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8DC4D" w14:textId="4705E600" w:rsidR="008223DF" w:rsidRPr="00762D83" w:rsidRDefault="00B06012" w:rsidP="005C0AFC">
      <w:pPr>
        <w:jc w:val="center"/>
        <w:rPr>
          <w:rFonts w:ascii="Times New Roman" w:hAnsi="Times New Roman" w:cs="Times New Roman"/>
          <w:b/>
          <w:bCs/>
          <w:sz w:val="24"/>
          <w:szCs w:val="24"/>
        </w:rPr>
      </w:pPr>
      <w:r w:rsidRPr="00762D83">
        <w:rPr>
          <w:rFonts w:ascii="Times New Roman" w:hAnsi="Times New Roman" w:cs="Times New Roman"/>
          <w:b/>
          <w:bCs/>
          <w:sz w:val="24"/>
          <w:szCs w:val="24"/>
        </w:rPr>
        <w:t>Chapter 1: S</w:t>
      </w:r>
      <w:commentRangeStart w:id="0"/>
      <w:r w:rsidRPr="00762D83">
        <w:rPr>
          <w:rFonts w:ascii="Times New Roman" w:hAnsi="Times New Roman" w:cs="Times New Roman"/>
          <w:b/>
          <w:bCs/>
          <w:sz w:val="24"/>
          <w:szCs w:val="24"/>
        </w:rPr>
        <w:t xml:space="preserve">uccessful production of near-term, iterative forecasts of </w:t>
      </w:r>
      <w:r w:rsidR="003C6021" w:rsidRPr="00762D83">
        <w:rPr>
          <w:rFonts w:ascii="Times New Roman" w:hAnsi="Times New Roman" w:cs="Times New Roman"/>
          <w:b/>
          <w:bCs/>
          <w:sz w:val="24"/>
          <w:szCs w:val="24"/>
        </w:rPr>
        <w:t>phytoplankton</w:t>
      </w:r>
      <w:r w:rsidRPr="00762D83">
        <w:rPr>
          <w:rFonts w:ascii="Times New Roman" w:hAnsi="Times New Roman" w:cs="Times New Roman"/>
          <w:b/>
          <w:bCs/>
          <w:sz w:val="24"/>
          <w:szCs w:val="24"/>
        </w:rPr>
        <w:t xml:space="preserve"> blooms using autoregressive linear model</w:t>
      </w:r>
      <w:r w:rsidR="003D0D8E" w:rsidRPr="00762D83">
        <w:rPr>
          <w:rFonts w:ascii="Times New Roman" w:hAnsi="Times New Roman" w:cs="Times New Roman"/>
          <w:b/>
          <w:bCs/>
          <w:sz w:val="24"/>
          <w:szCs w:val="24"/>
        </w:rPr>
        <w:t>s</w:t>
      </w:r>
      <w:commentRangeEnd w:id="0"/>
      <w:r w:rsidR="009C2279" w:rsidRPr="00762D83">
        <w:rPr>
          <w:rStyle w:val="CommentReference"/>
          <w:rFonts w:ascii="Times New Roman" w:hAnsi="Times New Roman" w:cs="Times New Roman"/>
          <w:sz w:val="24"/>
          <w:szCs w:val="24"/>
        </w:rPr>
        <w:commentReference w:id="0"/>
      </w:r>
    </w:p>
    <w:p w14:paraId="4855594E" w14:textId="7327D618" w:rsidR="00A35A3F" w:rsidRPr="00762D83" w:rsidRDefault="009C2279" w:rsidP="005C0AFC">
      <w:pPr>
        <w:jc w:val="center"/>
        <w:rPr>
          <w:rFonts w:ascii="Times New Roman" w:hAnsi="Times New Roman" w:cs="Times New Roman"/>
          <w:b/>
          <w:bCs/>
          <w:sz w:val="24"/>
          <w:szCs w:val="24"/>
        </w:rPr>
      </w:pPr>
      <w:r w:rsidRPr="00762D83">
        <w:rPr>
          <w:rFonts w:ascii="Times New Roman" w:hAnsi="Times New Roman" w:cs="Times New Roman"/>
          <w:b/>
          <w:bCs/>
          <w:sz w:val="24"/>
          <w:szCs w:val="24"/>
        </w:rPr>
        <w:t>Near</w:t>
      </w:r>
      <w:r w:rsidR="00C24FE6" w:rsidRPr="00762D83">
        <w:rPr>
          <w:rFonts w:ascii="Times New Roman" w:hAnsi="Times New Roman" w:cs="Times New Roman"/>
          <w:b/>
          <w:bCs/>
          <w:sz w:val="24"/>
          <w:szCs w:val="24"/>
        </w:rPr>
        <w:t xml:space="preserve">-term iterative </w:t>
      </w:r>
      <w:r w:rsidR="00A35A3F" w:rsidRPr="00762D83">
        <w:rPr>
          <w:rFonts w:ascii="Times New Roman" w:hAnsi="Times New Roman" w:cs="Times New Roman"/>
          <w:b/>
          <w:bCs/>
          <w:sz w:val="24"/>
          <w:szCs w:val="24"/>
        </w:rPr>
        <w:t>forecasts of algal dynamics</w:t>
      </w:r>
      <w:r w:rsidRPr="00762D83">
        <w:rPr>
          <w:rFonts w:ascii="Times New Roman" w:hAnsi="Times New Roman" w:cs="Times New Roman"/>
          <w:b/>
          <w:bCs/>
          <w:sz w:val="24"/>
          <w:szCs w:val="24"/>
        </w:rPr>
        <w:t xml:space="preserve"> informed by modeling at multiple time scales</w:t>
      </w:r>
    </w:p>
    <w:p w14:paraId="786F307F" w14:textId="169011A4" w:rsidR="00B06012" w:rsidRPr="00762D83" w:rsidRDefault="00B06012" w:rsidP="00B06012">
      <w:pPr>
        <w:pStyle w:val="ListParagraph"/>
        <w:numPr>
          <w:ilvl w:val="0"/>
          <w:numId w:val="1"/>
        </w:numPr>
        <w:rPr>
          <w:rFonts w:ascii="Times New Roman" w:hAnsi="Times New Roman" w:cs="Times New Roman"/>
          <w:sz w:val="24"/>
          <w:szCs w:val="24"/>
        </w:rPr>
      </w:pPr>
      <w:r w:rsidRPr="00762D83">
        <w:rPr>
          <w:rFonts w:ascii="Times New Roman" w:hAnsi="Times New Roman" w:cs="Times New Roman"/>
          <w:sz w:val="24"/>
          <w:szCs w:val="24"/>
        </w:rPr>
        <w:t>Intro</w:t>
      </w:r>
    </w:p>
    <w:p w14:paraId="7FFEDCA5" w14:textId="77777777" w:rsidR="007B4A9D" w:rsidRPr="00762D83" w:rsidRDefault="007B4A9D" w:rsidP="007B4A9D">
      <w:pPr>
        <w:pStyle w:val="ListParagraph"/>
        <w:numPr>
          <w:ilvl w:val="1"/>
          <w:numId w:val="1"/>
        </w:numPr>
        <w:rPr>
          <w:rFonts w:ascii="Times New Roman" w:hAnsi="Times New Roman" w:cs="Times New Roman"/>
          <w:sz w:val="24"/>
          <w:szCs w:val="24"/>
        </w:rPr>
      </w:pPr>
      <w:bookmarkStart w:id="1" w:name="_Hlk19543316"/>
      <w:r w:rsidRPr="00762D83">
        <w:rPr>
          <w:rFonts w:ascii="Times New Roman" w:hAnsi="Times New Roman" w:cs="Times New Roman"/>
          <w:sz w:val="24"/>
          <w:szCs w:val="24"/>
        </w:rPr>
        <w:t>Ecosystem services provided by lentic freshwater systems are crucial to society, and yet lakes and reservoirs are increasingly threatened by eutrophication.</w:t>
      </w:r>
    </w:p>
    <w:bookmarkEnd w:id="1"/>
    <w:p w14:paraId="6F6396EE" w14:textId="77777777" w:rsidR="007B4A9D" w:rsidRPr="00762D83" w:rsidRDefault="007B4A9D" w:rsidP="007B4A9D">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 xml:space="preserve">Services include cultural and aesthetic value, food production, drinking water, etc. </w:t>
      </w:r>
    </w:p>
    <w:p w14:paraId="19805933" w14:textId="2ABFED75" w:rsidR="007B4A9D" w:rsidRPr="00762D83" w:rsidRDefault="007B4A9D" w:rsidP="007B4A9D">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 xml:space="preserve">Broad examples of </w:t>
      </w:r>
      <w:r w:rsidR="00543EF0" w:rsidRPr="00762D83">
        <w:rPr>
          <w:rFonts w:ascii="Times New Roman" w:hAnsi="Times New Roman" w:cs="Times New Roman"/>
          <w:sz w:val="24"/>
          <w:szCs w:val="24"/>
        </w:rPr>
        <w:t>the pattern of increasing</w:t>
      </w:r>
      <w:r w:rsidRPr="00762D83">
        <w:rPr>
          <w:rFonts w:ascii="Times New Roman" w:hAnsi="Times New Roman" w:cs="Times New Roman"/>
          <w:sz w:val="24"/>
          <w:szCs w:val="24"/>
        </w:rPr>
        <w:t xml:space="preserve"> water quality degradation in drinking water sources</w:t>
      </w:r>
      <w:r w:rsidR="009C2279" w:rsidRPr="00762D83">
        <w:rPr>
          <w:rFonts w:ascii="Times New Roman" w:hAnsi="Times New Roman" w:cs="Times New Roman"/>
          <w:sz w:val="24"/>
          <w:szCs w:val="24"/>
        </w:rPr>
        <w:t xml:space="preserve"> (citations, look to Inland Waters paper)</w:t>
      </w:r>
    </w:p>
    <w:p w14:paraId="6BEAA908" w14:textId="278565F5" w:rsidR="007B4A9D" w:rsidRPr="00762D83" w:rsidRDefault="009C2279" w:rsidP="007B4A9D">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 xml:space="preserve">Increases in eutrophication and cyanobacterial blooms are one particularly harmful water quality problem that needs to be addressed in order to continue providing water quality needs to communities at large. </w:t>
      </w:r>
    </w:p>
    <w:p w14:paraId="16FB3388" w14:textId="18A8A5E5" w:rsidR="007B4A9D" w:rsidRPr="00762D83" w:rsidRDefault="007B4A9D" w:rsidP="007B4A9D">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Algal dynamics are governed by highly variable processes that exhibit both fast and slow responses to changing environmental conditions (CITATION</w:t>
      </w:r>
      <w:r w:rsidR="009C2279" w:rsidRPr="00762D83">
        <w:rPr>
          <w:rFonts w:ascii="Times New Roman" w:hAnsi="Times New Roman" w:cs="Times New Roman"/>
          <w:sz w:val="24"/>
          <w:szCs w:val="24"/>
        </w:rPr>
        <w:t>S</w:t>
      </w:r>
      <w:r w:rsidRPr="00762D83">
        <w:rPr>
          <w:rFonts w:ascii="Times New Roman" w:hAnsi="Times New Roman" w:cs="Times New Roman"/>
          <w:sz w:val="24"/>
          <w:szCs w:val="24"/>
        </w:rPr>
        <w:t xml:space="preserve">). Baseline algal densities may fluctuate at </w:t>
      </w:r>
      <w:r w:rsidR="00543EF0" w:rsidRPr="00762D83">
        <w:rPr>
          <w:rFonts w:ascii="Times New Roman" w:hAnsi="Times New Roman" w:cs="Times New Roman"/>
          <w:sz w:val="24"/>
          <w:szCs w:val="24"/>
        </w:rPr>
        <w:t>small</w:t>
      </w:r>
      <w:r w:rsidRPr="00762D83">
        <w:rPr>
          <w:rFonts w:ascii="Times New Roman" w:hAnsi="Times New Roman" w:cs="Times New Roman"/>
          <w:sz w:val="24"/>
          <w:szCs w:val="24"/>
        </w:rPr>
        <w:t xml:space="preserve"> scales on a daily to weekly basis, but </w:t>
      </w:r>
      <w:r w:rsidR="00543EF0" w:rsidRPr="00762D83">
        <w:rPr>
          <w:rFonts w:ascii="Times New Roman" w:hAnsi="Times New Roman" w:cs="Times New Roman"/>
          <w:sz w:val="24"/>
          <w:szCs w:val="24"/>
        </w:rPr>
        <w:t>quickly ramp up to</w:t>
      </w:r>
      <w:r w:rsidRPr="00762D83">
        <w:rPr>
          <w:rFonts w:ascii="Times New Roman" w:hAnsi="Times New Roman" w:cs="Times New Roman"/>
          <w:sz w:val="24"/>
          <w:szCs w:val="24"/>
        </w:rPr>
        <w:t xml:space="preserve"> exponential growth and decay during the development or senescence of large blooms. </w:t>
      </w:r>
      <w:r w:rsidRPr="00762D83">
        <w:rPr>
          <w:rFonts w:ascii="Times New Roman" w:hAnsi="Times New Roman" w:cs="Times New Roman"/>
          <w:sz w:val="24"/>
          <w:szCs w:val="24"/>
        </w:rPr>
        <w:t xml:space="preserve">While HABS are ephemeral, short-term events that are uncharacteristic of the preceding, underlying algal conditions, HABs have large economic and ecological impacts, making them critical to anticipate. </w:t>
      </w:r>
    </w:p>
    <w:p w14:paraId="3DF4A9BF" w14:textId="7E32E507" w:rsidR="007B4A9D" w:rsidRPr="00762D83" w:rsidRDefault="007B4A9D" w:rsidP="007B4A9D">
      <w:pPr>
        <w:pStyle w:val="ListParagraph"/>
        <w:numPr>
          <w:ilvl w:val="2"/>
          <w:numId w:val="1"/>
        </w:numPr>
        <w:rPr>
          <w:rFonts w:ascii="Times New Roman" w:hAnsi="Times New Roman" w:cs="Times New Roman"/>
          <w:b/>
          <w:bCs/>
          <w:sz w:val="24"/>
          <w:szCs w:val="24"/>
        </w:rPr>
      </w:pPr>
      <w:r w:rsidRPr="00762D83">
        <w:rPr>
          <w:rFonts w:ascii="Times New Roman" w:hAnsi="Times New Roman" w:cs="Times New Roman"/>
          <w:b/>
          <w:bCs/>
          <w:sz w:val="24"/>
          <w:szCs w:val="24"/>
        </w:rPr>
        <w:t>This paragraph should dive into</w:t>
      </w:r>
      <w:r w:rsidRPr="00762D83">
        <w:rPr>
          <w:rFonts w:ascii="Times New Roman" w:hAnsi="Times New Roman" w:cs="Times New Roman"/>
          <w:b/>
          <w:bCs/>
          <w:sz w:val="24"/>
          <w:szCs w:val="24"/>
        </w:rPr>
        <w:t xml:space="preserve"> HABs ecology and modeling</w:t>
      </w:r>
      <w:r w:rsidRPr="00762D83">
        <w:rPr>
          <w:rFonts w:ascii="Times New Roman" w:hAnsi="Times New Roman" w:cs="Times New Roman"/>
          <w:b/>
          <w:bCs/>
          <w:sz w:val="24"/>
          <w:szCs w:val="24"/>
        </w:rPr>
        <w:t>, making the case for both daily and weekly monitoring needs</w:t>
      </w:r>
      <w:r w:rsidR="00762D83">
        <w:rPr>
          <w:rFonts w:ascii="Times New Roman" w:hAnsi="Times New Roman" w:cs="Times New Roman"/>
          <w:b/>
          <w:bCs/>
          <w:sz w:val="24"/>
          <w:szCs w:val="24"/>
        </w:rPr>
        <w:t xml:space="preserve"> as a result of multiple timescales of phytoplankton growth responses</w:t>
      </w:r>
    </w:p>
    <w:p w14:paraId="30016CA3" w14:textId="751CAEB5" w:rsidR="00A35A3F" w:rsidRPr="00762D83" w:rsidRDefault="007B4A9D" w:rsidP="009C2279">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 xml:space="preserve">Kara et al 2012: short-term </w:t>
      </w:r>
      <w:proofErr w:type="spellStart"/>
      <w:r w:rsidRPr="00762D83">
        <w:rPr>
          <w:rFonts w:ascii="Times New Roman" w:hAnsi="Times New Roman" w:cs="Times New Roman"/>
          <w:sz w:val="24"/>
          <w:szCs w:val="24"/>
        </w:rPr>
        <w:t>phyto</w:t>
      </w:r>
      <w:proofErr w:type="spellEnd"/>
      <w:r w:rsidRPr="00762D83">
        <w:rPr>
          <w:rFonts w:ascii="Times New Roman" w:hAnsi="Times New Roman" w:cs="Times New Roman"/>
          <w:sz w:val="24"/>
          <w:szCs w:val="24"/>
        </w:rPr>
        <w:t xml:space="preserve"> dynamics difficult to reproduce</w:t>
      </w:r>
      <w:r w:rsidR="009C2279" w:rsidRPr="00762D83">
        <w:rPr>
          <w:rFonts w:ascii="Times New Roman" w:hAnsi="Times New Roman" w:cs="Times New Roman"/>
          <w:sz w:val="24"/>
          <w:szCs w:val="24"/>
        </w:rPr>
        <w:t xml:space="preserve">, </w:t>
      </w:r>
      <w:proofErr w:type="spellStart"/>
      <w:r w:rsidR="009C2279" w:rsidRPr="00762D83">
        <w:rPr>
          <w:rFonts w:ascii="Times New Roman" w:hAnsi="Times New Roman" w:cs="Times New Roman"/>
          <w:sz w:val="24"/>
          <w:szCs w:val="24"/>
        </w:rPr>
        <w:t>Rigossi</w:t>
      </w:r>
      <w:proofErr w:type="spellEnd"/>
      <w:r w:rsidR="009C2279" w:rsidRPr="00762D83">
        <w:rPr>
          <w:rFonts w:ascii="Times New Roman" w:hAnsi="Times New Roman" w:cs="Times New Roman"/>
          <w:sz w:val="24"/>
          <w:szCs w:val="24"/>
        </w:rPr>
        <w:t xml:space="preserve"> 2013</w:t>
      </w:r>
    </w:p>
    <w:p w14:paraId="0CD920C4" w14:textId="74424902" w:rsidR="007B4A9D" w:rsidRPr="00762D83" w:rsidRDefault="007B4A9D" w:rsidP="007B4A9D">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As th</w:t>
      </w:r>
      <w:r w:rsidRPr="00762D83">
        <w:rPr>
          <w:rFonts w:ascii="Times New Roman" w:hAnsi="Times New Roman" w:cs="Times New Roman"/>
          <w:sz w:val="24"/>
          <w:szCs w:val="24"/>
        </w:rPr>
        <w:t>e</w:t>
      </w:r>
      <w:r w:rsidRPr="00762D83">
        <w:rPr>
          <w:rFonts w:ascii="Times New Roman" w:hAnsi="Times New Roman" w:cs="Times New Roman"/>
          <w:sz w:val="24"/>
          <w:szCs w:val="24"/>
        </w:rPr>
        <w:t xml:space="preserve"> degradation </w:t>
      </w:r>
      <w:r w:rsidRPr="00762D83">
        <w:rPr>
          <w:rFonts w:ascii="Times New Roman" w:hAnsi="Times New Roman" w:cs="Times New Roman"/>
          <w:sz w:val="24"/>
          <w:szCs w:val="24"/>
        </w:rPr>
        <w:t xml:space="preserve">mentioned in paragraph 1 continues to </w:t>
      </w:r>
      <w:r w:rsidRPr="00762D83">
        <w:rPr>
          <w:rFonts w:ascii="Times New Roman" w:hAnsi="Times New Roman" w:cs="Times New Roman"/>
          <w:sz w:val="24"/>
          <w:szCs w:val="24"/>
        </w:rPr>
        <w:t xml:space="preserve">increase, it has become more important than ever to not only respond to eutrophication events but to be able to anticipate them before they occur. </w:t>
      </w:r>
    </w:p>
    <w:p w14:paraId="19767E16" w14:textId="0C27799B" w:rsidR="003C6021" w:rsidRPr="00762D83" w:rsidRDefault="00543EF0" w:rsidP="003D0D8E">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 xml:space="preserve">One tool that may provide managers with the ability to adapt or prevent HABs is </w:t>
      </w:r>
      <w:proofErr w:type="gramStart"/>
      <w:r w:rsidRPr="00762D83">
        <w:rPr>
          <w:rFonts w:ascii="Times New Roman" w:hAnsi="Times New Roman" w:cs="Times New Roman"/>
          <w:sz w:val="24"/>
          <w:szCs w:val="24"/>
        </w:rPr>
        <w:t>through the use of</w:t>
      </w:r>
      <w:proofErr w:type="gramEnd"/>
      <w:r w:rsidRPr="00762D83">
        <w:rPr>
          <w:rFonts w:ascii="Times New Roman" w:hAnsi="Times New Roman" w:cs="Times New Roman"/>
          <w:sz w:val="24"/>
          <w:szCs w:val="24"/>
        </w:rPr>
        <w:t xml:space="preserve"> forecasts. </w:t>
      </w:r>
      <w:r w:rsidR="003C6021" w:rsidRPr="00762D83">
        <w:rPr>
          <w:rFonts w:ascii="Times New Roman" w:hAnsi="Times New Roman" w:cs="Times New Roman"/>
          <w:sz w:val="24"/>
          <w:szCs w:val="24"/>
        </w:rPr>
        <w:t>Forecasting has been instrumental to society through the development of successful forecasts in multiple fields, including meteorology, economics, agricultural science, and epidemiology (citations from prospectus). Forecasting of ecological variables is in its relative infancy (</w:t>
      </w:r>
      <w:proofErr w:type="spellStart"/>
      <w:r w:rsidR="003C6021" w:rsidRPr="00762D83">
        <w:rPr>
          <w:rFonts w:ascii="Times New Roman" w:hAnsi="Times New Roman" w:cs="Times New Roman"/>
          <w:sz w:val="24"/>
          <w:szCs w:val="24"/>
        </w:rPr>
        <w:t>Dietze</w:t>
      </w:r>
      <w:proofErr w:type="spellEnd"/>
      <w:r w:rsidR="003C6021" w:rsidRPr="00762D83">
        <w:rPr>
          <w:rFonts w:ascii="Times New Roman" w:hAnsi="Times New Roman" w:cs="Times New Roman"/>
          <w:sz w:val="24"/>
          <w:szCs w:val="24"/>
        </w:rPr>
        <w:t xml:space="preserve">, 2017) but has shown promise in many sub-disciplines of ecology (citations? Thomas et al 2019? </w:t>
      </w:r>
      <w:r w:rsidR="009C2279" w:rsidRPr="00762D83">
        <w:rPr>
          <w:rFonts w:ascii="Times New Roman" w:hAnsi="Times New Roman" w:cs="Times New Roman"/>
          <w:sz w:val="24"/>
          <w:szCs w:val="24"/>
        </w:rPr>
        <w:t xml:space="preserve">Carey et al. 2020 </w:t>
      </w:r>
      <w:r w:rsidR="009C2279" w:rsidRPr="00762D83">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3C6021" w:rsidRPr="00762D83">
        <w:rPr>
          <w:rFonts w:ascii="Times New Roman" w:hAnsi="Times New Roman" w:cs="Times New Roman"/>
          <w:sz w:val="24"/>
          <w:szCs w:val="24"/>
        </w:rPr>
        <w:t>)</w:t>
      </w:r>
      <w:r w:rsidR="003C6021" w:rsidRPr="00762D83">
        <w:rPr>
          <w:rFonts w:ascii="Times New Roman" w:hAnsi="Times New Roman" w:cs="Times New Roman"/>
          <w:sz w:val="24"/>
          <w:szCs w:val="24"/>
        </w:rPr>
        <w:t xml:space="preserve"> to improve management of freshwater ecosystems</w:t>
      </w:r>
    </w:p>
    <w:p w14:paraId="44D29282" w14:textId="77777777" w:rsidR="001232AF" w:rsidRPr="00762D83" w:rsidRDefault="001232AF" w:rsidP="001232AF">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Citations for other HABs modeling approaches in freshwater and marine systems</w:t>
      </w:r>
    </w:p>
    <w:p w14:paraId="6170F0CB" w14:textId="407720D5" w:rsidR="001232AF" w:rsidRPr="00762D83" w:rsidRDefault="001232AF" w:rsidP="001232AF">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Discuss the different methods currently being used for forecasting HABs</w:t>
      </w:r>
    </w:p>
    <w:p w14:paraId="57D5160A" w14:textId="67CB7D88" w:rsidR="00543EF0" w:rsidRPr="00762D83" w:rsidRDefault="00543EF0" w:rsidP="00D8368E">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lastRenderedPageBreak/>
        <w:t xml:space="preserve">However, because algal dynamics exhibit distinct </w:t>
      </w:r>
      <w:r w:rsidR="001232AF" w:rsidRPr="00762D83">
        <w:rPr>
          <w:rFonts w:ascii="Times New Roman" w:hAnsi="Times New Roman" w:cs="Times New Roman"/>
          <w:sz w:val="24"/>
          <w:szCs w:val="24"/>
        </w:rPr>
        <w:t xml:space="preserve">bimodal?? </w:t>
      </w:r>
      <w:r w:rsidRPr="00762D83">
        <w:rPr>
          <w:rFonts w:ascii="Times New Roman" w:hAnsi="Times New Roman" w:cs="Times New Roman"/>
          <w:sz w:val="24"/>
          <w:szCs w:val="24"/>
        </w:rPr>
        <w:t xml:space="preserve">patterns of growth (i.e., baseline conditions vs. bloom development and senescence), it is </w:t>
      </w:r>
      <w:r w:rsidR="001232AF" w:rsidRPr="00762D83">
        <w:rPr>
          <w:rFonts w:ascii="Times New Roman" w:hAnsi="Times New Roman" w:cs="Times New Roman"/>
          <w:sz w:val="24"/>
          <w:szCs w:val="24"/>
        </w:rPr>
        <w:t>un</w:t>
      </w:r>
      <w:r w:rsidRPr="00762D83">
        <w:rPr>
          <w:rFonts w:ascii="Times New Roman" w:hAnsi="Times New Roman" w:cs="Times New Roman"/>
          <w:sz w:val="24"/>
          <w:szCs w:val="24"/>
        </w:rPr>
        <w:t>clear as to what timestep can best model both of either of these processes.</w:t>
      </w:r>
    </w:p>
    <w:p w14:paraId="17D6DE31" w14:textId="77777777" w:rsidR="001232AF" w:rsidRPr="00762D83" w:rsidRDefault="00543EF0" w:rsidP="00543EF0">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 xml:space="preserve">Long-term monitoring of lakes and reservoirs typically takes place on a weekly scale, from which historical time series models can easily be built </w:t>
      </w:r>
      <w:r w:rsidR="001232AF" w:rsidRPr="00762D83">
        <w:rPr>
          <w:rFonts w:ascii="Times New Roman" w:hAnsi="Times New Roman" w:cs="Times New Roman"/>
          <w:sz w:val="24"/>
          <w:szCs w:val="24"/>
        </w:rPr>
        <w:t xml:space="preserve">but because of the large timestep may miss important dynamics as a result of ‘fast </w:t>
      </w:r>
      <w:proofErr w:type="gramStart"/>
      <w:r w:rsidR="001232AF" w:rsidRPr="00762D83">
        <w:rPr>
          <w:rFonts w:ascii="Times New Roman" w:hAnsi="Times New Roman" w:cs="Times New Roman"/>
          <w:sz w:val="24"/>
          <w:szCs w:val="24"/>
        </w:rPr>
        <w:t>processes’</w:t>
      </w:r>
      <w:proofErr w:type="gramEnd"/>
      <w:r w:rsidRPr="00762D83">
        <w:rPr>
          <w:rFonts w:ascii="Times New Roman" w:hAnsi="Times New Roman" w:cs="Times New Roman"/>
          <w:sz w:val="24"/>
          <w:szCs w:val="24"/>
        </w:rPr>
        <w:t xml:space="preserve">. </w:t>
      </w:r>
    </w:p>
    <w:p w14:paraId="4CFB5354" w14:textId="041D0E29" w:rsidR="00543EF0" w:rsidRPr="00762D83" w:rsidRDefault="001232AF" w:rsidP="00543EF0">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 xml:space="preserve">However, </w:t>
      </w:r>
      <w:r w:rsidR="00543EF0" w:rsidRPr="00762D83">
        <w:rPr>
          <w:rFonts w:ascii="Times New Roman" w:hAnsi="Times New Roman" w:cs="Times New Roman"/>
          <w:sz w:val="24"/>
          <w:szCs w:val="24"/>
        </w:rPr>
        <w:t xml:space="preserve">use of </w:t>
      </w:r>
      <w:r w:rsidRPr="00762D83">
        <w:rPr>
          <w:rFonts w:ascii="Times New Roman" w:hAnsi="Times New Roman" w:cs="Times New Roman"/>
          <w:sz w:val="24"/>
          <w:szCs w:val="24"/>
        </w:rPr>
        <w:t xml:space="preserve">high-frequency </w:t>
      </w:r>
      <w:r w:rsidR="00543EF0" w:rsidRPr="00762D83">
        <w:rPr>
          <w:rFonts w:ascii="Times New Roman" w:hAnsi="Times New Roman" w:cs="Times New Roman"/>
          <w:sz w:val="24"/>
          <w:szCs w:val="24"/>
        </w:rPr>
        <w:t>sensors has allowed</w:t>
      </w:r>
      <w:r w:rsidRPr="00762D83">
        <w:rPr>
          <w:rFonts w:ascii="Times New Roman" w:hAnsi="Times New Roman" w:cs="Times New Roman"/>
          <w:sz w:val="24"/>
          <w:szCs w:val="24"/>
        </w:rPr>
        <w:t xml:space="preserve"> researchers to build time series models at a much finer time-resolution.</w:t>
      </w:r>
    </w:p>
    <w:p w14:paraId="69B4FF3A" w14:textId="066FB635" w:rsidR="001232AF" w:rsidRPr="00762D83" w:rsidRDefault="001232AF" w:rsidP="00543EF0">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These high-frequency measurements also increase the skill of a null model</w:t>
      </w:r>
    </w:p>
    <w:p w14:paraId="301149EC" w14:textId="32C38FED" w:rsidR="00D8368E" w:rsidRPr="00762D83" w:rsidRDefault="001232AF" w:rsidP="00D8368E">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 xml:space="preserve">Another utility of forecasts as decision support tools is in the ability to represent uncertainty in forecast estimate. </w:t>
      </w:r>
    </w:p>
    <w:p w14:paraId="607781E9" w14:textId="4A9778A0" w:rsidR="00D8368E" w:rsidRPr="00762D83" w:rsidRDefault="00D8368E" w:rsidP="00D8368E">
      <w:pPr>
        <w:pStyle w:val="ListParagraph"/>
        <w:numPr>
          <w:ilvl w:val="2"/>
          <w:numId w:val="2"/>
        </w:numPr>
        <w:rPr>
          <w:rFonts w:ascii="Times New Roman" w:hAnsi="Times New Roman" w:cs="Times New Roman"/>
          <w:sz w:val="24"/>
          <w:szCs w:val="24"/>
        </w:rPr>
      </w:pPr>
      <w:r w:rsidRPr="00762D83">
        <w:rPr>
          <w:rFonts w:ascii="Times New Roman" w:hAnsi="Times New Roman" w:cs="Times New Roman"/>
          <w:sz w:val="24"/>
          <w:szCs w:val="24"/>
        </w:rPr>
        <w:t>Crucial to the application of forecast products in order to properly inform management decisions</w:t>
      </w:r>
    </w:p>
    <w:p w14:paraId="33A25001" w14:textId="32B6CB1C" w:rsidR="00D8368E" w:rsidRPr="00762D83" w:rsidRDefault="00D8368E" w:rsidP="00D8368E">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Often unconsidered or at least unreported</w:t>
      </w:r>
    </w:p>
    <w:p w14:paraId="299AB8A8" w14:textId="2AD320B0" w:rsidR="001232AF" w:rsidRPr="00762D83" w:rsidRDefault="001232AF" w:rsidP="00D8368E">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Can add to basic and applied scientific value by informing ways to improve forecasts, as well as in management of drinking water</w:t>
      </w:r>
    </w:p>
    <w:p w14:paraId="40B24B15" w14:textId="17F32828" w:rsidR="000457BA" w:rsidRPr="00762D83" w:rsidRDefault="00D8368E" w:rsidP="00D8368E">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 xml:space="preserve">To further assess the success of empirical models in forecasting HABs, we developed near-term (2 week), iterative forecasts using several types of autoregressive (AR) linear models. We aimed to answer </w:t>
      </w:r>
      <w:r w:rsidR="00762D83" w:rsidRPr="00762D83">
        <w:rPr>
          <w:rFonts w:ascii="Times New Roman" w:hAnsi="Times New Roman" w:cs="Times New Roman"/>
          <w:sz w:val="24"/>
          <w:szCs w:val="24"/>
          <w:highlight w:val="yellow"/>
        </w:rPr>
        <w:t>FIVE?</w:t>
      </w:r>
      <w:r w:rsidRPr="00762D83">
        <w:rPr>
          <w:rFonts w:ascii="Times New Roman" w:hAnsi="Times New Roman" w:cs="Times New Roman"/>
          <w:sz w:val="24"/>
          <w:szCs w:val="24"/>
        </w:rPr>
        <w:t xml:space="preserve"> main questions:</w:t>
      </w:r>
    </w:p>
    <w:p w14:paraId="4AEECBC5" w14:textId="06574F44" w:rsidR="00D8368E" w:rsidRPr="00762D83" w:rsidRDefault="00D8368E" w:rsidP="00D8368E">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1. How well can we for</w:t>
      </w:r>
      <w:bookmarkStart w:id="2" w:name="_GoBack"/>
      <w:bookmarkEnd w:id="2"/>
      <w:r w:rsidRPr="00762D83">
        <w:rPr>
          <w:rFonts w:ascii="Times New Roman" w:hAnsi="Times New Roman" w:cs="Times New Roman"/>
          <w:sz w:val="24"/>
          <w:szCs w:val="24"/>
        </w:rPr>
        <w:t xml:space="preserve">ecast </w:t>
      </w:r>
      <w:r w:rsidR="00AE323E" w:rsidRPr="00762D83">
        <w:rPr>
          <w:rFonts w:ascii="Times New Roman" w:hAnsi="Times New Roman" w:cs="Times New Roman"/>
          <w:sz w:val="24"/>
          <w:szCs w:val="24"/>
        </w:rPr>
        <w:t xml:space="preserve">near-term (two-week horizon) </w:t>
      </w:r>
      <w:r w:rsidRPr="00762D83">
        <w:rPr>
          <w:rFonts w:ascii="Times New Roman" w:hAnsi="Times New Roman" w:cs="Times New Roman"/>
          <w:sz w:val="24"/>
          <w:szCs w:val="24"/>
        </w:rPr>
        <w:t>chlorophyll-a (a proxy for HABs) over a one-year time period</w:t>
      </w:r>
      <w:r w:rsidR="001232AF" w:rsidRPr="00762D83">
        <w:rPr>
          <w:rFonts w:ascii="Times New Roman" w:hAnsi="Times New Roman" w:cs="Times New Roman"/>
          <w:sz w:val="24"/>
          <w:szCs w:val="24"/>
        </w:rPr>
        <w:t xml:space="preserve"> using a daily and a weekly model</w:t>
      </w:r>
      <w:r w:rsidRPr="00762D83">
        <w:rPr>
          <w:rFonts w:ascii="Times New Roman" w:hAnsi="Times New Roman" w:cs="Times New Roman"/>
          <w:sz w:val="24"/>
          <w:szCs w:val="24"/>
        </w:rPr>
        <w:t>?</w:t>
      </w:r>
    </w:p>
    <w:p w14:paraId="06D694B2" w14:textId="693BA75A" w:rsidR="00107246" w:rsidRPr="00762D83" w:rsidRDefault="00107246" w:rsidP="0010724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2</w:t>
      </w:r>
      <w:r w:rsidRPr="00762D83">
        <w:rPr>
          <w:rFonts w:ascii="Times New Roman" w:hAnsi="Times New Roman" w:cs="Times New Roman"/>
          <w:sz w:val="24"/>
          <w:szCs w:val="24"/>
        </w:rPr>
        <w:t xml:space="preserve">. How </w:t>
      </w:r>
      <w:r w:rsidR="00DD4461">
        <w:rPr>
          <w:rFonts w:ascii="Times New Roman" w:hAnsi="Times New Roman" w:cs="Times New Roman"/>
          <w:sz w:val="24"/>
          <w:szCs w:val="24"/>
        </w:rPr>
        <w:t xml:space="preserve">well </w:t>
      </w:r>
      <w:r w:rsidRPr="00762D83">
        <w:rPr>
          <w:rFonts w:ascii="Times New Roman" w:hAnsi="Times New Roman" w:cs="Times New Roman"/>
          <w:sz w:val="24"/>
          <w:szCs w:val="24"/>
        </w:rPr>
        <w:t xml:space="preserve">does a daily and weekly model forecast under different conditions (e.g., bloom and </w:t>
      </w:r>
      <w:proofErr w:type="spellStart"/>
      <w:r w:rsidRPr="00762D83">
        <w:rPr>
          <w:rFonts w:ascii="Times New Roman" w:hAnsi="Times New Roman" w:cs="Times New Roman"/>
          <w:sz w:val="24"/>
          <w:szCs w:val="24"/>
        </w:rPr>
        <w:t>nonbloom</w:t>
      </w:r>
      <w:proofErr w:type="spellEnd"/>
      <w:r w:rsidRPr="00762D83">
        <w:rPr>
          <w:rFonts w:ascii="Times New Roman" w:hAnsi="Times New Roman" w:cs="Times New Roman"/>
          <w:sz w:val="24"/>
          <w:szCs w:val="24"/>
        </w:rPr>
        <w:t xml:space="preserve"> conditions)?</w:t>
      </w:r>
    </w:p>
    <w:p w14:paraId="5E88A138" w14:textId="4C5DE49E" w:rsidR="001232AF" w:rsidRPr="00762D83" w:rsidRDefault="00107246" w:rsidP="00D8368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3</w:t>
      </w:r>
      <w:r w:rsidR="001232AF" w:rsidRPr="00762D83">
        <w:rPr>
          <w:rFonts w:ascii="Times New Roman" w:hAnsi="Times New Roman" w:cs="Times New Roman"/>
          <w:sz w:val="24"/>
          <w:szCs w:val="24"/>
        </w:rPr>
        <w:t>. How does forecast skill change with time horizon in both daily and weekly models?</w:t>
      </w:r>
      <w:r w:rsidR="00366C9D">
        <w:rPr>
          <w:rFonts w:ascii="Times New Roman" w:hAnsi="Times New Roman" w:cs="Times New Roman"/>
          <w:sz w:val="24"/>
          <w:szCs w:val="24"/>
        </w:rPr>
        <w:t xml:space="preserve"> </w:t>
      </w:r>
    </w:p>
    <w:p w14:paraId="1A2801A1" w14:textId="02B0EBF2" w:rsidR="00D8368E" w:rsidRPr="00762D83" w:rsidRDefault="00107246" w:rsidP="00D8368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4</w:t>
      </w:r>
      <w:r w:rsidR="00D8368E" w:rsidRPr="00762D83">
        <w:rPr>
          <w:rFonts w:ascii="Times New Roman" w:hAnsi="Times New Roman" w:cs="Times New Roman"/>
          <w:sz w:val="24"/>
          <w:szCs w:val="24"/>
        </w:rPr>
        <w:t xml:space="preserve">. What are the major contributions of uncertainty </w:t>
      </w:r>
      <w:r>
        <w:rPr>
          <w:rFonts w:ascii="Times New Roman" w:hAnsi="Times New Roman" w:cs="Times New Roman"/>
          <w:sz w:val="24"/>
          <w:szCs w:val="24"/>
        </w:rPr>
        <w:t xml:space="preserve">over time </w:t>
      </w:r>
      <w:r w:rsidR="00D8368E" w:rsidRPr="00762D83">
        <w:rPr>
          <w:rFonts w:ascii="Times New Roman" w:hAnsi="Times New Roman" w:cs="Times New Roman"/>
          <w:sz w:val="24"/>
          <w:szCs w:val="24"/>
        </w:rPr>
        <w:t>in our forecasts?</w:t>
      </w:r>
    </w:p>
    <w:p w14:paraId="55023711" w14:textId="4F39548A" w:rsidR="004E1DE6" w:rsidRPr="00762D83" w:rsidRDefault="00107246" w:rsidP="00D8368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5</w:t>
      </w:r>
      <w:commentRangeStart w:id="3"/>
      <w:r w:rsidR="004E1DE6" w:rsidRPr="00762D83">
        <w:rPr>
          <w:rFonts w:ascii="Times New Roman" w:hAnsi="Times New Roman" w:cs="Times New Roman"/>
          <w:sz w:val="24"/>
          <w:szCs w:val="24"/>
        </w:rPr>
        <w:t>. How does uncertainty change between the daily and weekly model?</w:t>
      </w:r>
      <w:commentRangeEnd w:id="3"/>
      <w:r w:rsidR="00366C9D">
        <w:rPr>
          <w:rStyle w:val="CommentReference"/>
        </w:rPr>
        <w:commentReference w:id="3"/>
      </w:r>
    </w:p>
    <w:p w14:paraId="09A69521" w14:textId="28395DFB" w:rsidR="00B06012" w:rsidRPr="00762D83" w:rsidRDefault="00B06012" w:rsidP="00B06012">
      <w:pPr>
        <w:pStyle w:val="ListParagraph"/>
        <w:numPr>
          <w:ilvl w:val="0"/>
          <w:numId w:val="1"/>
        </w:numPr>
        <w:rPr>
          <w:rFonts w:ascii="Times New Roman" w:hAnsi="Times New Roman" w:cs="Times New Roman"/>
          <w:sz w:val="24"/>
          <w:szCs w:val="24"/>
        </w:rPr>
      </w:pPr>
      <w:commentRangeStart w:id="4"/>
      <w:r w:rsidRPr="00762D83">
        <w:rPr>
          <w:rFonts w:ascii="Times New Roman" w:hAnsi="Times New Roman" w:cs="Times New Roman"/>
          <w:sz w:val="24"/>
          <w:szCs w:val="24"/>
        </w:rPr>
        <w:t>Methods</w:t>
      </w:r>
      <w:commentRangeEnd w:id="4"/>
      <w:r w:rsidR="008D7785" w:rsidRPr="00762D83">
        <w:rPr>
          <w:rStyle w:val="CommentReference"/>
          <w:rFonts w:ascii="Times New Roman" w:hAnsi="Times New Roman" w:cs="Times New Roman"/>
          <w:sz w:val="24"/>
          <w:szCs w:val="24"/>
        </w:rPr>
        <w:commentReference w:id="4"/>
      </w:r>
    </w:p>
    <w:p w14:paraId="3BD73695" w14:textId="02D2C32E" w:rsidR="00AE323E" w:rsidRPr="00762D83" w:rsidRDefault="00AE323E" w:rsidP="00AE323E">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Study site</w:t>
      </w:r>
    </w:p>
    <w:p w14:paraId="558898EA" w14:textId="5BE06F75" w:rsidR="008D7785" w:rsidRPr="00762D83" w:rsidRDefault="008D7785" w:rsidP="004E1DE6">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Falling Creek Reservoir is a small (</w:t>
      </w:r>
      <w:r w:rsidRPr="00762D83">
        <w:rPr>
          <w:rFonts w:ascii="Times New Roman" w:hAnsi="Times New Roman" w:cs="Times New Roman"/>
          <w:sz w:val="24"/>
          <w:szCs w:val="24"/>
        </w:rPr>
        <w:t>0.119 km</w:t>
      </w:r>
      <w:r w:rsidRPr="00762D83">
        <w:rPr>
          <w:rFonts w:ascii="Times New Roman" w:hAnsi="Times New Roman" w:cs="Times New Roman"/>
          <w:sz w:val="24"/>
          <w:szCs w:val="24"/>
          <w:vertAlign w:val="superscript"/>
        </w:rPr>
        <w:t>2</w:t>
      </w:r>
      <w:r w:rsidRPr="00762D83">
        <w:rPr>
          <w:rFonts w:ascii="Times New Roman" w:hAnsi="Times New Roman" w:cs="Times New Roman"/>
          <w:sz w:val="24"/>
          <w:szCs w:val="24"/>
        </w:rPr>
        <w:t>), eutrophic drinking water reservoir serving the town on Vinton, VA. It is owned and operated by the Western Virginia Water Authority and has been monitored regularly by Virginia Tech since 2013.</w:t>
      </w:r>
    </w:p>
    <w:p w14:paraId="6A966E36" w14:textId="3F1CF8FB" w:rsidR="00CF4BB7" w:rsidRPr="00762D83" w:rsidRDefault="00CF4BB7" w:rsidP="004E1DE6">
      <w:pPr>
        <w:pStyle w:val="ListParagraph"/>
        <w:numPr>
          <w:ilvl w:val="2"/>
          <w:numId w:val="1"/>
        </w:numPr>
        <w:rPr>
          <w:rFonts w:ascii="Times New Roman" w:hAnsi="Times New Roman" w:cs="Times New Roman"/>
          <w:b/>
          <w:bCs/>
          <w:sz w:val="24"/>
          <w:szCs w:val="24"/>
        </w:rPr>
      </w:pPr>
      <w:r w:rsidRPr="00762D83">
        <w:rPr>
          <w:rFonts w:ascii="Times New Roman" w:hAnsi="Times New Roman" w:cs="Times New Roman"/>
          <w:b/>
          <w:bCs/>
          <w:sz w:val="24"/>
          <w:szCs w:val="24"/>
        </w:rPr>
        <w:t>Figure 1. Map of study site</w:t>
      </w:r>
    </w:p>
    <w:p w14:paraId="7CB78C5E" w14:textId="7F6CE026" w:rsidR="005C0AFC" w:rsidRPr="00762D83" w:rsidRDefault="00AE323E" w:rsidP="005C0AFC">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 xml:space="preserve">Historical </w:t>
      </w:r>
      <w:r w:rsidR="004E1DE6" w:rsidRPr="00762D83">
        <w:rPr>
          <w:rFonts w:ascii="Times New Roman" w:hAnsi="Times New Roman" w:cs="Times New Roman"/>
          <w:sz w:val="24"/>
          <w:szCs w:val="24"/>
        </w:rPr>
        <w:t>Weekly Dataset and Model Development</w:t>
      </w:r>
    </w:p>
    <w:p w14:paraId="074FEC2A" w14:textId="77777777" w:rsidR="008D7785" w:rsidRPr="00762D83" w:rsidRDefault="008D7785" w:rsidP="008D7785">
      <w:pPr>
        <w:pStyle w:val="ListParagraph"/>
        <w:numPr>
          <w:ilvl w:val="2"/>
          <w:numId w:val="1"/>
        </w:numPr>
        <w:rPr>
          <w:rFonts w:ascii="Times New Roman" w:hAnsi="Times New Roman" w:cs="Times New Roman"/>
          <w:i/>
          <w:iCs/>
          <w:sz w:val="24"/>
          <w:szCs w:val="24"/>
        </w:rPr>
      </w:pPr>
      <w:r w:rsidRPr="00762D83">
        <w:rPr>
          <w:rFonts w:ascii="Times New Roman" w:hAnsi="Times New Roman" w:cs="Times New Roman"/>
          <w:sz w:val="24"/>
          <w:szCs w:val="24"/>
        </w:rPr>
        <w:t xml:space="preserve">The weekly training dataset covered four years (2013-2016) and was developed from weekly measurements of chlorophyll-a, meteorological variables, as well as discharge at the major inflow to the reservoir. These were all chosen as covariates because they are either available as forecasts </w:t>
      </w:r>
      <w:r w:rsidRPr="00762D83">
        <w:rPr>
          <w:rFonts w:ascii="Times New Roman" w:hAnsi="Times New Roman" w:cs="Times New Roman"/>
          <w:sz w:val="24"/>
          <w:szCs w:val="24"/>
        </w:rPr>
        <w:lastRenderedPageBreak/>
        <w:t>from National Oceanic and Atmospheric Administration (NOAA) or able to be forecasted using simple linear regression models (e.g., discharge). Chlorophyll-a was estimated by taking weekly profiles using a CTD (</w:t>
      </w:r>
      <w:proofErr w:type="spellStart"/>
      <w:r w:rsidRPr="00762D83">
        <w:rPr>
          <w:rFonts w:ascii="Times New Roman" w:hAnsi="Times New Roman" w:cs="Times New Roman"/>
          <w:sz w:val="24"/>
          <w:szCs w:val="24"/>
        </w:rPr>
        <w:t>SeaBird</w:t>
      </w:r>
      <w:proofErr w:type="spellEnd"/>
      <w:r w:rsidRPr="00762D83">
        <w:rPr>
          <w:rFonts w:ascii="Times New Roman" w:hAnsi="Times New Roman" w:cs="Times New Roman"/>
          <w:sz w:val="24"/>
          <w:szCs w:val="24"/>
        </w:rPr>
        <w:t xml:space="preserve"> SERIAL NUMBER). We measured discharge using a pressure transducer at a weir installed at the major inflow to FCR. Flow was measured every 15 minutes, and discharge to the reservoir was calculated, as described in Gerling et al. (2014). A meteorological station measuring X, Y, Z collected data every ten minutes using THESE INSTRUMENTS (serial numbers) from YYYY-present. Any weeks were data was missing (n=XX) were linearly interpolated. Variables that did not follow a normal distribution were transformed to meet the assumptions of a linear model. An autoregressive lag of chlorophyll-a was chosen at one timestep (i.e. one week) and was determined using the package ‘</w:t>
      </w:r>
      <w:proofErr w:type="spellStart"/>
      <w:r w:rsidRPr="00762D83">
        <w:rPr>
          <w:rFonts w:ascii="Times New Roman" w:hAnsi="Times New Roman" w:cs="Times New Roman"/>
          <w:sz w:val="24"/>
          <w:szCs w:val="24"/>
        </w:rPr>
        <w:t>asta</w:t>
      </w:r>
      <w:proofErr w:type="spellEnd"/>
      <w:r w:rsidRPr="00762D83">
        <w:rPr>
          <w:rFonts w:ascii="Times New Roman" w:hAnsi="Times New Roman" w:cs="Times New Roman"/>
          <w:sz w:val="24"/>
          <w:szCs w:val="24"/>
        </w:rPr>
        <w:t xml:space="preserve">’ in R (some citation). </w:t>
      </w:r>
    </w:p>
    <w:p w14:paraId="2023CBF8" w14:textId="0E5C04B8" w:rsidR="008D7785" w:rsidRPr="00762D83" w:rsidRDefault="008D7785" w:rsidP="008D7785">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The weekly training dataset was limited to May to October, as this is when sampling consistently occurred on a weekly basis. Using the training dataset described above</w:t>
      </w:r>
      <w:r w:rsidR="00762D83">
        <w:rPr>
          <w:rFonts w:ascii="Times New Roman" w:hAnsi="Times New Roman" w:cs="Times New Roman"/>
          <w:sz w:val="24"/>
          <w:szCs w:val="24"/>
        </w:rPr>
        <w:t xml:space="preserve"> (number of datapoints = XX)</w:t>
      </w:r>
      <w:r w:rsidRPr="00762D83">
        <w:rPr>
          <w:rFonts w:ascii="Times New Roman" w:hAnsi="Times New Roman" w:cs="Times New Roman"/>
          <w:sz w:val="24"/>
          <w:szCs w:val="24"/>
        </w:rPr>
        <w:t>, we fit multiple linear regression models using the function ‘dredge’ in the package ‘</w:t>
      </w:r>
      <w:proofErr w:type="spellStart"/>
      <w:r w:rsidRPr="00762D83">
        <w:rPr>
          <w:rFonts w:ascii="Times New Roman" w:hAnsi="Times New Roman" w:cs="Times New Roman"/>
          <w:sz w:val="24"/>
          <w:szCs w:val="24"/>
        </w:rPr>
        <w:t>MuMIn</w:t>
      </w:r>
      <w:proofErr w:type="spellEnd"/>
      <w:proofErr w:type="gramStart"/>
      <w:r w:rsidRPr="00762D83">
        <w:rPr>
          <w:rFonts w:ascii="Times New Roman" w:hAnsi="Times New Roman" w:cs="Times New Roman"/>
          <w:sz w:val="24"/>
          <w:szCs w:val="24"/>
        </w:rPr>
        <w:t>’, and</w:t>
      </w:r>
      <w:proofErr w:type="gramEnd"/>
      <w:r w:rsidRPr="00762D83">
        <w:rPr>
          <w:rFonts w:ascii="Times New Roman" w:hAnsi="Times New Roman" w:cs="Times New Roman"/>
          <w:sz w:val="24"/>
          <w:szCs w:val="24"/>
        </w:rPr>
        <w:t xml:space="preserve"> selected the best and most parsimonious model using </w:t>
      </w:r>
      <w:proofErr w:type="spellStart"/>
      <w:r w:rsidRPr="00762D83">
        <w:rPr>
          <w:rFonts w:ascii="Times New Roman" w:hAnsi="Times New Roman" w:cs="Times New Roman"/>
          <w:sz w:val="24"/>
          <w:szCs w:val="24"/>
        </w:rPr>
        <w:t>AICc</w:t>
      </w:r>
      <w:proofErr w:type="spellEnd"/>
      <w:r w:rsidRPr="00762D83">
        <w:rPr>
          <w:rFonts w:ascii="Times New Roman" w:hAnsi="Times New Roman" w:cs="Times New Roman"/>
          <w:sz w:val="24"/>
          <w:szCs w:val="24"/>
        </w:rPr>
        <w:t>. Our weekly autoregressive model is as follows</w:t>
      </w:r>
    </w:p>
    <w:p w14:paraId="1854B23A" w14:textId="77777777" w:rsidR="008D7785" w:rsidRPr="00762D83" w:rsidRDefault="008D7785" w:rsidP="008D7785">
      <w:pPr>
        <w:ind w:left="1440" w:firstLine="720"/>
        <w:jc w:val="center"/>
        <w:rPr>
          <w:rFonts w:ascii="Times New Roman" w:hAnsi="Times New Roman" w:cs="Times New Roman"/>
          <w:sz w:val="24"/>
          <w:szCs w:val="24"/>
        </w:rPr>
      </w:pPr>
      <w:commentRangeStart w:id="5"/>
      <w:proofErr w:type="spellStart"/>
      <w:r w:rsidRPr="00762D83">
        <w:rPr>
          <w:rFonts w:ascii="Times New Roman" w:hAnsi="Times New Roman" w:cs="Times New Roman"/>
          <w:sz w:val="24"/>
          <w:szCs w:val="24"/>
        </w:rPr>
        <w:t>Chl</w:t>
      </w:r>
      <w:proofErr w:type="spellEnd"/>
      <w:r w:rsidRPr="00762D83">
        <w:rPr>
          <w:rFonts w:ascii="Times New Roman" w:hAnsi="Times New Roman" w:cs="Times New Roman"/>
          <w:sz w:val="24"/>
          <w:szCs w:val="24"/>
        </w:rPr>
        <w:t>-a(t) = β</w:t>
      </w:r>
      <w:r w:rsidRPr="00762D83">
        <w:rPr>
          <w:rFonts w:ascii="Times New Roman" w:hAnsi="Times New Roman" w:cs="Times New Roman"/>
          <w:sz w:val="24"/>
          <w:szCs w:val="24"/>
          <w:vertAlign w:val="subscript"/>
        </w:rPr>
        <w:t>1</w:t>
      </w:r>
      <w:r w:rsidRPr="00762D83">
        <w:rPr>
          <w:rFonts w:ascii="Times New Roman" w:hAnsi="Times New Roman" w:cs="Times New Roman"/>
          <w:sz w:val="24"/>
          <w:szCs w:val="24"/>
        </w:rPr>
        <w:t xml:space="preserve"> + β</w:t>
      </w:r>
      <w:r w:rsidRPr="00762D83">
        <w:rPr>
          <w:rFonts w:ascii="Times New Roman" w:hAnsi="Times New Roman" w:cs="Times New Roman"/>
          <w:sz w:val="24"/>
          <w:szCs w:val="24"/>
          <w:vertAlign w:val="subscript"/>
        </w:rPr>
        <w:t>2</w:t>
      </w:r>
      <w:r w:rsidRPr="00762D83">
        <w:rPr>
          <w:rFonts w:ascii="Times New Roman" w:hAnsi="Times New Roman" w:cs="Times New Roman"/>
          <w:sz w:val="24"/>
          <w:szCs w:val="24"/>
        </w:rPr>
        <w:t>Chl-a(t-1) + β</w:t>
      </w:r>
      <w:r w:rsidRPr="00762D83">
        <w:rPr>
          <w:rFonts w:ascii="Times New Roman" w:hAnsi="Times New Roman" w:cs="Times New Roman"/>
          <w:sz w:val="24"/>
          <w:szCs w:val="24"/>
          <w:vertAlign w:val="subscript"/>
        </w:rPr>
        <w:t>3</w:t>
      </w:r>
      <w:r w:rsidRPr="00762D83">
        <w:rPr>
          <w:rFonts w:ascii="Times New Roman" w:hAnsi="Times New Roman" w:cs="Times New Roman"/>
          <w:sz w:val="24"/>
          <w:szCs w:val="24"/>
        </w:rPr>
        <w:t>SW mean(t) + β</w:t>
      </w:r>
      <w:r w:rsidRPr="00762D83">
        <w:rPr>
          <w:rFonts w:ascii="Times New Roman" w:hAnsi="Times New Roman" w:cs="Times New Roman"/>
          <w:sz w:val="24"/>
          <w:szCs w:val="24"/>
          <w:vertAlign w:val="subscript"/>
        </w:rPr>
        <w:t>4</w:t>
      </w:r>
      <w:r w:rsidRPr="00762D83">
        <w:rPr>
          <w:rFonts w:ascii="Times New Roman" w:hAnsi="Times New Roman" w:cs="Times New Roman"/>
          <w:sz w:val="24"/>
          <w:szCs w:val="24"/>
        </w:rPr>
        <w:t xml:space="preserve">mean flow(t) + Ɛ                </w:t>
      </w:r>
      <w:proofErr w:type="gramStart"/>
      <w:r w:rsidRPr="00762D83">
        <w:rPr>
          <w:rFonts w:ascii="Times New Roman" w:hAnsi="Times New Roman" w:cs="Times New Roman"/>
          <w:sz w:val="24"/>
          <w:szCs w:val="24"/>
        </w:rPr>
        <w:t xml:space="preserve">   (</w:t>
      </w:r>
      <w:proofErr w:type="gramEnd"/>
      <w:r w:rsidRPr="00762D83">
        <w:rPr>
          <w:rFonts w:ascii="Times New Roman" w:hAnsi="Times New Roman" w:cs="Times New Roman"/>
          <w:sz w:val="24"/>
          <w:szCs w:val="24"/>
        </w:rPr>
        <w:t>Eq. 1)</w:t>
      </w:r>
      <w:commentRangeEnd w:id="5"/>
      <w:r w:rsidR="00662731">
        <w:rPr>
          <w:rStyle w:val="CommentReference"/>
        </w:rPr>
        <w:commentReference w:id="5"/>
      </w:r>
    </w:p>
    <w:p w14:paraId="0EE01190" w14:textId="2FD95B8E" w:rsidR="008D7785" w:rsidRPr="00762D83" w:rsidRDefault="008D7785" w:rsidP="008D7785">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 xml:space="preserve">Where the response, </w:t>
      </w:r>
      <w:proofErr w:type="spellStart"/>
      <w:r w:rsidRPr="00762D83">
        <w:rPr>
          <w:rFonts w:ascii="Times New Roman" w:hAnsi="Times New Roman" w:cs="Times New Roman"/>
          <w:sz w:val="24"/>
          <w:szCs w:val="24"/>
        </w:rPr>
        <w:t>Chl</w:t>
      </w:r>
      <w:proofErr w:type="spellEnd"/>
      <w:r w:rsidRPr="00762D83">
        <w:rPr>
          <w:rFonts w:ascii="Times New Roman" w:hAnsi="Times New Roman" w:cs="Times New Roman"/>
          <w:sz w:val="24"/>
          <w:szCs w:val="24"/>
        </w:rPr>
        <w:t xml:space="preserve">-a(t), is the chlorophyll-a concentration at the forecasted timestep, t. </w:t>
      </w:r>
      <w:proofErr w:type="spellStart"/>
      <w:r w:rsidRPr="00762D83">
        <w:rPr>
          <w:rFonts w:ascii="Times New Roman" w:hAnsi="Times New Roman" w:cs="Times New Roman"/>
          <w:sz w:val="24"/>
          <w:szCs w:val="24"/>
        </w:rPr>
        <w:t>Chl</w:t>
      </w:r>
      <w:proofErr w:type="spellEnd"/>
      <w:r w:rsidRPr="00762D83">
        <w:rPr>
          <w:rFonts w:ascii="Times New Roman" w:hAnsi="Times New Roman" w:cs="Times New Roman"/>
          <w:sz w:val="24"/>
          <w:szCs w:val="24"/>
        </w:rPr>
        <w:t>-a(t-1) is the autoregressive term or chlorophyll-a at the previous timestep, 1 week earlier. SW mean(t) is the mean shortwave on the forecasted timestep. Mean flow(t) is the mean discharge on the forecasted timestep. β</w:t>
      </w:r>
      <w:proofErr w:type="gramStart"/>
      <w:r w:rsidRPr="00762D83">
        <w:rPr>
          <w:rFonts w:ascii="Times New Roman" w:hAnsi="Times New Roman" w:cs="Times New Roman"/>
          <w:sz w:val="24"/>
          <w:szCs w:val="24"/>
          <w:vertAlign w:val="subscript"/>
        </w:rPr>
        <w:t xml:space="preserve">1 </w:t>
      </w:r>
      <w:r w:rsidRPr="00762D83">
        <w:rPr>
          <w:rFonts w:ascii="Times New Roman" w:hAnsi="Times New Roman" w:cs="Times New Roman"/>
          <w:sz w:val="24"/>
          <w:szCs w:val="24"/>
        </w:rPr>
        <w:t>,</w:t>
      </w:r>
      <w:proofErr w:type="gramEnd"/>
      <w:r w:rsidRPr="00762D83">
        <w:rPr>
          <w:rFonts w:ascii="Times New Roman" w:hAnsi="Times New Roman" w:cs="Times New Roman"/>
          <w:sz w:val="24"/>
          <w:szCs w:val="24"/>
        </w:rPr>
        <w:t xml:space="preserve"> β</w:t>
      </w:r>
      <w:r w:rsidRPr="00762D83">
        <w:rPr>
          <w:rFonts w:ascii="Times New Roman" w:hAnsi="Times New Roman" w:cs="Times New Roman"/>
          <w:sz w:val="24"/>
          <w:szCs w:val="24"/>
          <w:vertAlign w:val="subscript"/>
        </w:rPr>
        <w:t>2</w:t>
      </w:r>
      <w:r w:rsidRPr="00762D83">
        <w:rPr>
          <w:rFonts w:ascii="Times New Roman" w:hAnsi="Times New Roman" w:cs="Times New Roman"/>
          <w:sz w:val="24"/>
          <w:szCs w:val="24"/>
        </w:rPr>
        <w:t>, β</w:t>
      </w:r>
      <w:r w:rsidRPr="00762D83">
        <w:rPr>
          <w:rFonts w:ascii="Times New Roman" w:hAnsi="Times New Roman" w:cs="Times New Roman"/>
          <w:sz w:val="24"/>
          <w:szCs w:val="24"/>
          <w:vertAlign w:val="subscript"/>
        </w:rPr>
        <w:t>3</w:t>
      </w:r>
      <w:r w:rsidRPr="00762D83">
        <w:rPr>
          <w:rFonts w:ascii="Times New Roman" w:hAnsi="Times New Roman" w:cs="Times New Roman"/>
          <w:sz w:val="24"/>
          <w:szCs w:val="24"/>
        </w:rPr>
        <w:t>, and β</w:t>
      </w:r>
      <w:r w:rsidRPr="00762D83">
        <w:rPr>
          <w:rFonts w:ascii="Times New Roman" w:hAnsi="Times New Roman" w:cs="Times New Roman"/>
          <w:sz w:val="24"/>
          <w:szCs w:val="24"/>
          <w:vertAlign w:val="subscript"/>
        </w:rPr>
        <w:t>4</w:t>
      </w:r>
      <w:r w:rsidRPr="00762D83">
        <w:rPr>
          <w:rFonts w:ascii="Times New Roman" w:hAnsi="Times New Roman" w:cs="Times New Roman"/>
          <w:sz w:val="24"/>
          <w:szCs w:val="24"/>
        </w:rPr>
        <w:t xml:space="preserve"> are parameters and Ɛ is an error term.  </w:t>
      </w:r>
    </w:p>
    <w:p w14:paraId="60ADBC7A" w14:textId="2EA2D754" w:rsidR="00CF4BB7" w:rsidRPr="00762D83" w:rsidRDefault="00CF4BB7" w:rsidP="004E1DE6">
      <w:pPr>
        <w:pStyle w:val="ListParagraph"/>
        <w:numPr>
          <w:ilvl w:val="2"/>
          <w:numId w:val="1"/>
        </w:numPr>
        <w:rPr>
          <w:rFonts w:ascii="Times New Roman" w:hAnsi="Times New Roman" w:cs="Times New Roman"/>
          <w:b/>
          <w:bCs/>
          <w:sz w:val="24"/>
          <w:szCs w:val="24"/>
        </w:rPr>
      </w:pPr>
      <w:r w:rsidRPr="00762D83">
        <w:rPr>
          <w:rFonts w:ascii="Times New Roman" w:hAnsi="Times New Roman" w:cs="Times New Roman"/>
          <w:b/>
          <w:bCs/>
          <w:sz w:val="24"/>
          <w:szCs w:val="24"/>
        </w:rPr>
        <w:t>Table 2. Summary of historical and sensor datasets</w:t>
      </w:r>
      <w:r w:rsidR="008D7785" w:rsidRPr="00762D83">
        <w:rPr>
          <w:rFonts w:ascii="Times New Roman" w:hAnsi="Times New Roman" w:cs="Times New Roman"/>
          <w:b/>
          <w:bCs/>
          <w:sz w:val="24"/>
          <w:szCs w:val="24"/>
        </w:rPr>
        <w:t>, including data measured and length of dataset</w:t>
      </w:r>
    </w:p>
    <w:p w14:paraId="4FF2019C" w14:textId="61BECD10" w:rsidR="00AE323E" w:rsidRPr="00762D83" w:rsidRDefault="00BA34AE" w:rsidP="005C0AFC">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 xml:space="preserve">Daily Dataset and </w:t>
      </w:r>
      <w:r w:rsidR="00AE323E" w:rsidRPr="00762D83">
        <w:rPr>
          <w:rFonts w:ascii="Times New Roman" w:hAnsi="Times New Roman" w:cs="Times New Roman"/>
          <w:sz w:val="24"/>
          <w:szCs w:val="24"/>
        </w:rPr>
        <w:t>Model development</w:t>
      </w:r>
    </w:p>
    <w:p w14:paraId="536D6E3C" w14:textId="41BF4C79" w:rsidR="00F418B3" w:rsidRPr="00F418B3" w:rsidRDefault="00F418B3" w:rsidP="00F418B3">
      <w:pPr>
        <w:pStyle w:val="ListParagraph"/>
        <w:numPr>
          <w:ilvl w:val="2"/>
          <w:numId w:val="1"/>
        </w:numPr>
        <w:rPr>
          <w:rFonts w:ascii="Times New Roman" w:hAnsi="Times New Roman" w:cs="Times New Roman"/>
          <w:sz w:val="24"/>
          <w:szCs w:val="24"/>
        </w:rPr>
      </w:pPr>
      <w:r w:rsidRPr="00F418B3">
        <w:rPr>
          <w:rFonts w:ascii="Times New Roman" w:hAnsi="Times New Roman" w:cs="Times New Roman"/>
          <w:sz w:val="24"/>
          <w:szCs w:val="24"/>
        </w:rPr>
        <w:t xml:space="preserve">Beginning in </w:t>
      </w:r>
      <w:proofErr w:type="gramStart"/>
      <w:r w:rsidRPr="00F418B3">
        <w:rPr>
          <w:rFonts w:ascii="Times New Roman" w:hAnsi="Times New Roman" w:cs="Times New Roman"/>
          <w:sz w:val="24"/>
          <w:szCs w:val="24"/>
        </w:rPr>
        <w:t>August,</w:t>
      </w:r>
      <w:proofErr w:type="gramEnd"/>
      <w:r w:rsidRPr="00F418B3">
        <w:rPr>
          <w:rFonts w:ascii="Times New Roman" w:hAnsi="Times New Roman" w:cs="Times New Roman"/>
          <w:sz w:val="24"/>
          <w:szCs w:val="24"/>
        </w:rPr>
        <w:t xml:space="preserve"> 2018, an EXO </w:t>
      </w:r>
      <w:proofErr w:type="spellStart"/>
      <w:r w:rsidRPr="00F418B3">
        <w:rPr>
          <w:rFonts w:ascii="Times New Roman" w:hAnsi="Times New Roman" w:cs="Times New Roman"/>
          <w:sz w:val="24"/>
          <w:szCs w:val="24"/>
        </w:rPr>
        <w:t>sonde</w:t>
      </w:r>
      <w:proofErr w:type="spellEnd"/>
      <w:r w:rsidRPr="00F418B3">
        <w:rPr>
          <w:rFonts w:ascii="Times New Roman" w:hAnsi="Times New Roman" w:cs="Times New Roman"/>
          <w:sz w:val="24"/>
          <w:szCs w:val="24"/>
        </w:rPr>
        <w:t xml:space="preserve"> (serial numbers) was installed at the deepest site at FCR, measuring chlorophyll-a fluorescence at 15-minute intervals. Using the same potential covariates as listed above for the weekly model (i.e., meteorological and discharge variables), and following the same model selection protocol, we developed all possible combinations of autoregressive linear models. Because the weekly model was limited to XX number of datapoints in its training dataset, we trained our daily model on the same number of datapoints, which results in a training dataset from August 15, 2018 to December 15, 2018. Our best selected daily model is as follows</w:t>
      </w:r>
      <w:r w:rsidRPr="00F418B3">
        <w:rPr>
          <w:rFonts w:ascii="Times New Roman" w:hAnsi="Times New Roman" w:cs="Times New Roman"/>
          <w:i/>
          <w:iCs/>
          <w:sz w:val="24"/>
          <w:szCs w:val="24"/>
        </w:rPr>
        <w:t xml:space="preserve"> </w:t>
      </w:r>
    </w:p>
    <w:p w14:paraId="282AC4B9" w14:textId="77777777" w:rsidR="00F418B3" w:rsidRPr="0002678B" w:rsidRDefault="00F418B3" w:rsidP="00F418B3">
      <w:pPr>
        <w:jc w:val="center"/>
        <w:rPr>
          <w:rFonts w:ascii="Times New Roman" w:hAnsi="Times New Roman" w:cs="Times New Roman"/>
          <w:sz w:val="24"/>
          <w:szCs w:val="24"/>
        </w:rPr>
      </w:pPr>
      <w:proofErr w:type="spellStart"/>
      <w:r w:rsidRPr="0002678B">
        <w:rPr>
          <w:rFonts w:ascii="Times New Roman" w:hAnsi="Times New Roman" w:cs="Times New Roman"/>
          <w:sz w:val="24"/>
          <w:szCs w:val="24"/>
        </w:rPr>
        <w:lastRenderedPageBreak/>
        <w:t>Chl</w:t>
      </w:r>
      <w:proofErr w:type="spellEnd"/>
      <w:r w:rsidRPr="0002678B">
        <w:rPr>
          <w:rFonts w:ascii="Times New Roman" w:hAnsi="Times New Roman" w:cs="Times New Roman"/>
          <w:sz w:val="24"/>
          <w:szCs w:val="24"/>
        </w:rPr>
        <w:t>-a(t) = β</w:t>
      </w:r>
      <w:r w:rsidRPr="0002678B">
        <w:rPr>
          <w:rFonts w:ascii="Times New Roman" w:hAnsi="Times New Roman" w:cs="Times New Roman"/>
          <w:sz w:val="24"/>
          <w:szCs w:val="24"/>
          <w:vertAlign w:val="subscript"/>
        </w:rPr>
        <w:t>1</w:t>
      </w:r>
      <w:r w:rsidRPr="0002678B">
        <w:rPr>
          <w:rFonts w:ascii="Times New Roman" w:hAnsi="Times New Roman" w:cs="Times New Roman"/>
          <w:sz w:val="24"/>
          <w:szCs w:val="24"/>
        </w:rPr>
        <w:t xml:space="preserve"> + β</w:t>
      </w:r>
      <w:r w:rsidRPr="0002678B">
        <w:rPr>
          <w:rFonts w:ascii="Times New Roman" w:hAnsi="Times New Roman" w:cs="Times New Roman"/>
          <w:sz w:val="24"/>
          <w:szCs w:val="24"/>
          <w:vertAlign w:val="subscript"/>
        </w:rPr>
        <w:t>2</w:t>
      </w:r>
      <w:r w:rsidRPr="0002678B">
        <w:rPr>
          <w:rFonts w:ascii="Times New Roman" w:hAnsi="Times New Roman" w:cs="Times New Roman"/>
          <w:sz w:val="24"/>
          <w:szCs w:val="24"/>
        </w:rPr>
        <w:t>Chl-a(t-1) + β</w:t>
      </w:r>
      <w:r w:rsidRPr="0002678B">
        <w:rPr>
          <w:rFonts w:ascii="Times New Roman" w:hAnsi="Times New Roman" w:cs="Times New Roman"/>
          <w:sz w:val="24"/>
          <w:szCs w:val="24"/>
          <w:vertAlign w:val="subscript"/>
        </w:rPr>
        <w:t>3</w:t>
      </w:r>
      <w:r w:rsidRPr="0002678B">
        <w:rPr>
          <w:rFonts w:ascii="Times New Roman" w:hAnsi="Times New Roman" w:cs="Times New Roman"/>
          <w:sz w:val="24"/>
          <w:szCs w:val="24"/>
        </w:rPr>
        <w:t xml:space="preserve">RelHum mean(t) + Ɛ                </w:t>
      </w:r>
      <w:proofErr w:type="gramStart"/>
      <w:r w:rsidRPr="0002678B">
        <w:rPr>
          <w:rFonts w:ascii="Times New Roman" w:hAnsi="Times New Roman" w:cs="Times New Roman"/>
          <w:sz w:val="24"/>
          <w:szCs w:val="24"/>
        </w:rPr>
        <w:t xml:space="preserve">   (</w:t>
      </w:r>
      <w:proofErr w:type="gramEnd"/>
      <w:r w:rsidRPr="0002678B">
        <w:rPr>
          <w:rFonts w:ascii="Times New Roman" w:hAnsi="Times New Roman" w:cs="Times New Roman"/>
          <w:sz w:val="24"/>
          <w:szCs w:val="24"/>
        </w:rPr>
        <w:t>Eq. 1)</w:t>
      </w:r>
    </w:p>
    <w:p w14:paraId="20AACC54" w14:textId="0BC9A748" w:rsidR="00F418B3" w:rsidRPr="00762D83" w:rsidRDefault="00F418B3" w:rsidP="00F418B3">
      <w:pPr>
        <w:pStyle w:val="ListParagraph"/>
        <w:numPr>
          <w:ilvl w:val="2"/>
          <w:numId w:val="1"/>
        </w:numPr>
        <w:rPr>
          <w:rFonts w:ascii="Times New Roman" w:hAnsi="Times New Roman" w:cs="Times New Roman"/>
          <w:sz w:val="24"/>
          <w:szCs w:val="24"/>
        </w:rPr>
      </w:pPr>
      <w:r w:rsidRPr="0002678B">
        <w:rPr>
          <w:rFonts w:ascii="Times New Roman" w:hAnsi="Times New Roman" w:cs="Times New Roman"/>
          <w:sz w:val="24"/>
          <w:szCs w:val="24"/>
        </w:rPr>
        <w:t xml:space="preserve">Where the response, </w:t>
      </w:r>
      <w:proofErr w:type="spellStart"/>
      <w:r w:rsidRPr="0002678B">
        <w:rPr>
          <w:rFonts w:ascii="Times New Roman" w:hAnsi="Times New Roman" w:cs="Times New Roman"/>
          <w:sz w:val="24"/>
          <w:szCs w:val="24"/>
        </w:rPr>
        <w:t>Chl</w:t>
      </w:r>
      <w:proofErr w:type="spellEnd"/>
      <w:r w:rsidRPr="0002678B">
        <w:rPr>
          <w:rFonts w:ascii="Times New Roman" w:hAnsi="Times New Roman" w:cs="Times New Roman"/>
          <w:sz w:val="24"/>
          <w:szCs w:val="24"/>
        </w:rPr>
        <w:t xml:space="preserve">-a(t), is the chlorophyll-a concentration at the forecasted timestep, t. </w:t>
      </w:r>
      <w:proofErr w:type="spellStart"/>
      <w:r w:rsidRPr="0002678B">
        <w:rPr>
          <w:rFonts w:ascii="Times New Roman" w:hAnsi="Times New Roman" w:cs="Times New Roman"/>
          <w:sz w:val="24"/>
          <w:szCs w:val="24"/>
        </w:rPr>
        <w:t>Chl</w:t>
      </w:r>
      <w:proofErr w:type="spellEnd"/>
      <w:r w:rsidRPr="0002678B">
        <w:rPr>
          <w:rFonts w:ascii="Times New Roman" w:hAnsi="Times New Roman" w:cs="Times New Roman"/>
          <w:sz w:val="24"/>
          <w:szCs w:val="24"/>
        </w:rPr>
        <w:t xml:space="preserve">-a(t-1) is the autoregressive term or chlorophyll-a at the previous timestep, ‘n’ days earlier. </w:t>
      </w:r>
      <w:proofErr w:type="spellStart"/>
      <w:r w:rsidRPr="0002678B">
        <w:rPr>
          <w:rFonts w:ascii="Times New Roman" w:hAnsi="Times New Roman" w:cs="Times New Roman"/>
          <w:sz w:val="24"/>
          <w:szCs w:val="24"/>
        </w:rPr>
        <w:t>RelHum</w:t>
      </w:r>
      <w:proofErr w:type="spellEnd"/>
      <w:r w:rsidRPr="0002678B">
        <w:rPr>
          <w:rFonts w:ascii="Times New Roman" w:hAnsi="Times New Roman" w:cs="Times New Roman"/>
          <w:sz w:val="24"/>
          <w:szCs w:val="24"/>
        </w:rPr>
        <w:t xml:space="preserve"> mean(t) is the mean relative humidity on the forecasted timestep. β</w:t>
      </w:r>
      <w:proofErr w:type="gramStart"/>
      <w:r w:rsidRPr="0002678B">
        <w:rPr>
          <w:rFonts w:ascii="Times New Roman" w:hAnsi="Times New Roman" w:cs="Times New Roman"/>
          <w:sz w:val="24"/>
          <w:szCs w:val="24"/>
          <w:vertAlign w:val="subscript"/>
        </w:rPr>
        <w:t xml:space="preserve">1 </w:t>
      </w:r>
      <w:r w:rsidRPr="0002678B">
        <w:rPr>
          <w:rFonts w:ascii="Times New Roman" w:hAnsi="Times New Roman" w:cs="Times New Roman"/>
          <w:sz w:val="24"/>
          <w:szCs w:val="24"/>
        </w:rPr>
        <w:t>,</w:t>
      </w:r>
      <w:proofErr w:type="gramEnd"/>
      <w:r w:rsidRPr="0002678B">
        <w:rPr>
          <w:rFonts w:ascii="Times New Roman" w:hAnsi="Times New Roman" w:cs="Times New Roman"/>
          <w:sz w:val="24"/>
          <w:szCs w:val="24"/>
        </w:rPr>
        <w:t xml:space="preserve"> β</w:t>
      </w:r>
      <w:r w:rsidRPr="0002678B">
        <w:rPr>
          <w:rFonts w:ascii="Times New Roman" w:hAnsi="Times New Roman" w:cs="Times New Roman"/>
          <w:sz w:val="24"/>
          <w:szCs w:val="24"/>
          <w:vertAlign w:val="subscript"/>
        </w:rPr>
        <w:t>2</w:t>
      </w:r>
      <w:r w:rsidRPr="0002678B">
        <w:rPr>
          <w:rFonts w:ascii="Times New Roman" w:hAnsi="Times New Roman" w:cs="Times New Roman"/>
          <w:sz w:val="24"/>
          <w:szCs w:val="24"/>
        </w:rPr>
        <w:t>, and β</w:t>
      </w:r>
      <w:r w:rsidRPr="0002678B">
        <w:rPr>
          <w:rFonts w:ascii="Times New Roman" w:hAnsi="Times New Roman" w:cs="Times New Roman"/>
          <w:sz w:val="24"/>
          <w:szCs w:val="24"/>
          <w:vertAlign w:val="subscript"/>
        </w:rPr>
        <w:t>3</w:t>
      </w:r>
      <w:r w:rsidRPr="0002678B">
        <w:rPr>
          <w:rFonts w:ascii="Times New Roman" w:hAnsi="Times New Roman" w:cs="Times New Roman"/>
          <w:sz w:val="24"/>
          <w:szCs w:val="24"/>
        </w:rPr>
        <w:t xml:space="preserve"> are parameters and Ɛ is an error term.  </w:t>
      </w:r>
    </w:p>
    <w:p w14:paraId="42609394" w14:textId="2C952A90" w:rsidR="00AE323E" w:rsidRPr="00762D83" w:rsidRDefault="00AE323E" w:rsidP="005C0AFC">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Forecasting framework (FLARE)</w:t>
      </w:r>
    </w:p>
    <w:p w14:paraId="4907267A" w14:textId="77777777" w:rsidR="00F418B3" w:rsidRPr="00F418B3" w:rsidRDefault="00F418B3" w:rsidP="00F418B3">
      <w:pPr>
        <w:pStyle w:val="ListParagraph"/>
        <w:numPr>
          <w:ilvl w:val="2"/>
          <w:numId w:val="1"/>
        </w:numPr>
        <w:rPr>
          <w:rFonts w:ascii="Times New Roman" w:hAnsi="Times New Roman" w:cs="Times New Roman"/>
          <w:i/>
          <w:iCs/>
          <w:sz w:val="24"/>
          <w:szCs w:val="24"/>
        </w:rPr>
      </w:pPr>
      <w:r w:rsidRPr="00F418B3">
        <w:rPr>
          <w:rFonts w:ascii="Times New Roman" w:hAnsi="Times New Roman" w:cs="Times New Roman"/>
          <w:sz w:val="24"/>
          <w:szCs w:val="24"/>
        </w:rPr>
        <w:t xml:space="preserve">Using the linear autoregressive model described above (Eq. 1), the model was adapted to produce forecasts with uncertainty using the Forecasting Lake and Reservoir Ecosystems (FLARE) forecasting framework (Thomas et al. 2020?). Using FLARE, real-time sensor data is automatically uploaded to a data repository (GitHub, link?). Sensor data includes a suite of physical, chemical, and biological data, including chlorophyll-a fluorescence measured using an EXO </w:t>
      </w:r>
      <w:proofErr w:type="spellStart"/>
      <w:r w:rsidRPr="00F418B3">
        <w:rPr>
          <w:rFonts w:ascii="Times New Roman" w:hAnsi="Times New Roman" w:cs="Times New Roman"/>
          <w:sz w:val="24"/>
          <w:szCs w:val="24"/>
        </w:rPr>
        <w:t>sonde</w:t>
      </w:r>
      <w:proofErr w:type="spellEnd"/>
      <w:r w:rsidRPr="00F418B3">
        <w:rPr>
          <w:rFonts w:ascii="Times New Roman" w:hAnsi="Times New Roman" w:cs="Times New Roman"/>
          <w:sz w:val="24"/>
          <w:szCs w:val="24"/>
        </w:rPr>
        <w:t xml:space="preserve"> (serial numbers and company), meteorological variables (</w:t>
      </w:r>
      <w:r w:rsidRPr="00F418B3">
        <w:rPr>
          <w:rFonts w:ascii="Times New Roman" w:hAnsi="Times New Roman" w:cs="Times New Roman"/>
          <w:color w:val="000000"/>
          <w:sz w:val="24"/>
          <w:szCs w:val="24"/>
        </w:rPr>
        <w:t xml:space="preserve">At FCR, weather data </w:t>
      </w:r>
      <w:proofErr w:type="spellStart"/>
      <w:r w:rsidRPr="00F418B3">
        <w:rPr>
          <w:rFonts w:ascii="Times New Roman" w:hAnsi="Times New Roman" w:cs="Times New Roman"/>
          <w:color w:val="000000"/>
          <w:sz w:val="24"/>
          <w:szCs w:val="24"/>
        </w:rPr>
        <w:t>arewere</w:t>
      </w:r>
      <w:proofErr w:type="spellEnd"/>
      <w:r w:rsidRPr="00F418B3">
        <w:rPr>
          <w:rFonts w:ascii="Times New Roman" w:hAnsi="Times New Roman" w:cs="Times New Roman"/>
          <w:color w:val="000000"/>
          <w:sz w:val="24"/>
          <w:szCs w:val="24"/>
        </w:rPr>
        <w:t xml:space="preserve"> collected on the minute resolution from a meteorological station (with sensors measuring air temperature, wind speed, relative humidity, shortwave and longwave radiation, and precipitation; see Carey et al. 2019x)</w:t>
      </w:r>
      <w:r w:rsidRPr="00F418B3">
        <w:rPr>
          <w:rFonts w:ascii="Times New Roman" w:hAnsi="Times New Roman" w:cs="Times New Roman"/>
          <w:sz w:val="24"/>
          <w:szCs w:val="24"/>
        </w:rPr>
        <w:t xml:space="preserve"> and discharge at the major inflow to the reservoir. </w:t>
      </w:r>
    </w:p>
    <w:p w14:paraId="325BFBED" w14:textId="77777777" w:rsidR="00F418B3" w:rsidRPr="00F418B3" w:rsidRDefault="00F418B3" w:rsidP="00F418B3">
      <w:pPr>
        <w:pStyle w:val="ListParagraph"/>
        <w:numPr>
          <w:ilvl w:val="2"/>
          <w:numId w:val="1"/>
        </w:numPr>
        <w:rPr>
          <w:rFonts w:ascii="Times New Roman" w:hAnsi="Times New Roman" w:cs="Times New Roman"/>
          <w:sz w:val="24"/>
          <w:szCs w:val="24"/>
        </w:rPr>
      </w:pPr>
      <w:r w:rsidRPr="00F418B3">
        <w:rPr>
          <w:rFonts w:ascii="Times New Roman" w:hAnsi="Times New Roman" w:cs="Times New Roman"/>
          <w:sz w:val="24"/>
          <w:szCs w:val="24"/>
        </w:rPr>
        <w:t>Something about the Bayesian framework</w:t>
      </w:r>
    </w:p>
    <w:p w14:paraId="528B674F" w14:textId="113A1783" w:rsidR="00F418B3" w:rsidRPr="00F418B3" w:rsidRDefault="00F418B3" w:rsidP="00F418B3">
      <w:pPr>
        <w:pStyle w:val="ListParagraph"/>
        <w:numPr>
          <w:ilvl w:val="2"/>
          <w:numId w:val="1"/>
        </w:numPr>
        <w:rPr>
          <w:rFonts w:ascii="Times New Roman" w:hAnsi="Times New Roman" w:cs="Times New Roman"/>
          <w:sz w:val="24"/>
          <w:szCs w:val="24"/>
        </w:rPr>
      </w:pPr>
      <w:r w:rsidRPr="00F418B3">
        <w:rPr>
          <w:rFonts w:ascii="Times New Roman" w:hAnsi="Times New Roman" w:cs="Times New Roman"/>
          <w:sz w:val="24"/>
          <w:szCs w:val="24"/>
        </w:rPr>
        <w:t xml:space="preserve">Number of ensembles </w:t>
      </w:r>
    </w:p>
    <w:p w14:paraId="718EAD60" w14:textId="7E5308F4" w:rsidR="00CF4BB7" w:rsidRPr="00F418B3" w:rsidRDefault="00CF4BB7" w:rsidP="004E1DE6">
      <w:pPr>
        <w:pStyle w:val="ListParagraph"/>
        <w:numPr>
          <w:ilvl w:val="2"/>
          <w:numId w:val="1"/>
        </w:numPr>
        <w:rPr>
          <w:rFonts w:ascii="Times New Roman" w:hAnsi="Times New Roman" w:cs="Times New Roman"/>
          <w:b/>
          <w:bCs/>
          <w:sz w:val="24"/>
          <w:szCs w:val="24"/>
        </w:rPr>
      </w:pPr>
      <w:r w:rsidRPr="00F418B3">
        <w:rPr>
          <w:rFonts w:ascii="Times New Roman" w:hAnsi="Times New Roman" w:cs="Times New Roman"/>
          <w:b/>
          <w:bCs/>
          <w:sz w:val="24"/>
          <w:szCs w:val="24"/>
        </w:rPr>
        <w:t>Figure 2. FLARE Workflow</w:t>
      </w:r>
    </w:p>
    <w:p w14:paraId="4705B8BB" w14:textId="4FE8AB53" w:rsidR="00BA34AE" w:rsidRDefault="00BA34AE" w:rsidP="005C0AFC">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Weekly forecasts</w:t>
      </w:r>
    </w:p>
    <w:p w14:paraId="2C016ADE" w14:textId="252D1D14" w:rsidR="00F418B3" w:rsidRPr="00F418B3" w:rsidRDefault="00F418B3" w:rsidP="00F418B3">
      <w:pPr>
        <w:pStyle w:val="ListParagraph"/>
        <w:numPr>
          <w:ilvl w:val="2"/>
          <w:numId w:val="1"/>
        </w:numPr>
        <w:rPr>
          <w:rFonts w:ascii="Times New Roman" w:hAnsi="Times New Roman" w:cs="Times New Roman"/>
          <w:sz w:val="24"/>
          <w:szCs w:val="24"/>
        </w:rPr>
      </w:pPr>
      <w:r w:rsidRPr="00F418B3">
        <w:rPr>
          <w:rFonts w:ascii="Times New Roman" w:hAnsi="Times New Roman" w:cs="Times New Roman"/>
          <w:sz w:val="24"/>
          <w:szCs w:val="24"/>
        </w:rPr>
        <w:t xml:space="preserve">Using the weekly model developed above, weekly forecasts, providing 1-week ahead and 2-week ahead forecasts, were produced every day from January 01, 2019 to December 22, 2019. The time period from August 15, 2018 to December 15, 2018 (number of datapoints = K) when the driver data was available </w:t>
      </w:r>
      <w:proofErr w:type="gramStart"/>
      <w:r w:rsidRPr="00F418B3">
        <w:rPr>
          <w:rFonts w:ascii="Times New Roman" w:hAnsi="Times New Roman" w:cs="Times New Roman"/>
          <w:sz w:val="24"/>
          <w:szCs w:val="24"/>
        </w:rPr>
        <w:t>on a daily basis</w:t>
      </w:r>
      <w:proofErr w:type="gramEnd"/>
      <w:r w:rsidRPr="00F418B3">
        <w:rPr>
          <w:rFonts w:ascii="Times New Roman" w:hAnsi="Times New Roman" w:cs="Times New Roman"/>
          <w:sz w:val="24"/>
          <w:szCs w:val="24"/>
        </w:rPr>
        <w:t xml:space="preserve"> was used as a spin-up period. While in forecasting mode, new driver data was assimilated weekly on Monday (in order to follow the weekly timestep), and the model was re-fit at each time step under a Bayesian framework to allow the parameter values to evolve over time. All ensemble members (n=420) and parameter values were saved for archiving at each timestep. </w:t>
      </w:r>
    </w:p>
    <w:p w14:paraId="3771BEEC" w14:textId="105E6BD3" w:rsidR="00BA34AE" w:rsidRDefault="00BA34AE" w:rsidP="005C0AFC">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Daily forecasts</w:t>
      </w:r>
    </w:p>
    <w:p w14:paraId="115B4A6B" w14:textId="4F56EF62" w:rsidR="00F418B3" w:rsidRPr="00F418B3" w:rsidRDefault="00F418B3" w:rsidP="00F418B3">
      <w:pPr>
        <w:pStyle w:val="ListParagraph"/>
        <w:numPr>
          <w:ilvl w:val="2"/>
          <w:numId w:val="1"/>
        </w:numPr>
        <w:rPr>
          <w:rFonts w:ascii="Times New Roman" w:hAnsi="Times New Roman" w:cs="Times New Roman"/>
          <w:sz w:val="24"/>
          <w:szCs w:val="24"/>
        </w:rPr>
      </w:pPr>
      <w:r w:rsidRPr="00F418B3">
        <w:rPr>
          <w:rFonts w:ascii="Times New Roman" w:hAnsi="Times New Roman" w:cs="Times New Roman"/>
          <w:sz w:val="24"/>
          <w:szCs w:val="24"/>
        </w:rPr>
        <w:t xml:space="preserve">Using the daily model developed above, daily forecasts, from 1- to 16-days ahead, were produced from January 01, 2019 to December 22, 2019. To allow a </w:t>
      </w:r>
      <w:proofErr w:type="spellStart"/>
      <w:r w:rsidRPr="00F418B3">
        <w:rPr>
          <w:rFonts w:ascii="Times New Roman" w:hAnsi="Times New Roman" w:cs="Times New Roman"/>
          <w:sz w:val="24"/>
          <w:szCs w:val="24"/>
        </w:rPr>
        <w:t>spinup</w:t>
      </w:r>
      <w:proofErr w:type="spellEnd"/>
      <w:r w:rsidRPr="00F418B3">
        <w:rPr>
          <w:rFonts w:ascii="Times New Roman" w:hAnsi="Times New Roman" w:cs="Times New Roman"/>
          <w:sz w:val="24"/>
          <w:szCs w:val="24"/>
        </w:rPr>
        <w:t xml:space="preserve"> period </w:t>
      </w:r>
      <w:proofErr w:type="gramStart"/>
      <w:r w:rsidRPr="00F418B3">
        <w:rPr>
          <w:rFonts w:ascii="Times New Roman" w:hAnsi="Times New Roman" w:cs="Times New Roman"/>
          <w:sz w:val="24"/>
          <w:szCs w:val="24"/>
        </w:rPr>
        <w:t>similar to</w:t>
      </w:r>
      <w:proofErr w:type="gramEnd"/>
      <w:r w:rsidRPr="00F418B3">
        <w:rPr>
          <w:rFonts w:ascii="Times New Roman" w:hAnsi="Times New Roman" w:cs="Times New Roman"/>
          <w:sz w:val="24"/>
          <w:szCs w:val="24"/>
        </w:rPr>
        <w:t xml:space="preserve"> the weekly model, forecasts from December 15, 2018 to January 01, 2019 were used as a </w:t>
      </w:r>
      <w:proofErr w:type="spellStart"/>
      <w:r w:rsidRPr="00F418B3">
        <w:rPr>
          <w:rFonts w:ascii="Times New Roman" w:hAnsi="Times New Roman" w:cs="Times New Roman"/>
          <w:sz w:val="24"/>
          <w:szCs w:val="24"/>
        </w:rPr>
        <w:t>spinup</w:t>
      </w:r>
      <w:proofErr w:type="spellEnd"/>
      <w:r w:rsidRPr="00F418B3">
        <w:rPr>
          <w:rFonts w:ascii="Times New Roman" w:hAnsi="Times New Roman" w:cs="Times New Roman"/>
          <w:sz w:val="24"/>
          <w:szCs w:val="24"/>
        </w:rPr>
        <w:t xml:space="preserve"> period and not included in final forecast analyses. While in forecasting model, new driver data was assimilated daily when available, and the model was re-fit at each time step under a Bayesian framework to allow the parameter </w:t>
      </w:r>
      <w:r w:rsidRPr="00F418B3">
        <w:rPr>
          <w:rFonts w:ascii="Times New Roman" w:hAnsi="Times New Roman" w:cs="Times New Roman"/>
          <w:sz w:val="24"/>
          <w:szCs w:val="24"/>
        </w:rPr>
        <w:lastRenderedPageBreak/>
        <w:t>values and model fit to evolve over time. All ensemble members (n=420) and parameter values were saved for archiving at each timestep.</w:t>
      </w:r>
    </w:p>
    <w:p w14:paraId="3C7E6142" w14:textId="6FCDD8DE" w:rsidR="00AE323E" w:rsidRPr="00762D83" w:rsidRDefault="006629B6" w:rsidP="005C0AFC">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Forecast</w:t>
      </w:r>
      <w:r w:rsidR="00AE323E" w:rsidRPr="00762D83">
        <w:rPr>
          <w:rFonts w:ascii="Times New Roman" w:hAnsi="Times New Roman" w:cs="Times New Roman"/>
          <w:sz w:val="24"/>
          <w:szCs w:val="24"/>
        </w:rPr>
        <w:t xml:space="preserve"> assessment</w:t>
      </w:r>
    </w:p>
    <w:p w14:paraId="1964B20E" w14:textId="09432188" w:rsidR="00366C9D" w:rsidRDefault="00366C9D" w:rsidP="006629B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Assessing skill under different conditions</w:t>
      </w:r>
    </w:p>
    <w:p w14:paraId="6F6A1A6C" w14:textId="3C00D872" w:rsidR="00366C9D" w:rsidRDefault="00366C9D" w:rsidP="00366C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Because phytoplankton exhibit different </w:t>
      </w:r>
      <w:r w:rsidR="00107246">
        <w:rPr>
          <w:rFonts w:ascii="Times New Roman" w:hAnsi="Times New Roman" w:cs="Times New Roman"/>
          <w:sz w:val="24"/>
          <w:szCs w:val="24"/>
        </w:rPr>
        <w:t xml:space="preserve">growth </w:t>
      </w:r>
      <w:r>
        <w:rPr>
          <w:rFonts w:ascii="Times New Roman" w:hAnsi="Times New Roman" w:cs="Times New Roman"/>
          <w:sz w:val="24"/>
          <w:szCs w:val="24"/>
        </w:rPr>
        <w:t xml:space="preserve">responses to ecological </w:t>
      </w:r>
      <w:r w:rsidR="00107246">
        <w:rPr>
          <w:rFonts w:ascii="Times New Roman" w:hAnsi="Times New Roman" w:cs="Times New Roman"/>
          <w:sz w:val="24"/>
          <w:szCs w:val="24"/>
        </w:rPr>
        <w:t xml:space="preserve">conditions at different times, we analyzed our forecasts under three time period: 1) the entire year period where forecasts were produced, 2) under </w:t>
      </w:r>
      <w:proofErr w:type="spellStart"/>
      <w:r w:rsidR="00107246">
        <w:rPr>
          <w:rFonts w:ascii="Times New Roman" w:hAnsi="Times New Roman" w:cs="Times New Roman"/>
          <w:sz w:val="24"/>
          <w:szCs w:val="24"/>
        </w:rPr>
        <w:t>nonbloom</w:t>
      </w:r>
      <w:proofErr w:type="spellEnd"/>
      <w:r w:rsidR="00107246">
        <w:rPr>
          <w:rFonts w:ascii="Times New Roman" w:hAnsi="Times New Roman" w:cs="Times New Roman"/>
          <w:sz w:val="24"/>
          <w:szCs w:val="24"/>
        </w:rPr>
        <w:t xml:space="preserve"> conditions, defined as X days before and after the peak observed chlorophyll-a value, and 3) under bloom conditions</w:t>
      </w:r>
    </w:p>
    <w:p w14:paraId="560AF9AB" w14:textId="6A7158B3" w:rsidR="006629B6" w:rsidRDefault="00873C20" w:rsidP="006629B6">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 xml:space="preserve">Null-persistence model </w:t>
      </w:r>
    </w:p>
    <w:p w14:paraId="37C97BFE" w14:textId="52FBA3DA" w:rsidR="00F418B3" w:rsidRPr="00F418B3" w:rsidRDefault="00F418B3" w:rsidP="00F418B3">
      <w:pPr>
        <w:pStyle w:val="ListParagraph"/>
        <w:numPr>
          <w:ilvl w:val="3"/>
          <w:numId w:val="1"/>
        </w:numPr>
        <w:rPr>
          <w:rFonts w:ascii="Times New Roman" w:hAnsi="Times New Roman" w:cs="Times New Roman"/>
          <w:sz w:val="24"/>
          <w:szCs w:val="24"/>
        </w:rPr>
      </w:pPr>
      <w:r w:rsidRPr="00F418B3">
        <w:rPr>
          <w:rFonts w:ascii="Times New Roman" w:hAnsi="Times New Roman" w:cs="Times New Roman"/>
          <w:sz w:val="24"/>
          <w:szCs w:val="24"/>
        </w:rPr>
        <w:t>We developed a null-persistence model in order to test the robustness of our forecasts. Our null model assumes that the chlorophyll-a concentration at the next timestep will be unchanged from the current timestep, with process error from the Bayesian model added. We calculated an ensemble of null models in order to compare to our ensemble forecasts by sampling 420 times (the number of ensembles) from the distribution of the process error term from the Bayesian model output at each timestep and adding this value to the observed chlorophyll-a concentration (e.g., for the 8-day forecast, the observed chlorophyll-a concentration from 8 days prior is the null model, plus the process error from the model fit, sampled for each model ensemble).</w:t>
      </w:r>
    </w:p>
    <w:p w14:paraId="73D2BC21" w14:textId="2FE129F4" w:rsidR="00873C20" w:rsidRPr="00762D83" w:rsidRDefault="00107246" w:rsidP="006629B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Forecasts and null models were assessed using RMSE, R2 (?), and CRPS. </w:t>
      </w:r>
    </w:p>
    <w:p w14:paraId="1E700CEB" w14:textId="7B3EE8CE" w:rsidR="00AE323E" w:rsidRPr="00762D83" w:rsidRDefault="00AE323E" w:rsidP="005C0AFC">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Uncertainty analysis</w:t>
      </w:r>
    </w:p>
    <w:p w14:paraId="1021F2E2" w14:textId="7EBCD91C" w:rsidR="00943214" w:rsidRPr="00762D83" w:rsidRDefault="00662731" w:rsidP="0094321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partitioned</w:t>
      </w:r>
      <w:r w:rsidR="00943214" w:rsidRPr="00762D83">
        <w:rPr>
          <w:rFonts w:ascii="Times New Roman" w:hAnsi="Times New Roman" w:cs="Times New Roman"/>
          <w:sz w:val="24"/>
          <w:szCs w:val="24"/>
        </w:rPr>
        <w:t xml:space="preserve"> five types of uncertainty </w:t>
      </w:r>
      <w:r>
        <w:rPr>
          <w:rFonts w:ascii="Times New Roman" w:hAnsi="Times New Roman" w:cs="Times New Roman"/>
          <w:sz w:val="24"/>
          <w:szCs w:val="24"/>
        </w:rPr>
        <w:t xml:space="preserve">for our weekly model and four for the daily model </w:t>
      </w:r>
      <w:r w:rsidR="00943214" w:rsidRPr="00762D83">
        <w:rPr>
          <w:rFonts w:ascii="Times New Roman" w:hAnsi="Times New Roman" w:cs="Times New Roman"/>
          <w:sz w:val="24"/>
          <w:szCs w:val="24"/>
        </w:rPr>
        <w:t>which contribute to the variance in our forecasts</w:t>
      </w:r>
    </w:p>
    <w:p w14:paraId="10B7FCB0" w14:textId="77777777" w:rsidR="00943214" w:rsidRPr="00762D83" w:rsidRDefault="00943214" w:rsidP="00943214">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Process</w:t>
      </w:r>
    </w:p>
    <w:p w14:paraId="7D65B477" w14:textId="77777777" w:rsidR="00943214" w:rsidRPr="00762D83" w:rsidRDefault="00943214" w:rsidP="00943214">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Initial conditions</w:t>
      </w:r>
    </w:p>
    <w:p w14:paraId="41C932D7" w14:textId="5240DFF8" w:rsidR="00943214" w:rsidRPr="00762D83" w:rsidRDefault="00943214" w:rsidP="00943214">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Discharge driver</w:t>
      </w:r>
      <w:r w:rsidR="00662731">
        <w:rPr>
          <w:rFonts w:ascii="Times New Roman" w:hAnsi="Times New Roman" w:cs="Times New Roman"/>
          <w:sz w:val="24"/>
          <w:szCs w:val="24"/>
        </w:rPr>
        <w:t xml:space="preserve"> (weekly model only)</w:t>
      </w:r>
    </w:p>
    <w:p w14:paraId="5EB03473" w14:textId="77777777" w:rsidR="00943214" w:rsidRPr="00762D83" w:rsidRDefault="00943214" w:rsidP="00943214">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Meteorological driver</w:t>
      </w:r>
    </w:p>
    <w:p w14:paraId="1399DCCA" w14:textId="28D91185" w:rsidR="00943214" w:rsidRPr="00762D83" w:rsidRDefault="00943214" w:rsidP="00943214">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Parameter</w:t>
      </w:r>
    </w:p>
    <w:p w14:paraId="73716262" w14:textId="0F582CD2" w:rsidR="00661965" w:rsidRPr="00762D83" w:rsidRDefault="00943214" w:rsidP="00943214">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 xml:space="preserve">Relative contributions of uncertainty were quantified by isolating each type of uncertainty and </w:t>
      </w:r>
      <w:r w:rsidR="00662731">
        <w:rPr>
          <w:rFonts w:ascii="Times New Roman" w:hAnsi="Times New Roman" w:cs="Times New Roman"/>
          <w:sz w:val="24"/>
          <w:szCs w:val="24"/>
        </w:rPr>
        <w:t>allowing</w:t>
      </w:r>
      <w:r w:rsidRPr="00762D83">
        <w:rPr>
          <w:rFonts w:ascii="Times New Roman" w:hAnsi="Times New Roman" w:cs="Times New Roman"/>
          <w:sz w:val="24"/>
          <w:szCs w:val="24"/>
        </w:rPr>
        <w:t xml:space="preserve"> that uncertainty </w:t>
      </w:r>
      <w:r w:rsidR="00662731">
        <w:rPr>
          <w:rFonts w:ascii="Times New Roman" w:hAnsi="Times New Roman" w:cs="Times New Roman"/>
          <w:sz w:val="24"/>
          <w:szCs w:val="24"/>
        </w:rPr>
        <w:t>vary</w:t>
      </w:r>
      <w:r w:rsidRPr="00762D83">
        <w:rPr>
          <w:rFonts w:ascii="Times New Roman" w:hAnsi="Times New Roman" w:cs="Times New Roman"/>
          <w:sz w:val="24"/>
          <w:szCs w:val="24"/>
        </w:rPr>
        <w:t xml:space="preserve"> while </w:t>
      </w:r>
      <w:r w:rsidR="00662731">
        <w:rPr>
          <w:rFonts w:ascii="Times New Roman" w:hAnsi="Times New Roman" w:cs="Times New Roman"/>
          <w:sz w:val="24"/>
          <w:szCs w:val="24"/>
        </w:rPr>
        <w:t>holding all others constant</w:t>
      </w:r>
    </w:p>
    <w:p w14:paraId="2D60254D" w14:textId="42E2111E" w:rsidR="00B06012" w:rsidRPr="00762D83" w:rsidRDefault="00B06012" w:rsidP="00B06012">
      <w:pPr>
        <w:pStyle w:val="ListParagraph"/>
        <w:numPr>
          <w:ilvl w:val="0"/>
          <w:numId w:val="1"/>
        </w:numPr>
        <w:rPr>
          <w:rFonts w:ascii="Times New Roman" w:hAnsi="Times New Roman" w:cs="Times New Roman"/>
          <w:sz w:val="24"/>
          <w:szCs w:val="24"/>
        </w:rPr>
      </w:pPr>
      <w:r w:rsidRPr="00762D83">
        <w:rPr>
          <w:rFonts w:ascii="Times New Roman" w:hAnsi="Times New Roman" w:cs="Times New Roman"/>
          <w:sz w:val="24"/>
          <w:szCs w:val="24"/>
        </w:rPr>
        <w:t>Results</w:t>
      </w:r>
    </w:p>
    <w:p w14:paraId="50CB323E" w14:textId="4ECCA266" w:rsidR="00C10268" w:rsidRDefault="00C10268" w:rsidP="00AE323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Forecasts over a one-year period</w:t>
      </w:r>
    </w:p>
    <w:p w14:paraId="40A017C3" w14:textId="58BC746C" w:rsidR="00C10268" w:rsidRDefault="0076428F" w:rsidP="00C102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Both daily and weekly f</w:t>
      </w:r>
      <w:r w:rsidR="00107246">
        <w:rPr>
          <w:rFonts w:ascii="Times New Roman" w:hAnsi="Times New Roman" w:cs="Times New Roman"/>
          <w:sz w:val="24"/>
          <w:szCs w:val="24"/>
        </w:rPr>
        <w:t>orecasts over one year</w:t>
      </w:r>
      <w:r>
        <w:rPr>
          <w:rFonts w:ascii="Times New Roman" w:hAnsi="Times New Roman" w:cs="Times New Roman"/>
          <w:sz w:val="24"/>
          <w:szCs w:val="24"/>
        </w:rPr>
        <w:t xml:space="preserve"> generally capture observed chlorophyll-a dynamics (Fig. 3). </w:t>
      </w:r>
    </w:p>
    <w:p w14:paraId="691E7C7C" w14:textId="77777777" w:rsidR="00C10268" w:rsidRDefault="00C10268" w:rsidP="00C102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However, the daily forecasts were not better than a null persistence model at any timestep (Fig 4a). </w:t>
      </w:r>
    </w:p>
    <w:p w14:paraId="278E5797" w14:textId="79DBD493" w:rsidR="00366C9D" w:rsidRDefault="00C10268" w:rsidP="00C102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For both the daily and weekly model, forecasts do slightly worse than the null model at 7 days (i.e., one week) ahead, but at two weeks ahead, the weekly forecast is significantly better than the null model. </w:t>
      </w:r>
    </w:p>
    <w:p w14:paraId="61975F35" w14:textId="161E9176" w:rsidR="00107246" w:rsidRPr="00107246" w:rsidRDefault="00107246" w:rsidP="00C10268">
      <w:pPr>
        <w:pStyle w:val="ListParagraph"/>
        <w:numPr>
          <w:ilvl w:val="3"/>
          <w:numId w:val="1"/>
        </w:numPr>
        <w:ind w:left="2160"/>
        <w:rPr>
          <w:rFonts w:ascii="Times New Roman" w:hAnsi="Times New Roman" w:cs="Times New Roman"/>
          <w:b/>
          <w:bCs/>
          <w:sz w:val="24"/>
          <w:szCs w:val="24"/>
        </w:rPr>
      </w:pPr>
      <w:r w:rsidRPr="00107246">
        <w:rPr>
          <w:rFonts w:ascii="Times New Roman" w:hAnsi="Times New Roman" w:cs="Times New Roman"/>
          <w:b/>
          <w:bCs/>
          <w:sz w:val="24"/>
          <w:szCs w:val="24"/>
        </w:rPr>
        <w:t xml:space="preserve">Figure 3. </w:t>
      </w:r>
      <w:proofErr w:type="spellStart"/>
      <w:r w:rsidRPr="00107246">
        <w:rPr>
          <w:rFonts w:ascii="Times New Roman" w:hAnsi="Times New Roman" w:cs="Times New Roman"/>
          <w:b/>
          <w:bCs/>
          <w:sz w:val="24"/>
          <w:szCs w:val="24"/>
        </w:rPr>
        <w:t>Muti</w:t>
      </w:r>
      <w:proofErr w:type="spellEnd"/>
      <w:r w:rsidRPr="00107246">
        <w:rPr>
          <w:rFonts w:ascii="Times New Roman" w:hAnsi="Times New Roman" w:cs="Times New Roman"/>
          <w:b/>
          <w:bCs/>
          <w:sz w:val="24"/>
          <w:szCs w:val="24"/>
        </w:rPr>
        <w:t xml:space="preserve">-panel figure with daily and weekly models at various timesteps and observed </w:t>
      </w:r>
      <w:proofErr w:type="spellStart"/>
      <w:r w:rsidRPr="00107246">
        <w:rPr>
          <w:rFonts w:ascii="Times New Roman" w:hAnsi="Times New Roman" w:cs="Times New Roman"/>
          <w:b/>
          <w:bCs/>
          <w:sz w:val="24"/>
          <w:szCs w:val="24"/>
        </w:rPr>
        <w:t>chl</w:t>
      </w:r>
      <w:proofErr w:type="spellEnd"/>
      <w:r w:rsidRPr="00107246">
        <w:rPr>
          <w:rFonts w:ascii="Times New Roman" w:hAnsi="Times New Roman" w:cs="Times New Roman"/>
          <w:b/>
          <w:bCs/>
          <w:sz w:val="24"/>
          <w:szCs w:val="24"/>
        </w:rPr>
        <w:t xml:space="preserve"> </w:t>
      </w:r>
    </w:p>
    <w:p w14:paraId="48A2C528" w14:textId="1F625D5C" w:rsidR="00366C9D" w:rsidRDefault="00107246" w:rsidP="00C10268">
      <w:pPr>
        <w:pStyle w:val="ListParagraph"/>
        <w:numPr>
          <w:ilvl w:val="4"/>
          <w:numId w:val="4"/>
        </w:numPr>
        <w:ind w:left="2880"/>
        <w:rPr>
          <w:rFonts w:ascii="Times New Roman" w:hAnsi="Times New Roman" w:cs="Times New Roman"/>
          <w:sz w:val="24"/>
          <w:szCs w:val="24"/>
        </w:rPr>
      </w:pPr>
      <w:r>
        <w:rPr>
          <w:rFonts w:ascii="Times New Roman" w:hAnsi="Times New Roman" w:cs="Times New Roman"/>
          <w:sz w:val="24"/>
          <w:szCs w:val="24"/>
        </w:rPr>
        <w:t>Day 1 forecast, daily model</w:t>
      </w:r>
    </w:p>
    <w:p w14:paraId="1BA46119" w14:textId="6512BD36" w:rsidR="00107246" w:rsidRDefault="00107246" w:rsidP="00C10268">
      <w:pPr>
        <w:pStyle w:val="ListParagraph"/>
        <w:numPr>
          <w:ilvl w:val="4"/>
          <w:numId w:val="4"/>
        </w:numPr>
        <w:ind w:left="2880"/>
        <w:rPr>
          <w:rFonts w:ascii="Times New Roman" w:hAnsi="Times New Roman" w:cs="Times New Roman"/>
          <w:sz w:val="24"/>
          <w:szCs w:val="24"/>
        </w:rPr>
      </w:pPr>
      <w:r>
        <w:rPr>
          <w:rFonts w:ascii="Times New Roman" w:hAnsi="Times New Roman" w:cs="Times New Roman"/>
          <w:sz w:val="24"/>
          <w:szCs w:val="24"/>
        </w:rPr>
        <w:t>Day 7 forecast, daily model</w:t>
      </w:r>
    </w:p>
    <w:p w14:paraId="1AF1B8CE" w14:textId="1DDEFE03" w:rsidR="00107246" w:rsidRDefault="00107246" w:rsidP="00C10268">
      <w:pPr>
        <w:pStyle w:val="ListParagraph"/>
        <w:numPr>
          <w:ilvl w:val="4"/>
          <w:numId w:val="4"/>
        </w:numPr>
        <w:ind w:left="2880"/>
        <w:rPr>
          <w:rFonts w:ascii="Times New Roman" w:hAnsi="Times New Roman" w:cs="Times New Roman"/>
          <w:sz w:val="24"/>
          <w:szCs w:val="24"/>
        </w:rPr>
      </w:pPr>
      <w:r>
        <w:rPr>
          <w:rFonts w:ascii="Times New Roman" w:hAnsi="Times New Roman" w:cs="Times New Roman"/>
          <w:sz w:val="24"/>
          <w:szCs w:val="24"/>
        </w:rPr>
        <w:t>Day 7 (i.e. week 1) forecast, weekly model</w:t>
      </w:r>
    </w:p>
    <w:p w14:paraId="0EC374E3" w14:textId="77FE5D7F" w:rsidR="00107246" w:rsidRDefault="00107246" w:rsidP="00C10268">
      <w:pPr>
        <w:pStyle w:val="ListParagraph"/>
        <w:numPr>
          <w:ilvl w:val="4"/>
          <w:numId w:val="4"/>
        </w:numPr>
        <w:ind w:left="2880"/>
        <w:rPr>
          <w:rFonts w:ascii="Times New Roman" w:hAnsi="Times New Roman" w:cs="Times New Roman"/>
          <w:sz w:val="24"/>
          <w:szCs w:val="24"/>
        </w:rPr>
      </w:pPr>
      <w:r>
        <w:rPr>
          <w:rFonts w:ascii="Times New Roman" w:hAnsi="Times New Roman" w:cs="Times New Roman"/>
          <w:sz w:val="24"/>
          <w:szCs w:val="24"/>
        </w:rPr>
        <w:t>Day 14 forecast, daily model?</w:t>
      </w:r>
    </w:p>
    <w:p w14:paraId="164BCAE9" w14:textId="77777777" w:rsidR="00C10268" w:rsidRDefault="00107246" w:rsidP="00C10268">
      <w:pPr>
        <w:pStyle w:val="ListParagraph"/>
        <w:numPr>
          <w:ilvl w:val="4"/>
          <w:numId w:val="4"/>
        </w:numPr>
        <w:ind w:left="2880"/>
        <w:rPr>
          <w:rFonts w:ascii="Times New Roman" w:hAnsi="Times New Roman" w:cs="Times New Roman"/>
          <w:sz w:val="24"/>
          <w:szCs w:val="24"/>
        </w:rPr>
      </w:pPr>
      <w:r>
        <w:rPr>
          <w:rFonts w:ascii="Times New Roman" w:hAnsi="Times New Roman" w:cs="Times New Roman"/>
          <w:sz w:val="24"/>
          <w:szCs w:val="24"/>
        </w:rPr>
        <w:t>Day 14 forecast, weekly model?</w:t>
      </w:r>
    </w:p>
    <w:p w14:paraId="0C3F479D" w14:textId="7DF5CAD0" w:rsidR="00C10268" w:rsidRDefault="00C10268" w:rsidP="00C1026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Forecasts during </w:t>
      </w:r>
      <w:proofErr w:type="spellStart"/>
      <w:r>
        <w:rPr>
          <w:rFonts w:ascii="Times New Roman" w:hAnsi="Times New Roman" w:cs="Times New Roman"/>
          <w:sz w:val="24"/>
          <w:szCs w:val="24"/>
        </w:rPr>
        <w:t>nonbloom</w:t>
      </w:r>
      <w:proofErr w:type="spellEnd"/>
      <w:r>
        <w:rPr>
          <w:rFonts w:ascii="Times New Roman" w:hAnsi="Times New Roman" w:cs="Times New Roman"/>
          <w:sz w:val="24"/>
          <w:szCs w:val="24"/>
        </w:rPr>
        <w:t xml:space="preserve"> conditions</w:t>
      </w:r>
    </w:p>
    <w:p w14:paraId="59728EE3" w14:textId="6E708B80" w:rsidR="00BE0E7B" w:rsidRDefault="00BE0E7B" w:rsidP="00BE0E7B">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Under </w:t>
      </w:r>
      <w:proofErr w:type="spellStart"/>
      <w:r>
        <w:rPr>
          <w:rFonts w:ascii="Times New Roman" w:hAnsi="Times New Roman" w:cs="Times New Roman"/>
          <w:sz w:val="24"/>
          <w:szCs w:val="24"/>
        </w:rPr>
        <w:t>nonbloom</w:t>
      </w:r>
      <w:proofErr w:type="spellEnd"/>
      <w:r>
        <w:rPr>
          <w:rFonts w:ascii="Times New Roman" w:hAnsi="Times New Roman" w:cs="Times New Roman"/>
          <w:sz w:val="24"/>
          <w:szCs w:val="24"/>
        </w:rPr>
        <w:t xml:space="preserve"> conditions, the daily forecast is slightly better than the null until 9 days into the future (Fig 4b). However, the weekly forecast is better than the null at both 1-week and 2-week forecasts, with the forecast being much better than the null at 2-weeks ahead (Fig 4b). Interestingly, the 14-day ahead forecast of the daily model is substantially worse than the null (Fig 4b).</w:t>
      </w:r>
    </w:p>
    <w:p w14:paraId="1CA8360F" w14:textId="0082E901" w:rsidR="00C10268" w:rsidRPr="00C10268" w:rsidRDefault="00C10268" w:rsidP="00C1026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Forecasts during bloom conditions</w:t>
      </w:r>
      <w:r w:rsidR="00BE0E7B">
        <w:rPr>
          <w:rFonts w:ascii="Times New Roman" w:hAnsi="Times New Roman" w:cs="Times New Roman"/>
          <w:sz w:val="24"/>
          <w:szCs w:val="24"/>
        </w:rPr>
        <w:t xml:space="preserve">—TBD </w:t>
      </w:r>
    </w:p>
    <w:p w14:paraId="75D7D0B0" w14:textId="13A3C167" w:rsidR="0076428F" w:rsidRPr="00C10268" w:rsidRDefault="00107246" w:rsidP="00C10268">
      <w:pPr>
        <w:pStyle w:val="ListParagraph"/>
        <w:numPr>
          <w:ilvl w:val="2"/>
          <w:numId w:val="4"/>
        </w:numPr>
        <w:rPr>
          <w:rFonts w:ascii="Times New Roman" w:hAnsi="Times New Roman" w:cs="Times New Roman"/>
          <w:sz w:val="24"/>
          <w:szCs w:val="24"/>
        </w:rPr>
      </w:pPr>
      <w:r w:rsidRPr="00C10268">
        <w:rPr>
          <w:rFonts w:ascii="Times New Roman" w:hAnsi="Times New Roman" w:cs="Times New Roman"/>
          <w:b/>
          <w:bCs/>
          <w:sz w:val="24"/>
          <w:szCs w:val="24"/>
        </w:rPr>
        <w:t xml:space="preserve">Figure 4. </w:t>
      </w:r>
      <w:r w:rsidR="00C10268">
        <w:rPr>
          <w:rFonts w:ascii="Times New Roman" w:hAnsi="Times New Roman" w:cs="Times New Roman"/>
          <w:b/>
          <w:bCs/>
          <w:sz w:val="24"/>
          <w:szCs w:val="24"/>
        </w:rPr>
        <w:t>RMSE of forecasts at all timesteps</w:t>
      </w:r>
    </w:p>
    <w:p w14:paraId="6A3B9EF3" w14:textId="736DF023" w:rsidR="00366C9D" w:rsidRDefault="00107246" w:rsidP="00C10268">
      <w:pPr>
        <w:pStyle w:val="ListParagraph"/>
        <w:numPr>
          <w:ilvl w:val="2"/>
          <w:numId w:val="3"/>
        </w:numPr>
        <w:ind w:left="2520"/>
        <w:rPr>
          <w:rFonts w:ascii="Times New Roman" w:hAnsi="Times New Roman" w:cs="Times New Roman"/>
          <w:b/>
          <w:bCs/>
          <w:sz w:val="24"/>
          <w:szCs w:val="24"/>
        </w:rPr>
      </w:pPr>
      <w:r w:rsidRPr="00107246">
        <w:rPr>
          <w:rFonts w:ascii="Times New Roman" w:hAnsi="Times New Roman" w:cs="Times New Roman"/>
          <w:b/>
          <w:bCs/>
          <w:sz w:val="24"/>
          <w:szCs w:val="24"/>
        </w:rPr>
        <w:t>RMSE over forecast horizon for daily and weekly models over whole year</w:t>
      </w:r>
    </w:p>
    <w:p w14:paraId="5BA266D3" w14:textId="02F001C5" w:rsidR="0076428F" w:rsidRDefault="0076428F" w:rsidP="00C10268">
      <w:pPr>
        <w:pStyle w:val="ListParagraph"/>
        <w:numPr>
          <w:ilvl w:val="2"/>
          <w:numId w:val="3"/>
        </w:numPr>
        <w:ind w:left="2520"/>
        <w:rPr>
          <w:rFonts w:ascii="Times New Roman" w:hAnsi="Times New Roman" w:cs="Times New Roman"/>
          <w:b/>
          <w:bCs/>
          <w:sz w:val="24"/>
          <w:szCs w:val="24"/>
        </w:rPr>
      </w:pPr>
      <w:r>
        <w:rPr>
          <w:rFonts w:ascii="Times New Roman" w:hAnsi="Times New Roman" w:cs="Times New Roman"/>
          <w:b/>
          <w:bCs/>
          <w:sz w:val="24"/>
          <w:szCs w:val="24"/>
        </w:rPr>
        <w:t xml:space="preserve">RMSE for daily and weekly models over </w:t>
      </w:r>
      <w:proofErr w:type="spellStart"/>
      <w:r>
        <w:rPr>
          <w:rFonts w:ascii="Times New Roman" w:hAnsi="Times New Roman" w:cs="Times New Roman"/>
          <w:b/>
          <w:bCs/>
          <w:sz w:val="24"/>
          <w:szCs w:val="24"/>
        </w:rPr>
        <w:t>nonbloom</w:t>
      </w:r>
      <w:proofErr w:type="spellEnd"/>
      <w:r>
        <w:rPr>
          <w:rFonts w:ascii="Times New Roman" w:hAnsi="Times New Roman" w:cs="Times New Roman"/>
          <w:b/>
          <w:bCs/>
          <w:sz w:val="24"/>
          <w:szCs w:val="24"/>
        </w:rPr>
        <w:t xml:space="preserve"> period only</w:t>
      </w:r>
    </w:p>
    <w:p w14:paraId="2AA72766" w14:textId="6464888C" w:rsidR="0076428F" w:rsidRPr="00107246" w:rsidRDefault="0076428F" w:rsidP="00C10268">
      <w:pPr>
        <w:pStyle w:val="ListParagraph"/>
        <w:numPr>
          <w:ilvl w:val="2"/>
          <w:numId w:val="3"/>
        </w:numPr>
        <w:ind w:left="2520"/>
        <w:rPr>
          <w:rFonts w:ascii="Times New Roman" w:hAnsi="Times New Roman" w:cs="Times New Roman"/>
          <w:b/>
          <w:bCs/>
          <w:sz w:val="24"/>
          <w:szCs w:val="24"/>
        </w:rPr>
      </w:pPr>
      <w:r>
        <w:rPr>
          <w:rFonts w:ascii="Times New Roman" w:hAnsi="Times New Roman" w:cs="Times New Roman"/>
          <w:b/>
          <w:bCs/>
          <w:sz w:val="24"/>
          <w:szCs w:val="24"/>
        </w:rPr>
        <w:t>RMSE for daily and weekly models over bloom period only</w:t>
      </w:r>
    </w:p>
    <w:p w14:paraId="492DA150" w14:textId="1C4B5F78" w:rsidR="00272384" w:rsidRPr="00762D83" w:rsidRDefault="00A853B7" w:rsidP="00272384">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 xml:space="preserve">Uncertainty </w:t>
      </w:r>
      <w:r w:rsidR="008F6DBD" w:rsidRPr="00762D83">
        <w:rPr>
          <w:rFonts w:ascii="Times New Roman" w:hAnsi="Times New Roman" w:cs="Times New Roman"/>
          <w:sz w:val="24"/>
          <w:szCs w:val="24"/>
        </w:rPr>
        <w:t>analysis</w:t>
      </w:r>
    </w:p>
    <w:p w14:paraId="2E1E8A8B" w14:textId="33E3E266" w:rsidR="0076428F" w:rsidRPr="0076428F" w:rsidRDefault="008F6DBD" w:rsidP="0076428F">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Process error dominant source when averaged over the entire time period</w:t>
      </w:r>
      <w:r w:rsidR="006A23B9" w:rsidRPr="00762D83">
        <w:rPr>
          <w:rFonts w:ascii="Times New Roman" w:hAnsi="Times New Roman" w:cs="Times New Roman"/>
          <w:sz w:val="24"/>
          <w:szCs w:val="24"/>
        </w:rPr>
        <w:t xml:space="preserve"> </w:t>
      </w:r>
    </w:p>
    <w:p w14:paraId="267D69CE" w14:textId="1031D93C" w:rsidR="008F6DBD" w:rsidRDefault="00BE0E7B" w:rsidP="008F6DB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Uncertainty sources not constant over time series</w:t>
      </w:r>
    </w:p>
    <w:p w14:paraId="636791A9" w14:textId="23012504" w:rsidR="00BE0E7B" w:rsidRDefault="00BE0E7B" w:rsidP="008F6DB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 weekly model, during bloom, parameter uncertainty increased dramatically, indicating that parameters were not properly fitted to capture bloom dynamics</w:t>
      </w:r>
    </w:p>
    <w:p w14:paraId="39784C9B" w14:textId="494120BD" w:rsidR="0076428F" w:rsidRDefault="0076428F" w:rsidP="008F6DBD">
      <w:pPr>
        <w:pStyle w:val="ListParagraph"/>
        <w:numPr>
          <w:ilvl w:val="2"/>
          <w:numId w:val="1"/>
        </w:numPr>
        <w:rPr>
          <w:rFonts w:ascii="Times New Roman" w:hAnsi="Times New Roman" w:cs="Times New Roman"/>
          <w:b/>
          <w:bCs/>
          <w:sz w:val="24"/>
          <w:szCs w:val="24"/>
        </w:rPr>
      </w:pPr>
      <w:r w:rsidRPr="0076428F">
        <w:rPr>
          <w:rFonts w:ascii="Times New Roman" w:hAnsi="Times New Roman" w:cs="Times New Roman"/>
          <w:b/>
          <w:bCs/>
          <w:sz w:val="24"/>
          <w:szCs w:val="24"/>
        </w:rPr>
        <w:t>Figure 5. Relative proportion of uncertainty over entire time series</w:t>
      </w:r>
    </w:p>
    <w:p w14:paraId="6291DD48" w14:textId="79F41F8D" w:rsidR="0076428F" w:rsidRDefault="0076428F" w:rsidP="00C10268">
      <w:pPr>
        <w:pStyle w:val="ListParagraph"/>
        <w:numPr>
          <w:ilvl w:val="3"/>
          <w:numId w:val="5"/>
        </w:numPr>
        <w:rPr>
          <w:rFonts w:ascii="Times New Roman" w:hAnsi="Times New Roman" w:cs="Times New Roman"/>
          <w:b/>
          <w:bCs/>
          <w:sz w:val="24"/>
          <w:szCs w:val="24"/>
        </w:rPr>
      </w:pPr>
      <w:r>
        <w:rPr>
          <w:rFonts w:ascii="Times New Roman" w:hAnsi="Times New Roman" w:cs="Times New Roman"/>
          <w:b/>
          <w:bCs/>
          <w:sz w:val="24"/>
          <w:szCs w:val="24"/>
        </w:rPr>
        <w:t>Weekly model</w:t>
      </w:r>
    </w:p>
    <w:p w14:paraId="256B59A3" w14:textId="5689396C" w:rsidR="0076428F" w:rsidRPr="0076428F" w:rsidRDefault="0076428F" w:rsidP="00C10268">
      <w:pPr>
        <w:pStyle w:val="ListParagraph"/>
        <w:numPr>
          <w:ilvl w:val="3"/>
          <w:numId w:val="5"/>
        </w:numPr>
        <w:rPr>
          <w:rFonts w:ascii="Times New Roman" w:hAnsi="Times New Roman" w:cs="Times New Roman"/>
          <w:b/>
          <w:bCs/>
          <w:sz w:val="24"/>
          <w:szCs w:val="24"/>
        </w:rPr>
      </w:pPr>
      <w:r>
        <w:rPr>
          <w:rFonts w:ascii="Times New Roman" w:hAnsi="Times New Roman" w:cs="Times New Roman"/>
          <w:b/>
          <w:bCs/>
          <w:sz w:val="24"/>
          <w:szCs w:val="24"/>
        </w:rPr>
        <w:t>Daily model</w:t>
      </w:r>
    </w:p>
    <w:p w14:paraId="2E28D5DB" w14:textId="292F6BEF" w:rsidR="00B06012" w:rsidRPr="00762D83" w:rsidRDefault="00B06012" w:rsidP="00B06012">
      <w:pPr>
        <w:pStyle w:val="ListParagraph"/>
        <w:numPr>
          <w:ilvl w:val="0"/>
          <w:numId w:val="1"/>
        </w:numPr>
        <w:rPr>
          <w:rFonts w:ascii="Times New Roman" w:hAnsi="Times New Roman" w:cs="Times New Roman"/>
          <w:sz w:val="24"/>
          <w:szCs w:val="24"/>
        </w:rPr>
      </w:pPr>
      <w:r w:rsidRPr="00762D83">
        <w:rPr>
          <w:rFonts w:ascii="Times New Roman" w:hAnsi="Times New Roman" w:cs="Times New Roman"/>
          <w:sz w:val="24"/>
          <w:szCs w:val="24"/>
        </w:rPr>
        <w:t>Discussion</w:t>
      </w:r>
    </w:p>
    <w:p w14:paraId="23347FC0" w14:textId="77777777" w:rsidR="00BE0E7B" w:rsidRDefault="008F6DBD" w:rsidP="00A853B7">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 xml:space="preserve">We successfully developed a near-term, iterative forecast of </w:t>
      </w:r>
      <w:proofErr w:type="spellStart"/>
      <w:r w:rsidRPr="00762D83">
        <w:rPr>
          <w:rFonts w:ascii="Times New Roman" w:hAnsi="Times New Roman" w:cs="Times New Roman"/>
          <w:sz w:val="24"/>
          <w:szCs w:val="24"/>
        </w:rPr>
        <w:t>chl</w:t>
      </w:r>
      <w:proofErr w:type="spellEnd"/>
      <w:r w:rsidRPr="00762D83">
        <w:rPr>
          <w:rFonts w:ascii="Times New Roman" w:hAnsi="Times New Roman" w:cs="Times New Roman"/>
          <w:sz w:val="24"/>
          <w:szCs w:val="24"/>
        </w:rPr>
        <w:t xml:space="preserve">-a that produced </w:t>
      </w:r>
      <w:r w:rsidR="00BE0E7B">
        <w:rPr>
          <w:rFonts w:ascii="Times New Roman" w:hAnsi="Times New Roman" w:cs="Times New Roman"/>
          <w:sz w:val="24"/>
          <w:szCs w:val="24"/>
        </w:rPr>
        <w:t xml:space="preserve">both daily and weekly </w:t>
      </w:r>
      <w:r w:rsidRPr="00762D83">
        <w:rPr>
          <w:rFonts w:ascii="Times New Roman" w:hAnsi="Times New Roman" w:cs="Times New Roman"/>
          <w:sz w:val="24"/>
          <w:szCs w:val="24"/>
        </w:rPr>
        <w:t xml:space="preserve">forecasts </w:t>
      </w:r>
      <w:r w:rsidR="00BE0E7B">
        <w:rPr>
          <w:rFonts w:ascii="Times New Roman" w:hAnsi="Times New Roman" w:cs="Times New Roman"/>
          <w:sz w:val="24"/>
          <w:szCs w:val="24"/>
        </w:rPr>
        <w:t>up to 16 days ahead.</w:t>
      </w:r>
    </w:p>
    <w:p w14:paraId="49E31A0D" w14:textId="7E2FF99A" w:rsidR="00BE0E7B" w:rsidRDefault="00BE0E7B" w:rsidP="00A853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While daily forecasts were not an improvement over a null model over the entire time period, we did find that under </w:t>
      </w:r>
      <w:proofErr w:type="spellStart"/>
      <w:r>
        <w:rPr>
          <w:rFonts w:ascii="Times New Roman" w:hAnsi="Times New Roman" w:cs="Times New Roman"/>
          <w:sz w:val="24"/>
          <w:szCs w:val="24"/>
        </w:rPr>
        <w:t>nonbloom</w:t>
      </w:r>
      <w:proofErr w:type="spellEnd"/>
      <w:r>
        <w:rPr>
          <w:rFonts w:ascii="Times New Roman" w:hAnsi="Times New Roman" w:cs="Times New Roman"/>
          <w:sz w:val="24"/>
          <w:szCs w:val="24"/>
        </w:rPr>
        <w:t xml:space="preserve"> conditions</w:t>
      </w:r>
      <w:r w:rsidR="00F407DC">
        <w:rPr>
          <w:rFonts w:ascii="Times New Roman" w:hAnsi="Times New Roman" w:cs="Times New Roman"/>
          <w:sz w:val="24"/>
          <w:szCs w:val="24"/>
        </w:rPr>
        <w:t xml:space="preserve"> the daily forecasts did slightly better than the null persistence model. Additionally, </w:t>
      </w:r>
      <w:r w:rsidR="001F1858">
        <w:rPr>
          <w:rFonts w:ascii="Times New Roman" w:hAnsi="Times New Roman" w:cs="Times New Roman"/>
          <w:sz w:val="24"/>
          <w:szCs w:val="24"/>
        </w:rPr>
        <w:t xml:space="preserve">the weekly forecasts did substantially better than the null at both 1 and 2-week time horizons under </w:t>
      </w:r>
      <w:proofErr w:type="spellStart"/>
      <w:r w:rsidR="001F1858">
        <w:rPr>
          <w:rFonts w:ascii="Times New Roman" w:hAnsi="Times New Roman" w:cs="Times New Roman"/>
          <w:sz w:val="24"/>
          <w:szCs w:val="24"/>
        </w:rPr>
        <w:t>nonbloom</w:t>
      </w:r>
      <w:proofErr w:type="spellEnd"/>
      <w:r w:rsidR="001F1858">
        <w:rPr>
          <w:rFonts w:ascii="Times New Roman" w:hAnsi="Times New Roman" w:cs="Times New Roman"/>
          <w:sz w:val="24"/>
          <w:szCs w:val="24"/>
        </w:rPr>
        <w:t xml:space="preserve"> conditions. This is not surprising given than the model was calibrated to model weekly patterns which are clearly not well captured by the null model. </w:t>
      </w:r>
    </w:p>
    <w:p w14:paraId="118787E1" w14:textId="7FB23F6F" w:rsidR="001F1858" w:rsidRDefault="001F1858" w:rsidP="00A853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Interestingly, contrary to commonly upheld forecasting theory (</w:t>
      </w:r>
      <w:proofErr w:type="spellStart"/>
      <w:r>
        <w:rPr>
          <w:rFonts w:ascii="Times New Roman" w:hAnsi="Times New Roman" w:cs="Times New Roman"/>
          <w:sz w:val="24"/>
          <w:szCs w:val="24"/>
        </w:rPr>
        <w:t>Dietze</w:t>
      </w:r>
      <w:proofErr w:type="spellEnd"/>
      <w:r>
        <w:rPr>
          <w:rFonts w:ascii="Times New Roman" w:hAnsi="Times New Roman" w:cs="Times New Roman"/>
          <w:sz w:val="24"/>
          <w:szCs w:val="24"/>
        </w:rPr>
        <w:t xml:space="preserve"> 2017) we found with our weekly model that the forecastability did not decrease with </w:t>
      </w:r>
      <w:r>
        <w:rPr>
          <w:rFonts w:ascii="Times New Roman" w:hAnsi="Times New Roman" w:cs="Times New Roman"/>
          <w:sz w:val="24"/>
          <w:szCs w:val="24"/>
        </w:rPr>
        <w:lastRenderedPageBreak/>
        <w:t xml:space="preserve">forecast horizon. This pattern holds true especially under </w:t>
      </w:r>
      <w:proofErr w:type="spellStart"/>
      <w:r>
        <w:rPr>
          <w:rFonts w:ascii="Times New Roman" w:hAnsi="Times New Roman" w:cs="Times New Roman"/>
          <w:sz w:val="24"/>
          <w:szCs w:val="24"/>
        </w:rPr>
        <w:t>nonbloom</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conditions, but</w:t>
      </w:r>
      <w:proofErr w:type="gramEnd"/>
      <w:r>
        <w:rPr>
          <w:rFonts w:ascii="Times New Roman" w:hAnsi="Times New Roman" w:cs="Times New Roman"/>
          <w:sz w:val="24"/>
          <w:szCs w:val="24"/>
        </w:rPr>
        <w:t xml:space="preserve"> is also seen over the entire year period. </w:t>
      </w:r>
    </w:p>
    <w:p w14:paraId="6B149F20" w14:textId="5FEF91F8" w:rsidR="00873C20" w:rsidRPr="00762D83" w:rsidRDefault="00873C20" w:rsidP="00272384">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Our dominant source of uncertainty was process error</w:t>
      </w:r>
      <w:r w:rsidR="008F6DBD" w:rsidRPr="00762D83">
        <w:rPr>
          <w:rFonts w:ascii="Times New Roman" w:hAnsi="Times New Roman" w:cs="Times New Roman"/>
          <w:sz w:val="24"/>
          <w:szCs w:val="24"/>
        </w:rPr>
        <w:t xml:space="preserve">, indicating that our model was missing key processes that control dynamics in phytoplankton abundance. </w:t>
      </w:r>
      <w:r w:rsidR="00BE0E7B">
        <w:rPr>
          <w:rFonts w:ascii="Times New Roman" w:hAnsi="Times New Roman" w:cs="Times New Roman"/>
          <w:sz w:val="24"/>
          <w:szCs w:val="24"/>
        </w:rPr>
        <w:t>This is not surprising given that due to the data latency constraints of a forecasting system, we were limited to driver variables which were also forecastable (i.e., nutrients or predator abundance are not reasonable covariates in a forecasting framework)</w:t>
      </w:r>
    </w:p>
    <w:p w14:paraId="1AC916B0" w14:textId="77777777" w:rsidR="00BE0E7B" w:rsidRDefault="00873C20" w:rsidP="00272384">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 xml:space="preserve">Relative contributions of uncertainty were not static throughout the year. </w:t>
      </w:r>
    </w:p>
    <w:p w14:paraId="4C253062" w14:textId="2F78195B" w:rsidR="00BE0E7B" w:rsidRDefault="00873C20" w:rsidP="00BE0E7B">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 xml:space="preserve">Driver uncertainty, particularly </w:t>
      </w:r>
      <w:r w:rsidR="00DA552B" w:rsidRPr="00762D83">
        <w:rPr>
          <w:rFonts w:ascii="Times New Roman" w:hAnsi="Times New Roman" w:cs="Times New Roman"/>
          <w:sz w:val="24"/>
          <w:szCs w:val="24"/>
        </w:rPr>
        <w:t xml:space="preserve">discharge driver uncertainty, increased in relative importance at various time throughout the year, especially during periods of high precipitation (e.g., fall hurricane season and spring rainfall). </w:t>
      </w:r>
    </w:p>
    <w:p w14:paraId="2D719379" w14:textId="5D123634" w:rsidR="00BE0E7B" w:rsidRDefault="00BE0E7B" w:rsidP="00BE0E7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Must have confidence in forecasts of covariates</w:t>
      </w:r>
    </w:p>
    <w:p w14:paraId="4BC4D469" w14:textId="173C62E0" w:rsidR="00873C20" w:rsidRPr="00762D83" w:rsidRDefault="00BE0E7B" w:rsidP="00BE0E7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Further, parameter uncertainty increased dramatically during the bloom in weekly forecasts. </w:t>
      </w:r>
    </w:p>
    <w:p w14:paraId="2294807F" w14:textId="37300407" w:rsidR="00DA552B" w:rsidRPr="00762D83" w:rsidRDefault="00A853B7" w:rsidP="00661965">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Model I m</w:t>
      </w:r>
      <w:r w:rsidR="00DA552B" w:rsidRPr="00762D83">
        <w:rPr>
          <w:rFonts w:ascii="Times New Roman" w:hAnsi="Times New Roman" w:cs="Times New Roman"/>
          <w:sz w:val="24"/>
          <w:szCs w:val="24"/>
        </w:rPr>
        <w:t>issed large bloom events in 2019</w:t>
      </w:r>
    </w:p>
    <w:p w14:paraId="03C3F9A8" w14:textId="476FF7F9" w:rsidR="00661965" w:rsidRPr="00BE0E7B" w:rsidRDefault="00661965" w:rsidP="00661965">
      <w:pPr>
        <w:pStyle w:val="ListParagraph"/>
        <w:numPr>
          <w:ilvl w:val="2"/>
          <w:numId w:val="1"/>
        </w:numPr>
        <w:rPr>
          <w:rFonts w:ascii="Times New Roman" w:hAnsi="Times New Roman" w:cs="Times New Roman"/>
          <w:sz w:val="24"/>
          <w:szCs w:val="24"/>
        </w:rPr>
      </w:pPr>
      <w:r w:rsidRPr="00BE0E7B">
        <w:rPr>
          <w:rFonts w:ascii="Times New Roman" w:hAnsi="Times New Roman" w:cs="Times New Roman"/>
          <w:sz w:val="24"/>
          <w:szCs w:val="24"/>
        </w:rPr>
        <w:t xml:space="preserve">Do some analysis </w:t>
      </w:r>
      <w:proofErr w:type="gramStart"/>
      <w:r w:rsidRPr="00BE0E7B">
        <w:rPr>
          <w:rFonts w:ascii="Times New Roman" w:hAnsi="Times New Roman" w:cs="Times New Roman"/>
          <w:sz w:val="24"/>
          <w:szCs w:val="24"/>
        </w:rPr>
        <w:t>similar to</w:t>
      </w:r>
      <w:proofErr w:type="gramEnd"/>
      <w:r w:rsidRPr="00BE0E7B">
        <w:rPr>
          <w:rFonts w:ascii="Times New Roman" w:hAnsi="Times New Roman" w:cs="Times New Roman"/>
          <w:sz w:val="24"/>
          <w:szCs w:val="24"/>
        </w:rPr>
        <w:t xml:space="preserve"> the % likelihood of turnover to analyze how far ahead the model needed to recognize the bloom (because it eventually recognizes high concentrations or something about how long it took to get back into the CI of the forecast</w:t>
      </w:r>
    </w:p>
    <w:p w14:paraId="052558D4" w14:textId="280C87D7" w:rsidR="00DA552B" w:rsidRPr="00762D83" w:rsidRDefault="00DA552B" w:rsidP="00661965">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Not uncharacteristic of AR models</w:t>
      </w:r>
    </w:p>
    <w:p w14:paraId="5C83B102" w14:textId="77777777" w:rsidR="00090465" w:rsidRPr="00762D83" w:rsidRDefault="00090465" w:rsidP="00090465">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Copper sulfate events</w:t>
      </w:r>
    </w:p>
    <w:p w14:paraId="432A7045" w14:textId="75509282" w:rsidR="00090465" w:rsidRPr="00762D83" w:rsidRDefault="003B470B" w:rsidP="0009046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model was unable to immediately anticipate this </w:t>
      </w:r>
      <w:proofErr w:type="gramStart"/>
      <w:r>
        <w:rPr>
          <w:rFonts w:ascii="Times New Roman" w:hAnsi="Times New Roman" w:cs="Times New Roman"/>
          <w:sz w:val="24"/>
          <w:szCs w:val="24"/>
        </w:rPr>
        <w:t>event, but</w:t>
      </w:r>
      <w:proofErr w:type="gramEnd"/>
      <w:r>
        <w:rPr>
          <w:rFonts w:ascii="Times New Roman" w:hAnsi="Times New Roman" w:cs="Times New Roman"/>
          <w:sz w:val="24"/>
          <w:szCs w:val="24"/>
        </w:rPr>
        <w:t xml:space="preserve"> does readjust after a short period of time. </w:t>
      </w:r>
    </w:p>
    <w:p w14:paraId="008EBF87" w14:textId="11BC8A27" w:rsidR="00A853B7" w:rsidRPr="00762D83" w:rsidRDefault="00661965" w:rsidP="00661965">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Discussion of</w:t>
      </w:r>
      <w:r w:rsidR="00A853B7" w:rsidRPr="00762D83">
        <w:rPr>
          <w:rFonts w:ascii="Times New Roman" w:hAnsi="Times New Roman" w:cs="Times New Roman"/>
          <w:sz w:val="24"/>
          <w:szCs w:val="24"/>
        </w:rPr>
        <w:t xml:space="preserve"> </w:t>
      </w:r>
      <w:r w:rsidRPr="00762D83">
        <w:rPr>
          <w:rFonts w:ascii="Times New Roman" w:hAnsi="Times New Roman" w:cs="Times New Roman"/>
          <w:sz w:val="24"/>
          <w:szCs w:val="24"/>
        </w:rPr>
        <w:t>utility</w:t>
      </w:r>
      <w:r w:rsidR="00A853B7" w:rsidRPr="00762D83">
        <w:rPr>
          <w:rFonts w:ascii="Times New Roman" w:hAnsi="Times New Roman" w:cs="Times New Roman"/>
          <w:sz w:val="24"/>
          <w:szCs w:val="24"/>
        </w:rPr>
        <w:t xml:space="preserve"> of </w:t>
      </w:r>
      <w:r w:rsidRPr="00762D83">
        <w:rPr>
          <w:rFonts w:ascii="Times New Roman" w:hAnsi="Times New Roman" w:cs="Times New Roman"/>
          <w:sz w:val="24"/>
          <w:szCs w:val="24"/>
        </w:rPr>
        <w:t xml:space="preserve">developing </w:t>
      </w:r>
      <w:r w:rsidR="00A853B7" w:rsidRPr="00762D83">
        <w:rPr>
          <w:rFonts w:ascii="Times New Roman" w:hAnsi="Times New Roman" w:cs="Times New Roman"/>
          <w:sz w:val="24"/>
          <w:szCs w:val="24"/>
        </w:rPr>
        <w:t>other types of models</w:t>
      </w:r>
    </w:p>
    <w:p w14:paraId="090CB4EA" w14:textId="572612F3" w:rsidR="00661965" w:rsidRPr="00762D83" w:rsidRDefault="00661965" w:rsidP="00661965">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Other empirical models (GAM, ANN, process-based, etc.)</w:t>
      </w:r>
    </w:p>
    <w:p w14:paraId="6AB1DCE0" w14:textId="4E21D90A" w:rsidR="00661965" w:rsidRDefault="00661965" w:rsidP="00661965">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Modeling averaging/ensembles</w:t>
      </w:r>
    </w:p>
    <w:p w14:paraId="03902389" w14:textId="630ADEDA" w:rsidR="00090465" w:rsidRPr="00762D83" w:rsidRDefault="00090465" w:rsidP="0066196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Would process-based approaches do better at predicting blooms?</w:t>
      </w:r>
    </w:p>
    <w:p w14:paraId="25AAC905" w14:textId="5BE6294F" w:rsidR="00DA552B" w:rsidRPr="00762D83" w:rsidRDefault="00A853B7" w:rsidP="00A853B7">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Applications/uses of HABs forecasts</w:t>
      </w:r>
    </w:p>
    <w:p w14:paraId="27CB9E62" w14:textId="12F406A6" w:rsidR="00A853B7" w:rsidRPr="00762D83" w:rsidRDefault="00A853B7" w:rsidP="00A853B7">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What is a useful forecast?</w:t>
      </w:r>
    </w:p>
    <w:p w14:paraId="36AFD0C4" w14:textId="651F63D9" w:rsidR="00A853B7" w:rsidRPr="00762D83" w:rsidRDefault="00A853B7" w:rsidP="00A853B7">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What time step</w:t>
      </w:r>
    </w:p>
    <w:p w14:paraId="00466749" w14:textId="14055D07" w:rsidR="009D3A9A" w:rsidRPr="00762D83" w:rsidRDefault="009D3A9A" w:rsidP="00090465">
      <w:pPr>
        <w:pStyle w:val="ListParagraph"/>
        <w:numPr>
          <w:ilvl w:val="4"/>
          <w:numId w:val="1"/>
        </w:numPr>
        <w:rPr>
          <w:rFonts w:ascii="Times New Roman" w:hAnsi="Times New Roman" w:cs="Times New Roman"/>
          <w:sz w:val="24"/>
          <w:szCs w:val="24"/>
        </w:rPr>
      </w:pPr>
      <w:r w:rsidRPr="00762D83">
        <w:rPr>
          <w:rFonts w:ascii="Times New Roman" w:hAnsi="Times New Roman" w:cs="Times New Roman"/>
          <w:sz w:val="24"/>
          <w:szCs w:val="24"/>
        </w:rPr>
        <w:t xml:space="preserve">Why are weekly </w:t>
      </w:r>
      <w:proofErr w:type="spellStart"/>
      <w:r w:rsidRPr="00762D83">
        <w:rPr>
          <w:rFonts w:ascii="Times New Roman" w:hAnsi="Times New Roman" w:cs="Times New Roman"/>
          <w:sz w:val="24"/>
          <w:szCs w:val="24"/>
        </w:rPr>
        <w:t>chl</w:t>
      </w:r>
      <w:proofErr w:type="spellEnd"/>
      <w:r w:rsidRPr="00762D83">
        <w:rPr>
          <w:rFonts w:ascii="Times New Roman" w:hAnsi="Times New Roman" w:cs="Times New Roman"/>
          <w:sz w:val="24"/>
          <w:szCs w:val="24"/>
        </w:rPr>
        <w:t xml:space="preserve"> forecasts still useful?</w:t>
      </w:r>
    </w:p>
    <w:p w14:paraId="27634CB1" w14:textId="75E6D092" w:rsidR="00A853B7" w:rsidRPr="00762D83" w:rsidRDefault="00A853B7" w:rsidP="00A853B7">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What level of accuracy</w:t>
      </w:r>
      <w:r w:rsidR="00661965" w:rsidRPr="00762D83">
        <w:rPr>
          <w:rFonts w:ascii="Times New Roman" w:hAnsi="Times New Roman" w:cs="Times New Roman"/>
          <w:sz w:val="24"/>
          <w:szCs w:val="24"/>
        </w:rPr>
        <w:t xml:space="preserve"> (# of ug/L?)</w:t>
      </w:r>
      <w:r w:rsidR="00090465">
        <w:rPr>
          <w:rFonts w:ascii="Times New Roman" w:hAnsi="Times New Roman" w:cs="Times New Roman"/>
          <w:sz w:val="24"/>
          <w:szCs w:val="24"/>
        </w:rPr>
        <w:t xml:space="preserve"> is needed for management?</w:t>
      </w:r>
    </w:p>
    <w:p w14:paraId="16AB626F" w14:textId="0F4F9BAF" w:rsidR="00A853B7" w:rsidRPr="00762D83" w:rsidRDefault="00A853B7" w:rsidP="00A853B7">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What level of uncertainty</w:t>
      </w:r>
    </w:p>
    <w:p w14:paraId="7C14402B" w14:textId="32DC7690" w:rsidR="00A853B7" w:rsidRDefault="00A853B7" w:rsidP="00A853B7">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How to deliver information to stakeholder</w:t>
      </w:r>
    </w:p>
    <w:p w14:paraId="4EBD402A" w14:textId="5DC5DE10" w:rsidR="00090465" w:rsidRPr="00762D83" w:rsidRDefault="00090465" w:rsidP="00090465">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Uncertainty visualization</w:t>
      </w:r>
    </w:p>
    <w:p w14:paraId="49BC564D" w14:textId="42E155CE" w:rsidR="00A853B7" w:rsidRPr="00762D83" w:rsidRDefault="00A853B7" w:rsidP="00A853B7">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Scaling AR forecasts to other water bodies</w:t>
      </w:r>
    </w:p>
    <w:p w14:paraId="59A59B52" w14:textId="1D11F152" w:rsidR="00A853B7" w:rsidRPr="00762D83" w:rsidRDefault="00A853B7" w:rsidP="00A853B7">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GLEON</w:t>
      </w:r>
    </w:p>
    <w:p w14:paraId="5463A84F" w14:textId="7728D440" w:rsidR="00A853B7" w:rsidRPr="00762D83" w:rsidRDefault="00A853B7" w:rsidP="00A853B7">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Using simplistic AR models helps move us toward implementation of forecasts in a diverse set of lakes and reservoirs</w:t>
      </w:r>
    </w:p>
    <w:p w14:paraId="74638918" w14:textId="271EBB55" w:rsidR="00F27E05" w:rsidRPr="00762D83" w:rsidRDefault="00F27E05" w:rsidP="0076428F">
      <w:pPr>
        <w:rPr>
          <w:rFonts w:ascii="Times New Roman" w:hAnsi="Times New Roman" w:cs="Times New Roman"/>
          <w:sz w:val="24"/>
          <w:szCs w:val="24"/>
          <w:rPrChange w:id="6" w:author="Whitney Woelmer" w:date="2019-09-10T13:48:00Z">
            <w:rPr/>
          </w:rPrChange>
        </w:rPr>
      </w:pPr>
      <w:r w:rsidRPr="00762D83">
        <w:rPr>
          <w:rFonts w:ascii="Times New Roman" w:hAnsi="Times New Roman" w:cs="Times New Roman"/>
          <w:sz w:val="24"/>
          <w:szCs w:val="24"/>
        </w:rPr>
        <w:t>Figure and table list</w:t>
      </w:r>
    </w:p>
    <w:sectPr w:rsidR="00F27E05" w:rsidRPr="00762D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hitney Woelmer" w:date="2020-02-19T11:26:00Z" w:initials="WW">
    <w:p w14:paraId="54644249" w14:textId="2DB9B0BA" w:rsidR="009C2279" w:rsidRDefault="009C2279">
      <w:pPr>
        <w:pStyle w:val="CommentText"/>
      </w:pPr>
      <w:r>
        <w:rPr>
          <w:rStyle w:val="CommentReference"/>
        </w:rPr>
        <w:annotationRef/>
      </w:r>
      <w:r>
        <w:t>Left the original title from back in September, plus a new suggestion</w:t>
      </w:r>
    </w:p>
  </w:comment>
  <w:comment w:id="3" w:author="Whitney Woelmer" w:date="2020-02-19T13:45:00Z" w:initials="WW">
    <w:p w14:paraId="6F4A9EB6" w14:textId="73BA6B6E" w:rsidR="00366C9D" w:rsidRDefault="00366C9D">
      <w:pPr>
        <w:pStyle w:val="CommentText"/>
      </w:pPr>
      <w:r>
        <w:rPr>
          <w:rStyle w:val="CommentReference"/>
        </w:rPr>
        <w:annotationRef/>
      </w:r>
      <w:r>
        <w:t>Pending uncertainty analysis of daily forecasts!</w:t>
      </w:r>
    </w:p>
  </w:comment>
  <w:comment w:id="4" w:author="Whitney Woelmer" w:date="2020-02-19T13:00:00Z" w:initials="WW">
    <w:p w14:paraId="07E8BBD4" w14:textId="58863472" w:rsidR="008D7785" w:rsidRDefault="008D7785">
      <w:pPr>
        <w:pStyle w:val="CommentText"/>
      </w:pPr>
      <w:r>
        <w:rPr>
          <w:rStyle w:val="CommentReference"/>
        </w:rPr>
        <w:annotationRef/>
      </w:r>
      <w:r>
        <w:t>I had written a lot of this into prose already, so I included that as a first go!</w:t>
      </w:r>
    </w:p>
  </w:comment>
  <w:comment w:id="5" w:author="Whitney Woelmer" w:date="2020-02-19T13:35:00Z" w:initials="WW">
    <w:p w14:paraId="44BC3DDE" w14:textId="03475238" w:rsidR="00662731" w:rsidRDefault="00662731">
      <w:pPr>
        <w:pStyle w:val="CommentText"/>
      </w:pPr>
      <w:r>
        <w:rPr>
          <w:rStyle w:val="CommentReference"/>
        </w:rPr>
        <w:annotationRef/>
      </w:r>
      <w:r>
        <w:t>Is this a result, actually? Could rewrite with this in results section if that makes more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644249" w15:done="0"/>
  <w15:commentEx w15:paraId="6F4A9EB6" w15:done="0"/>
  <w15:commentEx w15:paraId="07E8BBD4" w15:done="0"/>
  <w15:commentEx w15:paraId="44BC3D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644249" w16cid:durableId="21F799EC"/>
  <w16cid:commentId w16cid:paraId="6F4A9EB6" w16cid:durableId="21F7BA73"/>
  <w16cid:commentId w16cid:paraId="07E8BBD4" w16cid:durableId="21F7AFE3"/>
  <w16cid:commentId w16cid:paraId="44BC3DDE" w16cid:durableId="21F7B8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E681E"/>
    <w:multiLevelType w:val="hybridMultilevel"/>
    <w:tmpl w:val="31002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17">
      <w:start w:val="1"/>
      <w:numFmt w:val="lowerLetter"/>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81658"/>
    <w:multiLevelType w:val="hybridMultilevel"/>
    <w:tmpl w:val="B3D43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7">
      <w:start w:val="1"/>
      <w:numFmt w:val="lowerLetter"/>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94440"/>
    <w:multiLevelType w:val="hybridMultilevel"/>
    <w:tmpl w:val="AD565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A30EA"/>
    <w:multiLevelType w:val="hybridMultilevel"/>
    <w:tmpl w:val="9F0C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17">
      <w:start w:val="1"/>
      <w:numFmt w:val="lowerLetter"/>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835534"/>
    <w:multiLevelType w:val="hybridMultilevel"/>
    <w:tmpl w:val="CE481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hitney Woelmer">
    <w15:presenceInfo w15:providerId="Windows Live" w15:userId="9a37888df6543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12"/>
    <w:rsid w:val="00025D06"/>
    <w:rsid w:val="0003233B"/>
    <w:rsid w:val="000457BA"/>
    <w:rsid w:val="00090465"/>
    <w:rsid w:val="00107246"/>
    <w:rsid w:val="001232AF"/>
    <w:rsid w:val="001F1858"/>
    <w:rsid w:val="00272384"/>
    <w:rsid w:val="00302403"/>
    <w:rsid w:val="00366C9D"/>
    <w:rsid w:val="003A3BCE"/>
    <w:rsid w:val="003B470B"/>
    <w:rsid w:val="003C6021"/>
    <w:rsid w:val="003D0D8E"/>
    <w:rsid w:val="004214DA"/>
    <w:rsid w:val="004E1DE6"/>
    <w:rsid w:val="00543EF0"/>
    <w:rsid w:val="005639F1"/>
    <w:rsid w:val="005B0DF0"/>
    <w:rsid w:val="005C0AFC"/>
    <w:rsid w:val="00610C6E"/>
    <w:rsid w:val="00661965"/>
    <w:rsid w:val="00662731"/>
    <w:rsid w:val="006629B6"/>
    <w:rsid w:val="006A23B9"/>
    <w:rsid w:val="00762D83"/>
    <w:rsid w:val="0076428F"/>
    <w:rsid w:val="007B4A9D"/>
    <w:rsid w:val="008223DF"/>
    <w:rsid w:val="00873C20"/>
    <w:rsid w:val="008D7785"/>
    <w:rsid w:val="008F6DBD"/>
    <w:rsid w:val="00943214"/>
    <w:rsid w:val="009C2279"/>
    <w:rsid w:val="009D3A9A"/>
    <w:rsid w:val="00A10DFF"/>
    <w:rsid w:val="00A35A3F"/>
    <w:rsid w:val="00A853B7"/>
    <w:rsid w:val="00AE323E"/>
    <w:rsid w:val="00B06012"/>
    <w:rsid w:val="00B2086F"/>
    <w:rsid w:val="00BA34AE"/>
    <w:rsid w:val="00BE0E7B"/>
    <w:rsid w:val="00BE5318"/>
    <w:rsid w:val="00C10268"/>
    <w:rsid w:val="00C24FE6"/>
    <w:rsid w:val="00CF4BB7"/>
    <w:rsid w:val="00D73C15"/>
    <w:rsid w:val="00D8368E"/>
    <w:rsid w:val="00DA552B"/>
    <w:rsid w:val="00DD4461"/>
    <w:rsid w:val="00EB26E6"/>
    <w:rsid w:val="00F27E05"/>
    <w:rsid w:val="00F407DC"/>
    <w:rsid w:val="00F418B3"/>
    <w:rsid w:val="00F9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FF09"/>
  <w15:chartTrackingRefBased/>
  <w15:docId w15:val="{2CF5B3C7-1BBD-4215-95FB-DBBA0F2B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012"/>
    <w:pPr>
      <w:ind w:left="720"/>
      <w:contextualSpacing/>
    </w:pPr>
  </w:style>
  <w:style w:type="character" w:styleId="CommentReference">
    <w:name w:val="annotation reference"/>
    <w:basedOn w:val="DefaultParagraphFont"/>
    <w:uiPriority w:val="99"/>
    <w:semiHidden/>
    <w:unhideWhenUsed/>
    <w:rsid w:val="00873C20"/>
    <w:rPr>
      <w:sz w:val="16"/>
      <w:szCs w:val="16"/>
    </w:rPr>
  </w:style>
  <w:style w:type="paragraph" w:styleId="CommentText">
    <w:name w:val="annotation text"/>
    <w:basedOn w:val="Normal"/>
    <w:link w:val="CommentTextChar"/>
    <w:uiPriority w:val="99"/>
    <w:semiHidden/>
    <w:unhideWhenUsed/>
    <w:rsid w:val="00873C20"/>
    <w:pPr>
      <w:spacing w:line="240" w:lineRule="auto"/>
    </w:pPr>
    <w:rPr>
      <w:sz w:val="20"/>
      <w:szCs w:val="20"/>
    </w:rPr>
  </w:style>
  <w:style w:type="character" w:customStyle="1" w:styleId="CommentTextChar">
    <w:name w:val="Comment Text Char"/>
    <w:basedOn w:val="DefaultParagraphFont"/>
    <w:link w:val="CommentText"/>
    <w:uiPriority w:val="99"/>
    <w:semiHidden/>
    <w:rsid w:val="00873C20"/>
    <w:rPr>
      <w:sz w:val="20"/>
      <w:szCs w:val="20"/>
    </w:rPr>
  </w:style>
  <w:style w:type="paragraph" w:styleId="CommentSubject">
    <w:name w:val="annotation subject"/>
    <w:basedOn w:val="CommentText"/>
    <w:next w:val="CommentText"/>
    <w:link w:val="CommentSubjectChar"/>
    <w:uiPriority w:val="99"/>
    <w:semiHidden/>
    <w:unhideWhenUsed/>
    <w:rsid w:val="00873C20"/>
    <w:rPr>
      <w:b/>
      <w:bCs/>
    </w:rPr>
  </w:style>
  <w:style w:type="character" w:customStyle="1" w:styleId="CommentSubjectChar">
    <w:name w:val="Comment Subject Char"/>
    <w:basedOn w:val="CommentTextChar"/>
    <w:link w:val="CommentSubject"/>
    <w:uiPriority w:val="99"/>
    <w:semiHidden/>
    <w:rsid w:val="00873C20"/>
    <w:rPr>
      <w:b/>
      <w:bCs/>
      <w:sz w:val="20"/>
      <w:szCs w:val="20"/>
    </w:rPr>
  </w:style>
  <w:style w:type="paragraph" w:styleId="BalloonText">
    <w:name w:val="Balloon Text"/>
    <w:basedOn w:val="Normal"/>
    <w:link w:val="BalloonTextChar"/>
    <w:uiPriority w:val="99"/>
    <w:semiHidden/>
    <w:unhideWhenUsed/>
    <w:rsid w:val="00873C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C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7</Pages>
  <Words>2476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6</cp:revision>
  <dcterms:created xsi:type="dcterms:W3CDTF">2020-02-19T15:52:00Z</dcterms:created>
  <dcterms:modified xsi:type="dcterms:W3CDTF">2020-02-20T15:38:00Z</dcterms:modified>
</cp:coreProperties>
</file>