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4C2A" w14:textId="77777777" w:rsidR="004B044E" w:rsidRDefault="00CC7B4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荒天帝工作台</w:t>
      </w:r>
      <w:r>
        <w:rPr>
          <w:rFonts w:ascii="Arial" w:eastAsia="等线" w:hAnsi="Arial" w:cs="Arial"/>
          <w:b/>
          <w:sz w:val="52"/>
        </w:rPr>
        <w:t xml:space="preserve"> PRD</w:t>
      </w:r>
      <w:r>
        <w:rPr>
          <w:rFonts w:ascii="Arial" w:eastAsia="等线" w:hAnsi="Arial" w:cs="Arial"/>
          <w:b/>
          <w:sz w:val="52"/>
        </w:rPr>
        <w:t>（产品需求文档）</w:t>
      </w:r>
    </w:p>
    <w:p w14:paraId="581FE8E2" w14:textId="77777777" w:rsidR="004B044E" w:rsidRDefault="00CC7B40">
      <w:pPr>
        <w:spacing w:before="320" w:after="120" w:line="288" w:lineRule="auto"/>
        <w:jc w:val="left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文档信息</w:t>
      </w:r>
      <w:bookmarkEnd w:id="0"/>
    </w:p>
    <w:p w14:paraId="5B36093B" w14:textId="77777777" w:rsidR="004B044E" w:rsidRDefault="00CC7B40">
      <w:pPr>
        <w:numPr>
          <w:ilvl w:val="0"/>
          <w:numId w:val="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文档版本：</w:t>
      </w:r>
      <w:r>
        <w:rPr>
          <w:rFonts w:ascii="Arial" w:eastAsia="等线" w:hAnsi="Arial" w:cs="Arial"/>
          <w:sz w:val="22"/>
        </w:rPr>
        <w:t>V1.1</w:t>
      </w:r>
    </w:p>
    <w:p w14:paraId="430D0230" w14:textId="77777777" w:rsidR="004B044E" w:rsidRDefault="00CC7B40">
      <w:pPr>
        <w:numPr>
          <w:ilvl w:val="0"/>
          <w:numId w:val="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适用版本：第一版（</w:t>
      </w:r>
      <w:r>
        <w:rPr>
          <w:rFonts w:ascii="Arial" w:eastAsia="等线" w:hAnsi="Arial" w:cs="Arial"/>
          <w:sz w:val="22"/>
        </w:rPr>
        <w:t>MVP</w:t>
      </w:r>
      <w:r>
        <w:rPr>
          <w:rFonts w:ascii="Arial" w:eastAsia="等线" w:hAnsi="Arial" w:cs="Arial"/>
          <w:sz w:val="22"/>
        </w:rPr>
        <w:t>）</w:t>
      </w:r>
    </w:p>
    <w:p w14:paraId="6519B889" w14:textId="59501986" w:rsidR="004B044E" w:rsidRDefault="00CC7B40">
      <w:pPr>
        <w:numPr>
          <w:ilvl w:val="0"/>
          <w:numId w:val="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产品定位：</w:t>
      </w:r>
      <w:r w:rsidR="000F4278">
        <w:t>本地服务 + 浏览器前端（单机 B/S 架构）</w:t>
      </w:r>
      <w:r>
        <w:rPr>
          <w:rFonts w:ascii="Arial" w:eastAsia="等线" w:hAnsi="Arial" w:cs="Arial"/>
          <w:sz w:val="22"/>
        </w:rPr>
        <w:t>运行的个人专属工作生活一体化工作台</w:t>
      </w:r>
    </w:p>
    <w:p w14:paraId="26C95C74" w14:textId="77777777" w:rsidR="004B044E" w:rsidRDefault="00CC7B40">
      <w:pPr>
        <w:numPr>
          <w:ilvl w:val="0"/>
          <w:numId w:val="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目标用户：网络安全方向售前工程师（个人自用）</w:t>
      </w:r>
    </w:p>
    <w:p w14:paraId="15EC8B36" w14:textId="77777777" w:rsidR="004B044E" w:rsidRDefault="00CC7B40">
      <w:pPr>
        <w:numPr>
          <w:ilvl w:val="0"/>
          <w:numId w:val="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核心约束：无登录、无联网、无后端、无云存储、无手机端，所有数据仅保存在本地浏览器</w:t>
      </w:r>
    </w:p>
    <w:p w14:paraId="2EA54B85" w14:textId="77777777" w:rsidR="004B044E" w:rsidRDefault="00CC7B40">
      <w:pPr>
        <w:numPr>
          <w:ilvl w:val="0"/>
          <w:numId w:val="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新增内容：补充完整视觉设计规范，作为前端开发视觉落地依据</w:t>
      </w:r>
    </w:p>
    <w:p w14:paraId="164EE9F0" w14:textId="77777777" w:rsidR="004B044E" w:rsidRDefault="004B044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C714DA3" w14:textId="77777777" w:rsidR="004B044E" w:rsidRDefault="00CC7B40">
      <w:pPr>
        <w:spacing w:before="320" w:after="120" w:line="288" w:lineRule="auto"/>
        <w:jc w:val="left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一、产品目标和使用场景</w:t>
      </w:r>
      <w:bookmarkEnd w:id="1"/>
    </w:p>
    <w:p w14:paraId="51BC61EC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产品目标</w:t>
      </w:r>
      <w:bookmarkEnd w:id="2"/>
    </w:p>
    <w:p w14:paraId="43057061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打造一款完全私有化、轻量化、高适配性的个人效率工具，围绕网络安全售前工程师的日常工作流，覆盖任务管理、项目推进、技术沉淀、学习复盘、凭据管理等核心场景，同时兼顾生活娱乐管理；所有数据</w:t>
      </w:r>
      <w:r>
        <w:rPr>
          <w:rFonts w:ascii="Arial" w:eastAsia="等线" w:hAnsi="Arial" w:cs="Arial"/>
          <w:sz w:val="22"/>
        </w:rPr>
        <w:t>100%</w:t>
      </w:r>
      <w:r>
        <w:rPr>
          <w:rFonts w:ascii="Arial" w:eastAsia="等线" w:hAnsi="Arial" w:cs="Arial"/>
          <w:sz w:val="22"/>
        </w:rPr>
        <w:t>本地可控，开箱即用，无需部署和依赖外部服务。</w:t>
      </w:r>
    </w:p>
    <w:p w14:paraId="42B50451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核心使用场景</w:t>
      </w:r>
      <w:bookmarkEnd w:id="3"/>
    </w:p>
    <w:p w14:paraId="3573716A" w14:textId="77777777" w:rsidR="004B044E" w:rsidRDefault="00CC7B40">
      <w:pPr>
        <w:numPr>
          <w:ilvl w:val="0"/>
          <w:numId w:val="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日常工作管理</w:t>
      </w:r>
      <w:r>
        <w:rPr>
          <w:rFonts w:ascii="Arial" w:eastAsia="等线" w:hAnsi="Arial" w:cs="Arial"/>
          <w:sz w:val="22"/>
        </w:rPr>
        <w:t>：每日规划售前工作、日常事务，跟踪任务完成情况，历史工作可追溯</w:t>
      </w:r>
    </w:p>
    <w:p w14:paraId="28D2CF1E" w14:textId="77777777" w:rsidR="004B044E" w:rsidRDefault="00CC7B40">
      <w:pPr>
        <w:numPr>
          <w:ilvl w:val="0"/>
          <w:numId w:val="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售前项目全周期管理</w:t>
      </w:r>
      <w:r>
        <w:rPr>
          <w:rFonts w:ascii="Arial" w:eastAsia="等线" w:hAnsi="Arial" w:cs="Arial"/>
          <w:sz w:val="22"/>
        </w:rPr>
        <w:t>：记录客户项目信息、跟进阶段、里程碑节点、任务拆解、核心要点，沉淀项目经验</w:t>
      </w:r>
    </w:p>
    <w:p w14:paraId="3A60830C" w14:textId="77777777" w:rsidR="004B044E" w:rsidRDefault="00CC7B40">
      <w:pPr>
        <w:numPr>
          <w:ilvl w:val="0"/>
          <w:numId w:val="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个人开发与技术沉淀</w:t>
      </w:r>
      <w:r>
        <w:rPr>
          <w:rFonts w:ascii="Arial" w:eastAsia="等线" w:hAnsi="Arial" w:cs="Arial"/>
          <w:sz w:val="22"/>
        </w:rPr>
        <w:t>：管理自用工具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脚本开发进度，存档常用代码片段，记录开发问题与解决方案</w:t>
      </w:r>
    </w:p>
    <w:p w14:paraId="23903256" w14:textId="77777777" w:rsidR="004B044E" w:rsidRDefault="00CC7B40">
      <w:pPr>
        <w:numPr>
          <w:ilvl w:val="0"/>
          <w:numId w:val="1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学习成长闭环</w:t>
      </w:r>
      <w:r>
        <w:rPr>
          <w:rFonts w:ascii="Arial" w:eastAsia="等线" w:hAnsi="Arial" w:cs="Arial"/>
          <w:sz w:val="22"/>
        </w:rPr>
        <w:t>：记录专业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通用学习内容，统计学习时长，管理待学习资源，定期复盘沉淀方法论</w:t>
      </w:r>
    </w:p>
    <w:p w14:paraId="6DE7D1F3" w14:textId="77777777" w:rsidR="004B044E" w:rsidRDefault="00CC7B40">
      <w:pPr>
        <w:numPr>
          <w:ilvl w:val="0"/>
          <w:numId w:val="1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lastRenderedPageBreak/>
        <w:t>敏感信息统一管理</w:t>
      </w:r>
      <w:r>
        <w:rPr>
          <w:rFonts w:ascii="Arial" w:eastAsia="等线" w:hAnsi="Arial" w:cs="Arial"/>
          <w:sz w:val="22"/>
        </w:rPr>
        <w:t>：安全存放工作中的环境账号、密钥、授权码等凭据，统一管理部署配置信息</w:t>
      </w:r>
    </w:p>
    <w:p w14:paraId="716E46C5" w14:textId="77777777" w:rsidR="004B044E" w:rsidRDefault="00CC7B40">
      <w:pPr>
        <w:numPr>
          <w:ilvl w:val="0"/>
          <w:numId w:val="1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生活娱乐管理</w:t>
      </w:r>
      <w:r>
        <w:rPr>
          <w:rFonts w:ascii="Arial" w:eastAsia="等线" w:hAnsi="Arial" w:cs="Arial"/>
          <w:sz w:val="22"/>
        </w:rPr>
        <w:t>：统一管理游戏、影视、书籍等娱乐内容，记录进度与感受</w:t>
      </w:r>
    </w:p>
    <w:p w14:paraId="2E9DD832" w14:textId="77777777" w:rsidR="004B044E" w:rsidRDefault="004B044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87BCDE7" w14:textId="77777777" w:rsidR="004B044E" w:rsidRDefault="00CC7B40">
      <w:pPr>
        <w:spacing w:before="320" w:after="120" w:line="288" w:lineRule="auto"/>
        <w:jc w:val="left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二、整体页面框架和导航结构</w:t>
      </w:r>
      <w:bookmarkEnd w:id="4"/>
    </w:p>
    <w:p w14:paraId="40970BA8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全局布局框架</w:t>
      </w:r>
      <w:bookmarkEnd w:id="5"/>
    </w:p>
    <w:p w14:paraId="7DA705DE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采用「左侧固定导航栏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顶部全局工具栏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右侧主内容区」的经典单页应用布局，所有模块切换无页面刷新。</w:t>
      </w:r>
    </w:p>
    <w:p w14:paraId="0B990DB0" w14:textId="77777777" w:rsidR="004B044E" w:rsidRDefault="00CC7B40">
      <w:pPr>
        <w:numPr>
          <w:ilvl w:val="0"/>
          <w:numId w:val="1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左侧导航栏（固定，常驻显示）</w:t>
      </w:r>
    </w:p>
    <w:p w14:paraId="09AECC1E" w14:textId="77777777" w:rsidR="004B044E" w:rsidRDefault="00CC7B40">
      <w:pPr>
        <w:numPr>
          <w:ilvl w:val="0"/>
          <w:numId w:val="14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顶部：产品名称「荒天帝工作台」</w:t>
      </w:r>
    </w:p>
    <w:p w14:paraId="11D950B3" w14:textId="77777777" w:rsidR="004B044E" w:rsidRDefault="00CC7B40">
      <w:pPr>
        <w:numPr>
          <w:ilvl w:val="0"/>
          <w:numId w:val="15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中部：</w:t>
      </w:r>
      <w:r>
        <w:rPr>
          <w:rFonts w:ascii="Arial" w:eastAsia="等线" w:hAnsi="Arial" w:cs="Arial"/>
          <w:sz w:val="22"/>
        </w:rPr>
        <w:t>9</w:t>
      </w:r>
      <w:r>
        <w:rPr>
          <w:rFonts w:ascii="Arial" w:eastAsia="等线" w:hAnsi="Arial" w:cs="Arial"/>
          <w:sz w:val="22"/>
        </w:rPr>
        <w:t>个一级模块导航菜单，点击切换对应页面</w:t>
      </w:r>
    </w:p>
    <w:p w14:paraId="58F9A689" w14:textId="77777777" w:rsidR="004B044E" w:rsidRDefault="00CC7B40">
      <w:pPr>
        <w:numPr>
          <w:ilvl w:val="0"/>
          <w:numId w:val="16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底部：版本标识、本地数据条目总量简要统计</w:t>
      </w:r>
    </w:p>
    <w:p w14:paraId="7C76C8DB" w14:textId="77777777" w:rsidR="004B044E" w:rsidRDefault="00CC7B40">
      <w:pPr>
        <w:numPr>
          <w:ilvl w:val="0"/>
          <w:numId w:val="1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顶部全局工具栏（右侧内容区顶部）</w:t>
      </w:r>
    </w:p>
    <w:p w14:paraId="740479C2" w14:textId="77777777" w:rsidR="004B044E" w:rsidRDefault="00CC7B40">
      <w:pPr>
        <w:numPr>
          <w:ilvl w:val="0"/>
          <w:numId w:val="18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当前页面标题</w:t>
      </w:r>
    </w:p>
    <w:p w14:paraId="6ABFFF96" w14:textId="77777777" w:rsidR="004B044E" w:rsidRDefault="00CC7B40">
      <w:pPr>
        <w:numPr>
          <w:ilvl w:val="0"/>
          <w:numId w:val="19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全局快速备忘输入框：任意页面可随手录入备忘，即时保存，无需跳转</w:t>
      </w:r>
    </w:p>
    <w:p w14:paraId="62BCFDEC" w14:textId="77777777" w:rsidR="004B044E" w:rsidRDefault="00CC7B40">
      <w:pPr>
        <w:numPr>
          <w:ilvl w:val="0"/>
          <w:numId w:val="20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全局快捷操作：一键导出全部数据</w:t>
      </w:r>
    </w:p>
    <w:p w14:paraId="07663E2D" w14:textId="77777777" w:rsidR="004B044E" w:rsidRDefault="00CC7B40">
      <w:pPr>
        <w:numPr>
          <w:ilvl w:val="0"/>
          <w:numId w:val="2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右侧主内容区</w:t>
      </w:r>
      <w:r>
        <w:rPr>
          <w:rFonts w:ascii="Arial" w:eastAsia="等线" w:hAnsi="Arial" w:cs="Arial"/>
          <w:sz w:val="22"/>
        </w:rPr>
        <w:t>：各模块的功能页面，支持滚动、弹窗表单、标签页切换等交互</w:t>
      </w:r>
    </w:p>
    <w:p w14:paraId="786BE5FD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导航菜单结构（一级导航，共</w:t>
      </w:r>
      <w:r>
        <w:rPr>
          <w:rFonts w:ascii="Arial" w:eastAsia="等线" w:hAnsi="Arial" w:cs="Arial"/>
          <w:b/>
          <w:sz w:val="30"/>
        </w:rPr>
        <w:t>9</w:t>
      </w:r>
      <w:r>
        <w:rPr>
          <w:rFonts w:ascii="Arial" w:eastAsia="等线" w:hAnsi="Arial" w:cs="Arial"/>
          <w:b/>
          <w:sz w:val="30"/>
        </w:rPr>
        <w:t>个模块）</w:t>
      </w:r>
      <w:bookmarkEnd w:id="6"/>
    </w:p>
    <w:p w14:paraId="5E630A1A" w14:textId="77777777" w:rsidR="004B044E" w:rsidRDefault="00CC7B40">
      <w:pPr>
        <w:numPr>
          <w:ilvl w:val="0"/>
          <w:numId w:val="2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首页总览</w:t>
      </w:r>
    </w:p>
    <w:p w14:paraId="18877691" w14:textId="77777777" w:rsidR="004B044E" w:rsidRDefault="00CC7B40">
      <w:pPr>
        <w:numPr>
          <w:ilvl w:val="0"/>
          <w:numId w:val="2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今日工作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明日计划</w:t>
      </w:r>
    </w:p>
    <w:p w14:paraId="1FDC5A77" w14:textId="77777777" w:rsidR="004B044E" w:rsidRDefault="00CC7B40">
      <w:pPr>
        <w:numPr>
          <w:ilvl w:val="0"/>
          <w:numId w:val="2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项目管理（售前定制）</w:t>
      </w:r>
    </w:p>
    <w:p w14:paraId="63874D23" w14:textId="77777777" w:rsidR="004B044E" w:rsidRDefault="00CC7B40">
      <w:pPr>
        <w:numPr>
          <w:ilvl w:val="0"/>
          <w:numId w:val="2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开发工作</w:t>
      </w:r>
    </w:p>
    <w:p w14:paraId="58A7239C" w14:textId="77777777" w:rsidR="004B044E" w:rsidRDefault="00CC7B40">
      <w:pPr>
        <w:numPr>
          <w:ilvl w:val="0"/>
          <w:numId w:val="2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游戏娱乐</w:t>
      </w:r>
    </w:p>
    <w:p w14:paraId="1F0E0718" w14:textId="77777777" w:rsidR="004B044E" w:rsidRDefault="00CC7B40">
      <w:pPr>
        <w:numPr>
          <w:ilvl w:val="0"/>
          <w:numId w:val="2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充电学习</w:t>
      </w:r>
    </w:p>
    <w:p w14:paraId="7832DB03" w14:textId="77777777" w:rsidR="004B044E" w:rsidRDefault="00CC7B40">
      <w:pPr>
        <w:numPr>
          <w:ilvl w:val="0"/>
          <w:numId w:val="2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复盘与沉淀</w:t>
      </w:r>
    </w:p>
    <w:p w14:paraId="5209043D" w14:textId="77777777" w:rsidR="004B044E" w:rsidRDefault="00CC7B40">
      <w:pPr>
        <w:numPr>
          <w:ilvl w:val="0"/>
          <w:numId w:val="2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轻量凭据保险箱</w:t>
      </w:r>
    </w:p>
    <w:p w14:paraId="3EF485A1" w14:textId="77777777" w:rsidR="004B044E" w:rsidRDefault="00CC7B40">
      <w:pPr>
        <w:numPr>
          <w:ilvl w:val="0"/>
          <w:numId w:val="3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数据与部署</w:t>
      </w:r>
    </w:p>
    <w:p w14:paraId="45B759CA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lastRenderedPageBreak/>
        <w:t xml:space="preserve">2.3 </w:t>
      </w:r>
      <w:r>
        <w:rPr>
          <w:rFonts w:ascii="Arial" w:eastAsia="等线" w:hAnsi="Arial" w:cs="Arial"/>
          <w:b/>
          <w:sz w:val="30"/>
        </w:rPr>
        <w:t>全局通用交互规则</w:t>
      </w:r>
      <w:bookmarkEnd w:id="7"/>
    </w:p>
    <w:p w14:paraId="25FC6E3B" w14:textId="77777777" w:rsidR="004B044E" w:rsidRDefault="00CC7B40">
      <w:pPr>
        <w:numPr>
          <w:ilvl w:val="0"/>
          <w:numId w:val="3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实时自动保存</w:t>
      </w:r>
      <w:r>
        <w:rPr>
          <w:rFonts w:ascii="Arial" w:eastAsia="等线" w:hAnsi="Arial" w:cs="Arial"/>
          <w:sz w:val="22"/>
        </w:rPr>
        <w:t>：所有数据变更（新增、编辑、删除、状态切换、勾选）实时写入浏览器本地存储，无需手动点击保存按钮</w:t>
      </w:r>
    </w:p>
    <w:p w14:paraId="601D8AB9" w14:textId="77777777" w:rsidR="004B044E" w:rsidRDefault="00CC7B40">
      <w:pPr>
        <w:numPr>
          <w:ilvl w:val="0"/>
          <w:numId w:val="3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表单交互规范</w:t>
      </w:r>
      <w:r>
        <w:rPr>
          <w:rFonts w:ascii="Arial" w:eastAsia="等线" w:hAnsi="Arial" w:cs="Arial"/>
          <w:sz w:val="22"/>
        </w:rPr>
        <w:t>：标准化字段全部采用下拉单选、多选勾选、日期选择器；仅个性化内容需手动输入</w:t>
      </w:r>
    </w:p>
    <w:p w14:paraId="685FCB5F" w14:textId="77777777" w:rsidR="004B044E" w:rsidRDefault="00CC7B40">
      <w:pPr>
        <w:numPr>
          <w:ilvl w:val="0"/>
          <w:numId w:val="3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高危操作二次确认</w:t>
      </w:r>
      <w:r>
        <w:rPr>
          <w:rFonts w:ascii="Arial" w:eastAsia="等线" w:hAnsi="Arial" w:cs="Arial"/>
          <w:sz w:val="22"/>
        </w:rPr>
        <w:t>：删除单条数据、清空全部数据、导入备份覆盖数据，必须弹出确认弹窗，防止误操作</w:t>
      </w:r>
    </w:p>
    <w:p w14:paraId="3E09F87E" w14:textId="77777777" w:rsidR="004B044E" w:rsidRDefault="00CC7B40">
      <w:pPr>
        <w:numPr>
          <w:ilvl w:val="0"/>
          <w:numId w:val="3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操作反馈</w:t>
      </w:r>
      <w:r>
        <w:rPr>
          <w:rFonts w:ascii="Arial" w:eastAsia="等线" w:hAnsi="Arial" w:cs="Arial"/>
          <w:sz w:val="22"/>
        </w:rPr>
        <w:t>：新增、编辑、删除、复制等操作完成后，给出轻量文字提示，无强制弹窗打扰</w:t>
      </w:r>
    </w:p>
    <w:p w14:paraId="1F8ED2B7" w14:textId="77777777" w:rsidR="004B044E" w:rsidRDefault="00CC7B40">
      <w:pPr>
        <w:numPr>
          <w:ilvl w:val="0"/>
          <w:numId w:val="3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弹窗缓存</w:t>
      </w:r>
      <w:r>
        <w:rPr>
          <w:rFonts w:ascii="Arial" w:eastAsia="等线" w:hAnsi="Arial" w:cs="Arial"/>
          <w:sz w:val="22"/>
        </w:rPr>
        <w:t>：表单弹窗未提交关闭后，临时保留已输入内容，再次打开不丢失</w:t>
      </w:r>
    </w:p>
    <w:p w14:paraId="45368142" w14:textId="77777777" w:rsidR="004B044E" w:rsidRDefault="00CC7B40">
      <w:pPr>
        <w:numPr>
          <w:ilvl w:val="0"/>
          <w:numId w:val="3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列表交互</w:t>
      </w:r>
      <w:r>
        <w:rPr>
          <w:rFonts w:ascii="Arial" w:eastAsia="等线" w:hAnsi="Arial" w:cs="Arial"/>
          <w:sz w:val="22"/>
        </w:rPr>
        <w:t>：已完成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已归档条目自动下沉至列表底部，视觉上弱化显示</w:t>
      </w:r>
    </w:p>
    <w:p w14:paraId="5709A574" w14:textId="77777777" w:rsidR="004B044E" w:rsidRDefault="004B044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81D433C" w14:textId="77777777" w:rsidR="004B044E" w:rsidRDefault="00CC7B40">
      <w:pPr>
        <w:spacing w:before="320" w:after="120" w:line="288" w:lineRule="auto"/>
        <w:jc w:val="left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三、首页的内容结构</w:t>
      </w:r>
      <w:bookmarkEnd w:id="8"/>
    </w:p>
    <w:p w14:paraId="05A92473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页面定位</w:t>
      </w:r>
      <w:bookmarkEnd w:id="9"/>
    </w:p>
    <w:p w14:paraId="44E8067A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全局数据聚合入口，核心信息一眼可见，不做复杂编辑操作，所有详情编辑跳转至对应模块。</w:t>
      </w:r>
    </w:p>
    <w:p w14:paraId="144D40BA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页面分区与内容</w:t>
      </w:r>
      <w:bookmarkEnd w:id="10"/>
    </w:p>
    <w:p w14:paraId="72B8E134" w14:textId="77777777" w:rsidR="004B044E" w:rsidRDefault="00CC7B40">
      <w:pPr>
        <w:numPr>
          <w:ilvl w:val="0"/>
          <w:numId w:val="3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顶部：今日核心信息区</w:t>
      </w:r>
    </w:p>
    <w:p w14:paraId="39A48C97" w14:textId="77777777" w:rsidR="004B044E" w:rsidRDefault="00CC7B40">
      <w:pPr>
        <w:numPr>
          <w:ilvl w:val="0"/>
          <w:numId w:val="38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当前日期、星期展示</w:t>
      </w:r>
    </w:p>
    <w:p w14:paraId="78B24AB4" w14:textId="77777777" w:rsidR="004B044E" w:rsidRDefault="00CC7B40">
      <w:pPr>
        <w:numPr>
          <w:ilvl w:val="0"/>
          <w:numId w:val="39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今日高优先级待办卡片：拉取「今日工作」中高优先级事项，展示前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条</w:t>
      </w:r>
    </w:p>
    <w:p w14:paraId="6AE8D107" w14:textId="77777777" w:rsidR="004B044E" w:rsidRDefault="00CC7B40">
      <w:pPr>
        <w:numPr>
          <w:ilvl w:val="0"/>
          <w:numId w:val="40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即将到期里程碑卡片：拉取「项目管理」中所有项目的里程碑，按截止时间排序，临近到期条目高亮提醒</w:t>
      </w:r>
    </w:p>
    <w:p w14:paraId="00A7DA48" w14:textId="77777777" w:rsidR="004B044E" w:rsidRDefault="00CC7B40">
      <w:pPr>
        <w:numPr>
          <w:ilvl w:val="0"/>
          <w:numId w:val="41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快速备忘预览卡片：展示最近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条快速备忘，支持直接编辑，全部内容可跳转查看</w:t>
      </w:r>
    </w:p>
    <w:p w14:paraId="426D9C73" w14:textId="77777777" w:rsidR="004B044E" w:rsidRDefault="00CC7B40">
      <w:pPr>
        <w:numPr>
          <w:ilvl w:val="0"/>
          <w:numId w:val="4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中部：模块数据统计区</w:t>
      </w:r>
    </w:p>
    <w:p w14:paraId="0217CCA3" w14:textId="77777777" w:rsidR="004B044E" w:rsidRDefault="00CC7B40">
      <w:pPr>
        <w:numPr>
          <w:ilvl w:val="0"/>
          <w:numId w:val="43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个统计卡片：进行中项目数、待解决开发问题数、本周累计学习时长、今日未完成待办数</w:t>
      </w:r>
    </w:p>
    <w:p w14:paraId="66123485" w14:textId="77777777" w:rsidR="004B044E" w:rsidRDefault="00CC7B40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点击任意卡片直接跳转至对应模块</w:t>
      </w:r>
    </w:p>
    <w:p w14:paraId="6375D212" w14:textId="77777777" w:rsidR="004B044E" w:rsidRDefault="00CC7B40">
      <w:pPr>
        <w:numPr>
          <w:ilvl w:val="0"/>
          <w:numId w:val="4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lastRenderedPageBreak/>
        <w:t>底部：明日计划预览区</w:t>
      </w:r>
    </w:p>
    <w:p w14:paraId="3A08E1C5" w14:textId="77777777" w:rsidR="004B044E" w:rsidRDefault="00CC7B40">
      <w:pPr>
        <w:numPr>
          <w:ilvl w:val="0"/>
          <w:numId w:val="46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展示明日计划前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条条目</w:t>
      </w:r>
    </w:p>
    <w:p w14:paraId="01CA0542" w14:textId="77777777" w:rsidR="004B044E" w:rsidRDefault="00CC7B40">
      <w:pPr>
        <w:numPr>
          <w:ilvl w:val="0"/>
          <w:numId w:val="47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点击跳转至「今日工作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明日计划」模块的明日计划标签页</w:t>
      </w:r>
    </w:p>
    <w:p w14:paraId="3E385B6A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交互规则</w:t>
      </w:r>
      <w:bookmarkEnd w:id="11"/>
    </w:p>
    <w:p w14:paraId="1317D252" w14:textId="77777777" w:rsidR="004B044E" w:rsidRDefault="00CC7B40">
      <w:pPr>
        <w:numPr>
          <w:ilvl w:val="0"/>
          <w:numId w:val="4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首页仅做数据预览和快捷跳转，不支持新增、编辑核心业务数据</w:t>
      </w:r>
    </w:p>
    <w:p w14:paraId="13EC51FC" w14:textId="77777777" w:rsidR="004B044E" w:rsidRDefault="00CC7B40">
      <w:pPr>
        <w:numPr>
          <w:ilvl w:val="0"/>
          <w:numId w:val="4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所有统计数据实时计算，打开页面自动更新</w:t>
      </w:r>
    </w:p>
    <w:p w14:paraId="6C11DAE1" w14:textId="77777777" w:rsidR="004B044E" w:rsidRDefault="004B044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406DBA2" w14:textId="77777777" w:rsidR="004B044E" w:rsidRDefault="00CC7B40">
      <w:pPr>
        <w:spacing w:before="320" w:after="120" w:line="288" w:lineRule="auto"/>
        <w:jc w:val="left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四、每个模块的用途与第一版核心需求</w:t>
      </w:r>
      <w:bookmarkEnd w:id="12"/>
    </w:p>
    <w:p w14:paraId="16248CED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今日工作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明日计划</w:t>
      </w:r>
      <w:bookmarkEnd w:id="13"/>
    </w:p>
    <w:p w14:paraId="133F26FC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>模块用途</w:t>
      </w:r>
      <w:bookmarkEnd w:id="14"/>
    </w:p>
    <w:p w14:paraId="78C73E93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管理每日工作与生活待办，支持提前规划次日任务，实现「计划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执行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归档」的每日工作闭环。</w:t>
      </w:r>
    </w:p>
    <w:p w14:paraId="0EB893FA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>核心数据字段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4B044E" w14:paraId="6180B8DC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199FD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字段类型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D5347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字段内容</w:t>
            </w:r>
          </w:p>
        </w:tc>
      </w:tr>
      <w:tr w:rsidR="004B044E" w14:paraId="7098036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0C9AF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选择类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5F86C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事项分类（售前工作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日常事务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生活事项）、优先级（高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中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低）、完成状态</w:t>
            </w:r>
          </w:p>
        </w:tc>
      </w:tr>
      <w:tr w:rsidR="004B044E" w14:paraId="6F9F686A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75ACA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输入类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2BF3E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事项标题、补充备注、预计耗时</w:t>
            </w:r>
          </w:p>
        </w:tc>
      </w:tr>
      <w:tr w:rsidR="004B044E" w14:paraId="4198048B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5A1DE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系统字段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FA920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创建日期、完成时间</w:t>
            </w:r>
          </w:p>
        </w:tc>
      </w:tr>
    </w:tbl>
    <w:p w14:paraId="7FF3331E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28"/>
        </w:rPr>
        <w:t>核心操作功能</w:t>
      </w:r>
      <w:bookmarkEnd w:id="16"/>
    </w:p>
    <w:p w14:paraId="2FFCF1F2" w14:textId="77777777" w:rsidR="004B044E" w:rsidRDefault="00CC7B40">
      <w:pPr>
        <w:numPr>
          <w:ilvl w:val="0"/>
          <w:numId w:val="5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两个标签页切换：今日工作、明日计划</w:t>
      </w:r>
    </w:p>
    <w:p w14:paraId="15DAA80F" w14:textId="77777777" w:rsidR="004B044E" w:rsidRDefault="00CC7B40">
      <w:pPr>
        <w:numPr>
          <w:ilvl w:val="0"/>
          <w:numId w:val="5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新增、编辑、删除单条待办</w:t>
      </w:r>
    </w:p>
    <w:p w14:paraId="006E0472" w14:textId="77777777" w:rsidR="004B044E" w:rsidRDefault="00CC7B40">
      <w:pPr>
        <w:numPr>
          <w:ilvl w:val="0"/>
          <w:numId w:val="5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勾选标记完成，已完成条目自动下沉</w:t>
      </w:r>
    </w:p>
    <w:p w14:paraId="17AD3759" w14:textId="77777777" w:rsidR="004B044E" w:rsidRDefault="00CC7B40">
      <w:pPr>
        <w:numPr>
          <w:ilvl w:val="0"/>
          <w:numId w:val="5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一键将明日计划全部迁移至今日工作</w:t>
      </w:r>
    </w:p>
    <w:p w14:paraId="6B311212" w14:textId="77777777" w:rsidR="004B044E" w:rsidRDefault="00CC7B40">
      <w:pPr>
        <w:numPr>
          <w:ilvl w:val="0"/>
          <w:numId w:val="5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一键将今日未完成事项迁移至明日计划</w:t>
      </w:r>
    </w:p>
    <w:p w14:paraId="548F1F7B" w14:textId="77777777" w:rsidR="004B044E" w:rsidRDefault="00CC7B40">
      <w:pPr>
        <w:numPr>
          <w:ilvl w:val="0"/>
          <w:numId w:val="5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按分类、优先级筛选待办</w:t>
      </w:r>
    </w:p>
    <w:p w14:paraId="11B79950" w14:textId="77777777" w:rsidR="004B044E" w:rsidRDefault="00CC7B40">
      <w:pPr>
        <w:numPr>
          <w:ilvl w:val="0"/>
          <w:numId w:val="5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历史日期回看：选择任意历史日期，查看当日待办与完成情况</w:t>
      </w:r>
    </w:p>
    <w:p w14:paraId="4B814D8E" w14:textId="77777777" w:rsidR="004B044E" w:rsidRDefault="00CC7B40">
      <w:pPr>
        <w:numPr>
          <w:ilvl w:val="0"/>
          <w:numId w:val="5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自动按日期归档每日记录</w:t>
      </w:r>
    </w:p>
    <w:p w14:paraId="3A8922F8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项目管理（售前定制版）</w:t>
      </w:r>
      <w:bookmarkEnd w:id="17"/>
    </w:p>
    <w:p w14:paraId="3A0F4A87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>模块用途</w:t>
      </w:r>
      <w:bookmarkEnd w:id="18"/>
    </w:p>
    <w:p w14:paraId="77AAECFD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全生命周期管理售前项目，内置售前专属字段，支撑从需求沟通到项目结项的全流程跟进，同时支持任务拆解与进度跟踪。</w:t>
      </w:r>
    </w:p>
    <w:p w14:paraId="73529ED7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核心数据字段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4B044E" w14:paraId="0B1D7227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4A4E7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字段类型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70311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字段内容</w:t>
            </w:r>
          </w:p>
        </w:tc>
      </w:tr>
      <w:tr w:rsidR="004B044E" w14:paraId="737E5F4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106E2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选择类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1AEDE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项目阶段（需求沟通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方案撰写</w:t>
            </w:r>
            <w:r>
              <w:rPr>
                <w:rFonts w:ascii="Arial" w:eastAsia="等线" w:hAnsi="Arial" w:cs="Arial"/>
                <w:sz w:val="22"/>
              </w:rPr>
              <w:t>/POC</w:t>
            </w:r>
            <w:r>
              <w:rPr>
                <w:rFonts w:ascii="Arial" w:eastAsia="等线" w:hAnsi="Arial" w:cs="Arial"/>
                <w:sz w:val="22"/>
              </w:rPr>
              <w:t>演示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投标答辩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交付跟进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项目结项）、安全领域（传统边界安全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数据安全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等保合规</w:t>
            </w:r>
            <w:r>
              <w:rPr>
                <w:rFonts w:ascii="Arial" w:eastAsia="等线" w:hAnsi="Arial" w:cs="Arial"/>
                <w:sz w:val="22"/>
              </w:rPr>
              <w:t>/AI</w:t>
            </w:r>
            <w:r>
              <w:rPr>
                <w:rFonts w:ascii="Arial" w:eastAsia="等线" w:hAnsi="Arial" w:cs="Arial"/>
                <w:sz w:val="22"/>
              </w:rPr>
              <w:t>安全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大模型安全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智能体安全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零信任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其他）、项目优先级</w:t>
            </w:r>
          </w:p>
        </w:tc>
      </w:tr>
      <w:tr w:rsidR="004B044E" w14:paraId="23A066FC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9FE75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输入类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3BC6C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客户名称、项目背景、核心需求、方案版本、联系人信息、项目备忘</w:t>
            </w:r>
          </w:p>
        </w:tc>
      </w:tr>
      <w:tr w:rsidR="004B044E" w14:paraId="61AD9D6E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B8CAA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日期类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03BA8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启动时间、预计结项时间、里程碑截止日期</w:t>
            </w:r>
          </w:p>
        </w:tc>
      </w:tr>
      <w:tr w:rsidR="004B044E" w14:paraId="191F95E9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D7979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子数据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A021B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里程碑列表（名称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截止日期）、一级任务清单（任务名称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完成状态）</w:t>
            </w:r>
          </w:p>
        </w:tc>
      </w:tr>
    </w:tbl>
    <w:p w14:paraId="6BC6C5C9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核心操作功能</w:t>
      </w:r>
      <w:bookmarkEnd w:id="20"/>
    </w:p>
    <w:p w14:paraId="439EAE6C" w14:textId="77777777" w:rsidR="004B044E" w:rsidRDefault="00CC7B40">
      <w:pPr>
        <w:numPr>
          <w:ilvl w:val="0"/>
          <w:numId w:val="5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左右分栏布局：左侧项目列表，右侧项目详情</w:t>
      </w:r>
    </w:p>
    <w:p w14:paraId="39964F8F" w14:textId="77777777" w:rsidR="004B044E" w:rsidRDefault="00CC7B40">
      <w:pPr>
        <w:numPr>
          <w:ilvl w:val="0"/>
          <w:numId w:val="5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新建、编辑、删除项目</w:t>
      </w:r>
    </w:p>
    <w:p w14:paraId="5676F11F" w14:textId="77777777" w:rsidR="004B044E" w:rsidRDefault="00CC7B40">
      <w:pPr>
        <w:numPr>
          <w:ilvl w:val="0"/>
          <w:numId w:val="6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按项目阶段、安全领域、优先级筛选项目</w:t>
      </w:r>
    </w:p>
    <w:p w14:paraId="2C0D19BD" w14:textId="77777777" w:rsidR="004B044E" w:rsidRDefault="00CC7B40">
      <w:pPr>
        <w:numPr>
          <w:ilvl w:val="0"/>
          <w:numId w:val="6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项目内新增、编辑、删除里程碑节点</w:t>
      </w:r>
    </w:p>
    <w:p w14:paraId="0DA13B95" w14:textId="77777777" w:rsidR="004B044E" w:rsidRDefault="00CC7B40">
      <w:pPr>
        <w:numPr>
          <w:ilvl w:val="0"/>
          <w:numId w:val="6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项目内新增、编辑、删除一级任务，勾选标记完成</w:t>
      </w:r>
    </w:p>
    <w:p w14:paraId="7D778763" w14:textId="77777777" w:rsidR="004B044E" w:rsidRDefault="00CC7B40">
      <w:pPr>
        <w:numPr>
          <w:ilvl w:val="0"/>
          <w:numId w:val="6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自动计算项目整体进度（按任务完成比例）</w:t>
      </w:r>
    </w:p>
    <w:p w14:paraId="6D91CD02" w14:textId="77777777" w:rsidR="004B044E" w:rsidRDefault="00CC7B40">
      <w:pPr>
        <w:numPr>
          <w:ilvl w:val="0"/>
          <w:numId w:val="6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项目独立备忘区，实时保存</w:t>
      </w:r>
    </w:p>
    <w:p w14:paraId="0D72C33C" w14:textId="77777777" w:rsidR="004B044E" w:rsidRDefault="00CC7B40">
      <w:pPr>
        <w:numPr>
          <w:ilvl w:val="0"/>
          <w:numId w:val="6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一键生成项目复盘：自动携带项目基础信息跳转至「复盘与沉淀」模块</w:t>
      </w:r>
    </w:p>
    <w:p w14:paraId="06B891DE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开发工作</w:t>
      </w:r>
      <w:bookmarkEnd w:id="21"/>
    </w:p>
    <w:p w14:paraId="71C0A68C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>模块用途</w:t>
      </w:r>
      <w:bookmarkEnd w:id="22"/>
    </w:p>
    <w:p w14:paraId="06C22BD8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管理个人自用工具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脚本的开发进度，沉淀常用代码片段，记录开发问题与解决方案，形成个人技术知识库。</w:t>
      </w:r>
    </w:p>
    <w:p w14:paraId="6218AEFF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>核心数据字段</w:t>
      </w:r>
      <w:bookmarkEnd w:id="23"/>
    </w:p>
    <w:p w14:paraId="67FE48F2" w14:textId="77777777" w:rsidR="004B044E" w:rsidRDefault="00CC7B40">
      <w:pPr>
        <w:spacing w:before="240" w:after="120" w:line="288" w:lineRule="auto"/>
        <w:jc w:val="left"/>
        <w:outlineLvl w:val="4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24"/>
        </w:rPr>
        <w:t>（</w:t>
      </w:r>
      <w:r>
        <w:rPr>
          <w:rFonts w:ascii="Arial" w:eastAsia="等线" w:hAnsi="Arial" w:cs="Arial"/>
          <w:b/>
          <w:sz w:val="24"/>
        </w:rPr>
        <w:t>1</w:t>
      </w:r>
      <w:r>
        <w:rPr>
          <w:rFonts w:ascii="Arial" w:eastAsia="等线" w:hAnsi="Arial" w:cs="Arial"/>
          <w:b/>
          <w:sz w:val="24"/>
        </w:rPr>
        <w:t>）个人开发项目</w:t>
      </w:r>
      <w:bookmarkEnd w:id="24"/>
    </w:p>
    <w:p w14:paraId="214163BA" w14:textId="77777777" w:rsidR="004B044E" w:rsidRDefault="00CC7B40">
      <w:pPr>
        <w:numPr>
          <w:ilvl w:val="0"/>
          <w:numId w:val="6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选择类：项目状态（开发中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已完成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搁置）、技术栈标签</w:t>
      </w:r>
    </w:p>
    <w:p w14:paraId="649B9B0E" w14:textId="77777777" w:rsidR="004B044E" w:rsidRDefault="00CC7B40">
      <w:pPr>
        <w:numPr>
          <w:ilvl w:val="0"/>
          <w:numId w:val="6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输入类：项目名称、项目描述、待完成事项列表</w:t>
      </w:r>
    </w:p>
    <w:p w14:paraId="409842AD" w14:textId="77777777" w:rsidR="004B044E" w:rsidRDefault="00CC7B40">
      <w:pPr>
        <w:spacing w:before="240" w:after="120" w:line="288" w:lineRule="auto"/>
        <w:jc w:val="left"/>
        <w:outlineLvl w:val="4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24"/>
        </w:rPr>
        <w:t>（</w:t>
      </w:r>
      <w:r>
        <w:rPr>
          <w:rFonts w:ascii="Arial" w:eastAsia="等线" w:hAnsi="Arial" w:cs="Arial"/>
          <w:b/>
          <w:sz w:val="24"/>
        </w:rPr>
        <w:t>2</w:t>
      </w:r>
      <w:r>
        <w:rPr>
          <w:rFonts w:ascii="Arial" w:eastAsia="等线" w:hAnsi="Arial" w:cs="Arial"/>
          <w:b/>
          <w:sz w:val="24"/>
        </w:rPr>
        <w:t>）代码片段库</w:t>
      </w:r>
      <w:bookmarkEnd w:id="25"/>
    </w:p>
    <w:p w14:paraId="2C42B17A" w14:textId="77777777" w:rsidR="004B044E" w:rsidRDefault="00CC7B40">
      <w:pPr>
        <w:numPr>
          <w:ilvl w:val="0"/>
          <w:numId w:val="6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选择类：片段分类</w:t>
      </w:r>
    </w:p>
    <w:p w14:paraId="159F6BDE" w14:textId="77777777" w:rsidR="004B044E" w:rsidRDefault="00CC7B40">
      <w:pPr>
        <w:numPr>
          <w:ilvl w:val="0"/>
          <w:numId w:val="6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输入类：片段名称、代码内容、备注说明</w:t>
      </w:r>
    </w:p>
    <w:p w14:paraId="1FF9CF42" w14:textId="77777777" w:rsidR="004B044E" w:rsidRDefault="00CC7B40">
      <w:pPr>
        <w:spacing w:before="240" w:after="120" w:line="288" w:lineRule="auto"/>
        <w:jc w:val="left"/>
        <w:outlineLvl w:val="4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24"/>
        </w:rPr>
        <w:t>（</w:t>
      </w:r>
      <w:r>
        <w:rPr>
          <w:rFonts w:ascii="Arial" w:eastAsia="等线" w:hAnsi="Arial" w:cs="Arial"/>
          <w:b/>
          <w:sz w:val="24"/>
        </w:rPr>
        <w:t>3</w:t>
      </w:r>
      <w:r>
        <w:rPr>
          <w:rFonts w:ascii="Arial" w:eastAsia="等线" w:hAnsi="Arial" w:cs="Arial"/>
          <w:b/>
          <w:sz w:val="24"/>
        </w:rPr>
        <w:t>）问题记录</w:t>
      </w:r>
      <w:bookmarkEnd w:id="26"/>
    </w:p>
    <w:p w14:paraId="4D90E5E0" w14:textId="77777777" w:rsidR="004B044E" w:rsidRDefault="00CC7B40">
      <w:pPr>
        <w:numPr>
          <w:ilvl w:val="0"/>
          <w:numId w:val="7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选择类：问题状态（待解决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排查中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已解决）</w:t>
      </w:r>
    </w:p>
    <w:p w14:paraId="4ACFA67B" w14:textId="77777777" w:rsidR="004B044E" w:rsidRDefault="00CC7B40">
      <w:pPr>
        <w:numPr>
          <w:ilvl w:val="0"/>
          <w:numId w:val="7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输入类：问题标题、问题现象、排查过程、最终解决方案</w:t>
      </w:r>
    </w:p>
    <w:p w14:paraId="1B3289F0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28"/>
        </w:rPr>
        <w:t>核心操作功能</w:t>
      </w:r>
      <w:bookmarkEnd w:id="27"/>
    </w:p>
    <w:p w14:paraId="7CE27A13" w14:textId="77777777" w:rsidR="004B044E" w:rsidRDefault="00CC7B40">
      <w:pPr>
        <w:numPr>
          <w:ilvl w:val="0"/>
          <w:numId w:val="7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三个标签页切换：个人开发项目、代码片段库、问题记录</w:t>
      </w:r>
    </w:p>
    <w:p w14:paraId="17722C75" w14:textId="77777777" w:rsidR="004B044E" w:rsidRDefault="00CC7B40">
      <w:pPr>
        <w:numPr>
          <w:ilvl w:val="0"/>
          <w:numId w:val="7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各分类下的新增、编辑、删除操作</w:t>
      </w:r>
    </w:p>
    <w:p w14:paraId="12203A3B" w14:textId="77777777" w:rsidR="004B044E" w:rsidRDefault="00CC7B40">
      <w:pPr>
        <w:numPr>
          <w:ilvl w:val="0"/>
          <w:numId w:val="7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代码片段支持一键复制到剪贴板</w:t>
      </w:r>
    </w:p>
    <w:p w14:paraId="7966A5F9" w14:textId="77777777" w:rsidR="004B044E" w:rsidRDefault="00CC7B40">
      <w:pPr>
        <w:numPr>
          <w:ilvl w:val="0"/>
          <w:numId w:val="7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按状态、分类筛选对应内容</w:t>
      </w:r>
    </w:p>
    <w:p w14:paraId="71FA38AA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游戏娱乐</w:t>
      </w:r>
      <w:bookmarkEnd w:id="28"/>
    </w:p>
    <w:p w14:paraId="275CD1AA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28"/>
        </w:rPr>
        <w:t>模块用途</w:t>
      </w:r>
      <w:bookmarkEnd w:id="29"/>
    </w:p>
    <w:p w14:paraId="2EE41CA2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统一管理游戏、影视、书籍等娱乐内容，记录进度与个人评价，平衡工作与生活。</w:t>
      </w:r>
    </w:p>
    <w:p w14:paraId="002B3D56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>核心数据字段</w:t>
      </w:r>
      <w:bookmarkEnd w:id="30"/>
    </w:p>
    <w:p w14:paraId="15DCAE7D" w14:textId="77777777" w:rsidR="004B044E" w:rsidRDefault="00CC7B40">
      <w:pPr>
        <w:numPr>
          <w:ilvl w:val="0"/>
          <w:numId w:val="7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选择类：内容类型（游戏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番剧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剧集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书籍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其他）、状态（想看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在玩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已通关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弃坑）、星级评分</w:t>
      </w:r>
    </w:p>
    <w:p w14:paraId="4E1EA543" w14:textId="77777777" w:rsidR="004B044E" w:rsidRDefault="00CC7B40">
      <w:pPr>
        <w:numPr>
          <w:ilvl w:val="0"/>
          <w:numId w:val="7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输入类：作品名称、进度记录、个人短评</w:t>
      </w:r>
    </w:p>
    <w:p w14:paraId="08B6D7DC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>核心操作功能</w:t>
      </w:r>
      <w:bookmarkEnd w:id="31"/>
    </w:p>
    <w:p w14:paraId="6983DAC7" w14:textId="77777777" w:rsidR="004B044E" w:rsidRDefault="00CC7B40">
      <w:pPr>
        <w:numPr>
          <w:ilvl w:val="0"/>
          <w:numId w:val="7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新增、编辑、删除娱乐条目</w:t>
      </w:r>
    </w:p>
    <w:p w14:paraId="026CE58E" w14:textId="77777777" w:rsidR="004B044E" w:rsidRDefault="00CC7B40">
      <w:pPr>
        <w:numPr>
          <w:ilvl w:val="0"/>
          <w:numId w:val="7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按类型、状态筛选内容</w:t>
      </w:r>
    </w:p>
    <w:p w14:paraId="26AF2339" w14:textId="77777777" w:rsidR="004B044E" w:rsidRDefault="00CC7B40">
      <w:pPr>
        <w:numPr>
          <w:ilvl w:val="0"/>
          <w:numId w:val="8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星级点选评分</w:t>
      </w:r>
    </w:p>
    <w:p w14:paraId="27E702C0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充电学习</w:t>
      </w:r>
      <w:bookmarkEnd w:id="32"/>
    </w:p>
    <w:p w14:paraId="64613D57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28"/>
        </w:rPr>
        <w:t>模块用途</w:t>
      </w:r>
      <w:bookmarkEnd w:id="33"/>
    </w:p>
    <w:p w14:paraId="017B184A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记录学习内容与时长，管理待学习资源，统计学习投入，形成「待学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学习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沉淀」的成长闭环。</w:t>
      </w:r>
    </w:p>
    <w:p w14:paraId="6A5F6EA6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28"/>
        </w:rPr>
        <w:t>核心数据字段</w:t>
      </w:r>
      <w:bookmarkEnd w:id="34"/>
    </w:p>
    <w:p w14:paraId="6A24D71B" w14:textId="77777777" w:rsidR="004B044E" w:rsidRDefault="00CC7B40">
      <w:pPr>
        <w:spacing w:before="240" w:after="120" w:line="288" w:lineRule="auto"/>
        <w:jc w:val="left"/>
        <w:outlineLvl w:val="4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24"/>
        </w:rPr>
        <w:t>（</w:t>
      </w:r>
      <w:r>
        <w:rPr>
          <w:rFonts w:ascii="Arial" w:eastAsia="等线" w:hAnsi="Arial" w:cs="Arial"/>
          <w:b/>
          <w:sz w:val="24"/>
        </w:rPr>
        <w:t>1</w:t>
      </w:r>
      <w:r>
        <w:rPr>
          <w:rFonts w:ascii="Arial" w:eastAsia="等线" w:hAnsi="Arial" w:cs="Arial"/>
          <w:b/>
          <w:sz w:val="24"/>
        </w:rPr>
        <w:t>）学习记录</w:t>
      </w:r>
      <w:bookmarkEnd w:id="35"/>
    </w:p>
    <w:p w14:paraId="225D1554" w14:textId="77777777" w:rsidR="004B044E" w:rsidRDefault="00CC7B40">
      <w:pPr>
        <w:numPr>
          <w:ilvl w:val="0"/>
          <w:numId w:val="8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选择类：学习类型（专业学习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通用学习）、技术方向标签</w:t>
      </w:r>
    </w:p>
    <w:p w14:paraId="68080E48" w14:textId="77777777" w:rsidR="004B044E" w:rsidRDefault="00CC7B40">
      <w:pPr>
        <w:numPr>
          <w:ilvl w:val="0"/>
          <w:numId w:val="8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输入类：学习主题、核心笔记、资料来源</w:t>
      </w:r>
    </w:p>
    <w:p w14:paraId="1818C709" w14:textId="77777777" w:rsidR="004B044E" w:rsidRDefault="00CC7B40">
      <w:pPr>
        <w:numPr>
          <w:ilvl w:val="0"/>
          <w:numId w:val="8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数字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日期类：学习时长、学习日期</w:t>
      </w:r>
    </w:p>
    <w:p w14:paraId="099866CF" w14:textId="77777777" w:rsidR="004B044E" w:rsidRDefault="00CC7B40">
      <w:pPr>
        <w:spacing w:before="240" w:after="120" w:line="288" w:lineRule="auto"/>
        <w:jc w:val="left"/>
        <w:outlineLvl w:val="4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24"/>
        </w:rPr>
        <w:t>（</w:t>
      </w:r>
      <w:r>
        <w:rPr>
          <w:rFonts w:ascii="Arial" w:eastAsia="等线" w:hAnsi="Arial" w:cs="Arial"/>
          <w:b/>
          <w:sz w:val="24"/>
        </w:rPr>
        <w:t>2</w:t>
      </w:r>
      <w:r>
        <w:rPr>
          <w:rFonts w:ascii="Arial" w:eastAsia="等线" w:hAnsi="Arial" w:cs="Arial"/>
          <w:b/>
          <w:sz w:val="24"/>
        </w:rPr>
        <w:t>）待学清单</w:t>
      </w:r>
      <w:bookmarkEnd w:id="36"/>
    </w:p>
    <w:p w14:paraId="36ACD211" w14:textId="77777777" w:rsidR="004B044E" w:rsidRDefault="00CC7B40">
      <w:pPr>
        <w:numPr>
          <w:ilvl w:val="0"/>
          <w:numId w:val="8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选择类：资源类型标签</w:t>
      </w:r>
    </w:p>
    <w:p w14:paraId="1F0398DD" w14:textId="77777777" w:rsidR="004B044E" w:rsidRDefault="00CC7B40">
      <w:pPr>
        <w:numPr>
          <w:ilvl w:val="0"/>
          <w:numId w:val="8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输入类：资源标题、来源链接、备注说明</w:t>
      </w:r>
    </w:p>
    <w:p w14:paraId="680C2316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28"/>
        </w:rPr>
        <w:t>核心操作功能</w:t>
      </w:r>
      <w:bookmarkEnd w:id="37"/>
    </w:p>
    <w:p w14:paraId="34AAE3CD" w14:textId="77777777" w:rsidR="004B044E" w:rsidRDefault="00CC7B40">
      <w:pPr>
        <w:numPr>
          <w:ilvl w:val="0"/>
          <w:numId w:val="8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两个标签页切换：学习记录、待学清单</w:t>
      </w:r>
    </w:p>
    <w:p w14:paraId="1AF1FD07" w14:textId="77777777" w:rsidR="004B044E" w:rsidRDefault="00CC7B40">
      <w:pPr>
        <w:numPr>
          <w:ilvl w:val="0"/>
          <w:numId w:val="8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新增、编辑、删除对应条目</w:t>
      </w:r>
    </w:p>
    <w:p w14:paraId="5084A8F1" w14:textId="77777777" w:rsidR="004B044E" w:rsidRDefault="00CC7B40">
      <w:pPr>
        <w:numPr>
          <w:ilvl w:val="0"/>
          <w:numId w:val="8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自动统计本周、本月累计学习时长</w:t>
      </w:r>
    </w:p>
    <w:p w14:paraId="0C52169F" w14:textId="77777777" w:rsidR="004B044E" w:rsidRDefault="00CC7B40">
      <w:pPr>
        <w:numPr>
          <w:ilvl w:val="0"/>
          <w:numId w:val="8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待学清单标记「已学习」后，可一键迁移至学习记录</w:t>
      </w:r>
    </w:p>
    <w:p w14:paraId="443A88E9" w14:textId="77777777" w:rsidR="004B044E" w:rsidRDefault="00CC7B40">
      <w:pPr>
        <w:numPr>
          <w:ilvl w:val="0"/>
          <w:numId w:val="9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按学习类型、技术方向筛选记录</w:t>
      </w:r>
    </w:p>
    <w:p w14:paraId="14A3207F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4.6 </w:t>
      </w:r>
      <w:r>
        <w:rPr>
          <w:rFonts w:ascii="Arial" w:eastAsia="等线" w:hAnsi="Arial" w:cs="Arial"/>
          <w:b/>
          <w:sz w:val="30"/>
        </w:rPr>
        <w:t>复盘与沉淀</w:t>
      </w:r>
      <w:bookmarkEnd w:id="38"/>
    </w:p>
    <w:p w14:paraId="51227769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28"/>
        </w:rPr>
        <w:lastRenderedPageBreak/>
        <w:t>模块用途</w:t>
      </w:r>
      <w:bookmarkEnd w:id="39"/>
    </w:p>
    <w:p w14:paraId="324BD7BA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通过结构化模板引导定期复盘，沉淀售前经验与方法论，避免重复踩坑，实现能力持续成长。</w:t>
      </w:r>
    </w:p>
    <w:p w14:paraId="229FD995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28"/>
        </w:rPr>
        <w:t>核心数据字段</w:t>
      </w:r>
      <w:bookmarkEnd w:id="40"/>
    </w:p>
    <w:p w14:paraId="696AE8E4" w14:textId="77777777" w:rsidR="004B044E" w:rsidRDefault="00CC7B40">
      <w:pPr>
        <w:spacing w:before="240" w:after="120" w:line="288" w:lineRule="auto"/>
        <w:jc w:val="left"/>
        <w:outlineLvl w:val="4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24"/>
        </w:rPr>
        <w:t>（</w:t>
      </w:r>
      <w:r>
        <w:rPr>
          <w:rFonts w:ascii="Arial" w:eastAsia="等线" w:hAnsi="Arial" w:cs="Arial"/>
          <w:b/>
          <w:sz w:val="24"/>
        </w:rPr>
        <w:t>1</w:t>
      </w:r>
      <w:r>
        <w:rPr>
          <w:rFonts w:ascii="Arial" w:eastAsia="等线" w:hAnsi="Arial" w:cs="Arial"/>
          <w:b/>
          <w:sz w:val="24"/>
        </w:rPr>
        <w:t>）周复盘</w:t>
      </w:r>
      <w:bookmarkEnd w:id="41"/>
    </w:p>
    <w:p w14:paraId="457562C5" w14:textId="77777777" w:rsidR="004B044E" w:rsidRDefault="00CC7B40">
      <w:pPr>
        <w:numPr>
          <w:ilvl w:val="0"/>
          <w:numId w:val="9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自动填充字段：本周完成任务数、推进中项目数、本周累计学习时长</w:t>
      </w:r>
    </w:p>
    <w:p w14:paraId="435B07A4" w14:textId="77777777" w:rsidR="004B044E" w:rsidRDefault="00CC7B40">
      <w:pPr>
        <w:numPr>
          <w:ilvl w:val="0"/>
          <w:numId w:val="9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模板填空字段：本周核心成果亮点、踩坑与不足、沉淀可复用经验、下周改进方向</w:t>
      </w:r>
    </w:p>
    <w:p w14:paraId="164103E2" w14:textId="77777777" w:rsidR="004B044E" w:rsidRDefault="00CC7B40">
      <w:pPr>
        <w:spacing w:before="240" w:after="120" w:line="288" w:lineRule="auto"/>
        <w:jc w:val="left"/>
        <w:outlineLvl w:val="4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24"/>
        </w:rPr>
        <w:t>（</w:t>
      </w:r>
      <w:r>
        <w:rPr>
          <w:rFonts w:ascii="Arial" w:eastAsia="等线" w:hAnsi="Arial" w:cs="Arial"/>
          <w:b/>
          <w:sz w:val="24"/>
        </w:rPr>
        <w:t>2</w:t>
      </w:r>
      <w:r>
        <w:rPr>
          <w:rFonts w:ascii="Arial" w:eastAsia="等线" w:hAnsi="Arial" w:cs="Arial"/>
          <w:b/>
          <w:sz w:val="24"/>
        </w:rPr>
        <w:t>）项目复盘</w:t>
      </w:r>
      <w:bookmarkEnd w:id="42"/>
    </w:p>
    <w:p w14:paraId="573EBEC1" w14:textId="77777777" w:rsidR="004B044E" w:rsidRDefault="00CC7B40">
      <w:pPr>
        <w:numPr>
          <w:ilvl w:val="0"/>
          <w:numId w:val="9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自动填充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选择字段：关联项目、客户名称、项目周期、复盘结果（成单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丢单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暂停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持续跟进）</w:t>
      </w:r>
    </w:p>
    <w:p w14:paraId="1D28E129" w14:textId="77777777" w:rsidR="004B044E" w:rsidRDefault="00CC7B40">
      <w:pPr>
        <w:numPr>
          <w:ilvl w:val="0"/>
          <w:numId w:val="9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模板填空字段：客户核心痛点与关注点、方案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演示加分项、暴露的不足、可复用经验技巧</w:t>
      </w:r>
    </w:p>
    <w:p w14:paraId="44529CB7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28"/>
        </w:rPr>
        <w:t>核心操作功能</w:t>
      </w:r>
      <w:bookmarkEnd w:id="43"/>
    </w:p>
    <w:p w14:paraId="3052E283" w14:textId="77777777" w:rsidR="004B044E" w:rsidRDefault="00CC7B40">
      <w:pPr>
        <w:numPr>
          <w:ilvl w:val="0"/>
          <w:numId w:val="9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两个标签页切换：周复盘、项目复盘</w:t>
      </w:r>
    </w:p>
    <w:p w14:paraId="76C880BF" w14:textId="77777777" w:rsidR="004B044E" w:rsidRDefault="00CC7B40">
      <w:pPr>
        <w:numPr>
          <w:ilvl w:val="0"/>
          <w:numId w:val="9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新建、编辑、删除复盘记录</w:t>
      </w:r>
    </w:p>
    <w:p w14:paraId="05001255" w14:textId="77777777" w:rsidR="004B044E" w:rsidRDefault="00CC7B40">
      <w:pPr>
        <w:numPr>
          <w:ilvl w:val="0"/>
          <w:numId w:val="9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周复盘自动拉取当周量化数据，不可手动修改</w:t>
      </w:r>
    </w:p>
    <w:p w14:paraId="6ECBEC91" w14:textId="77777777" w:rsidR="004B044E" w:rsidRDefault="00CC7B40">
      <w:pPr>
        <w:numPr>
          <w:ilvl w:val="0"/>
          <w:numId w:val="9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支持从项目管理一键生成项目复盘，自动填充基础信息</w:t>
      </w:r>
    </w:p>
    <w:p w14:paraId="203F5E87" w14:textId="77777777" w:rsidR="004B044E" w:rsidRDefault="00CC7B40">
      <w:pPr>
        <w:numPr>
          <w:ilvl w:val="0"/>
          <w:numId w:val="9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支持按周次、按项目查看历史复盘记录</w:t>
      </w:r>
    </w:p>
    <w:p w14:paraId="3A1A3197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0"/>
        </w:rPr>
        <w:t xml:space="preserve">4.7 </w:t>
      </w:r>
      <w:r>
        <w:rPr>
          <w:rFonts w:ascii="Arial" w:eastAsia="等线" w:hAnsi="Arial" w:cs="Arial"/>
          <w:b/>
          <w:sz w:val="30"/>
        </w:rPr>
        <w:t>轻量凭据保险箱</w:t>
      </w:r>
      <w:bookmarkEnd w:id="44"/>
    </w:p>
    <w:p w14:paraId="19ED51D0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28"/>
        </w:rPr>
        <w:t>模块用途</w:t>
      </w:r>
      <w:bookmarkEnd w:id="45"/>
    </w:p>
    <w:p w14:paraId="406857E1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统一存放工作中的敏感凭据信息，默认脱敏展示，快速检索调用，避免零散记录丢失。</w:t>
      </w:r>
    </w:p>
    <w:p w14:paraId="7E0018DE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28"/>
        </w:rPr>
        <w:t>核心数据字段</w:t>
      </w:r>
      <w:bookmarkEnd w:id="46"/>
    </w:p>
    <w:p w14:paraId="64C6FD73" w14:textId="77777777" w:rsidR="004B044E" w:rsidRDefault="00CC7B40">
      <w:pPr>
        <w:numPr>
          <w:ilvl w:val="0"/>
          <w:numId w:val="10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选择类：凭据类型（环境账号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平台账号</w:t>
      </w:r>
      <w:r>
        <w:rPr>
          <w:rFonts w:ascii="Arial" w:eastAsia="等线" w:hAnsi="Arial" w:cs="Arial"/>
          <w:sz w:val="22"/>
        </w:rPr>
        <w:t>/API</w:t>
      </w:r>
      <w:r>
        <w:rPr>
          <w:rFonts w:ascii="Arial" w:eastAsia="等线" w:hAnsi="Arial" w:cs="Arial"/>
          <w:sz w:val="22"/>
        </w:rPr>
        <w:t>密钥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授权码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其他）</w:t>
      </w:r>
    </w:p>
    <w:p w14:paraId="40F607E8" w14:textId="77777777" w:rsidR="004B044E" w:rsidRDefault="00CC7B40">
      <w:pPr>
        <w:numPr>
          <w:ilvl w:val="0"/>
          <w:numId w:val="10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输入类：凭据名称、账号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密钥内容、使用场景、备注</w:t>
      </w:r>
    </w:p>
    <w:p w14:paraId="399A3509" w14:textId="77777777" w:rsidR="004B044E" w:rsidRDefault="00CC7B40">
      <w:pPr>
        <w:numPr>
          <w:ilvl w:val="0"/>
          <w:numId w:val="10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日期类：有效期</w:t>
      </w:r>
    </w:p>
    <w:p w14:paraId="6BF1675E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28"/>
        </w:rPr>
        <w:lastRenderedPageBreak/>
        <w:t>核心操作功能</w:t>
      </w:r>
      <w:bookmarkEnd w:id="47"/>
    </w:p>
    <w:p w14:paraId="27177DD5" w14:textId="77777777" w:rsidR="004B044E" w:rsidRDefault="00CC7B40">
      <w:pPr>
        <w:numPr>
          <w:ilvl w:val="0"/>
          <w:numId w:val="10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新增、编辑、删除凭据</w:t>
      </w:r>
    </w:p>
    <w:p w14:paraId="4B431172" w14:textId="77777777" w:rsidR="004B044E" w:rsidRDefault="00CC7B40">
      <w:pPr>
        <w:numPr>
          <w:ilvl w:val="0"/>
          <w:numId w:val="10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列表默认脱敏展示密钥内容，点击「显示」查看明文</w:t>
      </w:r>
    </w:p>
    <w:p w14:paraId="67011DAD" w14:textId="77777777" w:rsidR="004B044E" w:rsidRDefault="00CC7B40">
      <w:pPr>
        <w:numPr>
          <w:ilvl w:val="0"/>
          <w:numId w:val="10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支持一键复制凭据内容</w:t>
      </w:r>
    </w:p>
    <w:p w14:paraId="30DC58D4" w14:textId="77777777" w:rsidR="004B044E" w:rsidRDefault="00CC7B40">
      <w:pPr>
        <w:numPr>
          <w:ilvl w:val="0"/>
          <w:numId w:val="10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按类型筛选、关键词搜索凭据</w:t>
      </w:r>
    </w:p>
    <w:p w14:paraId="104894D6" w14:textId="77777777" w:rsidR="004B044E" w:rsidRDefault="00CC7B40">
      <w:pPr>
        <w:numPr>
          <w:ilvl w:val="0"/>
          <w:numId w:val="10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页面显著提示：第一版为明文存储，请勿存放极高敏感信息</w:t>
      </w:r>
    </w:p>
    <w:p w14:paraId="4B8284B9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0"/>
        </w:rPr>
        <w:t xml:space="preserve">4.8 </w:t>
      </w:r>
      <w:r>
        <w:rPr>
          <w:rFonts w:ascii="Arial" w:eastAsia="等线" w:hAnsi="Arial" w:cs="Arial"/>
          <w:b/>
          <w:sz w:val="30"/>
        </w:rPr>
        <w:t>数据与部署</w:t>
      </w:r>
      <w:bookmarkEnd w:id="48"/>
    </w:p>
    <w:p w14:paraId="692A82C6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28"/>
        </w:rPr>
        <w:t>模块用途</w:t>
      </w:r>
      <w:bookmarkEnd w:id="49"/>
    </w:p>
    <w:p w14:paraId="1EE7D068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分为两部分：一是管理工作中的环境部署信息，二是管理本工作台自身的本地数据。</w:t>
      </w:r>
    </w:p>
    <w:p w14:paraId="3E32DD87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28"/>
        </w:rPr>
        <w:t>核心数据字段</w:t>
      </w:r>
      <w:bookmarkEnd w:id="50"/>
    </w:p>
    <w:p w14:paraId="40696347" w14:textId="77777777" w:rsidR="004B044E" w:rsidRDefault="00CC7B40">
      <w:pPr>
        <w:spacing w:before="240" w:after="120" w:line="288" w:lineRule="auto"/>
        <w:jc w:val="left"/>
        <w:outlineLvl w:val="4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24"/>
        </w:rPr>
        <w:t>（</w:t>
      </w:r>
      <w:r>
        <w:rPr>
          <w:rFonts w:ascii="Arial" w:eastAsia="等线" w:hAnsi="Arial" w:cs="Arial"/>
          <w:b/>
          <w:sz w:val="24"/>
        </w:rPr>
        <w:t>1</w:t>
      </w:r>
      <w:r>
        <w:rPr>
          <w:rFonts w:ascii="Arial" w:eastAsia="等线" w:hAnsi="Arial" w:cs="Arial"/>
          <w:b/>
          <w:sz w:val="24"/>
        </w:rPr>
        <w:t>）工作部署记录</w:t>
      </w:r>
      <w:bookmarkEnd w:id="51"/>
    </w:p>
    <w:p w14:paraId="26126F77" w14:textId="77777777" w:rsidR="004B044E" w:rsidRDefault="00CC7B40">
      <w:pPr>
        <w:numPr>
          <w:ilvl w:val="0"/>
          <w:numId w:val="10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选择类：环境类型（演示环境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测试环境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生产环境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本地环境）、设备类型</w:t>
      </w:r>
    </w:p>
    <w:p w14:paraId="2C4AE573" w14:textId="77777777" w:rsidR="004B044E" w:rsidRDefault="00CC7B40">
      <w:pPr>
        <w:numPr>
          <w:ilvl w:val="0"/>
          <w:numId w:val="10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输入类：环境名称、</w:t>
      </w:r>
      <w:r>
        <w:rPr>
          <w:rFonts w:ascii="Arial" w:eastAsia="等线" w:hAnsi="Arial" w:cs="Arial"/>
          <w:sz w:val="22"/>
        </w:rPr>
        <w:t>IP</w:t>
      </w:r>
      <w:r>
        <w:rPr>
          <w:rFonts w:ascii="Arial" w:eastAsia="等线" w:hAnsi="Arial" w:cs="Arial"/>
          <w:sz w:val="22"/>
        </w:rPr>
        <w:t>地址、配置参数、部署步骤、常用命令、备注</w:t>
      </w:r>
    </w:p>
    <w:p w14:paraId="50512F9D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28"/>
        </w:rPr>
        <w:t>核心操作功能</w:t>
      </w:r>
      <w:bookmarkEnd w:id="52"/>
    </w:p>
    <w:p w14:paraId="559C74C6" w14:textId="77777777" w:rsidR="004B044E" w:rsidRDefault="00CC7B40">
      <w:pPr>
        <w:numPr>
          <w:ilvl w:val="0"/>
          <w:numId w:val="11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两个标签页切换：工作部署记录、本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数据管理</w:t>
      </w:r>
    </w:p>
    <w:p w14:paraId="6E38A87E" w14:textId="77777777" w:rsidR="004B044E" w:rsidRDefault="00CC7B40">
      <w:pPr>
        <w:numPr>
          <w:ilvl w:val="0"/>
          <w:numId w:val="11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部署记录的新增、编辑、删除、搜索筛选</w:t>
      </w:r>
    </w:p>
    <w:p w14:paraId="0EA4DE71" w14:textId="77777777" w:rsidR="004B044E" w:rsidRDefault="00CC7B40">
      <w:pPr>
        <w:numPr>
          <w:ilvl w:val="0"/>
          <w:numId w:val="11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本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数据管理：</w:t>
      </w:r>
    </w:p>
    <w:p w14:paraId="65F6417B" w14:textId="77777777" w:rsidR="004B044E" w:rsidRDefault="00CC7B40">
      <w:pPr>
        <w:numPr>
          <w:ilvl w:val="0"/>
          <w:numId w:val="113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展示当前本地存储数据统计</w:t>
      </w:r>
    </w:p>
    <w:p w14:paraId="333B00DF" w14:textId="77777777" w:rsidR="004B044E" w:rsidRDefault="00CC7B40">
      <w:pPr>
        <w:numPr>
          <w:ilvl w:val="0"/>
          <w:numId w:val="114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一键导出全部数据为本地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文件</w:t>
      </w:r>
    </w:p>
    <w:p w14:paraId="799D4825" w14:textId="77777777" w:rsidR="004B044E" w:rsidRDefault="00CC7B40">
      <w:pPr>
        <w:numPr>
          <w:ilvl w:val="0"/>
          <w:numId w:val="115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选择本地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文件导入恢复数据</w:t>
      </w:r>
    </w:p>
    <w:p w14:paraId="21E5AB2E" w14:textId="77777777" w:rsidR="004B044E" w:rsidRDefault="00CC7B40">
      <w:pPr>
        <w:numPr>
          <w:ilvl w:val="0"/>
          <w:numId w:val="116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一键清空全部本地数据（高危操作，强制二次确认）</w:t>
      </w:r>
    </w:p>
    <w:p w14:paraId="02E4C162" w14:textId="77777777" w:rsidR="004B044E" w:rsidRDefault="004B044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CDB6C86" w14:textId="77777777" w:rsidR="004B044E" w:rsidRDefault="00CC7B40">
      <w:pPr>
        <w:spacing w:before="320" w:after="120" w:line="288" w:lineRule="auto"/>
        <w:jc w:val="left"/>
        <w:outlineLvl w:val="1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32"/>
        </w:rPr>
        <w:t>五、首页、今日计划和各模块之间的关系</w:t>
      </w:r>
      <w:bookmarkEnd w:id="53"/>
    </w:p>
    <w:p w14:paraId="28DF12B2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首页与各模块的聚合关系</w:t>
      </w:r>
      <w:bookmarkEnd w:id="54"/>
    </w:p>
    <w:p w14:paraId="10DD021F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首页是全局数据的「展示窗口」，本身不产生独立数据，所有内容均来自其他模块：</w:t>
      </w:r>
    </w:p>
    <w:p w14:paraId="09A70F5F" w14:textId="77777777" w:rsidR="004B044E" w:rsidRDefault="00CC7B40">
      <w:pPr>
        <w:numPr>
          <w:ilvl w:val="0"/>
          <w:numId w:val="11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今日高优先级待办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来源：今日工作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明日计划</w:t>
      </w:r>
    </w:p>
    <w:p w14:paraId="69055426" w14:textId="77777777" w:rsidR="004B044E" w:rsidRDefault="00CC7B40">
      <w:pPr>
        <w:numPr>
          <w:ilvl w:val="0"/>
          <w:numId w:val="11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即将到期里程碑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来源：项目管理</w:t>
      </w:r>
    </w:p>
    <w:p w14:paraId="0C7A2F31" w14:textId="77777777" w:rsidR="004B044E" w:rsidRDefault="00CC7B40">
      <w:pPr>
        <w:numPr>
          <w:ilvl w:val="0"/>
          <w:numId w:val="11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快速备忘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来源：全局备忘数据</w:t>
      </w:r>
    </w:p>
    <w:p w14:paraId="4671282B" w14:textId="77777777" w:rsidR="004B044E" w:rsidRDefault="00CC7B40">
      <w:pPr>
        <w:numPr>
          <w:ilvl w:val="0"/>
          <w:numId w:val="12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模块统计数据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来源：项目管理、开发工作、充电学习、今日工作</w:t>
      </w:r>
    </w:p>
    <w:p w14:paraId="7E1ECA64" w14:textId="77777777" w:rsidR="004B044E" w:rsidRDefault="00CC7B40">
      <w:pPr>
        <w:numPr>
          <w:ilvl w:val="0"/>
          <w:numId w:val="12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明日计划预览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来源：今日工作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明日计划</w:t>
      </w:r>
    </w:p>
    <w:p w14:paraId="7E47572F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跨模块核心联动场景</w:t>
      </w:r>
      <w:bookmarkEnd w:id="55"/>
    </w:p>
    <w:p w14:paraId="11E8A5D5" w14:textId="77777777" w:rsidR="004B044E" w:rsidRDefault="00CC7B40">
      <w:pPr>
        <w:numPr>
          <w:ilvl w:val="0"/>
          <w:numId w:val="12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项目管理</w:t>
      </w:r>
      <w:r>
        <w:rPr>
          <w:rFonts w:ascii="Arial" w:eastAsia="等线" w:hAnsi="Arial" w:cs="Arial"/>
          <w:b/>
          <w:sz w:val="22"/>
        </w:rPr>
        <w:t xml:space="preserve"> → </w:t>
      </w:r>
      <w:r>
        <w:rPr>
          <w:rFonts w:ascii="Arial" w:eastAsia="等线" w:hAnsi="Arial" w:cs="Arial"/>
          <w:b/>
          <w:sz w:val="22"/>
        </w:rPr>
        <w:t>复盘与沉淀</w:t>
      </w:r>
      <w:r>
        <w:rPr>
          <w:rFonts w:ascii="Arial" w:eastAsia="等线" w:hAnsi="Arial" w:cs="Arial"/>
          <w:sz w:val="22"/>
        </w:rPr>
        <w:t>：项目详情页点击「生成项目复盘」，自动携带项目基础信息，跳转至复盘模块并预填充表单</w:t>
      </w:r>
    </w:p>
    <w:p w14:paraId="252E8451" w14:textId="77777777" w:rsidR="004B044E" w:rsidRDefault="00CC7B40">
      <w:pPr>
        <w:numPr>
          <w:ilvl w:val="0"/>
          <w:numId w:val="12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今日工作</w:t>
      </w:r>
      <w:r>
        <w:rPr>
          <w:rFonts w:ascii="Arial" w:eastAsia="等线" w:hAnsi="Arial" w:cs="Arial"/>
          <w:b/>
          <w:sz w:val="22"/>
        </w:rPr>
        <w:t xml:space="preserve"> → </w:t>
      </w:r>
      <w:r>
        <w:rPr>
          <w:rFonts w:ascii="Arial" w:eastAsia="等线" w:hAnsi="Arial" w:cs="Arial"/>
          <w:b/>
          <w:sz w:val="22"/>
        </w:rPr>
        <w:t>明日计划</w:t>
      </w:r>
      <w:r>
        <w:rPr>
          <w:rFonts w:ascii="Arial" w:eastAsia="等线" w:hAnsi="Arial" w:cs="Arial"/>
          <w:sz w:val="22"/>
        </w:rPr>
        <w:t>：支持双向迁移，未完成事项可移至次日，次日计划可移至当日</w:t>
      </w:r>
    </w:p>
    <w:p w14:paraId="0496EA27" w14:textId="77777777" w:rsidR="004B044E" w:rsidRDefault="00CC7B40">
      <w:pPr>
        <w:numPr>
          <w:ilvl w:val="0"/>
          <w:numId w:val="12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充电学习</w:t>
      </w:r>
      <w:r>
        <w:rPr>
          <w:rFonts w:ascii="Arial" w:eastAsia="等线" w:hAnsi="Arial" w:cs="Arial"/>
          <w:b/>
          <w:sz w:val="22"/>
        </w:rPr>
        <w:t>-</w:t>
      </w:r>
      <w:r>
        <w:rPr>
          <w:rFonts w:ascii="Arial" w:eastAsia="等线" w:hAnsi="Arial" w:cs="Arial"/>
          <w:b/>
          <w:sz w:val="22"/>
        </w:rPr>
        <w:t>待学清单</w:t>
      </w:r>
      <w:r>
        <w:rPr>
          <w:rFonts w:ascii="Arial" w:eastAsia="等线" w:hAnsi="Arial" w:cs="Arial"/>
          <w:b/>
          <w:sz w:val="22"/>
        </w:rPr>
        <w:t xml:space="preserve"> → </w:t>
      </w:r>
      <w:r>
        <w:rPr>
          <w:rFonts w:ascii="Arial" w:eastAsia="等线" w:hAnsi="Arial" w:cs="Arial"/>
          <w:b/>
          <w:sz w:val="22"/>
        </w:rPr>
        <w:t>学习记录</w:t>
      </w:r>
      <w:r>
        <w:rPr>
          <w:rFonts w:ascii="Arial" w:eastAsia="等线" w:hAnsi="Arial" w:cs="Arial"/>
          <w:sz w:val="22"/>
        </w:rPr>
        <w:t>：待学条目标记完成后，可一键转为学习记录，自动携带基础信息</w:t>
      </w:r>
    </w:p>
    <w:p w14:paraId="2CA17BAA" w14:textId="77777777" w:rsidR="004B044E" w:rsidRDefault="00CC7B40">
      <w:pPr>
        <w:numPr>
          <w:ilvl w:val="0"/>
          <w:numId w:val="12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全局快速备忘</w:t>
      </w:r>
      <w:r>
        <w:rPr>
          <w:rFonts w:ascii="Arial" w:eastAsia="等线" w:hAnsi="Arial" w:cs="Arial"/>
          <w:b/>
          <w:sz w:val="22"/>
        </w:rPr>
        <w:t xml:space="preserve"> → </w:t>
      </w:r>
      <w:r>
        <w:rPr>
          <w:rFonts w:ascii="Arial" w:eastAsia="等线" w:hAnsi="Arial" w:cs="Arial"/>
          <w:b/>
          <w:sz w:val="22"/>
        </w:rPr>
        <w:t>首页</w:t>
      </w:r>
      <w:r>
        <w:rPr>
          <w:rFonts w:ascii="Arial" w:eastAsia="等线" w:hAnsi="Arial" w:cs="Arial"/>
          <w:sz w:val="22"/>
        </w:rPr>
        <w:t>：任意页面录入的备忘，实时同步至首页预览区</w:t>
      </w:r>
    </w:p>
    <w:p w14:paraId="4A11E3A7" w14:textId="77777777" w:rsidR="004B044E" w:rsidRDefault="004B044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B574EAB" w14:textId="77777777" w:rsidR="004B044E" w:rsidRDefault="00CC7B40">
      <w:pPr>
        <w:spacing w:before="320" w:after="120" w:line="288" w:lineRule="auto"/>
        <w:jc w:val="left"/>
        <w:outlineLvl w:val="1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32"/>
        </w:rPr>
        <w:t>六、本地数据文件、备份和恢复的要求</w:t>
      </w:r>
      <w:bookmarkEnd w:id="56"/>
    </w:p>
    <w:p w14:paraId="588C6CD8" w14:textId="46690237" w:rsidR="004B044E" w:rsidRDefault="00CC7B40" w:rsidP="00D856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存储方式与原则</w:t>
      </w:r>
      <w:bookmarkEnd w:id="57"/>
    </w:p>
    <w:p w14:paraId="1E388937" w14:textId="77777777" w:rsidR="004B044E" w:rsidRDefault="00CC7B40" w:rsidP="00D85640">
      <w:pPr>
        <w:numPr>
          <w:ilvl w:val="0"/>
          <w:numId w:val="12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存储原则：所有数据仅保存在当前浏览器的本地存储空间中，不上传、不联网、不同步至任何服务器</w:t>
      </w:r>
    </w:p>
    <w:p w14:paraId="79F4C849" w14:textId="77777777" w:rsidR="004B044E" w:rsidRDefault="00CC7B40" w:rsidP="00D85640">
      <w:pPr>
        <w:numPr>
          <w:ilvl w:val="0"/>
          <w:numId w:val="12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持久化要求：刷新页面、关闭浏览器、重启电脑后，数据均完整保留，不丢失</w:t>
      </w:r>
    </w:p>
    <w:p w14:paraId="3EB49966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数据格式</w:t>
      </w:r>
      <w:bookmarkEnd w:id="58"/>
    </w:p>
    <w:p w14:paraId="316DA1B7" w14:textId="77777777" w:rsidR="004B044E" w:rsidRDefault="00CC7B40">
      <w:pPr>
        <w:numPr>
          <w:ilvl w:val="0"/>
          <w:numId w:val="12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内部存储：结构化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格式，按模块分集合存储</w:t>
      </w:r>
    </w:p>
    <w:p w14:paraId="55E1C425" w14:textId="77777777" w:rsidR="004B044E" w:rsidRDefault="00CC7B40">
      <w:pPr>
        <w:numPr>
          <w:ilvl w:val="0"/>
          <w:numId w:val="13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导出文件：标准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文件，文件名默认格式：</w:t>
      </w:r>
      <w:r>
        <w:rPr>
          <w:rFonts w:ascii="Consolas" w:eastAsia="Consolas" w:hAnsi="Consolas" w:cs="Consolas"/>
          <w:sz w:val="22"/>
          <w:shd w:val="clear" w:color="auto" w:fill="EFF0F1"/>
        </w:rPr>
        <w:t>荒天帝工作台备份_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YYYYMMDD.json</w:t>
      </w:r>
      <w:proofErr w:type="spellEnd"/>
    </w:p>
    <w:p w14:paraId="512E910A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数据备份（导出）</w:t>
      </w:r>
      <w:bookmarkEnd w:id="59"/>
    </w:p>
    <w:p w14:paraId="027EFF0F" w14:textId="77777777" w:rsidR="004B044E" w:rsidRDefault="00CC7B40">
      <w:pPr>
        <w:numPr>
          <w:ilvl w:val="0"/>
          <w:numId w:val="13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触发方式：手动点击「导出全部数据」按钮</w:t>
      </w:r>
    </w:p>
    <w:p w14:paraId="5D0B8E6E" w14:textId="77777777" w:rsidR="004B044E" w:rsidRDefault="00CC7B40">
      <w:pPr>
        <w:numPr>
          <w:ilvl w:val="0"/>
          <w:numId w:val="13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行为：读取全量本地数据，生成标准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文件，自动下载到用户电脑默认下载目录</w:t>
      </w:r>
    </w:p>
    <w:p w14:paraId="1F6403B5" w14:textId="77777777" w:rsidR="004B044E" w:rsidRDefault="00CC7B40">
      <w:pPr>
        <w:numPr>
          <w:ilvl w:val="0"/>
          <w:numId w:val="13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要求：导出文件可直接查看、编辑，无加密、无特殊格式</w:t>
      </w:r>
    </w:p>
    <w:p w14:paraId="5AEEF6E4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30"/>
        </w:rPr>
        <w:t xml:space="preserve">6.4 </w:t>
      </w:r>
      <w:r>
        <w:rPr>
          <w:rFonts w:ascii="Arial" w:eastAsia="等线" w:hAnsi="Arial" w:cs="Arial"/>
          <w:b/>
          <w:sz w:val="30"/>
        </w:rPr>
        <w:t>数据恢复（导入）</w:t>
      </w:r>
      <w:bookmarkEnd w:id="60"/>
    </w:p>
    <w:p w14:paraId="1C827540" w14:textId="77777777" w:rsidR="004B044E" w:rsidRDefault="00CC7B40">
      <w:pPr>
        <w:numPr>
          <w:ilvl w:val="0"/>
          <w:numId w:val="13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触发方式：手动选择本地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备份文件</w:t>
      </w:r>
    </w:p>
    <w:p w14:paraId="53D8EBB8" w14:textId="77777777" w:rsidR="004B044E" w:rsidRDefault="00CC7B40">
      <w:pPr>
        <w:numPr>
          <w:ilvl w:val="0"/>
          <w:numId w:val="13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校验逻辑：先校验文件格式合法性，格式错误给出提示</w:t>
      </w:r>
    </w:p>
    <w:p w14:paraId="43D7D905" w14:textId="77777777" w:rsidR="004B044E" w:rsidRDefault="00CC7B40">
      <w:pPr>
        <w:numPr>
          <w:ilvl w:val="0"/>
          <w:numId w:val="13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确认逻辑：校验通过后弹出二次确认，告知用户将覆盖当前全部数据</w:t>
      </w:r>
    </w:p>
    <w:p w14:paraId="4AAD733A" w14:textId="77777777" w:rsidR="004B044E" w:rsidRDefault="00CC7B40">
      <w:pPr>
        <w:numPr>
          <w:ilvl w:val="0"/>
          <w:numId w:val="13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行为：确认后用备份文件数据覆盖本地存储，完成后自动刷新页面数据</w:t>
      </w:r>
    </w:p>
    <w:p w14:paraId="7B2A4CD0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61" w:name="heading_61"/>
      <w:r>
        <w:rPr>
          <w:rFonts w:ascii="Arial" w:eastAsia="等线" w:hAnsi="Arial" w:cs="Arial"/>
          <w:b/>
          <w:sz w:val="30"/>
        </w:rPr>
        <w:t xml:space="preserve">6.5 </w:t>
      </w:r>
      <w:r>
        <w:rPr>
          <w:rFonts w:ascii="Arial" w:eastAsia="等线" w:hAnsi="Arial" w:cs="Arial"/>
          <w:b/>
          <w:sz w:val="30"/>
        </w:rPr>
        <w:t>数据清空</w:t>
      </w:r>
      <w:bookmarkEnd w:id="61"/>
    </w:p>
    <w:p w14:paraId="20D1B21D" w14:textId="77777777" w:rsidR="004B044E" w:rsidRDefault="00CC7B40">
      <w:pPr>
        <w:numPr>
          <w:ilvl w:val="0"/>
          <w:numId w:val="13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触发方式：手动点击「清空全部数据」</w:t>
      </w:r>
    </w:p>
    <w:p w14:paraId="27AAC167" w14:textId="77777777" w:rsidR="004B044E" w:rsidRDefault="00CC7B40">
      <w:pPr>
        <w:numPr>
          <w:ilvl w:val="0"/>
          <w:numId w:val="13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二次确认：必须弹出强提示，要求用户二次确认，防止误操作</w:t>
      </w:r>
    </w:p>
    <w:p w14:paraId="5CCA4F1A" w14:textId="26A748F1" w:rsidR="004B044E" w:rsidRDefault="00CC7B40">
      <w:pPr>
        <w:numPr>
          <w:ilvl w:val="0"/>
          <w:numId w:val="14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行为：清除所有本应用相关数据，页面恢复初始空白状态</w:t>
      </w:r>
    </w:p>
    <w:p w14:paraId="58498B9C" w14:textId="77777777" w:rsidR="004B044E" w:rsidRDefault="004B044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87DC07B" w14:textId="77777777" w:rsidR="004B044E" w:rsidRDefault="00CC7B40">
      <w:pPr>
        <w:spacing w:before="320" w:after="120" w:line="288" w:lineRule="auto"/>
        <w:jc w:val="left"/>
        <w:outlineLvl w:val="1"/>
        <w:rPr>
          <w:rFonts w:hint="eastAsia"/>
        </w:rPr>
      </w:pPr>
      <w:bookmarkStart w:id="62" w:name="heading_62"/>
      <w:r>
        <w:rPr>
          <w:rFonts w:ascii="Arial" w:eastAsia="等线" w:hAnsi="Arial" w:cs="Arial"/>
          <w:b/>
          <w:sz w:val="32"/>
        </w:rPr>
        <w:t>七、第一版必须完成的功能</w:t>
      </w:r>
      <w:bookmarkEnd w:id="62"/>
    </w:p>
    <w:p w14:paraId="2B4DFC3C" w14:textId="77777777" w:rsidR="004B044E" w:rsidRDefault="00CC7B40">
      <w:pPr>
        <w:numPr>
          <w:ilvl w:val="0"/>
          <w:numId w:val="14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全局布局与</w:t>
      </w:r>
      <w:r>
        <w:rPr>
          <w:rFonts w:ascii="Arial" w:eastAsia="等线" w:hAnsi="Arial" w:cs="Arial"/>
          <w:sz w:val="22"/>
        </w:rPr>
        <w:t>9</w:t>
      </w:r>
      <w:r>
        <w:rPr>
          <w:rFonts w:ascii="Arial" w:eastAsia="等线" w:hAnsi="Arial" w:cs="Arial"/>
          <w:sz w:val="22"/>
        </w:rPr>
        <w:t>个模块的完整页面开发</w:t>
      </w:r>
    </w:p>
    <w:p w14:paraId="69D2638F" w14:textId="77777777" w:rsidR="004B044E" w:rsidRDefault="00CC7B40">
      <w:pPr>
        <w:numPr>
          <w:ilvl w:val="0"/>
          <w:numId w:val="14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所有模块的增删改查基础功能</w:t>
      </w:r>
    </w:p>
    <w:p w14:paraId="47425604" w14:textId="77777777" w:rsidR="004B044E" w:rsidRDefault="00CC7B40">
      <w:pPr>
        <w:numPr>
          <w:ilvl w:val="0"/>
          <w:numId w:val="14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所有标准化字段的下拉选择、多选勾选、日期选择交互</w:t>
      </w:r>
    </w:p>
    <w:p w14:paraId="56EAB4F6" w14:textId="77777777" w:rsidR="004B044E" w:rsidRDefault="00CC7B40">
      <w:pPr>
        <w:numPr>
          <w:ilvl w:val="0"/>
          <w:numId w:val="14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数据实时本地存储，刷新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关闭浏览器不丢失</w:t>
      </w:r>
    </w:p>
    <w:p w14:paraId="052D3596" w14:textId="77777777" w:rsidR="004B044E" w:rsidRDefault="00CC7B40">
      <w:pPr>
        <w:numPr>
          <w:ilvl w:val="0"/>
          <w:numId w:val="14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首页全部摘要展示与跳转功能</w:t>
      </w:r>
    </w:p>
    <w:p w14:paraId="326D6467" w14:textId="77777777" w:rsidR="004B044E" w:rsidRDefault="00CC7B40">
      <w:pPr>
        <w:numPr>
          <w:ilvl w:val="0"/>
          <w:numId w:val="14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今日工作与明日计划的双向迁移、历史回看</w:t>
      </w:r>
    </w:p>
    <w:p w14:paraId="29B1A401" w14:textId="77777777" w:rsidR="004B044E" w:rsidRDefault="00CC7B40">
      <w:pPr>
        <w:numPr>
          <w:ilvl w:val="0"/>
          <w:numId w:val="14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项目管理的售前专属字段、里程碑、一级任务拆解、进度自动计算</w:t>
      </w:r>
    </w:p>
    <w:p w14:paraId="1EED7303" w14:textId="77777777" w:rsidR="004B044E" w:rsidRDefault="00CC7B40">
      <w:pPr>
        <w:numPr>
          <w:ilvl w:val="0"/>
          <w:numId w:val="14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代码片段一键复制功能</w:t>
      </w:r>
    </w:p>
    <w:p w14:paraId="1661F9DB" w14:textId="77777777" w:rsidR="004B044E" w:rsidRDefault="00CC7B40">
      <w:pPr>
        <w:numPr>
          <w:ilvl w:val="0"/>
          <w:numId w:val="14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充电学习的周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月时长自动统计、待学转学习记录</w:t>
      </w:r>
    </w:p>
    <w:p w14:paraId="47BB1023" w14:textId="77777777" w:rsidR="004B044E" w:rsidRDefault="00CC7B40">
      <w:pPr>
        <w:numPr>
          <w:ilvl w:val="0"/>
          <w:numId w:val="15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复盘模块的自动数据填充、结构化模板、项目一键生成复盘</w:t>
      </w:r>
    </w:p>
    <w:p w14:paraId="6E66F6CA" w14:textId="77777777" w:rsidR="004B044E" w:rsidRDefault="00CC7B40">
      <w:pPr>
        <w:numPr>
          <w:ilvl w:val="0"/>
          <w:numId w:val="15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凭据保险箱的默认脱敏展示、一键复制、关键词搜索</w:t>
      </w:r>
    </w:p>
    <w:p w14:paraId="7F1688AF" w14:textId="77777777" w:rsidR="004B044E" w:rsidRDefault="00CC7B40">
      <w:pPr>
        <w:numPr>
          <w:ilvl w:val="0"/>
          <w:numId w:val="15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工作部署记录的分类管理与搜索</w:t>
      </w:r>
    </w:p>
    <w:p w14:paraId="1E869198" w14:textId="77777777" w:rsidR="004B044E" w:rsidRDefault="00CC7B40">
      <w:pPr>
        <w:numPr>
          <w:ilvl w:val="0"/>
          <w:numId w:val="15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全量数据的导出、导入、清空功能</w:t>
      </w:r>
    </w:p>
    <w:p w14:paraId="2B8C3CFA" w14:textId="77777777" w:rsidR="004B044E" w:rsidRDefault="00CC7B40">
      <w:pPr>
        <w:numPr>
          <w:ilvl w:val="0"/>
          <w:numId w:val="15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高危操作二次确认、操作轻提示等全局交互规范</w:t>
      </w:r>
    </w:p>
    <w:p w14:paraId="3E0C049C" w14:textId="77777777" w:rsidR="004B044E" w:rsidRDefault="00CC7B40">
      <w:pPr>
        <w:numPr>
          <w:ilvl w:val="0"/>
          <w:numId w:val="15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完整落地本</w:t>
      </w:r>
      <w:r>
        <w:rPr>
          <w:rFonts w:ascii="Arial" w:eastAsia="等线" w:hAnsi="Arial" w:cs="Arial"/>
          <w:sz w:val="22"/>
        </w:rPr>
        <w:t>PRD</w:t>
      </w:r>
      <w:r>
        <w:rPr>
          <w:rFonts w:ascii="Arial" w:eastAsia="等线" w:hAnsi="Arial" w:cs="Arial"/>
          <w:sz w:val="22"/>
        </w:rPr>
        <w:t>规定的视觉设计规范</w:t>
      </w:r>
    </w:p>
    <w:p w14:paraId="6E199A94" w14:textId="77777777" w:rsidR="004B044E" w:rsidRDefault="004B044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74C0BA9" w14:textId="77777777" w:rsidR="004B044E" w:rsidRDefault="00CC7B40">
      <w:pPr>
        <w:spacing w:before="320" w:after="120" w:line="288" w:lineRule="auto"/>
        <w:jc w:val="left"/>
        <w:outlineLvl w:val="1"/>
        <w:rPr>
          <w:rFonts w:hint="eastAsia"/>
        </w:rPr>
      </w:pPr>
      <w:bookmarkStart w:id="63" w:name="heading_63"/>
      <w:r>
        <w:rPr>
          <w:rFonts w:ascii="Arial" w:eastAsia="等线" w:hAnsi="Arial" w:cs="Arial"/>
          <w:b/>
          <w:sz w:val="32"/>
        </w:rPr>
        <w:t>八、第一版暂时不做的功能</w:t>
      </w:r>
      <w:bookmarkEnd w:id="63"/>
    </w:p>
    <w:p w14:paraId="6B6841D0" w14:textId="77777777" w:rsidR="004B044E" w:rsidRDefault="00CC7B40">
      <w:pPr>
        <w:numPr>
          <w:ilvl w:val="0"/>
          <w:numId w:val="15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售前素材库模块</w:t>
      </w:r>
    </w:p>
    <w:p w14:paraId="19B1A63A" w14:textId="77777777" w:rsidR="004B044E" w:rsidRDefault="00CC7B40">
      <w:pPr>
        <w:numPr>
          <w:ilvl w:val="0"/>
          <w:numId w:val="15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本地效率工具箱模块</w:t>
      </w:r>
    </w:p>
    <w:p w14:paraId="4F42B4A5" w14:textId="77777777" w:rsidR="004B044E" w:rsidRDefault="00CC7B40">
      <w:pPr>
        <w:numPr>
          <w:ilvl w:val="0"/>
          <w:numId w:val="15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多级嵌套子任务拆解</w:t>
      </w:r>
    </w:p>
    <w:p w14:paraId="4D18F2E9" w14:textId="77777777" w:rsidR="004B044E" w:rsidRDefault="00CC7B40">
      <w:pPr>
        <w:numPr>
          <w:ilvl w:val="0"/>
          <w:numId w:val="15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数据可视化图表统计</w:t>
      </w:r>
    </w:p>
    <w:p w14:paraId="512BADBC" w14:textId="77777777" w:rsidR="004B044E" w:rsidRDefault="00CC7B40">
      <w:pPr>
        <w:numPr>
          <w:ilvl w:val="0"/>
          <w:numId w:val="16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格式笔记支持</w:t>
      </w:r>
    </w:p>
    <w:p w14:paraId="13B4DE04" w14:textId="77777777" w:rsidR="004B044E" w:rsidRDefault="00CC7B40">
      <w:pPr>
        <w:numPr>
          <w:ilvl w:val="0"/>
          <w:numId w:val="16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自动定时备份数据</w:t>
      </w:r>
    </w:p>
    <w:p w14:paraId="1CB5F554" w14:textId="77777777" w:rsidR="004B044E" w:rsidRDefault="00CC7B40">
      <w:pPr>
        <w:numPr>
          <w:ilvl w:val="0"/>
          <w:numId w:val="16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主题皮肤切换、自定义界面</w:t>
      </w:r>
    </w:p>
    <w:p w14:paraId="0B9161FF" w14:textId="77777777" w:rsidR="004B044E" w:rsidRDefault="00CC7B40">
      <w:pPr>
        <w:numPr>
          <w:ilvl w:val="0"/>
          <w:numId w:val="16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全局快捷键操作</w:t>
      </w:r>
    </w:p>
    <w:p w14:paraId="63693C3E" w14:textId="77777777" w:rsidR="004B044E" w:rsidRDefault="00CC7B40">
      <w:pPr>
        <w:numPr>
          <w:ilvl w:val="0"/>
          <w:numId w:val="16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数据加密存储、主密码验证</w:t>
      </w:r>
    </w:p>
    <w:p w14:paraId="5738F0BC" w14:textId="77777777" w:rsidR="004B044E" w:rsidRDefault="00CC7B40">
      <w:pPr>
        <w:numPr>
          <w:ilvl w:val="0"/>
          <w:numId w:val="16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自定义下拉选项、自定义标签</w:t>
      </w:r>
    </w:p>
    <w:p w14:paraId="3E7850D0" w14:textId="77777777" w:rsidR="004B044E" w:rsidRDefault="00CC7B40">
      <w:pPr>
        <w:numPr>
          <w:ilvl w:val="0"/>
          <w:numId w:val="16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全局内容全文搜索</w:t>
      </w:r>
    </w:p>
    <w:p w14:paraId="28C10059" w14:textId="77777777" w:rsidR="004B044E" w:rsidRDefault="00CC7B40">
      <w:pPr>
        <w:numPr>
          <w:ilvl w:val="0"/>
          <w:numId w:val="16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细分生活功能（记账、运动、饮食记录等）</w:t>
      </w:r>
    </w:p>
    <w:p w14:paraId="0F37266F" w14:textId="77777777" w:rsidR="004B044E" w:rsidRDefault="00CC7B40">
      <w:pPr>
        <w:numPr>
          <w:ilvl w:val="0"/>
          <w:numId w:val="16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多浏览器数据同步</w:t>
      </w:r>
    </w:p>
    <w:p w14:paraId="51CA2A78" w14:textId="77777777" w:rsidR="004B044E" w:rsidRDefault="00CC7B40">
      <w:pPr>
        <w:numPr>
          <w:ilvl w:val="0"/>
          <w:numId w:val="16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移动端适配</w:t>
      </w:r>
    </w:p>
    <w:p w14:paraId="53CC15A2" w14:textId="77777777" w:rsidR="004B044E" w:rsidRDefault="004B044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766D219" w14:textId="77777777" w:rsidR="004B044E" w:rsidRDefault="00CC7B40">
      <w:pPr>
        <w:spacing w:before="320" w:after="120" w:line="288" w:lineRule="auto"/>
        <w:jc w:val="left"/>
        <w:outlineLvl w:val="1"/>
        <w:rPr>
          <w:rFonts w:hint="eastAsia"/>
        </w:rPr>
      </w:pPr>
      <w:bookmarkStart w:id="64" w:name="heading_64"/>
      <w:r>
        <w:rPr>
          <w:rFonts w:ascii="Arial" w:eastAsia="等线" w:hAnsi="Arial" w:cs="Arial"/>
          <w:b/>
          <w:sz w:val="32"/>
        </w:rPr>
        <w:t>九、后续开发需要注意的事项</w:t>
      </w:r>
      <w:bookmarkEnd w:id="64"/>
    </w:p>
    <w:p w14:paraId="1E96F8A7" w14:textId="77777777" w:rsidR="004B044E" w:rsidRDefault="00CC7B40">
      <w:pPr>
        <w:numPr>
          <w:ilvl w:val="0"/>
          <w:numId w:val="17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数据安全优先</w:t>
      </w:r>
      <w:r>
        <w:rPr>
          <w:rFonts w:ascii="Arial" w:eastAsia="等线" w:hAnsi="Arial" w:cs="Arial"/>
          <w:sz w:val="22"/>
        </w:rPr>
        <w:t>：后续新增加密功能时，需确保加密逻辑纯本地运行，密钥不上传；同时做好密码找回方案，避免密码遗忘导致数据永久丢失</w:t>
      </w:r>
    </w:p>
    <w:p w14:paraId="15ACE877" w14:textId="70E66474" w:rsidR="004B044E" w:rsidRDefault="00CC7B40" w:rsidP="0038244E">
      <w:pPr>
        <w:numPr>
          <w:ilvl w:val="0"/>
          <w:numId w:val="17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扩展性设计</w:t>
      </w:r>
      <w:r>
        <w:rPr>
          <w:rFonts w:ascii="Arial" w:eastAsia="等线" w:hAnsi="Arial" w:cs="Arial"/>
          <w:sz w:val="22"/>
        </w:rPr>
        <w:t>：代码架构需支持新增模块、新增字段，降低后续迭代成本；下拉选项、标签体系预留自定义扩展能力</w:t>
      </w:r>
    </w:p>
    <w:p w14:paraId="255EE504" w14:textId="77777777" w:rsidR="004B044E" w:rsidRDefault="00CC7B40" w:rsidP="0038244E">
      <w:pPr>
        <w:numPr>
          <w:ilvl w:val="0"/>
          <w:numId w:val="17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离线可用性</w:t>
      </w:r>
      <w:r>
        <w:rPr>
          <w:rFonts w:ascii="Arial" w:eastAsia="等线" w:hAnsi="Arial" w:cs="Arial"/>
          <w:sz w:val="22"/>
        </w:rPr>
        <w:t>：始终保持纯离线可用的核心特性，新增功能不得强制依赖网络</w:t>
      </w:r>
    </w:p>
    <w:p w14:paraId="44847E61" w14:textId="77777777" w:rsidR="004B044E" w:rsidRDefault="00CC7B40" w:rsidP="0038244E">
      <w:pPr>
        <w:numPr>
          <w:ilvl w:val="0"/>
          <w:numId w:val="17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兼容性</w:t>
      </w:r>
      <w:r>
        <w:rPr>
          <w:rFonts w:ascii="Arial" w:eastAsia="等线" w:hAnsi="Arial" w:cs="Arial"/>
          <w:sz w:val="22"/>
        </w:rPr>
        <w:t>：优先保证主流桌面浏览器（</w:t>
      </w:r>
      <w:r>
        <w:rPr>
          <w:rFonts w:ascii="Arial" w:eastAsia="等线" w:hAnsi="Arial" w:cs="Arial"/>
          <w:sz w:val="22"/>
        </w:rPr>
        <w:t>Chrome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Edge</w:t>
      </w:r>
      <w:r>
        <w:rPr>
          <w:rFonts w:ascii="Arial" w:eastAsia="等线" w:hAnsi="Arial" w:cs="Arial"/>
          <w:sz w:val="22"/>
        </w:rPr>
        <w:t>）的兼容性，第一版无需兼容老旧浏览器</w:t>
      </w:r>
    </w:p>
    <w:p w14:paraId="29F1245C" w14:textId="77777777" w:rsidR="004B044E" w:rsidRDefault="00CC7B40" w:rsidP="0038244E">
      <w:pPr>
        <w:numPr>
          <w:ilvl w:val="0"/>
          <w:numId w:val="17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数据迁移</w:t>
      </w:r>
      <w:r>
        <w:rPr>
          <w:rFonts w:ascii="Arial" w:eastAsia="等线" w:hAnsi="Arial" w:cs="Arial"/>
          <w:sz w:val="22"/>
        </w:rPr>
        <w:t>：后续版本升级时，必须兼容旧版数据格式，提供自动迁移能力，避免用户数据丢失</w:t>
      </w:r>
    </w:p>
    <w:p w14:paraId="230C9E16" w14:textId="77777777" w:rsidR="004B044E" w:rsidRDefault="00CC7B40" w:rsidP="0038244E">
      <w:pPr>
        <w:numPr>
          <w:ilvl w:val="0"/>
          <w:numId w:val="17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AI</w:t>
      </w:r>
      <w:r>
        <w:rPr>
          <w:rFonts w:ascii="Arial" w:eastAsia="等线" w:hAnsi="Arial" w:cs="Arial"/>
          <w:b/>
          <w:sz w:val="22"/>
        </w:rPr>
        <w:t>能力预留</w:t>
      </w:r>
      <w:r>
        <w:rPr>
          <w:rFonts w:ascii="Arial" w:eastAsia="等线" w:hAnsi="Arial" w:cs="Arial"/>
          <w:sz w:val="22"/>
        </w:rPr>
        <w:t>：后续若加入本地大模型能力，需基于本地运行的模型方案，不调用外部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接口</w:t>
      </w:r>
    </w:p>
    <w:p w14:paraId="36198277" w14:textId="77777777" w:rsidR="004B044E" w:rsidRDefault="00CC7B40" w:rsidP="0038244E">
      <w:pPr>
        <w:numPr>
          <w:ilvl w:val="0"/>
          <w:numId w:val="17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lastRenderedPageBreak/>
        <w:t>视觉扩展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CSS</w:t>
      </w:r>
      <w:r>
        <w:rPr>
          <w:rFonts w:ascii="Arial" w:eastAsia="等线" w:hAnsi="Arial" w:cs="Arial"/>
          <w:sz w:val="22"/>
        </w:rPr>
        <w:t>变量定义颜色、圆角、间距等属性，后续加浅色主题、自定义主题时无需重构</w:t>
      </w:r>
    </w:p>
    <w:p w14:paraId="0BAEEC38" w14:textId="77777777" w:rsidR="004B044E" w:rsidRDefault="004B044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0A8E3C7" w14:textId="77777777" w:rsidR="004B044E" w:rsidRDefault="00CC7B40">
      <w:pPr>
        <w:spacing w:before="320" w:after="120" w:line="288" w:lineRule="auto"/>
        <w:jc w:val="left"/>
        <w:outlineLvl w:val="1"/>
        <w:rPr>
          <w:rFonts w:hint="eastAsia"/>
        </w:rPr>
      </w:pPr>
      <w:bookmarkStart w:id="65" w:name="heading_65"/>
      <w:r>
        <w:rPr>
          <w:rFonts w:ascii="Arial" w:eastAsia="等线" w:hAnsi="Arial" w:cs="Arial"/>
          <w:b/>
          <w:sz w:val="32"/>
        </w:rPr>
        <w:t>十、可实际检查的验收标准</w:t>
      </w:r>
      <w:bookmarkEnd w:id="65"/>
    </w:p>
    <w:p w14:paraId="7A373569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66" w:name="heading_66"/>
      <w:r>
        <w:rPr>
          <w:rFonts w:ascii="Arial" w:eastAsia="等线" w:hAnsi="Arial" w:cs="Arial"/>
          <w:b/>
          <w:sz w:val="30"/>
        </w:rPr>
        <w:t xml:space="preserve">10.1 </w:t>
      </w:r>
      <w:r>
        <w:rPr>
          <w:rFonts w:ascii="Arial" w:eastAsia="等线" w:hAnsi="Arial" w:cs="Arial"/>
          <w:b/>
          <w:sz w:val="30"/>
        </w:rPr>
        <w:t>数据持久化验收</w:t>
      </w:r>
      <w:bookmarkEnd w:id="66"/>
    </w:p>
    <w:p w14:paraId="33090178" w14:textId="77777777" w:rsidR="004B044E" w:rsidRDefault="00CC7B40">
      <w:pPr>
        <w:numPr>
          <w:ilvl w:val="0"/>
          <w:numId w:val="17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新增任意条目后刷新页面，数据仍然存在</w:t>
      </w:r>
    </w:p>
    <w:p w14:paraId="7B8A2A0A" w14:textId="77777777" w:rsidR="004B044E" w:rsidRDefault="00CC7B40">
      <w:pPr>
        <w:numPr>
          <w:ilvl w:val="0"/>
          <w:numId w:val="17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关闭浏览器后重新打开页面，所有数据完整保留</w:t>
      </w:r>
    </w:p>
    <w:p w14:paraId="7E7BAC7A" w14:textId="77777777" w:rsidR="004B044E" w:rsidRDefault="00CC7B40">
      <w:pPr>
        <w:numPr>
          <w:ilvl w:val="0"/>
          <w:numId w:val="18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编辑任意内容后刷新页面，修改内容生效</w:t>
      </w:r>
    </w:p>
    <w:p w14:paraId="6994C56B" w14:textId="77777777" w:rsidR="004B044E" w:rsidRDefault="00CC7B40">
      <w:pPr>
        <w:numPr>
          <w:ilvl w:val="0"/>
          <w:numId w:val="18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删除条目后刷新页面，条目彻底移除</w:t>
      </w:r>
    </w:p>
    <w:p w14:paraId="0B6698E1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67" w:name="heading_67"/>
      <w:r>
        <w:rPr>
          <w:rFonts w:ascii="Arial" w:eastAsia="等线" w:hAnsi="Arial" w:cs="Arial"/>
          <w:b/>
          <w:sz w:val="30"/>
        </w:rPr>
        <w:t xml:space="preserve">10.2 </w:t>
      </w:r>
      <w:r>
        <w:rPr>
          <w:rFonts w:ascii="Arial" w:eastAsia="等线" w:hAnsi="Arial" w:cs="Arial"/>
          <w:b/>
          <w:sz w:val="30"/>
        </w:rPr>
        <w:t>核心功能验收</w:t>
      </w:r>
      <w:bookmarkEnd w:id="67"/>
    </w:p>
    <w:p w14:paraId="7A039EA4" w14:textId="77777777" w:rsidR="004B044E" w:rsidRDefault="00CC7B40">
      <w:pPr>
        <w:numPr>
          <w:ilvl w:val="0"/>
          <w:numId w:val="18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9</w:t>
      </w:r>
      <w:r>
        <w:rPr>
          <w:rFonts w:ascii="Arial" w:eastAsia="等线" w:hAnsi="Arial" w:cs="Arial"/>
          <w:sz w:val="22"/>
        </w:rPr>
        <w:t>个模块页面均可正常打开切换，无报错</w:t>
      </w:r>
    </w:p>
    <w:p w14:paraId="77E9EE8A" w14:textId="77777777" w:rsidR="004B044E" w:rsidRDefault="00CC7B40">
      <w:pPr>
        <w:numPr>
          <w:ilvl w:val="0"/>
          <w:numId w:val="18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所有下拉选择、多选勾选、日期选择器功能正常</w:t>
      </w:r>
    </w:p>
    <w:p w14:paraId="647112CD" w14:textId="77777777" w:rsidR="004B044E" w:rsidRDefault="00CC7B40">
      <w:pPr>
        <w:numPr>
          <w:ilvl w:val="0"/>
          <w:numId w:val="18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首页统计数据与各模块实际数据一致</w:t>
      </w:r>
    </w:p>
    <w:p w14:paraId="60EB2740" w14:textId="77777777" w:rsidR="004B044E" w:rsidRDefault="00CC7B40">
      <w:pPr>
        <w:numPr>
          <w:ilvl w:val="0"/>
          <w:numId w:val="18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今日工作与明日计划可双向迁移，数据准确</w:t>
      </w:r>
    </w:p>
    <w:p w14:paraId="384DA7DB" w14:textId="77777777" w:rsidR="004B044E" w:rsidRDefault="00CC7B40">
      <w:pPr>
        <w:numPr>
          <w:ilvl w:val="0"/>
          <w:numId w:val="18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项目里程碑可正常新增，首页到期提醒准确</w:t>
      </w:r>
    </w:p>
    <w:p w14:paraId="162D3BBA" w14:textId="77777777" w:rsidR="004B044E" w:rsidRDefault="00CC7B40">
      <w:pPr>
        <w:numPr>
          <w:ilvl w:val="0"/>
          <w:numId w:val="18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项目任务勾选后，项目进度百分比自动更新</w:t>
      </w:r>
    </w:p>
    <w:p w14:paraId="605906C4" w14:textId="77777777" w:rsidR="004B044E" w:rsidRDefault="00CC7B40">
      <w:pPr>
        <w:numPr>
          <w:ilvl w:val="0"/>
          <w:numId w:val="18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点击「生成项目复盘」，自动跳转并正确填充项目信息</w:t>
      </w:r>
    </w:p>
    <w:p w14:paraId="52656FE2" w14:textId="77777777" w:rsidR="004B044E" w:rsidRDefault="00CC7B40">
      <w:pPr>
        <w:numPr>
          <w:ilvl w:val="0"/>
          <w:numId w:val="18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代码片段点击复制，剪贴板内容正确</w:t>
      </w:r>
    </w:p>
    <w:p w14:paraId="18821369" w14:textId="77777777" w:rsidR="004B044E" w:rsidRDefault="00CC7B40">
      <w:pPr>
        <w:numPr>
          <w:ilvl w:val="0"/>
          <w:numId w:val="19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凭据列表默认脱敏，点击显示可查看明文，复制功能正常</w:t>
      </w:r>
    </w:p>
    <w:p w14:paraId="512F629C" w14:textId="77777777" w:rsidR="004B044E" w:rsidRDefault="00CC7B40">
      <w:pPr>
        <w:numPr>
          <w:ilvl w:val="0"/>
          <w:numId w:val="19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学习时长周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月统计数值准确</w:t>
      </w:r>
    </w:p>
    <w:p w14:paraId="21E6CEBE" w14:textId="77777777" w:rsidR="004B044E" w:rsidRDefault="00CC7B40">
      <w:pPr>
        <w:numPr>
          <w:ilvl w:val="0"/>
          <w:numId w:val="19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待学清单可一键转为学习记录，信息无丢失</w:t>
      </w:r>
    </w:p>
    <w:p w14:paraId="2E962139" w14:textId="77777777" w:rsidR="004B044E" w:rsidRDefault="00CC7B40">
      <w:pPr>
        <w:numPr>
          <w:ilvl w:val="0"/>
          <w:numId w:val="19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周复盘自动填充的量化数据与实际一致</w:t>
      </w:r>
    </w:p>
    <w:p w14:paraId="50854526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68" w:name="heading_68"/>
      <w:r>
        <w:rPr>
          <w:rFonts w:ascii="Arial" w:eastAsia="等线" w:hAnsi="Arial" w:cs="Arial"/>
          <w:b/>
          <w:sz w:val="30"/>
        </w:rPr>
        <w:t xml:space="preserve">10.3 </w:t>
      </w:r>
      <w:r>
        <w:rPr>
          <w:rFonts w:ascii="Arial" w:eastAsia="等线" w:hAnsi="Arial" w:cs="Arial"/>
          <w:b/>
          <w:sz w:val="30"/>
        </w:rPr>
        <w:t>备份恢复验收</w:t>
      </w:r>
      <w:bookmarkEnd w:id="68"/>
    </w:p>
    <w:p w14:paraId="23BA9A8C" w14:textId="77777777" w:rsidR="004B044E" w:rsidRDefault="00CC7B40">
      <w:pPr>
        <w:numPr>
          <w:ilvl w:val="0"/>
          <w:numId w:val="19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点击导出，可正常下载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文件，文件内容完整</w:t>
      </w:r>
    </w:p>
    <w:p w14:paraId="48C7BB3C" w14:textId="77777777" w:rsidR="004B044E" w:rsidRDefault="00CC7B40">
      <w:pPr>
        <w:numPr>
          <w:ilvl w:val="0"/>
          <w:numId w:val="19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导入合法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文件，数据可正确覆盖并展示</w:t>
      </w:r>
    </w:p>
    <w:p w14:paraId="3166C67D" w14:textId="77777777" w:rsidR="004B044E" w:rsidRDefault="00CC7B40">
      <w:pPr>
        <w:numPr>
          <w:ilvl w:val="0"/>
          <w:numId w:val="19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导入格式错误的文件，给出友好提示，不破坏现有数据</w:t>
      </w:r>
    </w:p>
    <w:p w14:paraId="4ED96D25" w14:textId="77777777" w:rsidR="004B044E" w:rsidRDefault="00CC7B40">
      <w:pPr>
        <w:numPr>
          <w:ilvl w:val="0"/>
          <w:numId w:val="19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清空数据功能正常，二次确认后所有数据清除，页面恢复初始状态</w:t>
      </w:r>
    </w:p>
    <w:p w14:paraId="063D0614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69" w:name="heading_69"/>
      <w:r>
        <w:rPr>
          <w:rFonts w:ascii="Arial" w:eastAsia="等线" w:hAnsi="Arial" w:cs="Arial"/>
          <w:b/>
          <w:sz w:val="30"/>
        </w:rPr>
        <w:lastRenderedPageBreak/>
        <w:t xml:space="preserve">10.4 </w:t>
      </w:r>
      <w:r>
        <w:rPr>
          <w:rFonts w:ascii="Arial" w:eastAsia="等线" w:hAnsi="Arial" w:cs="Arial"/>
          <w:b/>
          <w:sz w:val="30"/>
        </w:rPr>
        <w:t>交互体验验收</w:t>
      </w:r>
      <w:bookmarkEnd w:id="69"/>
    </w:p>
    <w:p w14:paraId="6E1ED460" w14:textId="77777777" w:rsidR="004B044E" w:rsidRDefault="00CC7B40">
      <w:pPr>
        <w:numPr>
          <w:ilvl w:val="0"/>
          <w:numId w:val="19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所有删除、清空、导入操作均有二次确认</w:t>
      </w:r>
    </w:p>
    <w:p w14:paraId="2FC66009" w14:textId="77777777" w:rsidR="004B044E" w:rsidRDefault="00CC7B40">
      <w:pPr>
        <w:numPr>
          <w:ilvl w:val="0"/>
          <w:numId w:val="19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操作完成后有明确的成功提示</w:t>
      </w:r>
    </w:p>
    <w:p w14:paraId="685F082B" w14:textId="77777777" w:rsidR="004B044E" w:rsidRDefault="00CC7B40">
      <w:pPr>
        <w:numPr>
          <w:ilvl w:val="0"/>
          <w:numId w:val="20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弹窗关闭后再次打开，未提交的输入内容保留</w:t>
      </w:r>
    </w:p>
    <w:p w14:paraId="20C93DBA" w14:textId="77777777" w:rsidR="004B044E" w:rsidRDefault="00CC7B40">
      <w:pPr>
        <w:numPr>
          <w:ilvl w:val="0"/>
          <w:numId w:val="20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已完成条目自动下沉，视觉区分明显</w:t>
      </w:r>
    </w:p>
    <w:p w14:paraId="6351D5D2" w14:textId="77777777" w:rsidR="004B044E" w:rsidRDefault="00CC7B40">
      <w:pPr>
        <w:numPr>
          <w:ilvl w:val="0"/>
          <w:numId w:val="20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页面无控制台报错，功能运行流畅</w:t>
      </w:r>
    </w:p>
    <w:p w14:paraId="5584BD8B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70" w:name="heading_70"/>
      <w:r>
        <w:rPr>
          <w:rFonts w:ascii="Arial" w:eastAsia="等线" w:hAnsi="Arial" w:cs="Arial"/>
          <w:b/>
          <w:sz w:val="30"/>
        </w:rPr>
        <w:t xml:space="preserve">10.5 </w:t>
      </w:r>
      <w:r>
        <w:rPr>
          <w:rFonts w:ascii="Arial" w:eastAsia="等线" w:hAnsi="Arial" w:cs="Arial"/>
          <w:b/>
          <w:sz w:val="30"/>
        </w:rPr>
        <w:t>视觉规范验收</w:t>
      </w:r>
      <w:bookmarkEnd w:id="70"/>
    </w:p>
    <w:p w14:paraId="606858AF" w14:textId="77777777" w:rsidR="004B044E" w:rsidRDefault="00CC7B40">
      <w:pPr>
        <w:numPr>
          <w:ilvl w:val="0"/>
          <w:numId w:val="20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全局色彩、字体、组件样式符合视觉设计规范</w:t>
      </w:r>
    </w:p>
    <w:p w14:paraId="1E1F0D97" w14:textId="77777777" w:rsidR="004B044E" w:rsidRDefault="00CC7B40">
      <w:pPr>
        <w:numPr>
          <w:ilvl w:val="0"/>
          <w:numId w:val="20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所有状态色、标签色语义统一，识别清晰</w:t>
      </w:r>
    </w:p>
    <w:p w14:paraId="28590F6E" w14:textId="77777777" w:rsidR="004B044E" w:rsidRDefault="00CC7B40">
      <w:pPr>
        <w:numPr>
          <w:ilvl w:val="0"/>
          <w:numId w:val="20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页面间距、尺寸遵循</w:t>
      </w:r>
      <w:r>
        <w:rPr>
          <w:rFonts w:ascii="Arial" w:eastAsia="等线" w:hAnsi="Arial" w:cs="Arial"/>
          <w:sz w:val="22"/>
        </w:rPr>
        <w:t>8px</w:t>
      </w:r>
      <w:r>
        <w:rPr>
          <w:rFonts w:ascii="Arial" w:eastAsia="等线" w:hAnsi="Arial" w:cs="Arial"/>
          <w:sz w:val="22"/>
        </w:rPr>
        <w:t>栅格系统，布局整齐</w:t>
      </w:r>
    </w:p>
    <w:p w14:paraId="7BB1C3ED" w14:textId="77777777" w:rsidR="004B044E" w:rsidRDefault="00CC7B40">
      <w:pPr>
        <w:numPr>
          <w:ilvl w:val="0"/>
          <w:numId w:val="20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深色模式下文字对比度适中，长时阅读无明显刺眼感</w:t>
      </w:r>
    </w:p>
    <w:p w14:paraId="6DB65A8C" w14:textId="77777777" w:rsidR="004B044E" w:rsidRDefault="00CC7B40">
      <w:pPr>
        <w:numPr>
          <w:ilvl w:val="0"/>
          <w:numId w:val="20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按钮、输入框、卡片等组件样式全局统一</w:t>
      </w:r>
    </w:p>
    <w:p w14:paraId="07BCAC04" w14:textId="77777777" w:rsidR="004B044E" w:rsidRDefault="004B044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C1FD25E" w14:textId="77777777" w:rsidR="004B044E" w:rsidRDefault="00CC7B40">
      <w:pPr>
        <w:spacing w:before="320" w:after="120" w:line="288" w:lineRule="auto"/>
        <w:jc w:val="left"/>
        <w:outlineLvl w:val="1"/>
        <w:rPr>
          <w:rFonts w:hint="eastAsia"/>
        </w:rPr>
      </w:pPr>
      <w:bookmarkStart w:id="71" w:name="heading_71"/>
      <w:r>
        <w:rPr>
          <w:rFonts w:ascii="Arial" w:eastAsia="等线" w:hAnsi="Arial" w:cs="Arial"/>
          <w:b/>
          <w:sz w:val="32"/>
        </w:rPr>
        <w:t>十一、视觉设计规范</w:t>
      </w:r>
      <w:bookmarkEnd w:id="71"/>
    </w:p>
    <w:p w14:paraId="1BD653D7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72" w:name="heading_72"/>
      <w:r>
        <w:rPr>
          <w:rFonts w:ascii="Arial" w:eastAsia="等线" w:hAnsi="Arial" w:cs="Arial"/>
          <w:b/>
          <w:sz w:val="30"/>
        </w:rPr>
        <w:t xml:space="preserve">11.1 </w:t>
      </w:r>
      <w:r>
        <w:rPr>
          <w:rFonts w:ascii="Arial" w:eastAsia="等线" w:hAnsi="Arial" w:cs="Arial"/>
          <w:b/>
          <w:sz w:val="30"/>
        </w:rPr>
        <w:t>整体视觉风格定位</w:t>
      </w:r>
      <w:bookmarkEnd w:id="72"/>
    </w:p>
    <w:p w14:paraId="085B23F8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73" w:name="heading_73"/>
      <w:r>
        <w:rPr>
          <w:rFonts w:ascii="Arial" w:eastAsia="等线" w:hAnsi="Arial" w:cs="Arial"/>
          <w:b/>
          <w:sz w:val="28"/>
        </w:rPr>
        <w:t>核心调性</w:t>
      </w:r>
      <w:bookmarkEnd w:id="73"/>
    </w:p>
    <w:p w14:paraId="2B7F91CC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沉稳专业</w:t>
      </w:r>
      <w:r>
        <w:rPr>
          <w:rFonts w:ascii="Arial" w:eastAsia="等线" w:hAnsi="Arial" w:cs="Arial"/>
          <w:b/>
          <w:sz w:val="22"/>
        </w:rPr>
        <w:t xml:space="preserve"> · </w:t>
      </w:r>
      <w:r>
        <w:rPr>
          <w:rFonts w:ascii="Arial" w:eastAsia="等线" w:hAnsi="Arial" w:cs="Arial"/>
          <w:b/>
          <w:sz w:val="22"/>
        </w:rPr>
        <w:t>高效极简</w:t>
      </w:r>
      <w:r>
        <w:rPr>
          <w:rFonts w:ascii="Arial" w:eastAsia="等线" w:hAnsi="Arial" w:cs="Arial"/>
          <w:b/>
          <w:sz w:val="22"/>
        </w:rPr>
        <w:t xml:space="preserve"> · </w:t>
      </w:r>
      <w:r>
        <w:rPr>
          <w:rFonts w:ascii="Arial" w:eastAsia="等线" w:hAnsi="Arial" w:cs="Arial"/>
          <w:b/>
          <w:sz w:val="22"/>
        </w:rPr>
        <w:t>科技护眼</w:t>
      </w:r>
      <w:r>
        <w:rPr>
          <w:rFonts w:ascii="Arial" w:eastAsia="等线" w:hAnsi="Arial" w:cs="Arial"/>
          <w:b/>
          <w:sz w:val="22"/>
        </w:rPr>
        <w:t xml:space="preserve"> · </w:t>
      </w:r>
      <w:r>
        <w:rPr>
          <w:rFonts w:ascii="Arial" w:eastAsia="等线" w:hAnsi="Arial" w:cs="Arial"/>
          <w:b/>
          <w:sz w:val="22"/>
        </w:rPr>
        <w:t>低干扰度</w:t>
      </w:r>
    </w:p>
    <w:p w14:paraId="58091B7F" w14:textId="77777777" w:rsidR="004B044E" w:rsidRDefault="00CC7B40">
      <w:pPr>
        <w:numPr>
          <w:ilvl w:val="0"/>
          <w:numId w:val="20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贴合网络安全行业属性：偏冷色调、强秩序感、可靠厚重</w:t>
      </w:r>
    </w:p>
    <w:p w14:paraId="7070AF8D" w14:textId="77777777" w:rsidR="004B044E" w:rsidRDefault="00CC7B40">
      <w:pPr>
        <w:numPr>
          <w:ilvl w:val="0"/>
          <w:numId w:val="20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适配长时办公：深色基底降低视觉疲劳，对比度适中不刺眼</w:t>
      </w:r>
    </w:p>
    <w:p w14:paraId="2E0B9AF3" w14:textId="77777777" w:rsidR="004B044E" w:rsidRDefault="00CC7B40">
      <w:pPr>
        <w:numPr>
          <w:ilvl w:val="0"/>
          <w:numId w:val="21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平衡专属命名：仅在品牌标识、产品名上体现「力量感」，不做动漫化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中二化设计，工作场景下使用不违和</w:t>
      </w:r>
    </w:p>
    <w:p w14:paraId="0E443752" w14:textId="77777777" w:rsidR="004B044E" w:rsidRDefault="00CC7B40">
      <w:pPr>
        <w:numPr>
          <w:ilvl w:val="0"/>
          <w:numId w:val="21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轻量化落地：无复杂插画、渐变、光影特效，前端可快速实现，不影响运行性能</w:t>
      </w:r>
    </w:p>
    <w:p w14:paraId="6A0AEC80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74" w:name="heading_74"/>
      <w:r>
        <w:rPr>
          <w:rFonts w:ascii="Arial" w:eastAsia="等线" w:hAnsi="Arial" w:cs="Arial"/>
          <w:b/>
          <w:sz w:val="28"/>
        </w:rPr>
        <w:t>设计核心原则</w:t>
      </w:r>
      <w:bookmarkEnd w:id="74"/>
    </w:p>
    <w:p w14:paraId="401FCEAE" w14:textId="77777777" w:rsidR="004B044E" w:rsidRDefault="00CC7B40">
      <w:pPr>
        <w:numPr>
          <w:ilvl w:val="0"/>
          <w:numId w:val="21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效率优先</w:t>
      </w:r>
      <w:r>
        <w:rPr>
          <w:rFonts w:ascii="Arial" w:eastAsia="等线" w:hAnsi="Arial" w:cs="Arial"/>
          <w:sz w:val="22"/>
        </w:rPr>
        <w:t>：视觉服务于信息识别，状态、分类、优先级一眼可辨</w:t>
      </w:r>
    </w:p>
    <w:p w14:paraId="1F48BD6F" w14:textId="77777777" w:rsidR="004B044E" w:rsidRDefault="00CC7B40">
      <w:pPr>
        <w:numPr>
          <w:ilvl w:val="0"/>
          <w:numId w:val="21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层级清晰</w:t>
      </w:r>
      <w:r>
        <w:rPr>
          <w:rFonts w:ascii="Arial" w:eastAsia="等线" w:hAnsi="Arial" w:cs="Arial"/>
          <w:sz w:val="22"/>
        </w:rPr>
        <w:t>：通过背景深浅、边框、微弱阴影区分页面层级，不依赖强色彩</w:t>
      </w:r>
    </w:p>
    <w:p w14:paraId="44980518" w14:textId="77777777" w:rsidR="004B044E" w:rsidRDefault="00CC7B40">
      <w:pPr>
        <w:numPr>
          <w:ilvl w:val="0"/>
          <w:numId w:val="21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克制点缀</w:t>
      </w:r>
      <w:r>
        <w:rPr>
          <w:rFonts w:ascii="Arial" w:eastAsia="等线" w:hAnsi="Arial" w:cs="Arial"/>
          <w:sz w:val="22"/>
        </w:rPr>
        <w:t>：仅在关键操作、核心数据上用强调色突出，全局色彩不超过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种主色</w:t>
      </w:r>
      <w:r>
        <w:rPr>
          <w:rFonts w:ascii="Arial" w:eastAsia="等线" w:hAnsi="Arial" w:cs="Arial"/>
          <w:sz w:val="22"/>
        </w:rPr>
        <w:lastRenderedPageBreak/>
        <w:t>系</w:t>
      </w:r>
    </w:p>
    <w:p w14:paraId="17084549" w14:textId="77777777" w:rsidR="004B044E" w:rsidRDefault="00CC7B40">
      <w:pPr>
        <w:numPr>
          <w:ilvl w:val="0"/>
          <w:numId w:val="21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统一规范</w:t>
      </w:r>
      <w:r>
        <w:rPr>
          <w:rFonts w:ascii="Arial" w:eastAsia="等线" w:hAnsi="Arial" w:cs="Arial"/>
          <w:sz w:val="22"/>
        </w:rPr>
        <w:t>：所有组件、间距、字号遵循统一栅格与尺寸规则，视觉整齐利落</w:t>
      </w:r>
    </w:p>
    <w:p w14:paraId="3356B3A6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75" w:name="heading_75"/>
      <w:r>
        <w:rPr>
          <w:rFonts w:ascii="Arial" w:eastAsia="等线" w:hAnsi="Arial" w:cs="Arial"/>
          <w:b/>
          <w:sz w:val="30"/>
        </w:rPr>
        <w:t xml:space="preserve">11.2 </w:t>
      </w:r>
      <w:r>
        <w:rPr>
          <w:rFonts w:ascii="Arial" w:eastAsia="等线" w:hAnsi="Arial" w:cs="Arial"/>
          <w:b/>
          <w:sz w:val="30"/>
        </w:rPr>
        <w:t>色彩体系（深色模式为默认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唯一主题）</w:t>
      </w:r>
      <w:bookmarkEnd w:id="75"/>
    </w:p>
    <w:p w14:paraId="2036AEA4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76" w:name="heading_76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背景分层色（从深到浅，构建页面层级）</w:t>
      </w:r>
      <w:bookmarkEnd w:id="7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4B044E" w14:paraId="3EB3D49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67A0E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558ED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色值参考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18763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使用场景</w:t>
            </w:r>
          </w:p>
        </w:tc>
      </w:tr>
      <w:tr w:rsidR="004B044E" w14:paraId="1D666A0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F1619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最深层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F78E0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#0B1220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D0143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左侧导航栏、顶部全局栏，锚定页面框架</w:t>
            </w:r>
          </w:p>
        </w:tc>
      </w:tr>
      <w:tr w:rsidR="004B044E" w14:paraId="6E39471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DECE6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页面底色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61E67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#0F172A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93028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主内容区背景，整体基底</w:t>
            </w:r>
          </w:p>
        </w:tc>
      </w:tr>
      <w:tr w:rsidR="004B044E" w14:paraId="4A2EB9E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95862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卡片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弹窗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07A66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#1E293B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469E2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内容卡片、表单弹窗、输入框背景，突出内容块</w:t>
            </w:r>
          </w:p>
        </w:tc>
      </w:tr>
      <w:tr w:rsidR="004B044E" w14:paraId="1C14CDA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D97BE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悬浮</w:t>
            </w:r>
            <w:r>
              <w:rPr>
                <w:rFonts w:ascii="Arial" w:eastAsia="等线" w:hAnsi="Arial" w:cs="Arial"/>
                <w:sz w:val="22"/>
              </w:rPr>
              <w:t>/hover</w:t>
            </w:r>
            <w:r>
              <w:rPr>
                <w:rFonts w:ascii="Arial" w:eastAsia="等线" w:hAnsi="Arial" w:cs="Arial"/>
                <w:sz w:val="22"/>
              </w:rPr>
              <w:t>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35E45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#273449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4357D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列表</w:t>
            </w:r>
            <w:r>
              <w:rPr>
                <w:rFonts w:ascii="Arial" w:eastAsia="等线" w:hAnsi="Arial" w:cs="Arial"/>
                <w:sz w:val="22"/>
              </w:rPr>
              <w:t>hover</w:t>
            </w:r>
            <w:r>
              <w:rPr>
                <w:rFonts w:ascii="Arial" w:eastAsia="等线" w:hAnsi="Arial" w:cs="Arial"/>
                <w:sz w:val="22"/>
              </w:rPr>
              <w:t>、按钮</w:t>
            </w:r>
            <w:r>
              <w:rPr>
                <w:rFonts w:ascii="Arial" w:eastAsia="等线" w:hAnsi="Arial" w:cs="Arial"/>
                <w:sz w:val="22"/>
              </w:rPr>
              <w:t>hover</w:t>
            </w:r>
            <w:r>
              <w:rPr>
                <w:rFonts w:ascii="Arial" w:eastAsia="等线" w:hAnsi="Arial" w:cs="Arial"/>
                <w:sz w:val="22"/>
              </w:rPr>
              <w:t>、选中态背景</w:t>
            </w:r>
          </w:p>
        </w:tc>
      </w:tr>
    </w:tbl>
    <w:p w14:paraId="652195CB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77" w:name="heading_77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文字色（四级文字，保证阅读层次感）</w:t>
      </w:r>
      <w:bookmarkEnd w:id="7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4B044E" w14:paraId="038D400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C73B2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F6388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色值参考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A3983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使用场景</w:t>
            </w:r>
          </w:p>
        </w:tc>
      </w:tr>
      <w:tr w:rsidR="004B044E" w14:paraId="4C84174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DA2BB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一级文字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8D280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#F1F5F9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047EC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页面标题、核心数据、条目主标题，最高对比度</w:t>
            </w:r>
          </w:p>
        </w:tc>
      </w:tr>
      <w:tr w:rsidR="004B044E" w14:paraId="41B826C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CEF76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二级文字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B22FD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#94A3B8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A0253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正文内容、辅助说明、普通标签，主要阅读文字</w:t>
            </w:r>
          </w:p>
        </w:tc>
      </w:tr>
      <w:tr w:rsidR="004B044E" w14:paraId="26BD6E7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3BD03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三级文字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70272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#64748B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58788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备注信息、时间、次要说明，弱化非核心信息</w:t>
            </w:r>
          </w:p>
        </w:tc>
      </w:tr>
      <w:tr w:rsidR="004B044E" w14:paraId="1EE1C65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44B1C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禁用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失效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2569F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#475569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20FB7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不可点击状态、已归档内容</w:t>
            </w:r>
          </w:p>
        </w:tc>
      </w:tr>
    </w:tbl>
    <w:p w14:paraId="568379F5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78" w:name="heading_78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品牌</w:t>
      </w:r>
      <w:r>
        <w:rPr>
          <w:rFonts w:ascii="Arial" w:eastAsia="等线" w:hAnsi="Arial" w:cs="Arial"/>
          <w:b/>
          <w:sz w:val="28"/>
        </w:rPr>
        <w:t>/</w:t>
      </w:r>
      <w:r>
        <w:rPr>
          <w:rFonts w:ascii="Arial" w:eastAsia="等线" w:hAnsi="Arial" w:cs="Arial"/>
          <w:b/>
          <w:sz w:val="28"/>
        </w:rPr>
        <w:t>强调色（全局唯一主操作色）</w:t>
      </w:r>
      <w:bookmarkEnd w:id="78"/>
    </w:p>
    <w:p w14:paraId="0CEA913C" w14:textId="77777777" w:rsidR="004B044E" w:rsidRDefault="00CC7B40">
      <w:pPr>
        <w:numPr>
          <w:ilvl w:val="0"/>
          <w:numId w:val="21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主强调色</w:t>
      </w:r>
      <w:r>
        <w:rPr>
          <w:rFonts w:ascii="Arial" w:eastAsia="等线" w:hAnsi="Arial" w:cs="Arial"/>
          <w:sz w:val="22"/>
        </w:rPr>
        <w:t>：</w:t>
      </w:r>
      <w:r>
        <w:rPr>
          <w:rFonts w:ascii="Consolas" w:eastAsia="Consolas" w:hAnsi="Consolas" w:cs="Consolas"/>
          <w:sz w:val="22"/>
          <w:shd w:val="clear" w:color="auto" w:fill="EFF0F1"/>
        </w:rPr>
        <w:t>#3B82F6</w:t>
      </w:r>
      <w:r>
        <w:rPr>
          <w:rFonts w:ascii="Arial" w:eastAsia="等线" w:hAnsi="Arial" w:cs="Arial"/>
          <w:sz w:val="22"/>
        </w:rPr>
        <w:t>（沉稳科技蓝）</w:t>
      </w:r>
    </w:p>
    <w:p w14:paraId="1DD26D7C" w14:textId="77777777" w:rsidR="004B044E" w:rsidRDefault="00CC7B40">
      <w:pPr>
        <w:numPr>
          <w:ilvl w:val="0"/>
          <w:numId w:val="217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使用场景：主按钮、选中态、核心数据数字、导航激活态、图标高亮、进度条</w:t>
      </w:r>
    </w:p>
    <w:p w14:paraId="2CBEFADA" w14:textId="77777777" w:rsidR="004B044E" w:rsidRDefault="00CC7B40">
      <w:pPr>
        <w:numPr>
          <w:ilvl w:val="0"/>
          <w:numId w:val="21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辅助渐变：仅在产品</w:t>
      </w:r>
      <w:r>
        <w:rPr>
          <w:rFonts w:ascii="Arial" w:eastAsia="等线" w:hAnsi="Arial" w:cs="Arial"/>
          <w:sz w:val="22"/>
        </w:rPr>
        <w:t>logo</w:t>
      </w:r>
      <w:r>
        <w:rPr>
          <w:rFonts w:ascii="Arial" w:eastAsia="等线" w:hAnsi="Arial" w:cs="Arial"/>
          <w:sz w:val="22"/>
        </w:rPr>
        <w:t>、首页标题处使用极淡的蓝紫渐变，增加专属质感，不大面积使用</w:t>
      </w:r>
    </w:p>
    <w:p w14:paraId="35AA37A4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79" w:name="heading_79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功能状态色（统一语义，快速识别）</w:t>
      </w:r>
      <w:bookmarkEnd w:id="7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4B044E" w14:paraId="5DC97C6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55C21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语义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C37C0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色值参考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B1D1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使用场景</w:t>
            </w:r>
          </w:p>
        </w:tc>
      </w:tr>
      <w:tr w:rsidR="004B044E" w14:paraId="60AFFBC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7A28A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成功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完成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35768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#10B981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D115D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已完成状态、成功提示、已结项项目</w:t>
            </w:r>
          </w:p>
        </w:tc>
      </w:tr>
      <w:tr w:rsidR="004B044E" w14:paraId="499113C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B80DF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警告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临近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BDAF5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#F59E0B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BAAB7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即将到期里程碑、高优先级提醒、警告提示</w:t>
            </w:r>
          </w:p>
        </w:tc>
      </w:tr>
      <w:tr w:rsidR="004B044E" w14:paraId="6375CF1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0CFAC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危险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删除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BE887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#EF4444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4643A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删除按钮、高危操作、错误提示</w:t>
            </w:r>
          </w:p>
        </w:tc>
      </w:tr>
      <w:tr w:rsidR="004B044E" w14:paraId="734D872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6DD9B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信息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常规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04FE2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#6366F1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5835E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中性标签、提示信息</w:t>
            </w:r>
          </w:p>
        </w:tc>
      </w:tr>
    </w:tbl>
    <w:p w14:paraId="00462954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80" w:name="heading_80"/>
      <w:r>
        <w:rPr>
          <w:rFonts w:ascii="Arial" w:eastAsia="等线" w:hAnsi="Arial" w:cs="Arial"/>
          <w:b/>
          <w:sz w:val="28"/>
        </w:rPr>
        <w:t xml:space="preserve">5. </w:t>
      </w:r>
      <w:r>
        <w:rPr>
          <w:rFonts w:ascii="Arial" w:eastAsia="等线" w:hAnsi="Arial" w:cs="Arial"/>
          <w:b/>
          <w:sz w:val="28"/>
        </w:rPr>
        <w:t>标签专属色（售前场景定制，快速区分状态）</w:t>
      </w:r>
      <w:bookmarkEnd w:id="80"/>
    </w:p>
    <w:p w14:paraId="1EAC264D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针对项目阶段、任务分类等高频筛选场景，配套固定标签色，形成视觉记忆：</w:t>
      </w:r>
    </w:p>
    <w:p w14:paraId="4D4626F3" w14:textId="77777777" w:rsidR="004B044E" w:rsidRDefault="00CC7B40">
      <w:pPr>
        <w:numPr>
          <w:ilvl w:val="0"/>
          <w:numId w:val="21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需求沟通：灰色标签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#64748B</w:t>
      </w:r>
    </w:p>
    <w:p w14:paraId="17510B60" w14:textId="77777777" w:rsidR="004B044E" w:rsidRDefault="00CC7B40">
      <w:pPr>
        <w:numPr>
          <w:ilvl w:val="0"/>
          <w:numId w:val="22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方案撰写：蓝色标签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#3B82F6</w:t>
      </w:r>
    </w:p>
    <w:p w14:paraId="1B2E2636" w14:textId="77777777" w:rsidR="004B044E" w:rsidRDefault="00CC7B40">
      <w:pPr>
        <w:numPr>
          <w:ilvl w:val="0"/>
          <w:numId w:val="22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POC</w:t>
      </w:r>
      <w:r>
        <w:rPr>
          <w:rFonts w:ascii="Arial" w:eastAsia="等线" w:hAnsi="Arial" w:cs="Arial"/>
          <w:sz w:val="22"/>
        </w:rPr>
        <w:t>演示：紫色标签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#8B5CF6</w:t>
      </w:r>
    </w:p>
    <w:p w14:paraId="547CB245" w14:textId="77777777" w:rsidR="004B044E" w:rsidRDefault="00CC7B40">
      <w:pPr>
        <w:numPr>
          <w:ilvl w:val="0"/>
          <w:numId w:val="22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投标答辩：橙色标签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#F97316</w:t>
      </w:r>
    </w:p>
    <w:p w14:paraId="4ECFD3F0" w14:textId="77777777" w:rsidR="004B044E" w:rsidRDefault="00CC7B40">
      <w:pPr>
        <w:numPr>
          <w:ilvl w:val="0"/>
          <w:numId w:val="22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交付跟进：青色标签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#06B6D4</w:t>
      </w:r>
    </w:p>
    <w:p w14:paraId="160273FC" w14:textId="77777777" w:rsidR="004B044E" w:rsidRDefault="00CC7B40">
      <w:pPr>
        <w:numPr>
          <w:ilvl w:val="0"/>
          <w:numId w:val="22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项目结项：绿色标签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#10B981</w:t>
      </w:r>
    </w:p>
    <w:p w14:paraId="77283D32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81" w:name="heading_81"/>
      <w:r>
        <w:rPr>
          <w:rFonts w:ascii="Arial" w:eastAsia="等线" w:hAnsi="Arial" w:cs="Arial"/>
          <w:b/>
          <w:sz w:val="30"/>
        </w:rPr>
        <w:t xml:space="preserve">11.3 </w:t>
      </w:r>
      <w:r>
        <w:rPr>
          <w:rFonts w:ascii="Arial" w:eastAsia="等线" w:hAnsi="Arial" w:cs="Arial"/>
          <w:b/>
          <w:sz w:val="30"/>
        </w:rPr>
        <w:t>字体与排版规范</w:t>
      </w:r>
      <w:bookmarkEnd w:id="81"/>
    </w:p>
    <w:p w14:paraId="5DC09F46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82" w:name="heading_82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字体选择</w:t>
      </w:r>
      <w:bookmarkEnd w:id="82"/>
    </w:p>
    <w:p w14:paraId="41AB20DD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优先使用系统原生无衬线字体，保证渲染清晰、加载零成本，适配</w:t>
      </w:r>
      <w:r>
        <w:rPr>
          <w:rFonts w:ascii="Arial" w:eastAsia="等线" w:hAnsi="Arial" w:cs="Arial"/>
          <w:sz w:val="22"/>
        </w:rPr>
        <w:t>Windows/Mac</w:t>
      </w:r>
      <w:r>
        <w:rPr>
          <w:rFonts w:ascii="Arial" w:eastAsia="等线" w:hAnsi="Arial" w:cs="Arial"/>
          <w:sz w:val="22"/>
        </w:rPr>
        <w:t>双平台：</w:t>
      </w:r>
    </w:p>
    <w:p w14:paraId="5D188F5B" w14:textId="77777777" w:rsidR="004B044E" w:rsidRDefault="00CC7B40">
      <w:pPr>
        <w:numPr>
          <w:ilvl w:val="0"/>
          <w:numId w:val="22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优先：</w:t>
      </w:r>
      <w:r>
        <w:rPr>
          <w:rFonts w:ascii="Consolas" w:eastAsia="Consolas" w:hAnsi="Consolas" w:cs="Consolas"/>
          <w:sz w:val="22"/>
          <w:shd w:val="clear" w:color="auto" w:fill="EFF0F1"/>
        </w:rPr>
        <w:t xml:space="preserve">Inter, -apple-system,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BlinkMacSystemFont</w:t>
      </w:r>
      <w:proofErr w:type="spellEnd"/>
    </w:p>
    <w:p w14:paraId="1240846E" w14:textId="77777777" w:rsidR="004B044E" w:rsidRDefault="00CC7B40">
      <w:pPr>
        <w:numPr>
          <w:ilvl w:val="0"/>
          <w:numId w:val="22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兼容：</w:t>
      </w:r>
      <w:r>
        <w:rPr>
          <w:rFonts w:ascii="Consolas" w:eastAsia="Consolas" w:hAnsi="Consolas" w:cs="Consolas"/>
          <w:sz w:val="22"/>
          <w:shd w:val="clear" w:color="auto" w:fill="EFF0F1"/>
        </w:rPr>
        <w:t xml:space="preserve">"Microsoft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YaHei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", "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PingFang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 SC", sans-serif</w:t>
      </w:r>
    </w:p>
    <w:p w14:paraId="502538CA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83" w:name="heading_83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字号层级（桌面端适配，基于</w:t>
      </w:r>
      <w:r>
        <w:rPr>
          <w:rFonts w:ascii="Arial" w:eastAsia="等线" w:hAnsi="Arial" w:cs="Arial"/>
          <w:b/>
          <w:sz w:val="28"/>
        </w:rPr>
        <w:t>14px</w:t>
      </w:r>
      <w:r>
        <w:rPr>
          <w:rFonts w:ascii="Arial" w:eastAsia="等线" w:hAnsi="Arial" w:cs="Arial"/>
          <w:b/>
          <w:sz w:val="28"/>
        </w:rPr>
        <w:t>基准）</w:t>
      </w:r>
      <w:bookmarkEnd w:id="8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4B044E" w14:paraId="06F8114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08C80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字号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AF2A7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字重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BB694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使用场景</w:t>
            </w:r>
          </w:p>
        </w:tc>
      </w:tr>
      <w:tr w:rsidR="004B044E" w14:paraId="2CAE21F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C8006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24px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86A34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600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F28D5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首页大数字统计、页面大标题</w:t>
            </w:r>
          </w:p>
        </w:tc>
      </w:tr>
      <w:tr w:rsidR="004B044E" w14:paraId="4E2D758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A99A3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18px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4DAEE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600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FB8B3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模块页面标题、卡片主标题</w:t>
            </w:r>
          </w:p>
        </w:tc>
      </w:tr>
      <w:tr w:rsidR="004B044E" w14:paraId="4FE6A35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1C4D5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16px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8F997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500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C0A5F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二级标题、弹窗标题</w:t>
            </w:r>
          </w:p>
        </w:tc>
      </w:tr>
      <w:tr w:rsidR="004B044E" w14:paraId="183176D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64A94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14px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7EC28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400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B6C96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正文内容、列表条目、普通按钮（基准字号）</w:t>
            </w:r>
          </w:p>
        </w:tc>
      </w:tr>
      <w:tr w:rsidR="004B044E" w14:paraId="315F4DA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98A86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12px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3FDC9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400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BF053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辅助文字、时间、标签、备注说明</w:t>
            </w:r>
          </w:p>
        </w:tc>
      </w:tr>
    </w:tbl>
    <w:p w14:paraId="30322382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84" w:name="heading_84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排版规则</w:t>
      </w:r>
      <w:bookmarkEnd w:id="84"/>
    </w:p>
    <w:p w14:paraId="0E88FC09" w14:textId="77777777" w:rsidR="004B044E" w:rsidRDefault="00CC7B40">
      <w:pPr>
        <w:numPr>
          <w:ilvl w:val="0"/>
          <w:numId w:val="22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行高：正文</w:t>
      </w:r>
      <w:r>
        <w:rPr>
          <w:rFonts w:ascii="Arial" w:eastAsia="等线" w:hAnsi="Arial" w:cs="Arial"/>
          <w:sz w:val="22"/>
        </w:rPr>
        <w:t>1.5</w:t>
      </w:r>
      <w:r>
        <w:rPr>
          <w:rFonts w:ascii="Arial" w:eastAsia="等线" w:hAnsi="Arial" w:cs="Arial"/>
          <w:sz w:val="22"/>
        </w:rPr>
        <w:t>倍，标题</w:t>
      </w:r>
      <w:r>
        <w:rPr>
          <w:rFonts w:ascii="Arial" w:eastAsia="等线" w:hAnsi="Arial" w:cs="Arial"/>
          <w:sz w:val="22"/>
        </w:rPr>
        <w:t>1.2</w:t>
      </w:r>
      <w:r>
        <w:rPr>
          <w:rFonts w:ascii="Arial" w:eastAsia="等线" w:hAnsi="Arial" w:cs="Arial"/>
          <w:sz w:val="22"/>
        </w:rPr>
        <w:t>倍，保证长文本阅读舒适度</w:t>
      </w:r>
    </w:p>
    <w:p w14:paraId="38399586" w14:textId="77777777" w:rsidR="004B044E" w:rsidRDefault="00CC7B40">
      <w:pPr>
        <w:numPr>
          <w:ilvl w:val="0"/>
          <w:numId w:val="22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字间距：默认即可，不做紧缩或加宽</w:t>
      </w:r>
    </w:p>
    <w:p w14:paraId="142A0E9F" w14:textId="77777777" w:rsidR="004B044E" w:rsidRDefault="00CC7B40">
      <w:pPr>
        <w:numPr>
          <w:ilvl w:val="0"/>
          <w:numId w:val="22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对齐：所有列表、表单、卡片统一左对齐，数据数字右对齐</w:t>
      </w:r>
    </w:p>
    <w:p w14:paraId="2C7FB48B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85" w:name="heading_85"/>
      <w:r>
        <w:rPr>
          <w:rFonts w:ascii="Arial" w:eastAsia="等线" w:hAnsi="Arial" w:cs="Arial"/>
          <w:b/>
          <w:sz w:val="30"/>
        </w:rPr>
        <w:t xml:space="preserve">11.4 </w:t>
      </w:r>
      <w:r>
        <w:rPr>
          <w:rFonts w:ascii="Arial" w:eastAsia="等线" w:hAnsi="Arial" w:cs="Arial"/>
          <w:b/>
          <w:sz w:val="30"/>
        </w:rPr>
        <w:t>核心组件视觉规范</w:t>
      </w:r>
      <w:bookmarkEnd w:id="85"/>
    </w:p>
    <w:p w14:paraId="3A3DF69D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所有组件统一圆角、边框、交互态，保证全局视觉一致，采用「微圆角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细边框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弱阴影」的组合，兼顾科技感与轻量化。</w:t>
      </w:r>
    </w:p>
    <w:p w14:paraId="762AAEC3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86" w:name="heading_86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通用规则</w:t>
      </w:r>
      <w:bookmarkEnd w:id="86"/>
    </w:p>
    <w:p w14:paraId="5E7F64DA" w14:textId="77777777" w:rsidR="004B044E" w:rsidRDefault="00CC7B40">
      <w:pPr>
        <w:numPr>
          <w:ilvl w:val="0"/>
          <w:numId w:val="23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圆角：卡片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弹窗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按钮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输入框统一使用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6px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小圆角，利落不圆润，符合专业调性</w:t>
      </w:r>
    </w:p>
    <w:p w14:paraId="584CDC54" w14:textId="77777777" w:rsidR="004B044E" w:rsidRDefault="00CC7B40">
      <w:pPr>
        <w:numPr>
          <w:ilvl w:val="0"/>
          <w:numId w:val="23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边框：默认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1px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实边，色值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#334155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t>hover/</w:t>
      </w:r>
      <w:r>
        <w:rPr>
          <w:rFonts w:ascii="Arial" w:eastAsia="等线" w:hAnsi="Arial" w:cs="Arial"/>
          <w:sz w:val="22"/>
        </w:rPr>
        <w:t>选中时边框变为强调色</w:t>
      </w:r>
    </w:p>
    <w:p w14:paraId="17AD7A41" w14:textId="77777777" w:rsidR="004B044E" w:rsidRDefault="00CC7B40">
      <w:pPr>
        <w:numPr>
          <w:ilvl w:val="0"/>
          <w:numId w:val="23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阴影：仅弹窗、下拉菜单使用微弱阴影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 xml:space="preserve">0 4px 12px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rgba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(0,0,0,0.3)</w:t>
      </w:r>
      <w:r>
        <w:rPr>
          <w:rFonts w:ascii="Arial" w:eastAsia="等线" w:hAnsi="Arial" w:cs="Arial"/>
          <w:sz w:val="22"/>
        </w:rPr>
        <w:t>，普通卡片无边影，靠背景色分层</w:t>
      </w:r>
    </w:p>
    <w:p w14:paraId="7537CD20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87" w:name="heading_87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按钮</w:t>
      </w:r>
      <w:bookmarkEnd w:id="87"/>
    </w:p>
    <w:p w14:paraId="78C549B2" w14:textId="77777777" w:rsidR="004B044E" w:rsidRDefault="00CC7B40">
      <w:pPr>
        <w:numPr>
          <w:ilvl w:val="0"/>
          <w:numId w:val="23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主按钮：强调色填充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白色文字，</w:t>
      </w:r>
      <w:r>
        <w:rPr>
          <w:rFonts w:ascii="Arial" w:eastAsia="等线" w:hAnsi="Arial" w:cs="Arial"/>
          <w:sz w:val="22"/>
        </w:rPr>
        <w:t>hover</w:t>
      </w:r>
      <w:r>
        <w:rPr>
          <w:rFonts w:ascii="Arial" w:eastAsia="等线" w:hAnsi="Arial" w:cs="Arial"/>
          <w:sz w:val="22"/>
        </w:rPr>
        <w:t>时颜色加深</w:t>
      </w:r>
      <w:r>
        <w:rPr>
          <w:rFonts w:ascii="Arial" w:eastAsia="等线" w:hAnsi="Arial" w:cs="Arial"/>
          <w:sz w:val="22"/>
        </w:rPr>
        <w:t>10%</w:t>
      </w:r>
    </w:p>
    <w:p w14:paraId="43A92248" w14:textId="77777777" w:rsidR="004B044E" w:rsidRDefault="00CC7B40">
      <w:pPr>
        <w:numPr>
          <w:ilvl w:val="0"/>
          <w:numId w:val="23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次按钮：透明背景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边框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二级文字色，</w:t>
      </w:r>
      <w:r>
        <w:rPr>
          <w:rFonts w:ascii="Arial" w:eastAsia="等线" w:hAnsi="Arial" w:cs="Arial"/>
          <w:sz w:val="22"/>
        </w:rPr>
        <w:t>hover</w:t>
      </w:r>
      <w:r>
        <w:rPr>
          <w:rFonts w:ascii="Arial" w:eastAsia="等线" w:hAnsi="Arial" w:cs="Arial"/>
          <w:sz w:val="22"/>
        </w:rPr>
        <w:t>时背景变为悬浮层色</w:t>
      </w:r>
    </w:p>
    <w:p w14:paraId="4A94FE4B" w14:textId="77777777" w:rsidR="004B044E" w:rsidRDefault="00CC7B40">
      <w:pPr>
        <w:numPr>
          <w:ilvl w:val="0"/>
          <w:numId w:val="23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危险按钮：红色填充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红色边框，仅删除等高危操作使用</w:t>
      </w:r>
    </w:p>
    <w:p w14:paraId="50EC70CA" w14:textId="77777777" w:rsidR="004B044E" w:rsidRDefault="00CC7B40">
      <w:pPr>
        <w:numPr>
          <w:ilvl w:val="0"/>
          <w:numId w:val="23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文字按钮：无背景无边框，</w:t>
      </w:r>
      <w:r>
        <w:rPr>
          <w:rFonts w:ascii="Arial" w:eastAsia="等线" w:hAnsi="Arial" w:cs="Arial"/>
          <w:sz w:val="22"/>
        </w:rPr>
        <w:t>hover</w:t>
      </w:r>
      <w:r>
        <w:rPr>
          <w:rFonts w:ascii="Arial" w:eastAsia="等线" w:hAnsi="Arial" w:cs="Arial"/>
          <w:sz w:val="22"/>
        </w:rPr>
        <w:t>时文字变强调色</w:t>
      </w:r>
    </w:p>
    <w:p w14:paraId="19AFE4A7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88" w:name="heading_88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输入框</w:t>
      </w:r>
      <w:r>
        <w:rPr>
          <w:rFonts w:ascii="Arial" w:eastAsia="等线" w:hAnsi="Arial" w:cs="Arial"/>
          <w:b/>
          <w:sz w:val="28"/>
        </w:rPr>
        <w:t>/</w:t>
      </w:r>
      <w:r>
        <w:rPr>
          <w:rFonts w:ascii="Arial" w:eastAsia="等线" w:hAnsi="Arial" w:cs="Arial"/>
          <w:b/>
          <w:sz w:val="28"/>
        </w:rPr>
        <w:t>下拉选择器</w:t>
      </w:r>
      <w:bookmarkEnd w:id="88"/>
    </w:p>
    <w:p w14:paraId="0BE3AA65" w14:textId="77777777" w:rsidR="004B044E" w:rsidRDefault="00CC7B40">
      <w:pPr>
        <w:numPr>
          <w:ilvl w:val="0"/>
          <w:numId w:val="23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常态：浅灰背景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细边框</w:t>
      </w:r>
    </w:p>
    <w:p w14:paraId="380CA25C" w14:textId="77777777" w:rsidR="004B044E" w:rsidRDefault="00CC7B40">
      <w:pPr>
        <w:numPr>
          <w:ilvl w:val="0"/>
          <w:numId w:val="23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聚焦：边框变强调色，无外发光（避免刺眼）</w:t>
      </w:r>
    </w:p>
    <w:p w14:paraId="57BD69B4" w14:textId="77777777" w:rsidR="004B044E" w:rsidRDefault="00CC7B40">
      <w:pPr>
        <w:numPr>
          <w:ilvl w:val="0"/>
          <w:numId w:val="23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禁用：背景加深，文字变灰</w:t>
      </w:r>
    </w:p>
    <w:p w14:paraId="188D06C5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89" w:name="heading_89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卡片</w:t>
      </w:r>
      <w:bookmarkEnd w:id="89"/>
    </w:p>
    <w:p w14:paraId="75496803" w14:textId="77777777" w:rsidR="004B044E" w:rsidRDefault="00CC7B40">
      <w:pPr>
        <w:numPr>
          <w:ilvl w:val="0"/>
          <w:numId w:val="24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统一内边距：上下</w:t>
      </w:r>
      <w:r>
        <w:rPr>
          <w:rFonts w:ascii="Arial" w:eastAsia="等线" w:hAnsi="Arial" w:cs="Arial"/>
          <w:sz w:val="22"/>
        </w:rPr>
        <w:t>16px</w:t>
      </w:r>
      <w:r>
        <w:rPr>
          <w:rFonts w:ascii="Arial" w:eastAsia="等线" w:hAnsi="Arial" w:cs="Arial"/>
          <w:sz w:val="22"/>
        </w:rPr>
        <w:t>，左右</w:t>
      </w:r>
      <w:r>
        <w:rPr>
          <w:rFonts w:ascii="Arial" w:eastAsia="等线" w:hAnsi="Arial" w:cs="Arial"/>
          <w:sz w:val="22"/>
        </w:rPr>
        <w:t>20px</w:t>
      </w:r>
    </w:p>
    <w:p w14:paraId="1C2840FD" w14:textId="77777777" w:rsidR="004B044E" w:rsidRDefault="00CC7B40">
      <w:pPr>
        <w:numPr>
          <w:ilvl w:val="0"/>
          <w:numId w:val="24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卡片间距：横向</w:t>
      </w:r>
      <w:r>
        <w:rPr>
          <w:rFonts w:ascii="Arial" w:eastAsia="等线" w:hAnsi="Arial" w:cs="Arial"/>
          <w:sz w:val="22"/>
        </w:rPr>
        <w:t>16px</w:t>
      </w:r>
      <w:r>
        <w:rPr>
          <w:rFonts w:ascii="Arial" w:eastAsia="等线" w:hAnsi="Arial" w:cs="Arial"/>
          <w:sz w:val="22"/>
        </w:rPr>
        <w:t>，纵向</w:t>
      </w:r>
      <w:r>
        <w:rPr>
          <w:rFonts w:ascii="Arial" w:eastAsia="等线" w:hAnsi="Arial" w:cs="Arial"/>
          <w:sz w:val="22"/>
        </w:rPr>
        <w:t>16px</w:t>
      </w:r>
      <w:r>
        <w:rPr>
          <w:rFonts w:ascii="Arial" w:eastAsia="等线" w:hAnsi="Arial" w:cs="Arial"/>
          <w:sz w:val="22"/>
        </w:rPr>
        <w:t>（遵循</w:t>
      </w:r>
      <w:r>
        <w:rPr>
          <w:rFonts w:ascii="Arial" w:eastAsia="等线" w:hAnsi="Arial" w:cs="Arial"/>
          <w:sz w:val="22"/>
        </w:rPr>
        <w:t>8px</w:t>
      </w:r>
      <w:r>
        <w:rPr>
          <w:rFonts w:ascii="Arial" w:eastAsia="等线" w:hAnsi="Arial" w:cs="Arial"/>
          <w:sz w:val="22"/>
        </w:rPr>
        <w:t>栅格）</w:t>
      </w:r>
    </w:p>
    <w:p w14:paraId="4F51F42A" w14:textId="77777777" w:rsidR="004B044E" w:rsidRDefault="00CC7B40">
      <w:pPr>
        <w:numPr>
          <w:ilvl w:val="0"/>
          <w:numId w:val="24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卡片内模块分隔：用细边框或间距区分，不做多余分割线</w:t>
      </w:r>
    </w:p>
    <w:p w14:paraId="1610C953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90" w:name="heading_90"/>
      <w:r>
        <w:rPr>
          <w:rFonts w:ascii="Arial" w:eastAsia="等线" w:hAnsi="Arial" w:cs="Arial"/>
          <w:b/>
          <w:sz w:val="28"/>
        </w:rPr>
        <w:t xml:space="preserve">5. </w:t>
      </w:r>
      <w:r>
        <w:rPr>
          <w:rFonts w:ascii="Arial" w:eastAsia="等线" w:hAnsi="Arial" w:cs="Arial"/>
          <w:b/>
          <w:sz w:val="28"/>
        </w:rPr>
        <w:t>列表</w:t>
      </w:r>
      <w:bookmarkEnd w:id="90"/>
    </w:p>
    <w:p w14:paraId="1D08355E" w14:textId="77777777" w:rsidR="004B044E" w:rsidRDefault="00CC7B40">
      <w:pPr>
        <w:numPr>
          <w:ilvl w:val="0"/>
          <w:numId w:val="24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行高：</w:t>
      </w:r>
      <w:r>
        <w:rPr>
          <w:rFonts w:ascii="Arial" w:eastAsia="等线" w:hAnsi="Arial" w:cs="Arial"/>
          <w:sz w:val="22"/>
        </w:rPr>
        <w:t>40px</w:t>
      </w:r>
      <w:r>
        <w:rPr>
          <w:rFonts w:ascii="Arial" w:eastAsia="等线" w:hAnsi="Arial" w:cs="Arial"/>
          <w:sz w:val="22"/>
        </w:rPr>
        <w:t>，上下内边距</w:t>
      </w:r>
      <w:r>
        <w:rPr>
          <w:rFonts w:ascii="Arial" w:eastAsia="等线" w:hAnsi="Arial" w:cs="Arial"/>
          <w:sz w:val="22"/>
        </w:rPr>
        <w:t>10px</w:t>
      </w:r>
    </w:p>
    <w:p w14:paraId="5EF4242C" w14:textId="77777777" w:rsidR="004B044E" w:rsidRDefault="00CC7B40">
      <w:pPr>
        <w:numPr>
          <w:ilvl w:val="0"/>
          <w:numId w:val="24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分隔：用极细边框或间距分隔，不做粗分割线</w:t>
      </w:r>
    </w:p>
    <w:p w14:paraId="571CA1B2" w14:textId="77777777" w:rsidR="004B044E" w:rsidRDefault="00CC7B40">
      <w:pPr>
        <w:numPr>
          <w:ilvl w:val="0"/>
          <w:numId w:val="24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选中</w:t>
      </w:r>
      <w:r>
        <w:rPr>
          <w:rFonts w:ascii="Arial" w:eastAsia="等线" w:hAnsi="Arial" w:cs="Arial"/>
          <w:sz w:val="22"/>
        </w:rPr>
        <w:t>/hover</w:t>
      </w:r>
      <w:r>
        <w:rPr>
          <w:rFonts w:ascii="Arial" w:eastAsia="等线" w:hAnsi="Arial" w:cs="Arial"/>
          <w:sz w:val="22"/>
        </w:rPr>
        <w:t>：背景变为悬浮层色，左侧加</w:t>
      </w:r>
      <w:r>
        <w:rPr>
          <w:rFonts w:ascii="Arial" w:eastAsia="等线" w:hAnsi="Arial" w:cs="Arial"/>
          <w:sz w:val="22"/>
        </w:rPr>
        <w:t>2px</w:t>
      </w:r>
      <w:r>
        <w:rPr>
          <w:rFonts w:ascii="Arial" w:eastAsia="等线" w:hAnsi="Arial" w:cs="Arial"/>
          <w:sz w:val="22"/>
        </w:rPr>
        <w:t>强调色竖条，视觉反馈明确</w:t>
      </w:r>
    </w:p>
    <w:p w14:paraId="00741138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91" w:name="heading_91"/>
      <w:r>
        <w:rPr>
          <w:rFonts w:ascii="Arial" w:eastAsia="等线" w:hAnsi="Arial" w:cs="Arial"/>
          <w:b/>
          <w:sz w:val="30"/>
        </w:rPr>
        <w:t xml:space="preserve">11.5 </w:t>
      </w:r>
      <w:r>
        <w:rPr>
          <w:rFonts w:ascii="Arial" w:eastAsia="等线" w:hAnsi="Arial" w:cs="Arial"/>
          <w:b/>
          <w:sz w:val="30"/>
        </w:rPr>
        <w:t>布局与空间栅格</w:t>
      </w:r>
      <w:bookmarkEnd w:id="91"/>
    </w:p>
    <w:p w14:paraId="7FC545DD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全局遵循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 xml:space="preserve">8px </w:t>
      </w:r>
      <w:r>
        <w:rPr>
          <w:rFonts w:ascii="Arial" w:eastAsia="等线" w:hAnsi="Arial" w:cs="Arial"/>
          <w:b/>
          <w:sz w:val="22"/>
        </w:rPr>
        <w:t>栅格系统</w:t>
      </w:r>
      <w:r>
        <w:rPr>
          <w:rFonts w:ascii="Arial" w:eastAsia="等线" w:hAnsi="Arial" w:cs="Arial"/>
          <w:sz w:val="22"/>
        </w:rPr>
        <w:t>，所有间距、尺寸均为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的倍数，保证页面整齐有序：</w:t>
      </w:r>
    </w:p>
    <w:p w14:paraId="4E163C27" w14:textId="77777777" w:rsidR="004B044E" w:rsidRDefault="00CC7B40">
      <w:pPr>
        <w:numPr>
          <w:ilvl w:val="0"/>
          <w:numId w:val="24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基础间距单位：</w:t>
      </w:r>
      <w:r>
        <w:rPr>
          <w:rFonts w:ascii="Arial" w:eastAsia="等线" w:hAnsi="Arial" w:cs="Arial"/>
          <w:sz w:val="22"/>
        </w:rPr>
        <w:t>8px</w:t>
      </w:r>
    </w:p>
    <w:p w14:paraId="460E75C4" w14:textId="77777777" w:rsidR="004B044E" w:rsidRDefault="00CC7B40">
      <w:pPr>
        <w:numPr>
          <w:ilvl w:val="0"/>
          <w:numId w:val="24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常用间距：</w:t>
      </w:r>
      <w:r>
        <w:rPr>
          <w:rFonts w:ascii="Arial" w:eastAsia="等线" w:hAnsi="Arial" w:cs="Arial"/>
          <w:sz w:val="22"/>
        </w:rPr>
        <w:t>8px / 12px / 16px / 20px / 24px / 32px</w:t>
      </w:r>
    </w:p>
    <w:p w14:paraId="33C8B2A0" w14:textId="77777777" w:rsidR="004B044E" w:rsidRDefault="00CC7B40">
      <w:pPr>
        <w:numPr>
          <w:ilvl w:val="0"/>
          <w:numId w:val="24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侧边栏宽度：固定</w:t>
      </w:r>
      <w:r>
        <w:rPr>
          <w:rFonts w:ascii="Arial" w:eastAsia="等线" w:hAnsi="Arial" w:cs="Arial"/>
          <w:sz w:val="22"/>
        </w:rPr>
        <w:t>240px</w:t>
      </w:r>
      <w:r>
        <w:rPr>
          <w:rFonts w:ascii="Arial" w:eastAsia="等线" w:hAnsi="Arial" w:cs="Arial"/>
          <w:sz w:val="22"/>
        </w:rPr>
        <w:t>（第一版固定宽度，折叠功能后续迭代）</w:t>
      </w:r>
    </w:p>
    <w:p w14:paraId="35797679" w14:textId="77777777" w:rsidR="004B044E" w:rsidRDefault="00CC7B40">
      <w:pPr>
        <w:numPr>
          <w:ilvl w:val="0"/>
          <w:numId w:val="24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顶部栏高度：固定</w:t>
      </w:r>
      <w:r>
        <w:rPr>
          <w:rFonts w:ascii="Arial" w:eastAsia="等线" w:hAnsi="Arial" w:cs="Arial"/>
          <w:sz w:val="22"/>
        </w:rPr>
        <w:t>56px</w:t>
      </w:r>
    </w:p>
    <w:p w14:paraId="0FC2CB57" w14:textId="77777777" w:rsidR="004B044E" w:rsidRDefault="00CC7B40">
      <w:pPr>
        <w:numPr>
          <w:ilvl w:val="0"/>
          <w:numId w:val="25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主内容区左右内边距：</w:t>
      </w:r>
      <w:r>
        <w:rPr>
          <w:rFonts w:ascii="Arial" w:eastAsia="等线" w:hAnsi="Arial" w:cs="Arial"/>
          <w:sz w:val="22"/>
        </w:rPr>
        <w:t>24px</w:t>
      </w:r>
      <w:r>
        <w:rPr>
          <w:rFonts w:ascii="Arial" w:eastAsia="等线" w:hAnsi="Arial" w:cs="Arial"/>
          <w:sz w:val="22"/>
        </w:rPr>
        <w:t>，上下内边距：</w:t>
      </w:r>
      <w:r>
        <w:rPr>
          <w:rFonts w:ascii="Arial" w:eastAsia="等线" w:hAnsi="Arial" w:cs="Arial"/>
          <w:sz w:val="22"/>
        </w:rPr>
        <w:t>20px</w:t>
      </w:r>
    </w:p>
    <w:p w14:paraId="3EFF71BE" w14:textId="77777777" w:rsidR="004B044E" w:rsidRDefault="00CC7B40">
      <w:pPr>
        <w:numPr>
          <w:ilvl w:val="0"/>
          <w:numId w:val="25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最大内容宽度：不限，自适应浏览器宽度，适配大屏显示器</w:t>
      </w:r>
    </w:p>
    <w:p w14:paraId="68BB5525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92" w:name="heading_92"/>
      <w:r>
        <w:rPr>
          <w:rFonts w:ascii="Arial" w:eastAsia="等线" w:hAnsi="Arial" w:cs="Arial"/>
          <w:b/>
          <w:sz w:val="30"/>
        </w:rPr>
        <w:t xml:space="preserve">11.6 </w:t>
      </w:r>
      <w:r>
        <w:rPr>
          <w:rFonts w:ascii="Arial" w:eastAsia="等线" w:hAnsi="Arial" w:cs="Arial"/>
          <w:b/>
          <w:sz w:val="30"/>
        </w:rPr>
        <w:t>图标与专属标识设计</w:t>
      </w:r>
      <w:bookmarkEnd w:id="92"/>
    </w:p>
    <w:p w14:paraId="75BE6573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93" w:name="heading_93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功能图标</w:t>
      </w:r>
      <w:bookmarkEnd w:id="93"/>
    </w:p>
    <w:p w14:paraId="2446D408" w14:textId="77777777" w:rsidR="004B044E" w:rsidRDefault="00CC7B40">
      <w:pPr>
        <w:numPr>
          <w:ilvl w:val="0"/>
          <w:numId w:val="25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风格：统一线性图标，</w:t>
      </w:r>
      <w:r>
        <w:rPr>
          <w:rFonts w:ascii="Arial" w:eastAsia="等线" w:hAnsi="Arial" w:cs="Arial"/>
          <w:sz w:val="22"/>
        </w:rPr>
        <w:t>2px</w:t>
      </w:r>
      <w:r>
        <w:rPr>
          <w:rFonts w:ascii="Arial" w:eastAsia="等线" w:hAnsi="Arial" w:cs="Arial"/>
          <w:sz w:val="22"/>
        </w:rPr>
        <w:t>线条，圆角端点，简洁无装饰</w:t>
      </w:r>
    </w:p>
    <w:p w14:paraId="4C40F612" w14:textId="77777777" w:rsidR="004B044E" w:rsidRDefault="00CC7B40">
      <w:pPr>
        <w:numPr>
          <w:ilvl w:val="0"/>
          <w:numId w:val="25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尺寸：导航图标</w:t>
      </w:r>
      <w:r>
        <w:rPr>
          <w:rFonts w:ascii="Arial" w:eastAsia="等线" w:hAnsi="Arial" w:cs="Arial"/>
          <w:sz w:val="22"/>
        </w:rPr>
        <w:t>20x20px</w:t>
      </w:r>
      <w:r>
        <w:rPr>
          <w:rFonts w:ascii="Arial" w:eastAsia="等线" w:hAnsi="Arial" w:cs="Arial"/>
          <w:sz w:val="22"/>
        </w:rPr>
        <w:t>，操作图标</w:t>
      </w:r>
      <w:r>
        <w:rPr>
          <w:rFonts w:ascii="Arial" w:eastAsia="等线" w:hAnsi="Arial" w:cs="Arial"/>
          <w:sz w:val="22"/>
        </w:rPr>
        <w:t>16x16px</w:t>
      </w:r>
    </w:p>
    <w:p w14:paraId="732CEF19" w14:textId="77777777" w:rsidR="004B044E" w:rsidRDefault="00CC7B40">
      <w:pPr>
        <w:numPr>
          <w:ilvl w:val="0"/>
          <w:numId w:val="25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颜色：默认二级文字色，选中</w:t>
      </w:r>
      <w:r>
        <w:rPr>
          <w:rFonts w:ascii="Arial" w:eastAsia="等线" w:hAnsi="Arial" w:cs="Arial"/>
          <w:sz w:val="22"/>
        </w:rPr>
        <w:t>/hover</w:t>
      </w:r>
      <w:r>
        <w:rPr>
          <w:rFonts w:ascii="Arial" w:eastAsia="等线" w:hAnsi="Arial" w:cs="Arial"/>
          <w:sz w:val="22"/>
        </w:rPr>
        <w:t>变为强调色</w:t>
      </w:r>
    </w:p>
    <w:p w14:paraId="1DDD74C4" w14:textId="77777777" w:rsidR="004B044E" w:rsidRDefault="00CC7B40">
      <w:pPr>
        <w:numPr>
          <w:ilvl w:val="0"/>
          <w:numId w:val="25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来源：使用开源图标库（如</w:t>
      </w:r>
      <w:r>
        <w:rPr>
          <w:rFonts w:ascii="Arial" w:eastAsia="等线" w:hAnsi="Arial" w:cs="Arial"/>
          <w:sz w:val="22"/>
        </w:rPr>
        <w:t>Heroicons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Lucide</w:t>
      </w:r>
      <w:proofErr w:type="spellEnd"/>
      <w:r>
        <w:rPr>
          <w:rFonts w:ascii="Arial" w:eastAsia="等线" w:hAnsi="Arial" w:cs="Arial"/>
          <w:sz w:val="22"/>
        </w:rPr>
        <w:t>），风格统一且零成本</w:t>
      </w:r>
    </w:p>
    <w:p w14:paraId="53D53F38" w14:textId="77777777" w:rsidR="004B044E" w:rsidRDefault="00CC7B40">
      <w:pPr>
        <w:spacing w:before="260" w:after="120" w:line="288" w:lineRule="auto"/>
        <w:jc w:val="left"/>
        <w:outlineLvl w:val="3"/>
        <w:rPr>
          <w:rFonts w:hint="eastAsia"/>
        </w:rPr>
      </w:pPr>
      <w:bookmarkStart w:id="94" w:name="heading_94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产品专属标识</w:t>
      </w:r>
      <w:bookmarkEnd w:id="94"/>
    </w:p>
    <w:p w14:paraId="36E73424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不做具象的动漫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人物形象，仅用极简抽象符号体现专属感，兼顾工作场景专业性：</w:t>
      </w:r>
    </w:p>
    <w:p w14:paraId="5EC81906" w14:textId="77777777" w:rsidR="004B044E" w:rsidRDefault="00CC7B40">
      <w:pPr>
        <w:numPr>
          <w:ilvl w:val="0"/>
          <w:numId w:val="25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产品</w:t>
      </w:r>
      <w:r>
        <w:rPr>
          <w:rFonts w:ascii="Arial" w:eastAsia="等线" w:hAnsi="Arial" w:cs="Arial"/>
          <w:sz w:val="22"/>
        </w:rPr>
        <w:t>Logo</w:t>
      </w:r>
      <w:r>
        <w:rPr>
          <w:rFonts w:ascii="Arial" w:eastAsia="等线" w:hAnsi="Arial" w:cs="Arial"/>
          <w:sz w:val="22"/>
        </w:rPr>
        <w:t>：极简线性「盾形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山峰」组合符号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盾对应网络安全属性，山峰对应「荒天」的厚重感，颜色用主强调色</w:t>
      </w:r>
    </w:p>
    <w:p w14:paraId="3D74F41D" w14:textId="77777777" w:rsidR="004B044E" w:rsidRDefault="00CC7B40">
      <w:pPr>
        <w:numPr>
          <w:ilvl w:val="0"/>
          <w:numId w:val="25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产品名称：加粗无衬线字体呈现「荒天帝工作台」，字号</w:t>
      </w:r>
      <w:r>
        <w:rPr>
          <w:rFonts w:ascii="Arial" w:eastAsia="等线" w:hAnsi="Arial" w:cs="Arial"/>
          <w:sz w:val="22"/>
        </w:rPr>
        <w:t>18px</w:t>
      </w:r>
      <w:r>
        <w:rPr>
          <w:rFonts w:ascii="Arial" w:eastAsia="等线" w:hAnsi="Arial" w:cs="Arial"/>
          <w:sz w:val="22"/>
        </w:rPr>
        <w:t>，字重</w:t>
      </w:r>
      <w:r>
        <w:rPr>
          <w:rFonts w:ascii="Arial" w:eastAsia="等线" w:hAnsi="Arial" w:cs="Arial"/>
          <w:sz w:val="22"/>
        </w:rPr>
        <w:t>600</w:t>
      </w:r>
      <w:r>
        <w:rPr>
          <w:rFonts w:ascii="Arial" w:eastAsia="等线" w:hAnsi="Arial" w:cs="Arial"/>
          <w:sz w:val="22"/>
        </w:rPr>
        <w:t>，放置于侧边栏顶部</w:t>
      </w:r>
    </w:p>
    <w:p w14:paraId="4AC5DCD1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95" w:name="heading_95"/>
      <w:r>
        <w:rPr>
          <w:rFonts w:ascii="Arial" w:eastAsia="等线" w:hAnsi="Arial" w:cs="Arial"/>
          <w:b/>
          <w:sz w:val="30"/>
        </w:rPr>
        <w:t xml:space="preserve">11.7 </w:t>
      </w:r>
      <w:r>
        <w:rPr>
          <w:rFonts w:ascii="Arial" w:eastAsia="等线" w:hAnsi="Arial" w:cs="Arial"/>
          <w:b/>
          <w:sz w:val="30"/>
        </w:rPr>
        <w:t>动效规范</w:t>
      </w:r>
      <w:bookmarkEnd w:id="95"/>
    </w:p>
    <w:p w14:paraId="23B5276D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全程克制动效，仅做「状态反馈类」动效，时长控制在</w:t>
      </w:r>
      <w:r>
        <w:rPr>
          <w:rFonts w:ascii="Arial" w:eastAsia="等线" w:hAnsi="Arial" w:cs="Arial"/>
          <w:sz w:val="22"/>
        </w:rPr>
        <w:t>150-200ms</w:t>
      </w:r>
      <w:r>
        <w:rPr>
          <w:rFonts w:ascii="Arial" w:eastAsia="等线" w:hAnsi="Arial" w:cs="Arial"/>
          <w:sz w:val="22"/>
        </w:rPr>
        <w:t>，快进快出，不拖慢操作节奏：</w:t>
      </w:r>
    </w:p>
    <w:p w14:paraId="77B650D8" w14:textId="77777777" w:rsidR="004B044E" w:rsidRDefault="00CC7B40">
      <w:pPr>
        <w:numPr>
          <w:ilvl w:val="0"/>
          <w:numId w:val="25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按钮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列表</w:t>
      </w:r>
      <w:r>
        <w:rPr>
          <w:rFonts w:ascii="Arial" w:eastAsia="等线" w:hAnsi="Arial" w:cs="Arial"/>
          <w:sz w:val="22"/>
        </w:rPr>
        <w:t>hover</w:t>
      </w:r>
      <w:r>
        <w:rPr>
          <w:rFonts w:ascii="Arial" w:eastAsia="等线" w:hAnsi="Arial" w:cs="Arial"/>
          <w:sz w:val="22"/>
        </w:rPr>
        <w:t>：背景色平滑过渡</w:t>
      </w:r>
    </w:p>
    <w:p w14:paraId="28485CEA" w14:textId="77777777" w:rsidR="004B044E" w:rsidRDefault="00CC7B40">
      <w:pPr>
        <w:numPr>
          <w:ilvl w:val="0"/>
          <w:numId w:val="25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弹窗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下拉菜单：淡入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轻微缩放，快速出现</w:t>
      </w:r>
    </w:p>
    <w:p w14:paraId="7B214CF4" w14:textId="77777777" w:rsidR="004B044E" w:rsidRDefault="00CC7B40">
      <w:pPr>
        <w:numPr>
          <w:ilvl w:val="0"/>
          <w:numId w:val="26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页面切换：轻微淡入淡出，无滑动动画</w:t>
      </w:r>
    </w:p>
    <w:p w14:paraId="47922593" w14:textId="77777777" w:rsidR="004B044E" w:rsidRDefault="00CC7B40">
      <w:pPr>
        <w:numPr>
          <w:ilvl w:val="0"/>
          <w:numId w:val="26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勾选完成：图标颜色渐变，无弹跳等夸张动效</w:t>
      </w:r>
    </w:p>
    <w:p w14:paraId="4CB858D6" w14:textId="77777777" w:rsidR="004B044E" w:rsidRDefault="00CC7B40">
      <w:pPr>
        <w:numPr>
          <w:ilvl w:val="0"/>
          <w:numId w:val="26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禁止：页面入场动画、装饰性动画、悬浮特效等一切干扰专注的动效</w:t>
      </w:r>
    </w:p>
    <w:p w14:paraId="5734DAD0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96" w:name="heading_96"/>
      <w:r>
        <w:rPr>
          <w:rFonts w:ascii="Arial" w:eastAsia="等线" w:hAnsi="Arial" w:cs="Arial"/>
          <w:b/>
          <w:sz w:val="30"/>
        </w:rPr>
        <w:t xml:space="preserve">11.8 </w:t>
      </w:r>
      <w:r>
        <w:rPr>
          <w:rFonts w:ascii="Arial" w:eastAsia="等线" w:hAnsi="Arial" w:cs="Arial"/>
          <w:b/>
          <w:sz w:val="30"/>
        </w:rPr>
        <w:t>第一版视觉落地建议</w:t>
      </w:r>
      <w:bookmarkEnd w:id="96"/>
    </w:p>
    <w:p w14:paraId="21BB4BEF" w14:textId="77777777" w:rsidR="004B044E" w:rsidRDefault="00CC7B40">
      <w:pPr>
        <w:numPr>
          <w:ilvl w:val="0"/>
          <w:numId w:val="26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优先保证可用性</w:t>
      </w:r>
      <w:r>
        <w:rPr>
          <w:rFonts w:ascii="Arial" w:eastAsia="等线" w:hAnsi="Arial" w:cs="Arial"/>
          <w:sz w:val="22"/>
        </w:rPr>
        <w:t>：不用追求像素级还原，先按规范实现基础视觉，保证全局统一、信息清晰</w:t>
      </w:r>
    </w:p>
    <w:p w14:paraId="295CD8A8" w14:textId="77777777" w:rsidR="004B044E" w:rsidRDefault="00CC7B40">
      <w:pPr>
        <w:numPr>
          <w:ilvl w:val="0"/>
          <w:numId w:val="26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重点打磨</w:t>
      </w:r>
      <w:r>
        <w:rPr>
          <w:rFonts w:ascii="Arial" w:eastAsia="等线" w:hAnsi="Arial" w:cs="Arial"/>
          <w:b/>
          <w:sz w:val="22"/>
        </w:rPr>
        <w:t>3</w:t>
      </w:r>
      <w:r>
        <w:rPr>
          <w:rFonts w:ascii="Arial" w:eastAsia="等线" w:hAnsi="Arial" w:cs="Arial"/>
          <w:b/>
          <w:sz w:val="22"/>
        </w:rPr>
        <w:t>个页面</w:t>
      </w:r>
      <w:r>
        <w:rPr>
          <w:rFonts w:ascii="Arial" w:eastAsia="等线" w:hAnsi="Arial" w:cs="Arial"/>
          <w:sz w:val="22"/>
        </w:rPr>
        <w:t>：首页总览、项目管理、今日工作，这三个是最高频页面，视觉优先级最高</w:t>
      </w:r>
    </w:p>
    <w:p w14:paraId="69F06DC9" w14:textId="77777777" w:rsidR="004B044E" w:rsidRDefault="00CC7B40">
      <w:pPr>
        <w:numPr>
          <w:ilvl w:val="0"/>
          <w:numId w:val="26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复用组件样式</w:t>
      </w:r>
      <w:r>
        <w:rPr>
          <w:rFonts w:ascii="Arial" w:eastAsia="等线" w:hAnsi="Arial" w:cs="Arial"/>
          <w:sz w:val="22"/>
        </w:rPr>
        <w:t>：所有按钮、输入框、卡片、标签统一样式类，减少开发量，后续迭代方便调整</w:t>
      </w:r>
    </w:p>
    <w:p w14:paraId="47B0A02B" w14:textId="77777777" w:rsidR="004B044E" w:rsidRDefault="00CC7B40">
      <w:pPr>
        <w:numPr>
          <w:ilvl w:val="0"/>
          <w:numId w:val="26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CSS</w:t>
      </w:r>
      <w:r>
        <w:rPr>
          <w:rFonts w:ascii="Arial" w:eastAsia="等线" w:hAnsi="Arial" w:cs="Arial"/>
          <w:b/>
          <w:sz w:val="22"/>
        </w:rPr>
        <w:t>变量实现</w:t>
      </w:r>
      <w:r>
        <w:rPr>
          <w:rFonts w:ascii="Arial" w:eastAsia="等线" w:hAnsi="Arial" w:cs="Arial"/>
          <w:sz w:val="22"/>
        </w:rPr>
        <w:t>：颜色、圆角、间距等属性统一用</w:t>
      </w:r>
      <w:r>
        <w:rPr>
          <w:rFonts w:ascii="Arial" w:eastAsia="等线" w:hAnsi="Arial" w:cs="Arial"/>
          <w:sz w:val="22"/>
        </w:rPr>
        <w:t>CSS</w:t>
      </w:r>
      <w:r>
        <w:rPr>
          <w:rFonts w:ascii="Arial" w:eastAsia="等线" w:hAnsi="Arial" w:cs="Arial"/>
          <w:sz w:val="22"/>
        </w:rPr>
        <w:t>变量定义，预留主题扩展能力</w:t>
      </w:r>
    </w:p>
    <w:p w14:paraId="5DFD7DE4" w14:textId="77777777" w:rsidR="004B044E" w:rsidRDefault="004B044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0D37FB9" w14:textId="77777777" w:rsidR="004B044E" w:rsidRDefault="00CC7B40">
      <w:pPr>
        <w:spacing w:before="320" w:after="120" w:line="288" w:lineRule="auto"/>
        <w:jc w:val="left"/>
        <w:outlineLvl w:val="1"/>
        <w:rPr>
          <w:rFonts w:hint="eastAsia"/>
        </w:rPr>
      </w:pPr>
      <w:bookmarkStart w:id="97" w:name="heading_97"/>
      <w:r>
        <w:rPr>
          <w:rFonts w:ascii="Arial" w:eastAsia="等线" w:hAnsi="Arial" w:cs="Arial"/>
          <w:b/>
          <w:sz w:val="32"/>
        </w:rPr>
        <w:lastRenderedPageBreak/>
        <w:t>附录：核心业务流程图</w:t>
      </w:r>
      <w:bookmarkEnd w:id="97"/>
    </w:p>
    <w:p w14:paraId="2CD7CBA0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98" w:name="heading_98"/>
      <w:r>
        <w:rPr>
          <w:rFonts w:ascii="Arial" w:eastAsia="等线" w:hAnsi="Arial" w:cs="Arial"/>
          <w:b/>
          <w:sz w:val="30"/>
        </w:rPr>
        <w:t>附录</w:t>
      </w:r>
      <w:r>
        <w:rPr>
          <w:rFonts w:ascii="Arial" w:eastAsia="等线" w:hAnsi="Arial" w:cs="Arial"/>
          <w:b/>
          <w:sz w:val="30"/>
        </w:rPr>
        <w:t xml:space="preserve">A </w:t>
      </w:r>
      <w:r>
        <w:rPr>
          <w:rFonts w:ascii="Arial" w:eastAsia="等线" w:hAnsi="Arial" w:cs="Arial"/>
          <w:b/>
          <w:sz w:val="30"/>
        </w:rPr>
        <w:t>待办事项每日流转流程</w:t>
      </w:r>
      <w:bookmarkEnd w:id="9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B044E" w14:paraId="6AC478C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B96C8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flowchart TD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A[提前录入明日计划] --&gt; B[次日打开应用]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B --&gt; C[点击「一键迁移到今日」]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 --&gt; D[事项进入今日工作列表]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 --&gt; E[工作中勾选标记完成]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 --&gt; F[已完成事项自动下沉至列表底部]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F --&gt; G[当日结束自动归档]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G --&gt; H[历史记录中可随时回看]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I[临时新增杂事] --&gt; D</w:t>
            </w:r>
          </w:p>
        </w:tc>
      </w:tr>
    </w:tbl>
    <w:p w14:paraId="0E5B644F" w14:textId="77777777" w:rsidR="004B044E" w:rsidRDefault="00CC7B40">
      <w:pPr>
        <w:spacing w:before="300" w:after="120" w:line="288" w:lineRule="auto"/>
        <w:jc w:val="left"/>
        <w:outlineLvl w:val="2"/>
        <w:rPr>
          <w:rFonts w:hint="eastAsia"/>
        </w:rPr>
      </w:pPr>
      <w:bookmarkStart w:id="99" w:name="heading_99"/>
      <w:r>
        <w:rPr>
          <w:rFonts w:ascii="Arial" w:eastAsia="等线" w:hAnsi="Arial" w:cs="Arial"/>
          <w:b/>
          <w:sz w:val="30"/>
        </w:rPr>
        <w:t>附录</w:t>
      </w:r>
      <w:r>
        <w:rPr>
          <w:rFonts w:ascii="Arial" w:eastAsia="等线" w:hAnsi="Arial" w:cs="Arial"/>
          <w:b/>
          <w:sz w:val="30"/>
        </w:rPr>
        <w:t xml:space="preserve">B </w:t>
      </w:r>
      <w:r>
        <w:rPr>
          <w:rFonts w:ascii="Arial" w:eastAsia="等线" w:hAnsi="Arial" w:cs="Arial"/>
          <w:b/>
          <w:sz w:val="30"/>
        </w:rPr>
        <w:t>售前项目全生命周期流程</w:t>
      </w:r>
      <w:bookmarkEnd w:id="9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B044E" w14:paraId="743CDCED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3ECB6" w14:textId="77777777" w:rsidR="004B044E" w:rsidRDefault="00CC7B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flowchart TD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A[新建售前项目&lt;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&gt;填写专属字段] --&gt; B[拆解项目任务&lt;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&gt;设置里程碑节点]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B --&gt; C[首页自动抓取&lt;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&gt;到期里程碑高亮提醒]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 --&gt; D[项目推进中&lt;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&gt;更新阶段/勾选任务进度]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 --&gt; E{项目是否收尾}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 --&gt;|是| F[点击「生成项目复盘」]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F --&gt; G[自动带入项目基础信息]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G --&gt; H[填写复盘模板&lt;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&gt;沉淀经验方法论]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 --&gt;|否| D</w:t>
            </w:r>
          </w:p>
        </w:tc>
      </w:tr>
    </w:tbl>
    <w:p w14:paraId="5DF475FE" w14:textId="77777777" w:rsidR="004B044E" w:rsidRDefault="00CC7B4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|</w:t>
      </w:r>
      <w:r>
        <w:rPr>
          <w:rFonts w:ascii="Arial" w:eastAsia="等线" w:hAnsi="Arial" w:cs="Arial"/>
          <w:sz w:val="22"/>
        </w:rPr>
        <w:t>（注：部分内容可能由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生成）</w:t>
      </w:r>
    </w:p>
    <w:sectPr w:rsidR="004B044E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AAFA6" w14:textId="77777777" w:rsidR="000D7C3C" w:rsidRDefault="000D7C3C">
      <w:pPr>
        <w:rPr>
          <w:rFonts w:hint="eastAsia"/>
        </w:rPr>
      </w:pPr>
      <w:r>
        <w:separator/>
      </w:r>
    </w:p>
  </w:endnote>
  <w:endnote w:type="continuationSeparator" w:id="0">
    <w:p w14:paraId="39EDF7BD" w14:textId="77777777" w:rsidR="000D7C3C" w:rsidRDefault="000D7C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C2CC" w14:textId="77777777" w:rsidR="004B044E" w:rsidRDefault="004B044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8751E" w14:textId="77777777" w:rsidR="000D7C3C" w:rsidRDefault="000D7C3C">
      <w:pPr>
        <w:rPr>
          <w:rFonts w:hint="eastAsia"/>
        </w:rPr>
      </w:pPr>
      <w:r>
        <w:separator/>
      </w:r>
    </w:p>
  </w:footnote>
  <w:footnote w:type="continuationSeparator" w:id="0">
    <w:p w14:paraId="25CBF217" w14:textId="77777777" w:rsidR="000D7C3C" w:rsidRDefault="000D7C3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65C13" w14:textId="77777777" w:rsidR="004B044E" w:rsidRDefault="004B044E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05F"/>
    <w:multiLevelType w:val="multilevel"/>
    <w:tmpl w:val="1ECA91B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770F35"/>
    <w:multiLevelType w:val="multilevel"/>
    <w:tmpl w:val="216ED5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A56F96"/>
    <w:multiLevelType w:val="multilevel"/>
    <w:tmpl w:val="3CC6DD26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B00763"/>
    <w:multiLevelType w:val="multilevel"/>
    <w:tmpl w:val="1DCEB72C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E02CB2"/>
    <w:multiLevelType w:val="multilevel"/>
    <w:tmpl w:val="BD8C343C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1862959"/>
    <w:multiLevelType w:val="multilevel"/>
    <w:tmpl w:val="CD9A0E6A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19D16D8"/>
    <w:multiLevelType w:val="multilevel"/>
    <w:tmpl w:val="14F8F1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2F175BA"/>
    <w:multiLevelType w:val="multilevel"/>
    <w:tmpl w:val="5C4C68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31870DA"/>
    <w:multiLevelType w:val="multilevel"/>
    <w:tmpl w:val="4AA6166E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3212F9A"/>
    <w:multiLevelType w:val="multilevel"/>
    <w:tmpl w:val="D7BC062C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32B2890"/>
    <w:multiLevelType w:val="multilevel"/>
    <w:tmpl w:val="C366DD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32F48E6"/>
    <w:multiLevelType w:val="multilevel"/>
    <w:tmpl w:val="C61E0DDC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3394658"/>
    <w:multiLevelType w:val="multilevel"/>
    <w:tmpl w:val="A858A1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39B107D"/>
    <w:multiLevelType w:val="multilevel"/>
    <w:tmpl w:val="8D3CA17A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4061984"/>
    <w:multiLevelType w:val="multilevel"/>
    <w:tmpl w:val="210C4B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41E2928"/>
    <w:multiLevelType w:val="multilevel"/>
    <w:tmpl w:val="6254C8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43E66AD"/>
    <w:multiLevelType w:val="multilevel"/>
    <w:tmpl w:val="A49C79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4461323"/>
    <w:multiLevelType w:val="multilevel"/>
    <w:tmpl w:val="D708D7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54276E0"/>
    <w:multiLevelType w:val="multilevel"/>
    <w:tmpl w:val="74E032C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5D60E93"/>
    <w:multiLevelType w:val="multilevel"/>
    <w:tmpl w:val="9D10E7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5F37728"/>
    <w:multiLevelType w:val="multilevel"/>
    <w:tmpl w:val="2A56AD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61D34BF"/>
    <w:multiLevelType w:val="multilevel"/>
    <w:tmpl w:val="89669B2C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7033ADE"/>
    <w:multiLevelType w:val="multilevel"/>
    <w:tmpl w:val="34726C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7697A0A"/>
    <w:multiLevelType w:val="multilevel"/>
    <w:tmpl w:val="26060E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77A1114"/>
    <w:multiLevelType w:val="multilevel"/>
    <w:tmpl w:val="B09254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7F62085"/>
    <w:multiLevelType w:val="multilevel"/>
    <w:tmpl w:val="7A5ED2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8681FA8"/>
    <w:multiLevelType w:val="multilevel"/>
    <w:tmpl w:val="29D40EA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8B13007"/>
    <w:multiLevelType w:val="multilevel"/>
    <w:tmpl w:val="5446638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8E15D73"/>
    <w:multiLevelType w:val="multilevel"/>
    <w:tmpl w:val="9B5C8B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9D016BD"/>
    <w:multiLevelType w:val="multilevel"/>
    <w:tmpl w:val="F57AF67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9D31043"/>
    <w:multiLevelType w:val="multilevel"/>
    <w:tmpl w:val="22183ACE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CF376D8"/>
    <w:multiLevelType w:val="multilevel"/>
    <w:tmpl w:val="FB441B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DB05E2E"/>
    <w:multiLevelType w:val="multilevel"/>
    <w:tmpl w:val="867471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DEC3CE8"/>
    <w:multiLevelType w:val="multilevel"/>
    <w:tmpl w:val="84B4738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E3D64EB"/>
    <w:multiLevelType w:val="multilevel"/>
    <w:tmpl w:val="AE16273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EAC013E"/>
    <w:multiLevelType w:val="multilevel"/>
    <w:tmpl w:val="C10C95C0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ECB2C58"/>
    <w:multiLevelType w:val="multilevel"/>
    <w:tmpl w:val="CD12D37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F335195"/>
    <w:multiLevelType w:val="multilevel"/>
    <w:tmpl w:val="0E006F8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0165E6A"/>
    <w:multiLevelType w:val="multilevel"/>
    <w:tmpl w:val="CA3ABA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0AE1000"/>
    <w:multiLevelType w:val="multilevel"/>
    <w:tmpl w:val="0DF002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17D0D8C"/>
    <w:multiLevelType w:val="multilevel"/>
    <w:tmpl w:val="F282000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18D0306"/>
    <w:multiLevelType w:val="multilevel"/>
    <w:tmpl w:val="6B4CAAD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2974E08"/>
    <w:multiLevelType w:val="multilevel"/>
    <w:tmpl w:val="8D36B2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2BD09B1"/>
    <w:multiLevelType w:val="multilevel"/>
    <w:tmpl w:val="133E8F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4D26F2A"/>
    <w:multiLevelType w:val="multilevel"/>
    <w:tmpl w:val="EAFA30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14FE15E4"/>
    <w:multiLevelType w:val="multilevel"/>
    <w:tmpl w:val="1402F9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15260E92"/>
    <w:multiLevelType w:val="multilevel"/>
    <w:tmpl w:val="76FAD5D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15603CE5"/>
    <w:multiLevelType w:val="multilevel"/>
    <w:tmpl w:val="CB4E2A7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156565AB"/>
    <w:multiLevelType w:val="multilevel"/>
    <w:tmpl w:val="380229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159D4D68"/>
    <w:multiLevelType w:val="multilevel"/>
    <w:tmpl w:val="C4FC8C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17E26BDB"/>
    <w:multiLevelType w:val="multilevel"/>
    <w:tmpl w:val="F7B812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17E57082"/>
    <w:multiLevelType w:val="multilevel"/>
    <w:tmpl w:val="044A04F0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52" w15:restartNumberingAfterBreak="0">
    <w:nsid w:val="180B00CD"/>
    <w:multiLevelType w:val="multilevel"/>
    <w:tmpl w:val="BBAC62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18D97F70"/>
    <w:multiLevelType w:val="multilevel"/>
    <w:tmpl w:val="8AF204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18FA68A3"/>
    <w:multiLevelType w:val="multilevel"/>
    <w:tmpl w:val="F2FE825C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190E592A"/>
    <w:multiLevelType w:val="multilevel"/>
    <w:tmpl w:val="BBF2A5F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195A5099"/>
    <w:multiLevelType w:val="multilevel"/>
    <w:tmpl w:val="98266B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19A4648A"/>
    <w:multiLevelType w:val="multilevel"/>
    <w:tmpl w:val="96E679F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1AF31C5C"/>
    <w:multiLevelType w:val="multilevel"/>
    <w:tmpl w:val="70D4DB7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1B7F166E"/>
    <w:multiLevelType w:val="multilevel"/>
    <w:tmpl w:val="3E04AC2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1B820D92"/>
    <w:multiLevelType w:val="multilevel"/>
    <w:tmpl w:val="73F271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1CB873D9"/>
    <w:multiLevelType w:val="multilevel"/>
    <w:tmpl w:val="5DE821E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1D5614A9"/>
    <w:multiLevelType w:val="multilevel"/>
    <w:tmpl w:val="82AA50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1D9E62F8"/>
    <w:multiLevelType w:val="multilevel"/>
    <w:tmpl w:val="2D6C16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1E682149"/>
    <w:multiLevelType w:val="multilevel"/>
    <w:tmpl w:val="352EA1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1EEE3F6B"/>
    <w:multiLevelType w:val="multilevel"/>
    <w:tmpl w:val="6898FE04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1F0A72DB"/>
    <w:multiLevelType w:val="multilevel"/>
    <w:tmpl w:val="39840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1F4F4EAC"/>
    <w:multiLevelType w:val="multilevel"/>
    <w:tmpl w:val="A0CC4B1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FDF6217"/>
    <w:multiLevelType w:val="multilevel"/>
    <w:tmpl w:val="C9FC5FB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20871BBD"/>
    <w:multiLevelType w:val="multilevel"/>
    <w:tmpl w:val="B9A468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20AD51C1"/>
    <w:multiLevelType w:val="multilevel"/>
    <w:tmpl w:val="32CAD7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215C7B2F"/>
    <w:multiLevelType w:val="multilevel"/>
    <w:tmpl w:val="016847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22012F6F"/>
    <w:multiLevelType w:val="multilevel"/>
    <w:tmpl w:val="DB923146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221B23C8"/>
    <w:multiLevelType w:val="multilevel"/>
    <w:tmpl w:val="BAD4000A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227464B3"/>
    <w:multiLevelType w:val="multilevel"/>
    <w:tmpl w:val="D706BE0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229F6969"/>
    <w:multiLevelType w:val="multilevel"/>
    <w:tmpl w:val="7D1AB06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232575C3"/>
    <w:multiLevelType w:val="multilevel"/>
    <w:tmpl w:val="2A9604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235B0DDA"/>
    <w:multiLevelType w:val="multilevel"/>
    <w:tmpl w:val="2A7647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23C505F4"/>
    <w:multiLevelType w:val="multilevel"/>
    <w:tmpl w:val="3FDE7872"/>
    <w:lvl w:ilvl="0">
      <w:start w:val="5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79" w15:restartNumberingAfterBreak="0">
    <w:nsid w:val="24284E13"/>
    <w:multiLevelType w:val="multilevel"/>
    <w:tmpl w:val="05A6F8A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252B125F"/>
    <w:multiLevelType w:val="multilevel"/>
    <w:tmpl w:val="1234A0D6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261952F3"/>
    <w:multiLevelType w:val="multilevel"/>
    <w:tmpl w:val="E4C88A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2620423B"/>
    <w:multiLevelType w:val="multilevel"/>
    <w:tmpl w:val="2B1AD27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279824FF"/>
    <w:multiLevelType w:val="multilevel"/>
    <w:tmpl w:val="15084456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280203C9"/>
    <w:multiLevelType w:val="multilevel"/>
    <w:tmpl w:val="EEE2DDB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28B14410"/>
    <w:multiLevelType w:val="multilevel"/>
    <w:tmpl w:val="96605A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295F60B7"/>
    <w:multiLevelType w:val="multilevel"/>
    <w:tmpl w:val="33FEE0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296116AE"/>
    <w:multiLevelType w:val="multilevel"/>
    <w:tmpl w:val="7DB06F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299752CC"/>
    <w:multiLevelType w:val="multilevel"/>
    <w:tmpl w:val="36F6034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29BA6F61"/>
    <w:multiLevelType w:val="multilevel"/>
    <w:tmpl w:val="41AE39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29EC6AD8"/>
    <w:multiLevelType w:val="multilevel"/>
    <w:tmpl w:val="5EFA2AF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2A44306C"/>
    <w:multiLevelType w:val="multilevel"/>
    <w:tmpl w:val="D7FEB16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2ADE526D"/>
    <w:multiLevelType w:val="multilevel"/>
    <w:tmpl w:val="CDE0C1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2B3C67EB"/>
    <w:multiLevelType w:val="multilevel"/>
    <w:tmpl w:val="D62E65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2C060DD5"/>
    <w:multiLevelType w:val="multilevel"/>
    <w:tmpl w:val="9B26A0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2D70687E"/>
    <w:multiLevelType w:val="multilevel"/>
    <w:tmpl w:val="D96C9132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2DAE29E9"/>
    <w:multiLevelType w:val="multilevel"/>
    <w:tmpl w:val="0C601562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2DED1B97"/>
    <w:multiLevelType w:val="multilevel"/>
    <w:tmpl w:val="4E5EEFB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2E064684"/>
    <w:multiLevelType w:val="multilevel"/>
    <w:tmpl w:val="EC8076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2E2C0324"/>
    <w:multiLevelType w:val="multilevel"/>
    <w:tmpl w:val="570CCC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2EBE5D6D"/>
    <w:multiLevelType w:val="multilevel"/>
    <w:tmpl w:val="F47275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2F0E56BF"/>
    <w:multiLevelType w:val="multilevel"/>
    <w:tmpl w:val="372846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2F4F1443"/>
    <w:multiLevelType w:val="multilevel"/>
    <w:tmpl w:val="FB2A12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30415990"/>
    <w:multiLevelType w:val="multilevel"/>
    <w:tmpl w:val="497460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312A574A"/>
    <w:multiLevelType w:val="multilevel"/>
    <w:tmpl w:val="1862C3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316708EF"/>
    <w:multiLevelType w:val="multilevel"/>
    <w:tmpl w:val="076284CE"/>
    <w:lvl w:ilvl="0">
      <w:start w:val="4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06" w15:restartNumberingAfterBreak="0">
    <w:nsid w:val="31C1660F"/>
    <w:multiLevelType w:val="multilevel"/>
    <w:tmpl w:val="1228D0D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32400596"/>
    <w:multiLevelType w:val="multilevel"/>
    <w:tmpl w:val="05BC405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333A7C90"/>
    <w:multiLevelType w:val="multilevel"/>
    <w:tmpl w:val="DEBA2A1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33DB1BA0"/>
    <w:multiLevelType w:val="multilevel"/>
    <w:tmpl w:val="FD16D12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34096FA7"/>
    <w:multiLevelType w:val="multilevel"/>
    <w:tmpl w:val="4986E9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341372B6"/>
    <w:multiLevelType w:val="multilevel"/>
    <w:tmpl w:val="05863B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34501D41"/>
    <w:multiLevelType w:val="multilevel"/>
    <w:tmpl w:val="009824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350A71D7"/>
    <w:multiLevelType w:val="multilevel"/>
    <w:tmpl w:val="1D9A23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358159E9"/>
    <w:multiLevelType w:val="multilevel"/>
    <w:tmpl w:val="F7B8E7A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35A713B2"/>
    <w:multiLevelType w:val="multilevel"/>
    <w:tmpl w:val="860A8D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35CF7B67"/>
    <w:multiLevelType w:val="multilevel"/>
    <w:tmpl w:val="CE16CC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36E77207"/>
    <w:multiLevelType w:val="multilevel"/>
    <w:tmpl w:val="A20AE9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37381043"/>
    <w:multiLevelType w:val="multilevel"/>
    <w:tmpl w:val="FD6E0A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374E6836"/>
    <w:multiLevelType w:val="multilevel"/>
    <w:tmpl w:val="7CE279F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37574ECF"/>
    <w:multiLevelType w:val="multilevel"/>
    <w:tmpl w:val="55B440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37E16721"/>
    <w:multiLevelType w:val="multilevel"/>
    <w:tmpl w:val="33ACC1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38611DE6"/>
    <w:multiLevelType w:val="multilevel"/>
    <w:tmpl w:val="59C666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38DB7206"/>
    <w:multiLevelType w:val="multilevel"/>
    <w:tmpl w:val="195AD74E"/>
    <w:lvl w:ilvl="0">
      <w:start w:val="7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24" w15:restartNumberingAfterBreak="0">
    <w:nsid w:val="396E7B39"/>
    <w:multiLevelType w:val="multilevel"/>
    <w:tmpl w:val="08CCB7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3A075481"/>
    <w:multiLevelType w:val="multilevel"/>
    <w:tmpl w:val="20FE38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3A480D10"/>
    <w:multiLevelType w:val="multilevel"/>
    <w:tmpl w:val="BA90B8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3AFE50E3"/>
    <w:multiLevelType w:val="multilevel"/>
    <w:tmpl w:val="D4B844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3B8A5E0B"/>
    <w:multiLevelType w:val="multilevel"/>
    <w:tmpl w:val="2E4C7DE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3C72127B"/>
    <w:multiLevelType w:val="multilevel"/>
    <w:tmpl w:val="3B0CB1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3CA53A7E"/>
    <w:multiLevelType w:val="multilevel"/>
    <w:tmpl w:val="0EDC6642"/>
    <w:lvl w:ilvl="0">
      <w:start w:val="3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31" w15:restartNumberingAfterBreak="0">
    <w:nsid w:val="3CCF01CC"/>
    <w:multiLevelType w:val="multilevel"/>
    <w:tmpl w:val="2C4EFDE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3CDB613C"/>
    <w:multiLevelType w:val="multilevel"/>
    <w:tmpl w:val="1868AF4E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3D8D06A4"/>
    <w:multiLevelType w:val="multilevel"/>
    <w:tmpl w:val="D3109F6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3DAD4DCB"/>
    <w:multiLevelType w:val="multilevel"/>
    <w:tmpl w:val="32BE14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3E35459E"/>
    <w:multiLevelType w:val="multilevel"/>
    <w:tmpl w:val="03CCFB7A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41BF0796"/>
    <w:multiLevelType w:val="multilevel"/>
    <w:tmpl w:val="7D42D10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41C26DEB"/>
    <w:multiLevelType w:val="multilevel"/>
    <w:tmpl w:val="5650C5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41E23AE0"/>
    <w:multiLevelType w:val="multilevel"/>
    <w:tmpl w:val="D390F4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41FE6F4B"/>
    <w:multiLevelType w:val="multilevel"/>
    <w:tmpl w:val="CDEA051C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425B4E9C"/>
    <w:multiLevelType w:val="multilevel"/>
    <w:tmpl w:val="E962DB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42C829BC"/>
    <w:multiLevelType w:val="multilevel"/>
    <w:tmpl w:val="8620DBCA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43055248"/>
    <w:multiLevelType w:val="multilevel"/>
    <w:tmpl w:val="C764D8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434B5EB4"/>
    <w:multiLevelType w:val="multilevel"/>
    <w:tmpl w:val="AE4A00F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443617E3"/>
    <w:multiLevelType w:val="multilevel"/>
    <w:tmpl w:val="3A7E5A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447B6605"/>
    <w:multiLevelType w:val="multilevel"/>
    <w:tmpl w:val="1566521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44B047C7"/>
    <w:multiLevelType w:val="multilevel"/>
    <w:tmpl w:val="D62282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44D43BC9"/>
    <w:multiLevelType w:val="multilevel"/>
    <w:tmpl w:val="869A35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45B73B53"/>
    <w:multiLevelType w:val="multilevel"/>
    <w:tmpl w:val="46326BB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45FB6231"/>
    <w:multiLevelType w:val="multilevel"/>
    <w:tmpl w:val="6652D1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462F4B3D"/>
    <w:multiLevelType w:val="multilevel"/>
    <w:tmpl w:val="50CC003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46311132"/>
    <w:multiLevelType w:val="multilevel"/>
    <w:tmpl w:val="ACC0F2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466A028E"/>
    <w:multiLevelType w:val="multilevel"/>
    <w:tmpl w:val="5CF0DC7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46945E3E"/>
    <w:multiLevelType w:val="multilevel"/>
    <w:tmpl w:val="88F0E850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470253F6"/>
    <w:multiLevelType w:val="multilevel"/>
    <w:tmpl w:val="BB02C74E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472B7F16"/>
    <w:multiLevelType w:val="multilevel"/>
    <w:tmpl w:val="81C296F4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48BA5BCF"/>
    <w:multiLevelType w:val="multilevel"/>
    <w:tmpl w:val="DAF0C20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48F52E3A"/>
    <w:multiLevelType w:val="multilevel"/>
    <w:tmpl w:val="3D16D67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4955134E"/>
    <w:multiLevelType w:val="multilevel"/>
    <w:tmpl w:val="9BB6366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4B13540D"/>
    <w:multiLevelType w:val="multilevel"/>
    <w:tmpl w:val="7A0A6C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4BC93255"/>
    <w:multiLevelType w:val="multilevel"/>
    <w:tmpl w:val="4B182C20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4C797644"/>
    <w:multiLevelType w:val="multilevel"/>
    <w:tmpl w:val="E4F4FB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4C966630"/>
    <w:multiLevelType w:val="multilevel"/>
    <w:tmpl w:val="33E4361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4D1D1A1F"/>
    <w:multiLevelType w:val="multilevel"/>
    <w:tmpl w:val="AABC8C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4D3234D0"/>
    <w:multiLevelType w:val="multilevel"/>
    <w:tmpl w:val="9A2044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4D4755A6"/>
    <w:multiLevelType w:val="multilevel"/>
    <w:tmpl w:val="2A5C81BA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4D9C1ED8"/>
    <w:multiLevelType w:val="multilevel"/>
    <w:tmpl w:val="0E38EDB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4DA162C6"/>
    <w:multiLevelType w:val="multilevel"/>
    <w:tmpl w:val="2748579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4E671DCC"/>
    <w:multiLevelType w:val="multilevel"/>
    <w:tmpl w:val="B5BA408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4E834935"/>
    <w:multiLevelType w:val="multilevel"/>
    <w:tmpl w:val="56788D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4E891C31"/>
    <w:multiLevelType w:val="multilevel"/>
    <w:tmpl w:val="6C94C9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4F2468BB"/>
    <w:multiLevelType w:val="multilevel"/>
    <w:tmpl w:val="3C282F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4F9C4AE2"/>
    <w:multiLevelType w:val="multilevel"/>
    <w:tmpl w:val="1F1A8922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5057528F"/>
    <w:multiLevelType w:val="multilevel"/>
    <w:tmpl w:val="F7C2528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50C15085"/>
    <w:multiLevelType w:val="multilevel"/>
    <w:tmpl w:val="9A7616F6"/>
    <w:lvl w:ilvl="0">
      <w:start w:val="6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75" w15:restartNumberingAfterBreak="0">
    <w:nsid w:val="511E3A2E"/>
    <w:multiLevelType w:val="multilevel"/>
    <w:tmpl w:val="679C3D6E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51557EBB"/>
    <w:multiLevelType w:val="multilevel"/>
    <w:tmpl w:val="465208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515E5A4E"/>
    <w:multiLevelType w:val="multilevel"/>
    <w:tmpl w:val="735C30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532911A5"/>
    <w:multiLevelType w:val="multilevel"/>
    <w:tmpl w:val="165628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535F20A3"/>
    <w:multiLevelType w:val="multilevel"/>
    <w:tmpl w:val="6D5AB3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53C73586"/>
    <w:multiLevelType w:val="multilevel"/>
    <w:tmpl w:val="17461BD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53DE2CBF"/>
    <w:multiLevelType w:val="multilevel"/>
    <w:tmpl w:val="A1C223D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53FD5E03"/>
    <w:multiLevelType w:val="multilevel"/>
    <w:tmpl w:val="D5105BDE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54230E4A"/>
    <w:multiLevelType w:val="multilevel"/>
    <w:tmpl w:val="B672A75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542B4948"/>
    <w:multiLevelType w:val="multilevel"/>
    <w:tmpl w:val="1E422C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55766603"/>
    <w:multiLevelType w:val="multilevel"/>
    <w:tmpl w:val="B73634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5672199F"/>
    <w:multiLevelType w:val="multilevel"/>
    <w:tmpl w:val="354C17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57F33F70"/>
    <w:multiLevelType w:val="multilevel"/>
    <w:tmpl w:val="B3A8BA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57FC2BAE"/>
    <w:multiLevelType w:val="multilevel"/>
    <w:tmpl w:val="D35E47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589D57B3"/>
    <w:multiLevelType w:val="multilevel"/>
    <w:tmpl w:val="5E2C56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5A4F59DC"/>
    <w:multiLevelType w:val="multilevel"/>
    <w:tmpl w:val="2D16FA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5A9C4B2D"/>
    <w:multiLevelType w:val="multilevel"/>
    <w:tmpl w:val="6B0C0B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5ACC1668"/>
    <w:multiLevelType w:val="multilevel"/>
    <w:tmpl w:val="A6582EE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5ADF7847"/>
    <w:multiLevelType w:val="multilevel"/>
    <w:tmpl w:val="3EBE7EFA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5B3F57AA"/>
    <w:multiLevelType w:val="multilevel"/>
    <w:tmpl w:val="B9E64CCE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5B9F1E20"/>
    <w:multiLevelType w:val="multilevel"/>
    <w:tmpl w:val="B1629D40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5D026008"/>
    <w:multiLevelType w:val="multilevel"/>
    <w:tmpl w:val="BCC450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5D68223D"/>
    <w:multiLevelType w:val="multilevel"/>
    <w:tmpl w:val="788ACF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5DAC5DE2"/>
    <w:multiLevelType w:val="multilevel"/>
    <w:tmpl w:val="C686922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5E360E2F"/>
    <w:multiLevelType w:val="multilevel"/>
    <w:tmpl w:val="89260A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5E8014B9"/>
    <w:multiLevelType w:val="multilevel"/>
    <w:tmpl w:val="0B6CA9E6"/>
    <w:lvl w:ilvl="0">
      <w:start w:val="2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201" w15:restartNumberingAfterBreak="0">
    <w:nsid w:val="5FBF6993"/>
    <w:multiLevelType w:val="multilevel"/>
    <w:tmpl w:val="E6C222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602117DB"/>
    <w:multiLevelType w:val="multilevel"/>
    <w:tmpl w:val="B5EE09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607367E9"/>
    <w:multiLevelType w:val="multilevel"/>
    <w:tmpl w:val="4462CA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60A1572D"/>
    <w:multiLevelType w:val="multilevel"/>
    <w:tmpl w:val="6590D47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60BB21E8"/>
    <w:multiLevelType w:val="multilevel"/>
    <w:tmpl w:val="E870CB1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61D43E39"/>
    <w:multiLevelType w:val="multilevel"/>
    <w:tmpl w:val="7E38C974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63AA3CC6"/>
    <w:multiLevelType w:val="multilevel"/>
    <w:tmpl w:val="4C5244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63E21F7A"/>
    <w:multiLevelType w:val="multilevel"/>
    <w:tmpl w:val="9D125A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64137E53"/>
    <w:multiLevelType w:val="multilevel"/>
    <w:tmpl w:val="12ACC6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64194D4F"/>
    <w:multiLevelType w:val="multilevel"/>
    <w:tmpl w:val="3E2C94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641B2B24"/>
    <w:multiLevelType w:val="multilevel"/>
    <w:tmpl w:val="70CA5F3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64241136"/>
    <w:multiLevelType w:val="multilevel"/>
    <w:tmpl w:val="E4BED0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645F6E23"/>
    <w:multiLevelType w:val="multilevel"/>
    <w:tmpl w:val="0262BC8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653E5309"/>
    <w:multiLevelType w:val="multilevel"/>
    <w:tmpl w:val="89B69E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677F4839"/>
    <w:multiLevelType w:val="multilevel"/>
    <w:tmpl w:val="111A80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67B0128B"/>
    <w:multiLevelType w:val="multilevel"/>
    <w:tmpl w:val="16146C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67B12E76"/>
    <w:multiLevelType w:val="multilevel"/>
    <w:tmpl w:val="218C6E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68682F7E"/>
    <w:multiLevelType w:val="multilevel"/>
    <w:tmpl w:val="6FFEE2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68D63112"/>
    <w:multiLevelType w:val="multilevel"/>
    <w:tmpl w:val="813A16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69884B1C"/>
    <w:multiLevelType w:val="multilevel"/>
    <w:tmpl w:val="861ED4B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6A3A0AEC"/>
    <w:multiLevelType w:val="multilevel"/>
    <w:tmpl w:val="4322ED9C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6B736284"/>
    <w:multiLevelType w:val="multilevel"/>
    <w:tmpl w:val="59FA37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6BE613AB"/>
    <w:multiLevelType w:val="multilevel"/>
    <w:tmpl w:val="9634E5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6C9E342F"/>
    <w:multiLevelType w:val="multilevel"/>
    <w:tmpl w:val="431A90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6CA65DF9"/>
    <w:multiLevelType w:val="multilevel"/>
    <w:tmpl w:val="D3A025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6CBA77BD"/>
    <w:multiLevelType w:val="multilevel"/>
    <w:tmpl w:val="BFF222D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6D145895"/>
    <w:multiLevelType w:val="multilevel"/>
    <w:tmpl w:val="3E4AF76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6D3564E1"/>
    <w:multiLevelType w:val="multilevel"/>
    <w:tmpl w:val="B1DCF0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6D825F88"/>
    <w:multiLevelType w:val="multilevel"/>
    <w:tmpl w:val="4B08C39C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6D982B75"/>
    <w:multiLevelType w:val="multilevel"/>
    <w:tmpl w:val="AA88B13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6DB225B1"/>
    <w:multiLevelType w:val="multilevel"/>
    <w:tmpl w:val="87962F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6DDF64CB"/>
    <w:multiLevelType w:val="multilevel"/>
    <w:tmpl w:val="2A3A62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6E6C053B"/>
    <w:multiLevelType w:val="multilevel"/>
    <w:tmpl w:val="9708821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6ED52CBA"/>
    <w:multiLevelType w:val="multilevel"/>
    <w:tmpl w:val="0972A5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6FB42207"/>
    <w:multiLevelType w:val="multilevel"/>
    <w:tmpl w:val="19E232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70ED71C2"/>
    <w:multiLevelType w:val="multilevel"/>
    <w:tmpl w:val="FF8678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7123112F"/>
    <w:multiLevelType w:val="multilevel"/>
    <w:tmpl w:val="B2DAD7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71CF5027"/>
    <w:multiLevelType w:val="multilevel"/>
    <w:tmpl w:val="69CA08D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72492D4E"/>
    <w:multiLevelType w:val="multilevel"/>
    <w:tmpl w:val="A59A7FF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725E50DA"/>
    <w:multiLevelType w:val="multilevel"/>
    <w:tmpl w:val="FD52F8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730900AD"/>
    <w:multiLevelType w:val="multilevel"/>
    <w:tmpl w:val="41FE2B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737E0893"/>
    <w:multiLevelType w:val="multilevel"/>
    <w:tmpl w:val="66589B7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754C3C73"/>
    <w:multiLevelType w:val="multilevel"/>
    <w:tmpl w:val="AA9231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75562522"/>
    <w:multiLevelType w:val="multilevel"/>
    <w:tmpl w:val="863896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75ED4E3F"/>
    <w:multiLevelType w:val="multilevel"/>
    <w:tmpl w:val="25A0CCD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76C06828"/>
    <w:multiLevelType w:val="multilevel"/>
    <w:tmpl w:val="3970CD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77490F77"/>
    <w:multiLevelType w:val="multilevel"/>
    <w:tmpl w:val="E4E825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77FA0FD9"/>
    <w:multiLevelType w:val="multilevel"/>
    <w:tmpl w:val="7640D2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79127F5C"/>
    <w:multiLevelType w:val="multilevel"/>
    <w:tmpl w:val="65EA4C4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79DC395E"/>
    <w:multiLevelType w:val="multilevel"/>
    <w:tmpl w:val="337A3FE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79F468EA"/>
    <w:multiLevelType w:val="multilevel"/>
    <w:tmpl w:val="3EEE820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7ACC4903"/>
    <w:multiLevelType w:val="multilevel"/>
    <w:tmpl w:val="76B45B1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7AFA2236"/>
    <w:multiLevelType w:val="multilevel"/>
    <w:tmpl w:val="35DEF0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7B327DC4"/>
    <w:multiLevelType w:val="multilevel"/>
    <w:tmpl w:val="37AC46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7C906443"/>
    <w:multiLevelType w:val="multilevel"/>
    <w:tmpl w:val="7410E8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7CCE3C9C"/>
    <w:multiLevelType w:val="multilevel"/>
    <w:tmpl w:val="ECB47EE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7CFD5869"/>
    <w:multiLevelType w:val="multilevel"/>
    <w:tmpl w:val="0980D1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7D120255"/>
    <w:multiLevelType w:val="multilevel"/>
    <w:tmpl w:val="2E8AEC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7DBA0E5D"/>
    <w:multiLevelType w:val="multilevel"/>
    <w:tmpl w:val="651EA72E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7E316084"/>
    <w:multiLevelType w:val="multilevel"/>
    <w:tmpl w:val="D3C26A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7E3913F1"/>
    <w:multiLevelType w:val="multilevel"/>
    <w:tmpl w:val="4CE452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7E5D16A4"/>
    <w:multiLevelType w:val="multilevel"/>
    <w:tmpl w:val="A83216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7F5066A4"/>
    <w:multiLevelType w:val="multilevel"/>
    <w:tmpl w:val="FA0407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7F9E3729"/>
    <w:multiLevelType w:val="multilevel"/>
    <w:tmpl w:val="B6F45A64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7FA76C43"/>
    <w:multiLevelType w:val="multilevel"/>
    <w:tmpl w:val="28943E26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69912663">
    <w:abstractNumId w:val="138"/>
  </w:num>
  <w:num w:numId="2" w16cid:durableId="1052004264">
    <w:abstractNumId w:val="235"/>
  </w:num>
  <w:num w:numId="3" w16cid:durableId="963342307">
    <w:abstractNumId w:val="127"/>
  </w:num>
  <w:num w:numId="4" w16cid:durableId="1153061824">
    <w:abstractNumId w:val="170"/>
  </w:num>
  <w:num w:numId="5" w16cid:durableId="534512758">
    <w:abstractNumId w:val="169"/>
  </w:num>
  <w:num w:numId="6" w16cid:durableId="1066607824">
    <w:abstractNumId w:val="262"/>
  </w:num>
  <w:num w:numId="7" w16cid:durableId="286397527">
    <w:abstractNumId w:val="61"/>
  </w:num>
  <w:num w:numId="8" w16cid:durableId="423501390">
    <w:abstractNumId w:val="258"/>
  </w:num>
  <w:num w:numId="9" w16cid:durableId="196746998">
    <w:abstractNumId w:val="55"/>
  </w:num>
  <w:num w:numId="10" w16cid:durableId="704912218">
    <w:abstractNumId w:val="79"/>
  </w:num>
  <w:num w:numId="11" w16cid:durableId="1027292335">
    <w:abstractNumId w:val="109"/>
  </w:num>
  <w:num w:numId="12" w16cid:durableId="1315841571">
    <w:abstractNumId w:val="158"/>
  </w:num>
  <w:num w:numId="13" w16cid:durableId="966472821">
    <w:abstractNumId w:val="113"/>
  </w:num>
  <w:num w:numId="14" w16cid:durableId="1381898765">
    <w:abstractNumId w:val="210"/>
  </w:num>
  <w:num w:numId="15" w16cid:durableId="2012483551">
    <w:abstractNumId w:val="22"/>
  </w:num>
  <w:num w:numId="16" w16cid:durableId="2111463984">
    <w:abstractNumId w:val="36"/>
  </w:num>
  <w:num w:numId="17" w16cid:durableId="2049717794">
    <w:abstractNumId w:val="77"/>
  </w:num>
  <w:num w:numId="18" w16cid:durableId="960644640">
    <w:abstractNumId w:val="184"/>
  </w:num>
  <w:num w:numId="19" w16cid:durableId="1096440419">
    <w:abstractNumId w:val="43"/>
  </w:num>
  <w:num w:numId="20" w16cid:durableId="1193229338">
    <w:abstractNumId w:val="243"/>
  </w:num>
  <w:num w:numId="21" w16cid:durableId="71658339">
    <w:abstractNumId w:val="148"/>
  </w:num>
  <w:num w:numId="22" w16cid:durableId="1706442142">
    <w:abstractNumId w:val="92"/>
  </w:num>
  <w:num w:numId="23" w16cid:durableId="826437488">
    <w:abstractNumId w:val="31"/>
  </w:num>
  <w:num w:numId="24" w16cid:durableId="1073549596">
    <w:abstractNumId w:val="203"/>
  </w:num>
  <w:num w:numId="25" w16cid:durableId="1016925158">
    <w:abstractNumId w:val="131"/>
  </w:num>
  <w:num w:numId="26" w16cid:durableId="682391479">
    <w:abstractNumId w:val="67"/>
  </w:num>
  <w:num w:numId="27" w16cid:durableId="281961211">
    <w:abstractNumId w:val="37"/>
  </w:num>
  <w:num w:numId="28" w16cid:durableId="1620333710">
    <w:abstractNumId w:val="18"/>
  </w:num>
  <w:num w:numId="29" w16cid:durableId="2000452818">
    <w:abstractNumId w:val="11"/>
  </w:num>
  <w:num w:numId="30" w16cid:durableId="1977949016">
    <w:abstractNumId w:val="259"/>
  </w:num>
  <w:num w:numId="31" w16cid:durableId="1489713837">
    <w:abstractNumId w:val="45"/>
  </w:num>
  <w:num w:numId="32" w16cid:durableId="1572539443">
    <w:abstractNumId w:val="6"/>
  </w:num>
  <w:num w:numId="33" w16cid:durableId="882446369">
    <w:abstractNumId w:val="88"/>
  </w:num>
  <w:num w:numId="34" w16cid:durableId="289828969">
    <w:abstractNumId w:val="156"/>
  </w:num>
  <w:num w:numId="35" w16cid:durableId="1421441020">
    <w:abstractNumId w:val="97"/>
  </w:num>
  <w:num w:numId="36" w16cid:durableId="1919945575">
    <w:abstractNumId w:val="152"/>
  </w:num>
  <w:num w:numId="37" w16cid:durableId="1573006633">
    <w:abstractNumId w:val="134"/>
  </w:num>
  <w:num w:numId="38" w16cid:durableId="920722305">
    <w:abstractNumId w:val="124"/>
  </w:num>
  <w:num w:numId="39" w16cid:durableId="518395043">
    <w:abstractNumId w:val="122"/>
  </w:num>
  <w:num w:numId="40" w16cid:durableId="1326014422">
    <w:abstractNumId w:val="7"/>
  </w:num>
  <w:num w:numId="41" w16cid:durableId="2009209839">
    <w:abstractNumId w:val="188"/>
  </w:num>
  <w:num w:numId="42" w16cid:durableId="978732655">
    <w:abstractNumId w:val="34"/>
  </w:num>
  <w:num w:numId="43" w16cid:durableId="1073284807">
    <w:abstractNumId w:val="197"/>
  </w:num>
  <w:num w:numId="44" w16cid:durableId="1329020126">
    <w:abstractNumId w:val="49"/>
  </w:num>
  <w:num w:numId="45" w16cid:durableId="792134312">
    <w:abstractNumId w:val="82"/>
  </w:num>
  <w:num w:numId="46" w16cid:durableId="186407479">
    <w:abstractNumId w:val="163"/>
  </w:num>
  <w:num w:numId="47" w16cid:durableId="732507642">
    <w:abstractNumId w:val="48"/>
  </w:num>
  <w:num w:numId="48" w16cid:durableId="1359042810">
    <w:abstractNumId w:val="142"/>
  </w:num>
  <w:num w:numId="49" w16cid:durableId="2114980744">
    <w:abstractNumId w:val="244"/>
  </w:num>
  <w:num w:numId="50" w16cid:durableId="1205095728">
    <w:abstractNumId w:val="177"/>
  </w:num>
  <w:num w:numId="51" w16cid:durableId="938490011">
    <w:abstractNumId w:val="60"/>
  </w:num>
  <w:num w:numId="52" w16cid:durableId="1281063807">
    <w:abstractNumId w:val="75"/>
  </w:num>
  <w:num w:numId="53" w16cid:durableId="1517957553">
    <w:abstractNumId w:val="90"/>
  </w:num>
  <w:num w:numId="54" w16cid:durableId="2006744819">
    <w:abstractNumId w:val="198"/>
  </w:num>
  <w:num w:numId="55" w16cid:durableId="1575309929">
    <w:abstractNumId w:val="173"/>
  </w:num>
  <w:num w:numId="56" w16cid:durableId="1688098232">
    <w:abstractNumId w:val="133"/>
  </w:num>
  <w:num w:numId="57" w16cid:durableId="1802528256">
    <w:abstractNumId w:val="204"/>
  </w:num>
  <w:num w:numId="58" w16cid:durableId="821386234">
    <w:abstractNumId w:val="220"/>
  </w:num>
  <w:num w:numId="59" w16cid:durableId="419181109">
    <w:abstractNumId w:val="213"/>
  </w:num>
  <w:num w:numId="60" w16cid:durableId="1508472375">
    <w:abstractNumId w:val="149"/>
  </w:num>
  <w:num w:numId="61" w16cid:durableId="782505144">
    <w:abstractNumId w:val="68"/>
  </w:num>
  <w:num w:numId="62" w16cid:durableId="2038458971">
    <w:abstractNumId w:val="136"/>
  </w:num>
  <w:num w:numId="63" w16cid:durableId="1847942966">
    <w:abstractNumId w:val="252"/>
  </w:num>
  <w:num w:numId="64" w16cid:durableId="1214344272">
    <w:abstractNumId w:val="33"/>
  </w:num>
  <w:num w:numId="65" w16cid:durableId="1170368807">
    <w:abstractNumId w:val="256"/>
  </w:num>
  <w:num w:numId="66" w16cid:durableId="934244982">
    <w:abstractNumId w:val="207"/>
  </w:num>
  <w:num w:numId="67" w16cid:durableId="1176457451">
    <w:abstractNumId w:val="112"/>
  </w:num>
  <w:num w:numId="68" w16cid:durableId="582495189">
    <w:abstractNumId w:val="87"/>
  </w:num>
  <w:num w:numId="69" w16cid:durableId="1680615963">
    <w:abstractNumId w:val="53"/>
  </w:num>
  <w:num w:numId="70" w16cid:durableId="1611620624">
    <w:abstractNumId w:val="101"/>
  </w:num>
  <w:num w:numId="71" w16cid:durableId="1446071664">
    <w:abstractNumId w:val="56"/>
  </w:num>
  <w:num w:numId="72" w16cid:durableId="1687247297">
    <w:abstractNumId w:val="93"/>
  </w:num>
  <w:num w:numId="73" w16cid:durableId="1256983519">
    <w:abstractNumId w:val="236"/>
  </w:num>
  <w:num w:numId="74" w16cid:durableId="1226994590">
    <w:abstractNumId w:val="144"/>
  </w:num>
  <w:num w:numId="75" w16cid:durableId="1839925048">
    <w:abstractNumId w:val="157"/>
  </w:num>
  <w:num w:numId="76" w16cid:durableId="1692297587">
    <w:abstractNumId w:val="225"/>
  </w:num>
  <w:num w:numId="77" w16cid:durableId="1974483650">
    <w:abstractNumId w:val="94"/>
  </w:num>
  <w:num w:numId="78" w16cid:durableId="2050497451">
    <w:abstractNumId w:val="183"/>
  </w:num>
  <w:num w:numId="79" w16cid:durableId="1229535118">
    <w:abstractNumId w:val="239"/>
  </w:num>
  <w:num w:numId="80" w16cid:durableId="2098742608">
    <w:abstractNumId w:val="201"/>
  </w:num>
  <w:num w:numId="81" w16cid:durableId="619185623">
    <w:abstractNumId w:val="85"/>
  </w:num>
  <w:num w:numId="82" w16cid:durableId="365177136">
    <w:abstractNumId w:val="63"/>
  </w:num>
  <w:num w:numId="83" w16cid:durableId="1174567592">
    <w:abstractNumId w:val="100"/>
  </w:num>
  <w:num w:numId="84" w16cid:durableId="1788616112">
    <w:abstractNumId w:val="126"/>
  </w:num>
  <w:num w:numId="85" w16cid:durableId="1940067926">
    <w:abstractNumId w:val="240"/>
  </w:num>
  <w:num w:numId="86" w16cid:durableId="250747595">
    <w:abstractNumId w:val="241"/>
  </w:num>
  <w:num w:numId="87" w16cid:durableId="455415485">
    <w:abstractNumId w:val="46"/>
  </w:num>
  <w:num w:numId="88" w16cid:durableId="2139909081">
    <w:abstractNumId w:val="57"/>
  </w:num>
  <w:num w:numId="89" w16cid:durableId="1322542642">
    <w:abstractNumId w:val="74"/>
  </w:num>
  <w:num w:numId="90" w16cid:durableId="1228610989">
    <w:abstractNumId w:val="180"/>
  </w:num>
  <w:num w:numId="91" w16cid:durableId="45879249">
    <w:abstractNumId w:val="64"/>
  </w:num>
  <w:num w:numId="92" w16cid:durableId="1203784382">
    <w:abstractNumId w:val="129"/>
  </w:num>
  <w:num w:numId="93" w16cid:durableId="1257641783">
    <w:abstractNumId w:val="209"/>
  </w:num>
  <w:num w:numId="94" w16cid:durableId="386343711">
    <w:abstractNumId w:val="191"/>
  </w:num>
  <w:num w:numId="95" w16cid:durableId="244073096">
    <w:abstractNumId w:val="249"/>
  </w:num>
  <w:num w:numId="96" w16cid:durableId="1966037684">
    <w:abstractNumId w:val="234"/>
  </w:num>
  <w:num w:numId="97" w16cid:durableId="1920291452">
    <w:abstractNumId w:val="196"/>
  </w:num>
  <w:num w:numId="98" w16cid:durableId="378013694">
    <w:abstractNumId w:val="215"/>
  </w:num>
  <w:num w:numId="99" w16cid:durableId="94180972">
    <w:abstractNumId w:val="192"/>
  </w:num>
  <w:num w:numId="100" w16cid:durableId="1013647933">
    <w:abstractNumId w:val="137"/>
  </w:num>
  <w:num w:numId="101" w16cid:durableId="653222035">
    <w:abstractNumId w:val="71"/>
  </w:num>
  <w:num w:numId="102" w16cid:durableId="55129280">
    <w:abstractNumId w:val="23"/>
  </w:num>
  <w:num w:numId="103" w16cid:durableId="1246955022">
    <w:abstractNumId w:val="162"/>
  </w:num>
  <w:num w:numId="104" w16cid:durableId="1280842735">
    <w:abstractNumId w:val="208"/>
  </w:num>
  <w:num w:numId="105" w16cid:durableId="766928921">
    <w:abstractNumId w:val="246"/>
  </w:num>
  <w:num w:numId="106" w16cid:durableId="700520223">
    <w:abstractNumId w:val="166"/>
  </w:num>
  <w:num w:numId="107" w16cid:durableId="1089078717">
    <w:abstractNumId w:val="84"/>
  </w:num>
  <w:num w:numId="108" w16cid:durableId="2109621475">
    <w:abstractNumId w:val="185"/>
  </w:num>
  <w:num w:numId="109" w16cid:durableId="1422874758">
    <w:abstractNumId w:val="219"/>
  </w:num>
  <w:num w:numId="110" w16cid:durableId="857305666">
    <w:abstractNumId w:val="128"/>
  </w:num>
  <w:num w:numId="111" w16cid:durableId="681203489">
    <w:abstractNumId w:val="89"/>
  </w:num>
  <w:num w:numId="112" w16cid:durableId="1236666723">
    <w:abstractNumId w:val="110"/>
  </w:num>
  <w:num w:numId="113" w16cid:durableId="344478308">
    <w:abstractNumId w:val="171"/>
  </w:num>
  <w:num w:numId="114" w16cid:durableId="341129451">
    <w:abstractNumId w:val="176"/>
  </w:num>
  <w:num w:numId="115" w16cid:durableId="287006336">
    <w:abstractNumId w:val="237"/>
  </w:num>
  <w:num w:numId="116" w16cid:durableId="919754236">
    <w:abstractNumId w:val="255"/>
  </w:num>
  <w:num w:numId="117" w16cid:durableId="1344357625">
    <w:abstractNumId w:val="50"/>
  </w:num>
  <w:num w:numId="118" w16cid:durableId="61100094">
    <w:abstractNumId w:val="248"/>
  </w:num>
  <w:num w:numId="119" w16cid:durableId="1090270189">
    <w:abstractNumId w:val="104"/>
  </w:num>
  <w:num w:numId="120" w16cid:durableId="856892455">
    <w:abstractNumId w:val="217"/>
  </w:num>
  <w:num w:numId="121" w16cid:durableId="480542711">
    <w:abstractNumId w:val="253"/>
  </w:num>
  <w:num w:numId="122" w16cid:durableId="114761524">
    <w:abstractNumId w:val="58"/>
  </w:num>
  <w:num w:numId="123" w16cid:durableId="1987121626">
    <w:abstractNumId w:val="211"/>
  </w:num>
  <w:num w:numId="124" w16cid:durableId="236551177">
    <w:abstractNumId w:val="47"/>
  </w:num>
  <w:num w:numId="125" w16cid:durableId="1960604487">
    <w:abstractNumId w:val="114"/>
  </w:num>
  <w:num w:numId="126" w16cid:durableId="468670964">
    <w:abstractNumId w:val="223"/>
  </w:num>
  <w:num w:numId="127" w16cid:durableId="1737052473">
    <w:abstractNumId w:val="51"/>
  </w:num>
  <w:num w:numId="128" w16cid:durableId="1268848250">
    <w:abstractNumId w:val="200"/>
  </w:num>
  <w:num w:numId="129" w16cid:durableId="37822981">
    <w:abstractNumId w:val="202"/>
  </w:num>
  <w:num w:numId="130" w16cid:durableId="1857502137">
    <w:abstractNumId w:val="32"/>
  </w:num>
  <w:num w:numId="131" w16cid:durableId="1498689125">
    <w:abstractNumId w:val="108"/>
  </w:num>
  <w:num w:numId="132" w16cid:durableId="1157457846">
    <w:abstractNumId w:val="16"/>
  </w:num>
  <w:num w:numId="133" w16cid:durableId="1475027894">
    <w:abstractNumId w:val="245"/>
  </w:num>
  <w:num w:numId="134" w16cid:durableId="1968512098">
    <w:abstractNumId w:val="120"/>
  </w:num>
  <w:num w:numId="135" w16cid:durableId="676929191">
    <w:abstractNumId w:val="111"/>
  </w:num>
  <w:num w:numId="136" w16cid:durableId="664626788">
    <w:abstractNumId w:val="115"/>
  </w:num>
  <w:num w:numId="137" w16cid:durableId="777212983">
    <w:abstractNumId w:val="150"/>
  </w:num>
  <w:num w:numId="138" w16cid:durableId="2024894911">
    <w:abstractNumId w:val="214"/>
  </w:num>
  <w:num w:numId="139" w16cid:durableId="1808401844">
    <w:abstractNumId w:val="91"/>
  </w:num>
  <w:num w:numId="140" w16cid:durableId="1808235849">
    <w:abstractNumId w:val="41"/>
  </w:num>
  <w:num w:numId="141" w16cid:durableId="1479879765">
    <w:abstractNumId w:val="140"/>
  </w:num>
  <w:num w:numId="142" w16cid:durableId="762843203">
    <w:abstractNumId w:val="232"/>
  </w:num>
  <w:num w:numId="143" w16cid:durableId="1822622383">
    <w:abstractNumId w:val="103"/>
  </w:num>
  <w:num w:numId="144" w16cid:durableId="1337734595">
    <w:abstractNumId w:val="106"/>
  </w:num>
  <w:num w:numId="145" w16cid:durableId="1633100759">
    <w:abstractNumId w:val="233"/>
  </w:num>
  <w:num w:numId="146" w16cid:durableId="345060484">
    <w:abstractNumId w:val="205"/>
  </w:num>
  <w:num w:numId="147" w16cid:durableId="1194419362">
    <w:abstractNumId w:val="167"/>
  </w:num>
  <w:num w:numId="148" w16cid:durableId="686517324">
    <w:abstractNumId w:val="8"/>
  </w:num>
  <w:num w:numId="149" w16cid:durableId="1591815650">
    <w:abstractNumId w:val="5"/>
  </w:num>
  <w:num w:numId="150" w16cid:durableId="767965577">
    <w:abstractNumId w:val="132"/>
  </w:num>
  <w:num w:numId="151" w16cid:durableId="1972713058">
    <w:abstractNumId w:val="193"/>
  </w:num>
  <w:num w:numId="152" w16cid:durableId="875116354">
    <w:abstractNumId w:val="221"/>
  </w:num>
  <w:num w:numId="153" w16cid:durableId="272398057">
    <w:abstractNumId w:val="265"/>
  </w:num>
  <w:num w:numId="154" w16cid:durableId="290868965">
    <w:abstractNumId w:val="160"/>
  </w:num>
  <w:num w:numId="155" w16cid:durableId="1756397484">
    <w:abstractNumId w:val="54"/>
  </w:num>
  <w:num w:numId="156" w16cid:durableId="1649439792">
    <w:abstractNumId w:val="125"/>
  </w:num>
  <w:num w:numId="157" w16cid:durableId="1189176689">
    <w:abstractNumId w:val="216"/>
  </w:num>
  <w:num w:numId="158" w16cid:durableId="521942723">
    <w:abstractNumId w:val="40"/>
  </w:num>
  <w:num w:numId="159" w16cid:durableId="925000535">
    <w:abstractNumId w:val="250"/>
  </w:num>
  <w:num w:numId="160" w16cid:durableId="1357149994">
    <w:abstractNumId w:val="27"/>
  </w:num>
  <w:num w:numId="161" w16cid:durableId="878518753">
    <w:abstractNumId w:val="227"/>
  </w:num>
  <w:num w:numId="162" w16cid:durableId="555630184">
    <w:abstractNumId w:val="59"/>
  </w:num>
  <w:num w:numId="163" w16cid:durableId="1723750386">
    <w:abstractNumId w:val="230"/>
  </w:num>
  <w:num w:numId="164" w16cid:durableId="1075904697">
    <w:abstractNumId w:val="73"/>
  </w:num>
  <w:num w:numId="165" w16cid:durableId="486940162">
    <w:abstractNumId w:val="229"/>
  </w:num>
  <w:num w:numId="166" w16cid:durableId="1027177376">
    <w:abstractNumId w:val="206"/>
  </w:num>
  <w:num w:numId="167" w16cid:durableId="416944294">
    <w:abstractNumId w:val="35"/>
  </w:num>
  <w:num w:numId="168" w16cid:durableId="1515028340">
    <w:abstractNumId w:val="135"/>
  </w:num>
  <w:num w:numId="169" w16cid:durableId="609045835">
    <w:abstractNumId w:val="13"/>
  </w:num>
  <w:num w:numId="170" w16cid:durableId="1387143423">
    <w:abstractNumId w:val="70"/>
  </w:num>
  <w:num w:numId="171" w16cid:durableId="2082605670">
    <w:abstractNumId w:val="247"/>
  </w:num>
  <w:num w:numId="172" w16cid:durableId="1116295393">
    <w:abstractNumId w:val="44"/>
  </w:num>
  <w:num w:numId="173" w16cid:durableId="2095977988">
    <w:abstractNumId w:val="130"/>
  </w:num>
  <w:num w:numId="174" w16cid:durableId="1739596211">
    <w:abstractNumId w:val="105"/>
  </w:num>
  <w:num w:numId="175" w16cid:durableId="2020085782">
    <w:abstractNumId w:val="78"/>
  </w:num>
  <w:num w:numId="176" w16cid:durableId="509492761">
    <w:abstractNumId w:val="174"/>
  </w:num>
  <w:num w:numId="177" w16cid:durableId="497693476">
    <w:abstractNumId w:val="123"/>
  </w:num>
  <w:num w:numId="178" w16cid:durableId="287710091">
    <w:abstractNumId w:val="26"/>
  </w:num>
  <w:num w:numId="179" w16cid:durableId="2080705758">
    <w:abstractNumId w:val="182"/>
  </w:num>
  <w:num w:numId="180" w16cid:durableId="984898257">
    <w:abstractNumId w:val="195"/>
  </w:num>
  <w:num w:numId="181" w16cid:durableId="214244018">
    <w:abstractNumId w:val="72"/>
  </w:num>
  <w:num w:numId="182" w16cid:durableId="85346789">
    <w:abstractNumId w:val="165"/>
  </w:num>
  <w:num w:numId="183" w16cid:durableId="618682549">
    <w:abstractNumId w:val="96"/>
  </w:num>
  <w:num w:numId="184" w16cid:durableId="504631067">
    <w:abstractNumId w:val="226"/>
  </w:num>
  <w:num w:numId="185" w16cid:durableId="1337423112">
    <w:abstractNumId w:val="21"/>
  </w:num>
  <w:num w:numId="186" w16cid:durableId="2137528977">
    <w:abstractNumId w:val="145"/>
  </w:num>
  <w:num w:numId="187" w16cid:durableId="1124809443">
    <w:abstractNumId w:val="242"/>
  </w:num>
  <w:num w:numId="188" w16cid:durableId="1731733542">
    <w:abstractNumId w:val="194"/>
  </w:num>
  <w:num w:numId="189" w16cid:durableId="439877796">
    <w:abstractNumId w:val="251"/>
  </w:num>
  <w:num w:numId="190" w16cid:durableId="1755467581">
    <w:abstractNumId w:val="4"/>
  </w:num>
  <w:num w:numId="191" w16cid:durableId="1320618413">
    <w:abstractNumId w:val="80"/>
  </w:num>
  <w:num w:numId="192" w16cid:durableId="963581994">
    <w:abstractNumId w:val="172"/>
  </w:num>
  <w:num w:numId="193" w16cid:durableId="1519545090">
    <w:abstractNumId w:val="83"/>
  </w:num>
  <w:num w:numId="194" w16cid:durableId="1202014183">
    <w:abstractNumId w:val="9"/>
  </w:num>
  <w:num w:numId="195" w16cid:durableId="1993488112">
    <w:abstractNumId w:val="30"/>
  </w:num>
  <w:num w:numId="196" w16cid:durableId="356784019">
    <w:abstractNumId w:val="95"/>
  </w:num>
  <w:num w:numId="197" w16cid:durableId="337579218">
    <w:abstractNumId w:val="154"/>
  </w:num>
  <w:num w:numId="198" w16cid:durableId="716929991">
    <w:abstractNumId w:val="175"/>
  </w:num>
  <w:num w:numId="199" w16cid:durableId="476265102">
    <w:abstractNumId w:val="264"/>
  </w:num>
  <w:num w:numId="200" w16cid:durableId="629748211">
    <w:abstractNumId w:val="3"/>
  </w:num>
  <w:num w:numId="201" w16cid:durableId="2076584754">
    <w:abstractNumId w:val="155"/>
  </w:num>
  <w:num w:numId="202" w16cid:durableId="482896881">
    <w:abstractNumId w:val="181"/>
  </w:num>
  <w:num w:numId="203" w16cid:durableId="391120803">
    <w:abstractNumId w:val="153"/>
  </w:num>
  <w:num w:numId="204" w16cid:durableId="1772360903">
    <w:abstractNumId w:val="2"/>
  </w:num>
  <w:num w:numId="205" w16cid:durableId="529344298">
    <w:abstractNumId w:val="141"/>
  </w:num>
  <w:num w:numId="206" w16cid:durableId="253785141">
    <w:abstractNumId w:val="139"/>
  </w:num>
  <w:num w:numId="207" w16cid:durableId="420831229">
    <w:abstractNumId w:val="65"/>
  </w:num>
  <w:num w:numId="208" w16cid:durableId="663121674">
    <w:abstractNumId w:val="121"/>
  </w:num>
  <w:num w:numId="209" w16cid:durableId="340277287">
    <w:abstractNumId w:val="62"/>
  </w:num>
  <w:num w:numId="210" w16cid:durableId="1916476365">
    <w:abstractNumId w:val="14"/>
  </w:num>
  <w:num w:numId="211" w16cid:durableId="598417274">
    <w:abstractNumId w:val="231"/>
  </w:num>
  <w:num w:numId="212" w16cid:durableId="2072462103">
    <w:abstractNumId w:val="24"/>
  </w:num>
  <w:num w:numId="213" w16cid:durableId="1895389254">
    <w:abstractNumId w:val="261"/>
  </w:num>
  <w:num w:numId="214" w16cid:durableId="96609079">
    <w:abstractNumId w:val="0"/>
  </w:num>
  <w:num w:numId="215" w16cid:durableId="1791852318">
    <w:abstractNumId w:val="107"/>
  </w:num>
  <w:num w:numId="216" w16cid:durableId="734593810">
    <w:abstractNumId w:val="159"/>
  </w:num>
  <w:num w:numId="217" w16cid:durableId="192351155">
    <w:abstractNumId w:val="260"/>
  </w:num>
  <w:num w:numId="218" w16cid:durableId="1578902935">
    <w:abstractNumId w:val="190"/>
  </w:num>
  <w:num w:numId="219" w16cid:durableId="903220231">
    <w:abstractNumId w:val="228"/>
  </w:num>
  <w:num w:numId="220" w16cid:durableId="345594823">
    <w:abstractNumId w:val="257"/>
  </w:num>
  <w:num w:numId="221" w16cid:durableId="582227036">
    <w:abstractNumId w:val="1"/>
  </w:num>
  <w:num w:numId="222" w16cid:durableId="614556175">
    <w:abstractNumId w:val="199"/>
  </w:num>
  <w:num w:numId="223" w16cid:durableId="648293422">
    <w:abstractNumId w:val="151"/>
  </w:num>
  <w:num w:numId="224" w16cid:durableId="145783059">
    <w:abstractNumId w:val="186"/>
  </w:num>
  <w:num w:numId="225" w16cid:durableId="1038505059">
    <w:abstractNumId w:val="102"/>
  </w:num>
  <w:num w:numId="226" w16cid:durableId="973679573">
    <w:abstractNumId w:val="81"/>
  </w:num>
  <w:num w:numId="227" w16cid:durableId="1301692800">
    <w:abstractNumId w:val="254"/>
  </w:num>
  <w:num w:numId="228" w16cid:durableId="1866475193">
    <w:abstractNumId w:val="39"/>
  </w:num>
  <w:num w:numId="229" w16cid:durableId="636181706">
    <w:abstractNumId w:val="147"/>
  </w:num>
  <w:num w:numId="230" w16cid:durableId="1475487750">
    <w:abstractNumId w:val="164"/>
  </w:num>
  <w:num w:numId="231" w16cid:durableId="1375619769">
    <w:abstractNumId w:val="25"/>
  </w:num>
  <w:num w:numId="232" w16cid:durableId="949387218">
    <w:abstractNumId w:val="19"/>
  </w:num>
  <w:num w:numId="233" w16cid:durableId="1713849834">
    <w:abstractNumId w:val="116"/>
  </w:num>
  <w:num w:numId="234" w16cid:durableId="796990231">
    <w:abstractNumId w:val="99"/>
  </w:num>
  <w:num w:numId="235" w16cid:durableId="1150101826">
    <w:abstractNumId w:val="146"/>
  </w:num>
  <w:num w:numId="236" w16cid:durableId="1009336372">
    <w:abstractNumId w:val="222"/>
  </w:num>
  <w:num w:numId="237" w16cid:durableId="386414173">
    <w:abstractNumId w:val="12"/>
  </w:num>
  <w:num w:numId="238" w16cid:durableId="689334557">
    <w:abstractNumId w:val="218"/>
  </w:num>
  <w:num w:numId="239" w16cid:durableId="901061406">
    <w:abstractNumId w:val="15"/>
  </w:num>
  <w:num w:numId="240" w16cid:durableId="1625690980">
    <w:abstractNumId w:val="86"/>
  </w:num>
  <w:num w:numId="241" w16cid:durableId="268007594">
    <w:abstractNumId w:val="224"/>
  </w:num>
  <w:num w:numId="242" w16cid:durableId="816537262">
    <w:abstractNumId w:val="117"/>
  </w:num>
  <w:num w:numId="243" w16cid:durableId="216282661">
    <w:abstractNumId w:val="52"/>
  </w:num>
  <w:num w:numId="244" w16cid:durableId="597325747">
    <w:abstractNumId w:val="118"/>
  </w:num>
  <w:num w:numId="245" w16cid:durableId="930964752">
    <w:abstractNumId w:val="66"/>
  </w:num>
  <w:num w:numId="246" w16cid:durableId="1588810228">
    <w:abstractNumId w:val="98"/>
  </w:num>
  <w:num w:numId="247" w16cid:durableId="1124157347">
    <w:abstractNumId w:val="178"/>
  </w:num>
  <w:num w:numId="248" w16cid:durableId="815679827">
    <w:abstractNumId w:val="263"/>
  </w:num>
  <w:num w:numId="249" w16cid:durableId="316499337">
    <w:abstractNumId w:val="69"/>
  </w:num>
  <w:num w:numId="250" w16cid:durableId="2094467830">
    <w:abstractNumId w:val="76"/>
  </w:num>
  <w:num w:numId="251" w16cid:durableId="661783831">
    <w:abstractNumId w:val="42"/>
  </w:num>
  <w:num w:numId="252" w16cid:durableId="984243577">
    <w:abstractNumId w:val="187"/>
  </w:num>
  <w:num w:numId="253" w16cid:durableId="1694726877">
    <w:abstractNumId w:val="212"/>
  </w:num>
  <w:num w:numId="254" w16cid:durableId="2089498658">
    <w:abstractNumId w:val="38"/>
  </w:num>
  <w:num w:numId="255" w16cid:durableId="1130628225">
    <w:abstractNumId w:val="20"/>
  </w:num>
  <w:num w:numId="256" w16cid:durableId="540824533">
    <w:abstractNumId w:val="10"/>
  </w:num>
  <w:num w:numId="257" w16cid:durableId="1923030423">
    <w:abstractNumId w:val="28"/>
  </w:num>
  <w:num w:numId="258" w16cid:durableId="2016304327">
    <w:abstractNumId w:val="17"/>
  </w:num>
  <w:num w:numId="259" w16cid:durableId="1411543844">
    <w:abstractNumId w:val="179"/>
  </w:num>
  <w:num w:numId="260" w16cid:durableId="1464881244">
    <w:abstractNumId w:val="238"/>
  </w:num>
  <w:num w:numId="261" w16cid:durableId="891188807">
    <w:abstractNumId w:val="161"/>
  </w:num>
  <w:num w:numId="262" w16cid:durableId="1338997782">
    <w:abstractNumId w:val="29"/>
  </w:num>
  <w:num w:numId="263" w16cid:durableId="1819690055">
    <w:abstractNumId w:val="119"/>
  </w:num>
  <w:num w:numId="264" w16cid:durableId="1269854800">
    <w:abstractNumId w:val="189"/>
  </w:num>
  <w:num w:numId="265" w16cid:durableId="1838763093">
    <w:abstractNumId w:val="143"/>
  </w:num>
  <w:num w:numId="266" w16cid:durableId="773553879">
    <w:abstractNumId w:val="168"/>
  </w:num>
  <w:numIdMacAtCleanup w:val="2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044E"/>
    <w:rsid w:val="000D7C3C"/>
    <w:rsid w:val="000F4278"/>
    <w:rsid w:val="0038244E"/>
    <w:rsid w:val="004B044E"/>
    <w:rsid w:val="00787CDD"/>
    <w:rsid w:val="00992851"/>
    <w:rsid w:val="00CC7B40"/>
    <w:rsid w:val="00D8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4C5E5"/>
  <w15:docId w15:val="{ABA147F0-F749-441B-9507-80CC02D3F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A9157-D357-4508-B76B-DA9DFFAEA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4621</Words>
  <Characters>5130</Characters>
  <Application>Microsoft Office Word</Application>
  <DocSecurity>0</DocSecurity>
  <Lines>320</Lines>
  <Paragraphs>464</Paragraphs>
  <ScaleCrop>false</ScaleCrop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文强 魏</cp:lastModifiedBy>
  <cp:revision>5</cp:revision>
  <dcterms:created xsi:type="dcterms:W3CDTF">2026-08-09T11:18:00Z</dcterms:created>
  <dcterms:modified xsi:type="dcterms:W3CDTF">2026-08-10T06:08:00Z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{"Label":"1","ContentProducer":"001191110102MACQD9K64010000","ProduceID":"7671989573731519697","ReservedCode1":"","ContentPropagator":"","PropagateID":"","ReservedCode2":""}</vt:lpwstr>
  </property>
</Properties>
</file>