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jc w:val="right"/>
      </w:pPr>
    </w:p>
    <w:p>
      <w:pPr>
        <w:bidi/>
        <w:spacing w:after="80"/>
        <w:jc w:val="right"/>
      </w:pPr>
    </w:p>
    <w:p>
      <w:pPr>
        <w:bidi/>
        <w:spacing w:after="80"/>
        <w:jc w:val="right"/>
      </w:pPr>
    </w:p>
    <w:p>
      <w:pPr>
        <w:bidi/>
        <w:spacing w:after="80"/>
        <w:jc w:val="right"/>
      </w:pPr>
    </w:p>
    <w:p>
      <w:pPr>
        <w:bidi/>
        <w:spacing w:after="80"/>
        <w:jc w:val="right"/>
      </w:pPr>
    </w:p>
    <w:p>
      <w:pPr>
        <w:bidi/>
        <w:spacing w:after="40"/>
        <w:jc w:val="center"/>
      </w:pPr>
      <w:r>
        <w:rPr>
          <w:rFonts w:ascii="Tahoma" w:hAnsi="Tahoma" w:cs="Tahoma"/>
          <w:b/>
          <w:i w:val="0"/>
          <w:color w:val="2F4A6D"/>
          <w:sz w:val="68"/>
          <w:rtl/>
        </w:rPr>
        <w:t>درب التجّار</w:t>
      </w:r>
    </w:p>
    <w:p>
      <w:pPr>
        <w:bidi/>
        <w:spacing w:after="280"/>
        <w:jc w:val="center"/>
      </w:pPr>
      <w:r>
        <w:rPr>
          <w:rFonts w:ascii="Tahoma" w:hAnsi="Tahoma" w:cs="Tahoma"/>
          <w:b/>
          <w:i w:val="0"/>
          <w:color w:val="2E8B6B"/>
          <w:sz w:val="44"/>
          <w:rtl/>
        </w:rPr>
        <w:t>ملف المراجعة اللغوية والأدبية الشاملة</w:t>
      </w:r>
    </w:p>
    <w:p>
      <w:pPr>
        <w:bidi/>
        <w:spacing w:after="600"/>
        <w:jc w:val="center"/>
      </w:pPr>
      <w:r>
        <w:rPr>
          <w:rFonts w:ascii="Tahoma" w:hAnsi="Tahoma" w:cs="Tahoma"/>
          <w:b w:val="0"/>
          <w:i w:val="0"/>
          <w:color w:val="626D74"/>
          <w:sz w:val="28"/>
          <w:rtl/>
        </w:rPr>
        <w:t>الجزء الأول من ثلاثة: الافتتاح والدروس والحكايات</w:t>
      </w:r>
    </w:p>
    <w:p>
      <w:pPr>
        <w:bidi/>
        <w:spacing w:after="80"/>
        <w:jc w:val="center"/>
      </w:pPr>
      <w:r>
        <w:rPr>
          <w:rFonts w:ascii="Tahoma" w:hAnsi="Tahoma" w:cs="Tahoma"/>
          <w:b/>
          <w:i w:val="0"/>
          <w:color w:val="B98A43"/>
          <w:sz w:val="26"/>
          <w:rtl/>
        </w:rPr>
        <w:t>للمراجع اللغوي والأدبي</w:t>
      </w:r>
    </w:p>
    <w:p>
      <w:pPr>
        <w:bidi/>
        <w:spacing w:after="80"/>
        <w:jc w:val="center"/>
      </w:pPr>
      <w:r>
        <w:rPr>
          <w:rFonts w:ascii="Tahoma" w:hAnsi="Tahoma" w:cs="Tahoma"/>
          <w:b w:val="0"/>
          <w:i w:val="0"/>
          <w:color w:val="2F4A6D"/>
          <w:sz w:val="24"/>
          <w:rtl/>
        </w:rPr>
        <w:t>عدد النصوص في الملف: 356 نصاً، منها 36 مقفلة للمختص الشرعي</w:t>
      </w:r>
    </w:p>
    <w:p>
      <w:r>
        <w:br w:type="page"/>
      </w:r>
    </w:p>
    <w:p>
      <w:pPr>
        <w:keepNext/>
        <w:bidi/>
        <w:spacing w:after="120" w:before="120"/>
        <w:jc w:val="right"/>
        <w:outlineLvl w:val="0"/>
      </w:pPr>
      <w:r>
        <w:rPr>
          <w:rFonts w:ascii="Tahoma" w:hAnsi="Tahoma" w:cs="Tahoma"/>
          <w:b/>
          <w:i w:val="0"/>
          <w:color w:val="2F4A6D"/>
          <w:sz w:val="36"/>
          <w:rtl/>
        </w:rPr>
        <w:t>١. ما المطلوب منك، وكيف تعمل في الملف</w:t>
      </w:r>
    </w:p>
    <w:p>
      <w:pPr>
        <w:bidi/>
        <w:spacing w:after="80"/>
        <w:jc w:val="right"/>
      </w:pPr>
      <w:r>
        <w:rPr>
          <w:rFonts w:ascii="Tahoma" w:hAnsi="Tahoma" w:cs="Tahoma"/>
          <w:b w:val="0"/>
          <w:i w:val="0"/>
          <w:rtl/>
        </w:rPr>
        <w:t>«درب التجّار» لعبة تجارة يتعلم فيها اللاعب (ناشئ أو شاب) أصول التجارة الواقعية بتوجيه شخصية «عمّ سالم»، كاتب حسابات جدّه. نصوص اللعبة كُتبت على دفعات من أكثر من يد، فتحتاج إلى يد أدبية واحدة تصقلها وتجعلها تُقرأ كحكاية واحدة متصلة، لا كقطع متفرقة.</w:t>
      </w:r>
    </w:p>
    <w:p>
      <w:pPr>
        <w:keepNext/>
        <w:bidi/>
        <w:spacing w:after="120" w:before="240"/>
        <w:jc w:val="right"/>
        <w:outlineLvl w:val="1"/>
      </w:pPr>
      <w:r>
        <w:rPr>
          <w:rFonts w:ascii="Tahoma" w:hAnsi="Tahoma" w:cs="Tahoma"/>
          <w:b/>
          <w:i w:val="0"/>
          <w:color w:val="2F4A6D"/>
          <w:sz w:val="28"/>
          <w:rtl/>
        </w:rPr>
        <w:t>المطلوب بالترتيب</w:t>
      </w:r>
    </w:p>
    <w:p>
      <w:pPr>
        <w:bidi/>
        <w:spacing w:after="60"/>
        <w:ind w:right="283"/>
        <w:jc w:val="right"/>
      </w:pPr>
      <w:r>
        <w:rPr>
          <w:rFonts w:ascii="Tahoma" w:hAnsi="Tahoma" w:cs="Tahoma"/>
          <w:b w:val="0"/>
          <w:i w:val="0"/>
          <w:rtl/>
        </w:rPr>
        <w:t xml:space="preserve">• </w:t>
      </w:r>
      <w:r>
        <w:rPr>
          <w:rFonts w:ascii="Tahoma" w:hAnsi="Tahoma" w:cs="Tahoma"/>
          <w:b/>
          <w:i w:val="0"/>
          <w:rtl/>
        </w:rPr>
        <w:t xml:space="preserve">أولاً: </w:t>
      </w:r>
      <w:r>
        <w:rPr>
          <w:rFonts w:ascii="Tahoma" w:hAnsi="Tahoma" w:cs="Tahoma"/>
          <w:b w:val="0"/>
          <w:i w:val="0"/>
          <w:rtl/>
        </w:rPr>
        <w:t>تدقيق لغوي ونحوي وإملائي لكل نص، وتوحيد علامات الترقيم والتشكيل في مواضع الإشكال فقط.</w:t>
      </w:r>
    </w:p>
    <w:p>
      <w:pPr>
        <w:bidi/>
        <w:spacing w:after="60"/>
        <w:ind w:right="283"/>
        <w:jc w:val="right"/>
      </w:pPr>
      <w:r>
        <w:rPr>
          <w:rFonts w:ascii="Tahoma" w:hAnsi="Tahoma" w:cs="Tahoma"/>
          <w:b w:val="0"/>
          <w:i w:val="0"/>
          <w:rtl/>
        </w:rPr>
        <w:t xml:space="preserve">• </w:t>
      </w:r>
      <w:r>
        <w:rPr>
          <w:rFonts w:ascii="Tahoma" w:hAnsi="Tahoma" w:cs="Tahoma"/>
          <w:b/>
          <w:i w:val="0"/>
          <w:rtl/>
        </w:rPr>
        <w:t xml:space="preserve">ثانياً: </w:t>
      </w:r>
      <w:r>
        <w:rPr>
          <w:rFonts w:ascii="Tahoma" w:hAnsi="Tahoma" w:cs="Tahoma"/>
          <w:b w:val="0"/>
          <w:i w:val="0"/>
          <w:rtl/>
        </w:rPr>
        <w:t>إعادة صياغة أدبية تجعل لسان عمّ سالم واحداً: دافئاً، أبوياً، بسيطاً، يخاطب اللاعب بـ«يا ولدي»، بلا تكلّف ولا وعظ ثقيل.</w:t>
      </w:r>
    </w:p>
    <w:p>
      <w:pPr>
        <w:bidi/>
        <w:spacing w:after="60"/>
        <w:ind w:right="283"/>
        <w:jc w:val="right"/>
      </w:pPr>
      <w:r>
        <w:rPr>
          <w:rFonts w:ascii="Tahoma" w:hAnsi="Tahoma" w:cs="Tahoma"/>
          <w:b w:val="0"/>
          <w:i w:val="0"/>
          <w:rtl/>
        </w:rPr>
        <w:t xml:space="preserve">• </w:t>
      </w:r>
      <w:r>
        <w:rPr>
          <w:rFonts w:ascii="Tahoma" w:hAnsi="Tahoma" w:cs="Tahoma"/>
          <w:b/>
          <w:i w:val="0"/>
          <w:rtl/>
        </w:rPr>
        <w:t xml:space="preserve">ثالثاً: </w:t>
      </w:r>
      <w:r>
        <w:rPr>
          <w:rFonts w:ascii="Tahoma" w:hAnsi="Tahoma" w:cs="Tahoma"/>
          <w:b w:val="0"/>
          <w:i w:val="0"/>
          <w:rtl/>
        </w:rPr>
        <w:t>إعادة ترتيب الحكايات وتعديلها لتكون مفهومة لمن لم يقرأ المصدر الأصلي (انظر الباب ٤ و٥): كل شخصية تُعرَّف حين تظهر أول مرة، وكل حكاية تقوم بنفسها.</w:t>
      </w:r>
    </w:p>
    <w:p>
      <w:pPr>
        <w:bidi/>
        <w:spacing w:after="60"/>
        <w:ind w:right="283"/>
        <w:jc w:val="right"/>
      </w:pPr>
      <w:r>
        <w:rPr>
          <w:rFonts w:ascii="Tahoma" w:hAnsi="Tahoma" w:cs="Tahoma"/>
          <w:b w:val="0"/>
          <w:i w:val="0"/>
          <w:rtl/>
        </w:rPr>
        <w:t xml:space="preserve">• </w:t>
      </w:r>
      <w:r>
        <w:rPr>
          <w:rFonts w:ascii="Tahoma" w:hAnsi="Tahoma" w:cs="Tahoma"/>
          <w:b/>
          <w:i w:val="0"/>
          <w:rtl/>
        </w:rPr>
        <w:t xml:space="preserve">رابعاً: </w:t>
      </w:r>
      <w:r>
        <w:rPr>
          <w:rFonts w:ascii="Tahoma" w:hAnsi="Tahoma" w:cs="Tahoma"/>
          <w:b w:val="0"/>
          <w:i w:val="0"/>
          <w:rtl/>
        </w:rPr>
        <w:t>كتابة النص المقترح في عمود «الصياغة المقترحة» بجانب كل نص، وترك العمود فارغاً إن كان النص سليماً. لا تعدّل عمود «النص الحالي».</w:t>
      </w:r>
    </w:p>
    <w:p>
      <w:pPr>
        <w:keepNext/>
        <w:bidi/>
        <w:spacing w:after="120" w:before="240"/>
        <w:jc w:val="right"/>
        <w:outlineLvl w:val="1"/>
      </w:pPr>
      <w:r>
        <w:rPr>
          <w:rFonts w:ascii="Tahoma" w:hAnsi="Tahoma" w:cs="Tahoma"/>
          <w:b/>
          <w:i w:val="0"/>
          <w:color w:val="2F4A6D"/>
          <w:sz w:val="28"/>
          <w:rtl/>
        </w:rPr>
        <w:t>قواعد ثابتة لا تُمَسّ</w:t>
      </w:r>
    </w:p>
    <w:p>
      <w:pPr>
        <w:bidi/>
        <w:spacing w:after="60"/>
        <w:ind w:right="283"/>
        <w:jc w:val="right"/>
      </w:pPr>
      <w:r>
        <w:rPr>
          <w:rFonts w:ascii="Tahoma" w:hAnsi="Tahoma" w:cs="Tahoma"/>
          <w:b w:val="0"/>
          <w:i w:val="0"/>
          <w:rtl/>
        </w:rPr>
        <w:t xml:space="preserve">• </w:t>
      </w:r>
      <w:r>
        <w:rPr>
          <w:rFonts w:ascii="Tahoma" w:hAnsi="Tahoma" w:cs="Tahoma"/>
          <w:b w:val="0"/>
          <w:i w:val="0"/>
          <w:rtl/>
        </w:rPr>
        <w:t>رقم النص (المعرّف) في العمود الأول: لا يُغيَّر ولا يُحذف، فبه يعود النص إلى موضعه في اللعبة.</w:t>
      </w:r>
    </w:p>
    <w:p>
      <w:pPr>
        <w:bidi/>
        <w:spacing w:after="60"/>
        <w:ind w:right="283"/>
        <w:jc w:val="right"/>
      </w:pPr>
      <w:r>
        <w:rPr>
          <w:rFonts w:ascii="Tahoma" w:hAnsi="Tahoma" w:cs="Tahoma"/>
          <w:b w:val="0"/>
          <w:i w:val="0"/>
          <w:rtl/>
        </w:rPr>
        <w:t xml:space="preserve">• </w:t>
      </w:r>
      <w:r>
        <w:rPr>
          <w:rFonts w:ascii="Tahoma" w:hAnsi="Tahoma" w:cs="Tahoma"/>
          <w:b w:val="0"/>
          <w:i w:val="0"/>
          <w:rtl/>
        </w:rPr>
        <w:t>الرموز بين أقواس مثل {جار} و{صرافة} و{بداية} و{وكيل} و{سلعة} و{م} و{boss}: تُبقى كما هي حرفياً. تتبدّل داخل اللعبة باسم دولة أو مدينة بحسب بلد البداية الذي يختاره اللاعب. إن احتجت إعادة ترتيب الجملة فانقل الرمز معها كاملاً.</w:t>
      </w:r>
    </w:p>
    <w:p>
      <w:pPr>
        <w:bidi/>
        <w:spacing w:after="60"/>
        <w:ind w:right="283"/>
        <w:jc w:val="right"/>
      </w:pPr>
      <w:r>
        <w:rPr>
          <w:rFonts w:ascii="Tahoma" w:hAnsi="Tahoma" w:cs="Tahoma"/>
          <w:b w:val="0"/>
          <w:i w:val="0"/>
          <w:rtl/>
        </w:rPr>
        <w:t xml:space="preserve">• </w:t>
      </w:r>
      <w:r>
        <w:rPr>
          <w:rFonts w:ascii="Tahoma" w:hAnsi="Tahoma" w:cs="Tahoma"/>
          <w:b w:val="0"/>
          <w:i w:val="0"/>
          <w:rtl/>
        </w:rPr>
        <w:t>الأرقام والنِّسب والمبالغ (مثل 1500 ريال، 70/20/10، 15٪) من حساب اللعبة نفسها؛ لا تغيّرها. وإن رأيت صياغتها مربكة فاكتب ملاحظة.</w:t>
      </w:r>
    </w:p>
    <w:p>
      <w:pPr>
        <w:bidi/>
        <w:spacing w:after="60"/>
        <w:ind w:right="283"/>
        <w:jc w:val="right"/>
      </w:pPr>
      <w:r>
        <w:rPr>
          <w:rFonts w:ascii="Tahoma" w:hAnsi="Tahoma" w:cs="Tahoma"/>
          <w:b w:val="0"/>
          <w:i w:val="0"/>
          <w:rtl/>
        </w:rPr>
        <w:t xml:space="preserve">• </w:t>
      </w:r>
      <w:r>
        <w:rPr>
          <w:rFonts w:ascii="Tahoma" w:hAnsi="Tahoma" w:cs="Tahoma"/>
          <w:b w:val="0"/>
          <w:i w:val="0"/>
          <w:rtl/>
        </w:rPr>
        <w:t>النصوص المعلَّمة «مقفل للمختص» (خلفية صفراء): مضمونها شرعي أو تاريخي يراجعه المختص الشرعي. لك فيها تدقيق اللغة وعلامات الترقيم فقط، واكتب أي تحسين أسلوبي مقترحاً في العمود الأخير ليقرّه المختص قبل اعتماده. لا تُغيّر المعنى ولا تُضِف حكماً ولا حديثاً ولا نسبة.</w:t>
      </w:r>
    </w:p>
    <w:p>
      <w:pPr>
        <w:bidi/>
        <w:spacing w:after="60"/>
        <w:ind w:right="283"/>
        <w:jc w:val="right"/>
      </w:pPr>
      <w:r>
        <w:rPr>
          <w:rFonts w:ascii="Tahoma" w:hAnsi="Tahoma" w:cs="Tahoma"/>
          <w:b w:val="0"/>
          <w:i w:val="0"/>
          <w:rtl/>
        </w:rPr>
        <w:t xml:space="preserve">• </w:t>
      </w:r>
      <w:r>
        <w:rPr>
          <w:rFonts w:ascii="Tahoma" w:hAnsi="Tahoma" w:cs="Tahoma"/>
          <w:b w:val="0"/>
          <w:i w:val="0"/>
          <w:rtl/>
        </w:rPr>
        <w:t>لا تضف أحكاماً دينية أو معلومات تاريخية من عندك. إن احتجت معلومة ناقصة فاكتبها سؤالاً في عمود الملاحظة.</w:t>
      </w:r>
    </w:p>
    <w:p>
      <w:pPr>
        <w:bidi/>
        <w:spacing w:after="60"/>
        <w:ind w:right="283"/>
        <w:jc w:val="right"/>
      </w:pPr>
      <w:r>
        <w:rPr>
          <w:rFonts w:ascii="Tahoma" w:hAnsi="Tahoma" w:cs="Tahoma"/>
          <w:b w:val="0"/>
          <w:i w:val="0"/>
          <w:rtl/>
        </w:rPr>
        <w:t xml:space="preserve">• </w:t>
      </w:r>
      <w:r>
        <w:rPr>
          <w:rFonts w:ascii="Tahoma" w:hAnsi="Tahoma" w:cs="Tahoma"/>
          <w:b w:val="0"/>
          <w:i w:val="0"/>
          <w:rtl/>
        </w:rPr>
        <w:t>اللهجة: فصحى مبسّطة يفهمها ابن ١٢ سنة وأبوه. لا عامية، ولا ألفاظ أجنبية.</w:t>
      </w:r>
    </w:p>
    <w:p>
      <w:pPr>
        <w:keepNext/>
        <w:bidi/>
        <w:spacing w:after="120" w:before="240"/>
        <w:jc w:val="right"/>
        <w:outlineLvl w:val="1"/>
      </w:pPr>
      <w:r>
        <w:rPr>
          <w:rFonts w:ascii="Tahoma" w:hAnsi="Tahoma" w:cs="Tahoma"/>
          <w:b/>
          <w:i w:val="0"/>
          <w:color w:val="2F4A6D"/>
          <w:sz w:val="28"/>
          <w:rtl/>
        </w:rPr>
        <w:t>أعمدة الجدول</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984"/>
        <w:gridCol w:w="8050"/>
      </w:tblGrid>
      <w:tr>
        <w:trPr>
          <w:tblHeader w:val="true"/>
        </w:trPr>
        <w:tc>
          <w:tcPr>
            <w:tcW w:type="dxa" w:w="1984"/>
            <w:shd w:val="clear" w:color="auto" w:fill="2F4A6D"/>
          </w:tcPr>
          <w:p>
            <w:pPr>
              <w:bidi/>
              <w:spacing w:after="20"/>
              <w:jc w:val="center"/>
            </w:pPr>
            <w:r/>
            <w:r>
              <w:rPr>
                <w:rFonts w:ascii="Tahoma" w:hAnsi="Tahoma" w:cs="Tahoma"/>
                <w:b/>
                <w:i w:val="0"/>
                <w:color w:val="FFFFFF"/>
                <w:sz w:val="20"/>
                <w:rtl/>
              </w:rPr>
              <w:t>العمود</w:t>
            </w:r>
          </w:p>
        </w:tc>
        <w:tc>
          <w:tcPr>
            <w:tcW w:type="dxa" w:w="8050"/>
            <w:shd w:val="clear" w:color="auto" w:fill="2F4A6D"/>
          </w:tcPr>
          <w:p>
            <w:pPr>
              <w:bidi/>
              <w:spacing w:after="20"/>
              <w:jc w:val="center"/>
            </w:pPr>
            <w:r/>
            <w:r>
              <w:rPr>
                <w:rFonts w:ascii="Tahoma" w:hAnsi="Tahoma" w:cs="Tahoma"/>
                <w:b/>
                <w:i w:val="0"/>
                <w:color w:val="FFFFFF"/>
                <w:sz w:val="20"/>
                <w:rtl/>
              </w:rPr>
              <w:t>معناه</w:t>
            </w:r>
          </w:p>
        </w:tc>
      </w:tr>
      <w:tr>
        <w:tc>
          <w:tcPr>
            <w:tcW w:type="dxa" w:w="1984"/>
          </w:tcPr>
          <w:p>
            <w:pPr>
              <w:bidi/>
              <w:spacing w:after="20"/>
              <w:jc w:val="right"/>
            </w:pPr>
            <w:r/>
            <w:r>
              <w:rPr>
                <w:rFonts w:ascii="Tahoma" w:hAnsi="Tahoma" w:cs="Tahoma"/>
                <w:b w:val="0"/>
                <w:i w:val="0"/>
                <w:sz w:val="20"/>
                <w:rtl/>
              </w:rPr>
              <w:t>المعرّف</w:t>
            </w:r>
          </w:p>
        </w:tc>
        <w:tc>
          <w:tcPr>
            <w:tcW w:type="dxa" w:w="8050"/>
          </w:tcPr>
          <w:p>
            <w:pPr>
              <w:bidi/>
              <w:spacing w:after="20"/>
              <w:jc w:val="right"/>
            </w:pPr>
            <w:r/>
            <w:r>
              <w:rPr>
                <w:rFonts w:ascii="Tahoma" w:hAnsi="Tahoma" w:cs="Tahoma"/>
                <w:b w:val="0"/>
                <w:i w:val="0"/>
                <w:sz w:val="20"/>
                <w:rtl/>
              </w:rPr>
              <w:t>رقم النص داخل اللعبة. لا يُغيَّر.</w:t>
            </w:r>
          </w:p>
        </w:tc>
      </w:tr>
      <w:tr>
        <w:tc>
          <w:tcPr>
            <w:tcW w:type="dxa" w:w="1984"/>
          </w:tcPr>
          <w:p>
            <w:pPr>
              <w:bidi/>
              <w:spacing w:after="20"/>
              <w:jc w:val="right"/>
            </w:pPr>
            <w:r/>
            <w:r>
              <w:rPr>
                <w:rFonts w:ascii="Tahoma" w:hAnsi="Tahoma" w:cs="Tahoma"/>
                <w:b w:val="0"/>
                <w:i w:val="0"/>
                <w:sz w:val="20"/>
                <w:rtl/>
              </w:rPr>
              <w:t>متى يظهر</w:t>
            </w:r>
          </w:p>
        </w:tc>
        <w:tc>
          <w:tcPr>
            <w:tcW w:type="dxa" w:w="8050"/>
          </w:tcPr>
          <w:p>
            <w:pPr>
              <w:bidi/>
              <w:spacing w:after="20"/>
              <w:jc w:val="right"/>
            </w:pPr>
            <w:r/>
            <w:r>
              <w:rPr>
                <w:rFonts w:ascii="Tahoma" w:hAnsi="Tahoma" w:cs="Tahoma"/>
                <w:b w:val="0"/>
                <w:i w:val="0"/>
                <w:sz w:val="20"/>
                <w:rtl/>
              </w:rPr>
              <w:t>الموضع الذي يراه فيه اللاعب، ومن يتكلم.</w:t>
            </w:r>
          </w:p>
        </w:tc>
      </w:tr>
      <w:tr>
        <w:tc>
          <w:tcPr>
            <w:tcW w:type="dxa" w:w="1984"/>
          </w:tcPr>
          <w:p>
            <w:pPr>
              <w:bidi/>
              <w:spacing w:after="20"/>
              <w:jc w:val="right"/>
            </w:pPr>
            <w:r/>
            <w:r>
              <w:rPr>
                <w:rFonts w:ascii="Tahoma" w:hAnsi="Tahoma" w:cs="Tahoma"/>
                <w:b w:val="0"/>
                <w:i w:val="0"/>
                <w:sz w:val="20"/>
                <w:rtl/>
              </w:rPr>
              <w:t>النص الحالي</w:t>
            </w:r>
          </w:p>
        </w:tc>
        <w:tc>
          <w:tcPr>
            <w:tcW w:type="dxa" w:w="8050"/>
          </w:tcPr>
          <w:p>
            <w:pPr>
              <w:bidi/>
              <w:spacing w:after="20"/>
              <w:jc w:val="right"/>
            </w:pPr>
            <w:r/>
            <w:r>
              <w:rPr>
                <w:rFonts w:ascii="Tahoma" w:hAnsi="Tahoma" w:cs="Tahoma"/>
                <w:b w:val="0"/>
                <w:i w:val="0"/>
                <w:sz w:val="20"/>
                <w:rtl/>
              </w:rPr>
              <w:t>ما هو مكتوب الآن في اللعبة.</w:t>
            </w:r>
          </w:p>
        </w:tc>
      </w:tr>
      <w:tr>
        <w:tc>
          <w:tcPr>
            <w:tcW w:type="dxa" w:w="1984"/>
          </w:tcPr>
          <w:p>
            <w:pPr>
              <w:bidi/>
              <w:spacing w:after="20"/>
              <w:jc w:val="right"/>
            </w:pPr>
            <w:r/>
            <w:r>
              <w:rPr>
                <w:rFonts w:ascii="Tahoma" w:hAnsi="Tahoma" w:cs="Tahoma"/>
                <w:b w:val="0"/>
                <w:i w:val="0"/>
                <w:sz w:val="20"/>
                <w:rtl/>
              </w:rPr>
              <w:t>الصياغة المقترحة</w:t>
            </w:r>
          </w:p>
        </w:tc>
        <w:tc>
          <w:tcPr>
            <w:tcW w:type="dxa" w:w="8050"/>
          </w:tcPr>
          <w:p>
            <w:pPr>
              <w:bidi/>
              <w:spacing w:after="20"/>
              <w:jc w:val="right"/>
            </w:pPr>
            <w:r/>
            <w:r>
              <w:rPr>
                <w:rFonts w:ascii="Tahoma" w:hAnsi="Tahoma" w:cs="Tahoma"/>
                <w:b w:val="0"/>
                <w:i w:val="0"/>
                <w:sz w:val="20"/>
                <w:rtl/>
              </w:rPr>
              <w:t>تكتب فيها نصّك البديل. اتركها فارغة إن كان النص سليماً.</w:t>
            </w:r>
          </w:p>
        </w:tc>
      </w:tr>
    </w:tbl>
    <w:p>
      <w:pPr>
        <w:spacing w:after="40"/>
      </w:pPr>
    </w:p>
    <w:p>
      <w:pPr>
        <w:keepNext/>
        <w:bidi/>
        <w:spacing w:after="120" w:before="120"/>
        <w:jc w:val="right"/>
        <w:outlineLvl w:val="0"/>
      </w:pPr>
      <w:r>
        <w:rPr>
          <w:rFonts w:ascii="Tahoma" w:hAnsi="Tahoma" w:cs="Tahoma"/>
          <w:b/>
          <w:i w:val="0"/>
          <w:color w:val="2F4A6D"/>
          <w:sz w:val="36"/>
          <w:rtl/>
        </w:rPr>
        <w:t>٢. المبدأ الحاكم: كل ما في اللعبة مترابط ويخدم اللاعب</w:t>
      </w:r>
    </w:p>
    <w:p>
      <w:pPr>
        <w:bidi/>
        <w:spacing w:after="80"/>
        <w:jc w:val="right"/>
      </w:pPr>
      <w:r>
        <w:rPr>
          <w:rFonts w:ascii="Tahoma" w:hAnsi="Tahoma" w:cs="Tahoma"/>
          <w:b w:val="0"/>
          <w:i w:val="0"/>
          <w:rtl/>
        </w:rPr>
        <w:t>أهم ما نطلبه ليس تجميل الجمل بل جعل اللعبة كلها خطاً واحداً لا يتشتت فيه اللاعب. نُلخّص ذلك في ست قواعد تُطبَّق على كل نص:</w:t>
      </w:r>
    </w:p>
    <w:p>
      <w:pPr>
        <w:bidi/>
        <w:spacing w:after="60"/>
        <w:ind w:right="283"/>
        <w:jc w:val="right"/>
      </w:pPr>
      <w:r>
        <w:rPr>
          <w:rFonts w:ascii="Tahoma" w:hAnsi="Tahoma" w:cs="Tahoma"/>
          <w:b w:val="0"/>
          <w:i w:val="0"/>
          <w:rtl/>
        </w:rPr>
        <w:t xml:space="preserve">• </w:t>
      </w:r>
      <w:r>
        <w:rPr>
          <w:rFonts w:ascii="Tahoma" w:hAnsi="Tahoma" w:cs="Tahoma"/>
          <w:b/>
          <w:i w:val="0"/>
          <w:rtl/>
        </w:rPr>
        <w:t xml:space="preserve">١. درس واحد في كل لحظة. </w:t>
      </w:r>
      <w:r>
        <w:rPr>
          <w:rFonts w:ascii="Tahoma" w:hAnsi="Tahoma" w:cs="Tahoma"/>
          <w:b w:val="0"/>
          <w:i w:val="0"/>
          <w:rtl/>
        </w:rPr>
        <w:t>ما يقوله عمّ سالم في الدرس، وما تحكيه الحكاية بعده، وما يسأله السؤال، وما يطلبه من اللاعب في المهمة، كلها فكرة واحدة. فإن كان الدرس عن «هامش الربح» فالحكاية والسؤال والمهمة عن هامش الربح لا عن غيره.</w:t>
      </w:r>
    </w:p>
    <w:p>
      <w:pPr>
        <w:bidi/>
        <w:spacing w:after="60"/>
        <w:ind w:right="283"/>
        <w:jc w:val="right"/>
      </w:pPr>
      <w:r>
        <w:rPr>
          <w:rFonts w:ascii="Tahoma" w:hAnsi="Tahoma" w:cs="Tahoma"/>
          <w:b w:val="0"/>
          <w:i w:val="0"/>
          <w:rtl/>
        </w:rPr>
        <w:t xml:space="preserve">• </w:t>
      </w:r>
      <w:r>
        <w:rPr>
          <w:rFonts w:ascii="Tahoma" w:hAnsi="Tahoma" w:cs="Tahoma"/>
          <w:b/>
          <w:i w:val="0"/>
          <w:rtl/>
        </w:rPr>
        <w:t xml:space="preserve">٢. لا شخصية تظهر بلا تعريف. </w:t>
      </w:r>
      <w:r>
        <w:rPr>
          <w:rFonts w:ascii="Tahoma" w:hAnsi="Tahoma" w:cs="Tahoma"/>
          <w:b w:val="0"/>
          <w:i w:val="0"/>
          <w:rtl/>
        </w:rPr>
        <w:t>إذا ذُكر اسم (سعيد، ظافر، صالح…) فللاعب أن يعرف من هو ومتى ظهر. إما أن يُعرَّف عند أول ذكر بجملة واحدة، وإما أن يُحذف ويُستبدل بعبارة عامة.</w:t>
      </w:r>
    </w:p>
    <w:p>
      <w:pPr>
        <w:bidi/>
        <w:spacing w:after="60"/>
        <w:ind w:right="283"/>
        <w:jc w:val="right"/>
      </w:pPr>
      <w:r>
        <w:rPr>
          <w:rFonts w:ascii="Tahoma" w:hAnsi="Tahoma" w:cs="Tahoma"/>
          <w:b w:val="0"/>
          <w:i w:val="0"/>
          <w:rtl/>
        </w:rPr>
        <w:t xml:space="preserve">• </w:t>
      </w:r>
      <w:r>
        <w:rPr>
          <w:rFonts w:ascii="Tahoma" w:hAnsi="Tahoma" w:cs="Tahoma"/>
          <w:b/>
          <w:i w:val="0"/>
          <w:rtl/>
        </w:rPr>
        <w:t xml:space="preserve">٣. لا شيء يُشار إليه قبل أن يُروى. </w:t>
      </w:r>
      <w:r>
        <w:rPr>
          <w:rFonts w:ascii="Tahoma" w:hAnsi="Tahoma" w:cs="Tahoma"/>
          <w:b w:val="0"/>
          <w:i w:val="0"/>
          <w:rtl/>
        </w:rPr>
        <w:t>مثل «قاعدة صالح» أو «خطة ظافر» في سؤال أو تعليق: يجب أن يكون اللاعب قد سمع حكاية صالح أو ظافر قبلها بترتيب اللعبة، وإلا أُعيدت صياغة الإشارة بما يُفهم وحده.</w:t>
      </w:r>
    </w:p>
    <w:p>
      <w:pPr>
        <w:bidi/>
        <w:spacing w:after="60"/>
        <w:ind w:right="283"/>
        <w:jc w:val="right"/>
      </w:pPr>
      <w:r>
        <w:rPr>
          <w:rFonts w:ascii="Tahoma" w:hAnsi="Tahoma" w:cs="Tahoma"/>
          <w:b w:val="0"/>
          <w:i w:val="0"/>
          <w:rtl/>
        </w:rPr>
        <w:t xml:space="preserve">• </w:t>
      </w:r>
      <w:r>
        <w:rPr>
          <w:rFonts w:ascii="Tahoma" w:hAnsi="Tahoma" w:cs="Tahoma"/>
          <w:b/>
          <w:i w:val="0"/>
          <w:rtl/>
        </w:rPr>
        <w:t xml:space="preserve">٤. حكايات تصلح لكل دولة بداية. </w:t>
      </w:r>
      <w:r>
        <w:rPr>
          <w:rFonts w:ascii="Tahoma" w:hAnsi="Tahoma" w:cs="Tahoma"/>
          <w:b w:val="0"/>
          <w:i w:val="0"/>
          <w:rtl/>
        </w:rPr>
        <w:t>اللاعب قد يبدأ من السعودية أو مصر أو فارس أو الهند أو الصين، ويرى مدينة حكمة مختلفة (تيماء، الفسطاط، نيسابور، قاليقوط، الزيتون). فلا يجوز في الحكاية تفصيل خاص بمدينة بعينها لا يصح في غيرها.</w:t>
      </w:r>
    </w:p>
    <w:p>
      <w:pPr>
        <w:bidi/>
        <w:spacing w:after="60"/>
        <w:ind w:right="283"/>
        <w:jc w:val="right"/>
      </w:pPr>
      <w:r>
        <w:rPr>
          <w:rFonts w:ascii="Tahoma" w:hAnsi="Tahoma" w:cs="Tahoma"/>
          <w:b w:val="0"/>
          <w:i w:val="0"/>
          <w:rtl/>
        </w:rPr>
        <w:t xml:space="preserve">• </w:t>
      </w:r>
      <w:r>
        <w:rPr>
          <w:rFonts w:ascii="Tahoma" w:hAnsi="Tahoma" w:cs="Tahoma"/>
          <w:b/>
          <w:i w:val="0"/>
          <w:rtl/>
        </w:rPr>
        <w:t xml:space="preserve">٥. لا خروج عن عالم القصة. </w:t>
      </w:r>
      <w:r>
        <w:rPr>
          <w:rFonts w:ascii="Tahoma" w:hAnsi="Tahoma" w:cs="Tahoma"/>
          <w:b w:val="0"/>
          <w:i w:val="0"/>
          <w:rtl/>
        </w:rPr>
        <w:t>لا يقول عمّ سالم في الحكاية «في لعبتنا». يُربط بالأداة بعد انتهاء الحكاية: «وكذلك في دكانك…». الحكاية نفسها تبقى في عالمها.</w:t>
      </w:r>
    </w:p>
    <w:p>
      <w:pPr>
        <w:bidi/>
        <w:spacing w:after="60"/>
        <w:ind w:right="283"/>
        <w:jc w:val="right"/>
      </w:pPr>
      <w:r>
        <w:rPr>
          <w:rFonts w:ascii="Tahoma" w:hAnsi="Tahoma" w:cs="Tahoma"/>
          <w:b w:val="0"/>
          <w:i w:val="0"/>
          <w:rtl/>
        </w:rPr>
        <w:t xml:space="preserve">• </w:t>
      </w:r>
      <w:r>
        <w:rPr>
          <w:rFonts w:ascii="Tahoma" w:hAnsi="Tahoma" w:cs="Tahoma"/>
          <w:b/>
          <w:i w:val="0"/>
          <w:rtl/>
        </w:rPr>
        <w:t xml:space="preserve">٦. كل نص يخدم قراراً. </w:t>
      </w:r>
      <w:r>
        <w:rPr>
          <w:rFonts w:ascii="Tahoma" w:hAnsi="Tahoma" w:cs="Tahoma"/>
          <w:b w:val="0"/>
          <w:i w:val="0"/>
          <w:rtl/>
        </w:rPr>
        <w:t>نسأل عن كل جملة: ماذا يفعل اللاعب بعد قراءتها؟ فإن لم تُفِده شيئاً في قرار أو فهم، فاقترح حذفها أو دمجها.</w:t>
      </w:r>
    </w:p>
    <w:p>
      <w:pPr>
        <w:keepNext/>
        <w:bidi/>
        <w:spacing w:after="120" w:before="120"/>
        <w:jc w:val="right"/>
        <w:outlineLvl w:val="0"/>
      </w:pPr>
      <w:r>
        <w:rPr>
          <w:rFonts w:ascii="Tahoma" w:hAnsi="Tahoma" w:cs="Tahoma"/>
          <w:b/>
          <w:i w:val="0"/>
          <w:color w:val="2F4A6D"/>
          <w:sz w:val="36"/>
          <w:rtl/>
        </w:rPr>
        <w:t>٣. ملاحظة تصميمية: ربط السفر بالمستوى لتستقيم ترتيب المحتوى</w:t>
      </w:r>
    </w:p>
    <w:p>
      <w:pPr>
        <w:bidi/>
        <w:spacing w:after="80"/>
        <w:jc w:val="right"/>
      </w:pPr>
      <w:r>
        <w:rPr>
          <w:rFonts w:ascii="Tahoma" w:hAnsi="Tahoma" w:cs="Tahoma"/>
          <w:b w:val="0"/>
          <w:i w:val="0"/>
          <w:rtl/>
        </w:rPr>
        <w:t>المشكلة: السفر داخل دولة البداية مفتوح من اللحظة الأولى. فيستطيع اللاعب أن ينتقل إلى مدن أخرى ويؤدي صفقات ومهمات (مثل لقاء الزعماء، وأسرار المدن، وصفقات الهامش، وشراء البضائع الغالية) قبل أن يصل عمّ سالم إلى الدرس الذي يشرحها. فيحدث تقديم وتأخير: يرى الحكاية بعد أن مارس ما تتحدث عنه، أو يقرأ فصلاً من قصة زعيم قبل أن يُعرَّف بالزعماء أصلاً.</w:t>
      </w:r>
    </w:p>
    <w:p>
      <w:pPr>
        <w:bidi/>
        <w:spacing w:after="80"/>
        <w:jc w:val="right"/>
      </w:pPr>
      <w:r>
        <w:rPr>
          <w:rFonts w:ascii="Tahoma" w:hAnsi="Tahoma" w:cs="Tahoma"/>
          <w:b w:val="0"/>
          <w:i w:val="0"/>
          <w:rtl/>
        </w:rPr>
        <w:t>الوضع الحالي في اللعبة: لا يُقفل إلا السفر خارج دولة البداية، ويُفتح بعد المستوى ٤ مع زيارة كل أسواق بلده وبلوغ نفوذ ٤٠٠٠ ريال من المبيعات فيها. أما السفر داخل الدولة فمفتوح دائماً.</w:t>
      </w:r>
    </w:p>
    <w:p>
      <w:pPr>
        <w:bidi/>
        <w:spacing w:after="120"/>
        <w:jc w:val="right"/>
      </w:pPr>
      <w:r>
        <w:rPr>
          <w:rFonts w:ascii="Tahoma" w:hAnsi="Tahoma" w:cs="Tahoma"/>
          <w:b w:val="0"/>
          <w:i w:val="0"/>
          <w:rtl/>
        </w:rPr>
        <w:t>المقترح (قرار التصميم لصاحب اللعبة، ويُنفَّذ برمجياً بعد اعتماده): يُقفل السفر إلى ما يتجاوز نطاق المستوى الحالي، لا السفر الخارجي فقط، وتُفتح الأسواق بالتدريج مع الدروس:</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474"/>
        <w:gridCol w:w="3515"/>
        <w:gridCol w:w="5046"/>
      </w:tblGrid>
      <w:tr>
        <w:trPr>
          <w:tblHeader w:val="true"/>
        </w:trPr>
        <w:tc>
          <w:tcPr>
            <w:tcW w:type="dxa" w:w="1474"/>
            <w:shd w:val="clear" w:color="auto" w:fill="2F4A6D"/>
          </w:tcPr>
          <w:p>
            <w:pPr>
              <w:bidi/>
              <w:spacing w:after="20"/>
              <w:jc w:val="center"/>
            </w:pPr>
            <w:r/>
            <w:r>
              <w:rPr>
                <w:rFonts w:ascii="Tahoma" w:hAnsi="Tahoma" w:cs="Tahoma"/>
                <w:b/>
                <w:i w:val="0"/>
                <w:color w:val="FFFFFF"/>
                <w:sz w:val="20"/>
                <w:rtl/>
              </w:rPr>
              <w:t>المستويات</w:t>
            </w:r>
          </w:p>
        </w:tc>
        <w:tc>
          <w:tcPr>
            <w:tcW w:type="dxa" w:w="3515"/>
            <w:shd w:val="clear" w:color="auto" w:fill="2F4A6D"/>
          </w:tcPr>
          <w:p>
            <w:pPr>
              <w:bidi/>
              <w:spacing w:after="20"/>
              <w:jc w:val="center"/>
            </w:pPr>
            <w:r/>
            <w:r>
              <w:rPr>
                <w:rFonts w:ascii="Tahoma" w:hAnsi="Tahoma" w:cs="Tahoma"/>
                <w:b/>
                <w:i w:val="0"/>
                <w:color w:val="FFFFFF"/>
                <w:sz w:val="20"/>
                <w:rtl/>
              </w:rPr>
              <w:t>ما يُفتح من السفر</w:t>
            </w:r>
          </w:p>
        </w:tc>
        <w:tc>
          <w:tcPr>
            <w:tcW w:type="dxa" w:w="5046"/>
            <w:shd w:val="clear" w:color="auto" w:fill="2F4A6D"/>
          </w:tcPr>
          <w:p>
            <w:pPr>
              <w:bidi/>
              <w:spacing w:after="20"/>
              <w:jc w:val="center"/>
            </w:pPr>
            <w:r/>
            <w:r>
              <w:rPr>
                <w:rFonts w:ascii="Tahoma" w:hAnsi="Tahoma" w:cs="Tahoma"/>
                <w:b/>
                <w:i w:val="0"/>
                <w:color w:val="FFFFFF"/>
                <w:sz w:val="20"/>
                <w:rtl/>
              </w:rPr>
              <w:t>سبب الربط بالدرس</w:t>
            </w:r>
          </w:p>
        </w:tc>
      </w:tr>
      <w:tr>
        <w:tc>
          <w:tcPr>
            <w:tcW w:type="dxa" w:w="1474"/>
          </w:tcPr>
          <w:p>
            <w:pPr>
              <w:bidi/>
              <w:spacing w:after="20"/>
              <w:jc w:val="right"/>
            </w:pPr>
            <w:r/>
            <w:r>
              <w:rPr>
                <w:rFonts w:ascii="Tahoma" w:hAnsi="Tahoma" w:cs="Tahoma"/>
                <w:b w:val="0"/>
                <w:i w:val="0"/>
                <w:sz w:val="20"/>
                <w:rtl/>
              </w:rPr>
              <w:t>١ إلى ٢</w:t>
            </w:r>
          </w:p>
        </w:tc>
        <w:tc>
          <w:tcPr>
            <w:tcW w:type="dxa" w:w="3515"/>
          </w:tcPr>
          <w:p>
            <w:pPr>
              <w:bidi/>
              <w:spacing w:after="20"/>
              <w:jc w:val="right"/>
            </w:pPr>
            <w:r/>
            <w:r>
              <w:rPr>
                <w:rFonts w:ascii="Tahoma" w:hAnsi="Tahoma" w:cs="Tahoma"/>
                <w:b w:val="0"/>
                <w:i w:val="0"/>
                <w:sz w:val="20"/>
                <w:rtl/>
              </w:rPr>
              <w:t>سوق البداية وأقرب سوق أو سوقان في دولة البداية</w:t>
            </w:r>
          </w:p>
        </w:tc>
        <w:tc>
          <w:tcPr>
            <w:tcW w:type="dxa" w:w="5046"/>
          </w:tcPr>
          <w:p>
            <w:pPr>
              <w:bidi/>
              <w:spacing w:after="20"/>
              <w:jc w:val="right"/>
            </w:pPr>
            <w:r/>
            <w:r>
              <w:rPr>
                <w:rFonts w:ascii="Tahoma" w:hAnsi="Tahoma" w:cs="Tahoma"/>
                <w:b w:val="0"/>
                <w:i w:val="0"/>
                <w:sz w:val="20"/>
                <w:rtl/>
              </w:rPr>
              <w:t>يكفيان لتعلّم قراءة السعر وهامش الربح بلا تشتت. وتبقى بقية الأسواق «سيُفتح مع درسه».</w:t>
            </w:r>
          </w:p>
        </w:tc>
      </w:tr>
      <w:tr>
        <w:tc>
          <w:tcPr>
            <w:tcW w:type="dxa" w:w="1474"/>
          </w:tcPr>
          <w:p>
            <w:pPr>
              <w:bidi/>
              <w:spacing w:after="20"/>
              <w:jc w:val="right"/>
            </w:pPr>
            <w:r/>
            <w:r>
              <w:rPr>
                <w:rFonts w:ascii="Tahoma" w:hAnsi="Tahoma" w:cs="Tahoma"/>
                <w:b w:val="0"/>
                <w:i w:val="0"/>
                <w:sz w:val="20"/>
                <w:rtl/>
              </w:rPr>
              <w:t>٣</w:t>
            </w:r>
          </w:p>
        </w:tc>
        <w:tc>
          <w:tcPr>
            <w:tcW w:type="dxa" w:w="3515"/>
          </w:tcPr>
          <w:p>
            <w:pPr>
              <w:bidi/>
              <w:spacing w:after="20"/>
              <w:jc w:val="right"/>
            </w:pPr>
            <w:r/>
            <w:r>
              <w:rPr>
                <w:rFonts w:ascii="Tahoma" w:hAnsi="Tahoma" w:cs="Tahoma"/>
                <w:b w:val="0"/>
                <w:i w:val="0"/>
                <w:sz w:val="20"/>
                <w:rtl/>
              </w:rPr>
              <w:t>كل أسواق دولة البداية</w:t>
            </w:r>
          </w:p>
        </w:tc>
        <w:tc>
          <w:tcPr>
            <w:tcW w:type="dxa" w:w="5046"/>
          </w:tcPr>
          <w:p>
            <w:pPr>
              <w:bidi/>
              <w:spacing w:after="20"/>
              <w:jc w:val="right"/>
            </w:pPr>
            <w:r/>
            <w:r>
              <w:rPr>
                <w:rFonts w:ascii="Tahoma" w:hAnsi="Tahoma" w:cs="Tahoma"/>
                <w:b w:val="0"/>
                <w:i w:val="0"/>
                <w:sz w:val="20"/>
                <w:rtl/>
              </w:rPr>
              <w:t>درس التكلفة الواصلة يحتاج رحلات متعددة (ثلاث رحلات) بين المدن.</w:t>
            </w:r>
          </w:p>
        </w:tc>
      </w:tr>
      <w:tr>
        <w:tc>
          <w:tcPr>
            <w:tcW w:type="dxa" w:w="1474"/>
          </w:tcPr>
          <w:p>
            <w:pPr>
              <w:bidi/>
              <w:spacing w:after="20"/>
              <w:jc w:val="right"/>
            </w:pPr>
            <w:r/>
            <w:r>
              <w:rPr>
                <w:rFonts w:ascii="Tahoma" w:hAnsi="Tahoma" w:cs="Tahoma"/>
                <w:b w:val="0"/>
                <w:i w:val="0"/>
                <w:sz w:val="20"/>
                <w:rtl/>
              </w:rPr>
              <w:t>٤</w:t>
            </w:r>
          </w:p>
        </w:tc>
        <w:tc>
          <w:tcPr>
            <w:tcW w:type="dxa" w:w="3515"/>
          </w:tcPr>
          <w:p>
            <w:pPr>
              <w:bidi/>
              <w:spacing w:after="20"/>
              <w:jc w:val="right"/>
            </w:pPr>
            <w:r/>
            <w:r>
              <w:rPr>
                <w:rFonts w:ascii="Tahoma" w:hAnsi="Tahoma" w:cs="Tahoma"/>
                <w:b w:val="0"/>
                <w:i w:val="0"/>
                <w:sz w:val="20"/>
                <w:rtl/>
              </w:rPr>
              <w:t>أول دولة مجاورة (الأقرب)</w:t>
            </w:r>
          </w:p>
        </w:tc>
        <w:tc>
          <w:tcPr>
            <w:tcW w:type="dxa" w:w="5046"/>
          </w:tcPr>
          <w:p>
            <w:pPr>
              <w:bidi/>
              <w:spacing w:after="20"/>
              <w:jc w:val="right"/>
            </w:pPr>
            <w:r/>
            <w:r>
              <w:rPr>
                <w:rFonts w:ascii="Tahoma" w:hAnsi="Tahoma" w:cs="Tahoma"/>
                <w:b w:val="0"/>
                <w:i w:val="0"/>
                <w:sz w:val="20"/>
                <w:rtl/>
              </w:rPr>
              <w:t>درس الجمارك والضرائب لا يُفهم إلا بعبور حدود حقيقي.</w:t>
            </w:r>
          </w:p>
        </w:tc>
      </w:tr>
      <w:tr>
        <w:tc>
          <w:tcPr>
            <w:tcW w:type="dxa" w:w="1474"/>
          </w:tcPr>
          <w:p>
            <w:pPr>
              <w:bidi/>
              <w:spacing w:after="20"/>
              <w:jc w:val="right"/>
            </w:pPr>
            <w:r/>
            <w:r>
              <w:rPr>
                <w:rFonts w:ascii="Tahoma" w:hAnsi="Tahoma" w:cs="Tahoma"/>
                <w:b w:val="0"/>
                <w:i w:val="0"/>
                <w:sz w:val="20"/>
                <w:rtl/>
              </w:rPr>
              <w:t>٥ إلى ٦</w:t>
            </w:r>
          </w:p>
        </w:tc>
        <w:tc>
          <w:tcPr>
            <w:tcW w:type="dxa" w:w="3515"/>
          </w:tcPr>
          <w:p>
            <w:pPr>
              <w:bidi/>
              <w:spacing w:after="20"/>
              <w:jc w:val="right"/>
            </w:pPr>
            <w:r/>
            <w:r>
              <w:rPr>
                <w:rFonts w:ascii="Tahoma" w:hAnsi="Tahoma" w:cs="Tahoma"/>
                <w:b w:val="0"/>
                <w:i w:val="0"/>
                <w:sz w:val="20"/>
                <w:rtl/>
              </w:rPr>
              <w:t>دولة ثانية ثم الدول الأخرى تباعاً</w:t>
            </w:r>
          </w:p>
        </w:tc>
        <w:tc>
          <w:tcPr>
            <w:tcW w:type="dxa" w:w="5046"/>
          </w:tcPr>
          <w:p>
            <w:pPr>
              <w:bidi/>
              <w:spacing w:after="20"/>
              <w:jc w:val="right"/>
            </w:pPr>
            <w:r/>
            <w:r>
              <w:rPr>
                <w:rFonts w:ascii="Tahoma" w:hAnsi="Tahoma" w:cs="Tahoma"/>
                <w:b w:val="0"/>
                <w:i w:val="0"/>
                <w:sz w:val="20"/>
                <w:rtl/>
              </w:rPr>
              <w:t>التنويع والعملات يحتاجان أسواقاً متعددة وعملات مختلفة.</w:t>
            </w:r>
          </w:p>
        </w:tc>
      </w:tr>
      <w:tr>
        <w:tc>
          <w:tcPr>
            <w:tcW w:type="dxa" w:w="1474"/>
          </w:tcPr>
          <w:p>
            <w:pPr>
              <w:bidi/>
              <w:spacing w:after="20"/>
              <w:jc w:val="right"/>
            </w:pPr>
            <w:r/>
            <w:r>
              <w:rPr>
                <w:rFonts w:ascii="Tahoma" w:hAnsi="Tahoma" w:cs="Tahoma"/>
                <w:b w:val="0"/>
                <w:i w:val="0"/>
                <w:sz w:val="20"/>
                <w:rtl/>
              </w:rPr>
              <w:t>٧ فما فوق</w:t>
            </w:r>
          </w:p>
        </w:tc>
        <w:tc>
          <w:tcPr>
            <w:tcW w:type="dxa" w:w="3515"/>
          </w:tcPr>
          <w:p>
            <w:pPr>
              <w:bidi/>
              <w:spacing w:after="20"/>
              <w:jc w:val="right"/>
            </w:pPr>
            <w:r/>
            <w:r>
              <w:rPr>
                <w:rFonts w:ascii="Tahoma" w:hAnsi="Tahoma" w:cs="Tahoma"/>
                <w:b w:val="0"/>
                <w:i w:val="0"/>
                <w:sz w:val="20"/>
                <w:rtl/>
              </w:rPr>
              <w:t>كل الأسواق</w:t>
            </w:r>
          </w:p>
        </w:tc>
        <w:tc>
          <w:tcPr>
            <w:tcW w:type="dxa" w:w="5046"/>
          </w:tcPr>
          <w:p>
            <w:pPr>
              <w:bidi/>
              <w:spacing w:after="20"/>
              <w:jc w:val="right"/>
            </w:pPr>
            <w:r/>
            <w:r>
              <w:rPr>
                <w:rFonts w:ascii="Tahoma" w:hAnsi="Tahoma" w:cs="Tahoma"/>
                <w:b w:val="0"/>
                <w:i w:val="0"/>
                <w:sz w:val="20"/>
                <w:rtl/>
              </w:rPr>
              <w:t>لا مبرر للقفل بعد أن أتمّ الأساسيات.</w:t>
            </w:r>
          </w:p>
        </w:tc>
      </w:tr>
    </w:tbl>
    <w:p>
      <w:pPr>
        <w:spacing w:after="40"/>
      </w:pPr>
    </w:p>
    <w:p>
      <w:pPr>
        <w:bidi/>
        <w:spacing w:after="80"/>
        <w:jc w:val="right"/>
      </w:pPr>
      <w:r>
        <w:rPr>
          <w:rFonts w:ascii="Tahoma" w:hAnsi="Tahoma" w:cs="Tahoma"/>
          <w:b w:val="0"/>
          <w:i w:val="0"/>
          <w:rtl/>
        </w:rPr>
        <w:t>أثر ذلك على عملك أنت: بعد القفل يصبح ترتيب المحتوى مضموناً، فتستطيع كتابة كل درس وحكاية وقصة زعيم وسر مدينة على أن اللاعب لم يرَ ما بعدها بعد. ومع ذلك فأي نص يشير إلى مدينة أو زعيم أو أداة لم تُفتح بعد، علّمه بملاحظة «إشارة متقدمة» في عمود الملاحظة، ليُؤخَّر أو يُعاد صياغته. لا يلزمك الحكم على جدوى القفل نفسه؛ المطلوب أن تُراعي هذا الترتيب عند إعادة ترتيب الحكايات.</w:t>
      </w:r>
    </w:p>
    <w:p>
      <w:pPr>
        <w:keepNext/>
        <w:bidi/>
        <w:spacing w:after="120" w:before="120"/>
        <w:jc w:val="right"/>
        <w:outlineLvl w:val="0"/>
      </w:pPr>
      <w:r>
        <w:rPr>
          <w:rFonts w:ascii="Tahoma" w:hAnsi="Tahoma" w:cs="Tahoma"/>
          <w:b/>
          <w:i w:val="0"/>
          <w:color w:val="2F4A6D"/>
          <w:sz w:val="36"/>
          <w:rtl/>
        </w:rPr>
        <w:t>٤. خريطة الترابط: ما الذي يصل إلى اللاعب في كل مستوى</w:t>
      </w:r>
    </w:p>
    <w:p>
      <w:pPr>
        <w:bidi/>
        <w:spacing w:after="80"/>
        <w:jc w:val="right"/>
      </w:pPr>
      <w:r>
        <w:rPr>
          <w:rFonts w:ascii="Tahoma" w:hAnsi="Tahoma" w:cs="Tahoma"/>
          <w:b w:val="0"/>
          <w:i w:val="0"/>
          <w:rtl/>
        </w:rPr>
        <w:t>عند كل مستوى يتلقى اللاعب أكثر من طبقة من القصص والتعليم. هذا الجدول يريك الطبقات متجاورة، وهو أساس أي إعادة ترتيب:</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907"/>
        <w:gridCol w:w="2381"/>
        <w:gridCol w:w="2154"/>
        <w:gridCol w:w="3402"/>
        <w:gridCol w:w="1191"/>
      </w:tblGrid>
      <w:tr>
        <w:trPr>
          <w:tblHeader w:val="true"/>
        </w:trPr>
        <w:tc>
          <w:tcPr>
            <w:tcW w:type="dxa" w:w="907"/>
            <w:shd w:val="clear" w:color="auto" w:fill="2F4A6D"/>
          </w:tcPr>
          <w:p>
            <w:pPr>
              <w:bidi/>
              <w:spacing w:after="20"/>
              <w:jc w:val="center"/>
            </w:pPr>
            <w:r/>
            <w:r>
              <w:rPr>
                <w:rFonts w:ascii="Tahoma" w:hAnsi="Tahoma" w:cs="Tahoma"/>
                <w:b/>
                <w:i w:val="0"/>
                <w:color w:val="FFFFFF"/>
                <w:sz w:val="19"/>
                <w:rtl/>
              </w:rPr>
              <w:t>المستوى</w:t>
            </w:r>
          </w:p>
        </w:tc>
        <w:tc>
          <w:tcPr>
            <w:tcW w:type="dxa" w:w="2381"/>
            <w:shd w:val="clear" w:color="auto" w:fill="2F4A6D"/>
          </w:tcPr>
          <w:p>
            <w:pPr>
              <w:bidi/>
              <w:spacing w:after="20"/>
              <w:jc w:val="center"/>
            </w:pPr>
            <w:r/>
            <w:r>
              <w:rPr>
                <w:rFonts w:ascii="Tahoma" w:hAnsi="Tahoma" w:cs="Tahoma"/>
                <w:b/>
                <w:i w:val="0"/>
                <w:color w:val="FFFFFF"/>
                <w:sz w:val="19"/>
                <w:rtl/>
              </w:rPr>
              <w:t>درس عمّ سالم</w:t>
            </w:r>
          </w:p>
        </w:tc>
        <w:tc>
          <w:tcPr>
            <w:tcW w:type="dxa" w:w="2154"/>
            <w:shd w:val="clear" w:color="auto" w:fill="2F4A6D"/>
          </w:tcPr>
          <w:p>
            <w:pPr>
              <w:bidi/>
              <w:spacing w:after="20"/>
              <w:jc w:val="center"/>
            </w:pPr>
            <w:r/>
            <w:r>
              <w:rPr>
                <w:rFonts w:ascii="Tahoma" w:hAnsi="Tahoma" w:cs="Tahoma"/>
                <w:b/>
                <w:i w:val="0"/>
                <w:color w:val="FFFFFF"/>
                <w:sz w:val="19"/>
                <w:rtl/>
              </w:rPr>
              <w:t>ذكرى الجدّ</w:t>
            </w:r>
          </w:p>
        </w:tc>
        <w:tc>
          <w:tcPr>
            <w:tcW w:type="dxa" w:w="3402"/>
            <w:shd w:val="clear" w:color="auto" w:fill="2F4A6D"/>
          </w:tcPr>
          <w:p>
            <w:pPr>
              <w:bidi/>
              <w:spacing w:after="20"/>
              <w:jc w:val="center"/>
            </w:pPr>
            <w:r/>
            <w:r>
              <w:rPr>
                <w:rFonts w:ascii="Tahoma" w:hAnsi="Tahoma" w:cs="Tahoma"/>
                <w:b/>
                <w:i w:val="0"/>
                <w:color w:val="FFFFFF"/>
                <w:sz w:val="19"/>
                <w:rtl/>
              </w:rPr>
              <w:t>حكاية الحكمة</w:t>
            </w:r>
          </w:p>
        </w:tc>
        <w:tc>
          <w:tcPr>
            <w:tcW w:type="dxa" w:w="1191"/>
            <w:shd w:val="clear" w:color="auto" w:fill="2F4A6D"/>
          </w:tcPr>
          <w:p>
            <w:pPr>
              <w:bidi/>
              <w:spacing w:after="20"/>
              <w:jc w:val="center"/>
            </w:pPr>
            <w:r/>
            <w:r>
              <w:rPr>
                <w:rFonts w:ascii="Tahoma" w:hAnsi="Tahoma" w:cs="Tahoma"/>
                <w:b/>
                <w:i w:val="0"/>
                <w:color w:val="FFFFFF"/>
                <w:sz w:val="19"/>
                <w:rtl/>
              </w:rPr>
              <w:t>أسئلة الحكمة</w:t>
            </w:r>
          </w:p>
        </w:tc>
      </w:tr>
      <w:tr>
        <w:tc>
          <w:tcPr>
            <w:tcW w:type="dxa" w:w="907"/>
          </w:tcPr>
          <w:p>
            <w:pPr>
              <w:bidi/>
              <w:spacing w:after="20"/>
              <w:jc w:val="right"/>
            </w:pPr>
            <w:r/>
            <w:r>
              <w:rPr>
                <w:rFonts w:ascii="Tahoma" w:hAnsi="Tahoma" w:cs="Tahoma"/>
                <w:b w:val="0"/>
                <w:i w:val="0"/>
                <w:sz w:val="19"/>
                <w:rtl/>
              </w:rPr>
              <w:t>1</w:t>
            </w:r>
          </w:p>
        </w:tc>
        <w:tc>
          <w:tcPr>
            <w:tcW w:type="dxa" w:w="2381"/>
          </w:tcPr>
          <w:p>
            <w:pPr>
              <w:bidi/>
              <w:spacing w:after="20"/>
              <w:jc w:val="right"/>
            </w:pPr>
            <w:r/>
            <w:r>
              <w:rPr>
                <w:rFonts w:ascii="Tahoma" w:hAnsi="Tahoma" w:cs="Tahoma"/>
                <w:b w:val="0"/>
                <w:i w:val="0"/>
                <w:sz w:val="19"/>
                <w:rtl/>
              </w:rPr>
              <w:t>قراءة السعر والقيمة</w:t>
            </w:r>
          </w:p>
        </w:tc>
        <w:tc>
          <w:tcPr>
            <w:tcW w:type="dxa" w:w="2154"/>
          </w:tcPr>
          <w:p>
            <w:pPr>
              <w:bidi/>
              <w:spacing w:after="20"/>
              <w:jc w:val="right"/>
            </w:pPr>
            <w:r/>
            <w:r>
              <w:rPr>
                <w:rFonts w:ascii="Tahoma" w:hAnsi="Tahoma" w:cs="Tahoma"/>
                <w:b w:val="0"/>
                <w:i w:val="0"/>
                <w:sz w:val="19"/>
                <w:rtl/>
              </w:rPr>
              <w:t>بداية الحكاية</w:t>
            </w:r>
          </w:p>
        </w:tc>
        <w:tc>
          <w:tcPr>
            <w:tcW w:type="dxa" w:w="3402"/>
          </w:tcPr>
          <w:p>
            <w:pPr>
              <w:bidi/>
              <w:spacing w:after="20"/>
              <w:jc w:val="right"/>
            </w:pPr>
            <w:r/>
            <w:r>
              <w:rPr>
                <w:rFonts w:ascii="Tahoma" w:hAnsi="Tahoma" w:cs="Tahoma"/>
                <w:b w:val="0"/>
                <w:i w:val="0"/>
                <w:sz w:val="19"/>
                <w:rtl/>
              </w:rPr>
              <w:t>سعيد والحاج عمران: ادفع لنفسك أولاً</w:t>
            </w:r>
          </w:p>
        </w:tc>
        <w:tc>
          <w:tcPr>
            <w:tcW w:type="dxa" w:w="1191"/>
          </w:tcPr>
          <w:p>
            <w:pPr>
              <w:bidi/>
              <w:spacing w:after="20"/>
              <w:jc w:val="right"/>
            </w:pPr>
            <w:r/>
            <w:r>
              <w:rPr>
                <w:rFonts w:ascii="Tahoma" w:hAnsi="Tahoma" w:cs="Tahoma"/>
                <w:b w:val="0"/>
                <w:i w:val="0"/>
                <w:sz w:val="19"/>
                <w:rtl/>
              </w:rPr>
              <w:t>0</w:t>
            </w:r>
          </w:p>
        </w:tc>
      </w:tr>
      <w:tr>
        <w:tc>
          <w:tcPr>
            <w:tcW w:type="dxa" w:w="907"/>
          </w:tcPr>
          <w:p>
            <w:pPr>
              <w:bidi/>
              <w:spacing w:after="20"/>
              <w:jc w:val="right"/>
            </w:pPr>
            <w:r/>
            <w:r>
              <w:rPr>
                <w:rFonts w:ascii="Tahoma" w:hAnsi="Tahoma" w:cs="Tahoma"/>
                <w:b w:val="0"/>
                <w:i w:val="0"/>
                <w:sz w:val="19"/>
                <w:rtl/>
              </w:rPr>
              <w:t>2</w:t>
            </w:r>
          </w:p>
        </w:tc>
        <w:tc>
          <w:tcPr>
            <w:tcW w:type="dxa" w:w="2381"/>
          </w:tcPr>
          <w:p>
            <w:pPr>
              <w:bidi/>
              <w:spacing w:after="20"/>
              <w:jc w:val="right"/>
            </w:pPr>
            <w:r/>
            <w:r>
              <w:rPr>
                <w:rFonts w:ascii="Tahoma" w:hAnsi="Tahoma" w:cs="Tahoma"/>
                <w:b w:val="0"/>
                <w:i w:val="0"/>
                <w:sz w:val="19"/>
                <w:rtl/>
              </w:rPr>
              <w:t>هامش الربح</w:t>
            </w:r>
          </w:p>
        </w:tc>
        <w:tc>
          <w:tcPr>
            <w:tcW w:type="dxa" w:w="2154"/>
          </w:tcPr>
          <w:p>
            <w:pPr>
              <w:bidi/>
              <w:spacing w:after="20"/>
              <w:jc w:val="right"/>
            </w:pPr>
            <w:r/>
            <w:r>
              <w:rPr>
                <w:rFonts w:ascii="Tahoma" w:hAnsi="Tahoma" w:cs="Tahoma"/>
                <w:b w:val="0"/>
                <w:i w:val="0"/>
                <w:sz w:val="19"/>
                <w:rtl/>
              </w:rPr>
              <w:t>الصفقة الخاسرة</w:t>
            </w:r>
          </w:p>
        </w:tc>
        <w:tc>
          <w:tcPr>
            <w:tcW w:type="dxa" w:w="3402"/>
          </w:tcPr>
          <w:p>
            <w:pPr>
              <w:bidi/>
              <w:spacing w:after="20"/>
              <w:jc w:val="right"/>
            </w:pPr>
            <w:r/>
            <w:r>
              <w:rPr>
                <w:rFonts w:ascii="Tahoma" w:hAnsi="Tahoma" w:cs="Tahoma"/>
                <w:b w:val="0"/>
                <w:i w:val="0"/>
                <w:sz w:val="19"/>
                <w:rtl/>
              </w:rPr>
              <w:t>ظافر: الخطة التي حرّرته</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3</w:t>
            </w:r>
          </w:p>
        </w:tc>
        <w:tc>
          <w:tcPr>
            <w:tcW w:type="dxa" w:w="2381"/>
          </w:tcPr>
          <w:p>
            <w:pPr>
              <w:bidi/>
              <w:spacing w:after="20"/>
              <w:jc w:val="right"/>
            </w:pPr>
            <w:r/>
            <w:r>
              <w:rPr>
                <w:rFonts w:ascii="Tahoma" w:hAnsi="Tahoma" w:cs="Tahoma"/>
                <w:b w:val="0"/>
                <w:i w:val="0"/>
                <w:sz w:val="19"/>
                <w:rtl/>
              </w:rPr>
              <w:t>التكلفة الواصلة</w:t>
            </w:r>
          </w:p>
        </w:tc>
        <w:tc>
          <w:tcPr>
            <w:tcW w:type="dxa" w:w="2154"/>
          </w:tcPr>
          <w:p>
            <w:pPr>
              <w:bidi/>
              <w:spacing w:after="20"/>
              <w:jc w:val="right"/>
            </w:pPr>
            <w:r/>
            <w:r>
              <w:rPr>
                <w:rFonts w:ascii="Tahoma" w:hAnsi="Tahoma" w:cs="Tahoma"/>
                <w:b w:val="0"/>
                <w:i w:val="0"/>
                <w:sz w:val="19"/>
                <w:rtl/>
              </w:rPr>
              <w:t>رحلة الجوع</w:t>
            </w:r>
          </w:p>
        </w:tc>
        <w:tc>
          <w:tcPr>
            <w:tcW w:type="dxa" w:w="3402"/>
          </w:tcPr>
          <w:p>
            <w:pPr>
              <w:bidi/>
              <w:spacing w:after="20"/>
              <w:jc w:val="right"/>
            </w:pPr>
            <w:r/>
            <w:r>
              <w:rPr>
                <w:rFonts w:ascii="Tahoma" w:hAnsi="Tahoma" w:cs="Tahoma"/>
                <w:b w:val="0"/>
                <w:i w:val="0"/>
                <w:sz w:val="19"/>
                <w:rtl/>
              </w:rPr>
              <w:t>حمدان وأكل الأرباح</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4</w:t>
            </w:r>
          </w:p>
        </w:tc>
        <w:tc>
          <w:tcPr>
            <w:tcW w:type="dxa" w:w="2381"/>
          </w:tcPr>
          <w:p>
            <w:pPr>
              <w:bidi/>
              <w:spacing w:after="20"/>
              <w:jc w:val="right"/>
            </w:pPr>
            <w:r/>
            <w:r>
              <w:rPr>
                <w:rFonts w:ascii="Tahoma" w:hAnsi="Tahoma" w:cs="Tahoma"/>
                <w:b w:val="0"/>
                <w:i w:val="0"/>
                <w:sz w:val="19"/>
                <w:rtl/>
              </w:rPr>
              <w:t>الجمارك والضرائب</w:t>
            </w:r>
          </w:p>
        </w:tc>
        <w:tc>
          <w:tcPr>
            <w:tcW w:type="dxa" w:w="2154"/>
          </w:tcPr>
          <w:p>
            <w:pPr>
              <w:bidi/>
              <w:spacing w:after="20"/>
              <w:jc w:val="right"/>
            </w:pPr>
            <w:r/>
            <w:r>
              <w:rPr>
                <w:rFonts w:ascii="Tahoma" w:hAnsi="Tahoma" w:cs="Tahoma"/>
                <w:b w:val="0"/>
                <w:i w:val="0"/>
                <w:sz w:val="19"/>
                <w:rtl/>
              </w:rPr>
              <w:t>ضابط الحدود</w:t>
            </w:r>
          </w:p>
        </w:tc>
        <w:tc>
          <w:tcPr>
            <w:tcW w:type="dxa" w:w="3402"/>
          </w:tcPr>
          <w:p>
            <w:pPr>
              <w:bidi/>
              <w:spacing w:after="20"/>
              <w:jc w:val="right"/>
            </w:pPr>
            <w:r/>
            <w:r>
              <w:rPr>
                <w:rFonts w:ascii="Tahoma" w:hAnsi="Tahoma" w:cs="Tahoma"/>
                <w:b w:val="0"/>
                <w:i w:val="0"/>
                <w:sz w:val="19"/>
                <w:rtl/>
              </w:rPr>
              <w:t>احمِ كنزك من الخسارة</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5</w:t>
            </w:r>
          </w:p>
        </w:tc>
        <w:tc>
          <w:tcPr>
            <w:tcW w:type="dxa" w:w="2381"/>
          </w:tcPr>
          <w:p>
            <w:pPr>
              <w:bidi/>
              <w:spacing w:after="20"/>
              <w:jc w:val="right"/>
            </w:pPr>
            <w:r/>
            <w:r>
              <w:rPr>
                <w:rFonts w:ascii="Tahoma" w:hAnsi="Tahoma" w:cs="Tahoma"/>
                <w:b w:val="0"/>
                <w:i w:val="0"/>
                <w:sz w:val="19"/>
                <w:rtl/>
              </w:rPr>
              <w:t>التنويع وتوزيع المخاطر</w:t>
            </w:r>
          </w:p>
        </w:tc>
        <w:tc>
          <w:tcPr>
            <w:tcW w:type="dxa" w:w="2154"/>
          </w:tcPr>
          <w:p>
            <w:pPr>
              <w:bidi/>
              <w:spacing w:after="20"/>
              <w:jc w:val="right"/>
            </w:pPr>
            <w:r/>
            <w:r>
              <w:rPr>
                <w:rFonts w:ascii="Tahoma" w:hAnsi="Tahoma" w:cs="Tahoma"/>
                <w:b w:val="0"/>
                <w:i w:val="0"/>
                <w:sz w:val="19"/>
                <w:rtl/>
              </w:rPr>
              <w:t>اللصوص والسلال</w:t>
            </w:r>
          </w:p>
        </w:tc>
        <w:tc>
          <w:tcPr>
            <w:tcW w:type="dxa" w:w="3402"/>
          </w:tcPr>
          <w:p>
            <w:pPr>
              <w:bidi/>
              <w:spacing w:after="20"/>
              <w:jc w:val="right"/>
            </w:pPr>
            <w:r/>
            <w:r>
              <w:rPr>
                <w:rFonts w:ascii="Tahoma" w:hAnsi="Tahoma" w:cs="Tahoma"/>
                <w:b w:val="0"/>
                <w:i w:val="0"/>
                <w:sz w:val="19"/>
                <w:rtl/>
              </w:rPr>
              <w:t>أسوار «المدينة»</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6</w:t>
            </w:r>
          </w:p>
        </w:tc>
        <w:tc>
          <w:tcPr>
            <w:tcW w:type="dxa" w:w="2381"/>
          </w:tcPr>
          <w:p>
            <w:pPr>
              <w:bidi/>
              <w:spacing w:after="20"/>
              <w:jc w:val="right"/>
            </w:pPr>
            <w:r/>
            <w:r>
              <w:rPr>
                <w:rFonts w:ascii="Tahoma" w:hAnsi="Tahoma" w:cs="Tahoma"/>
                <w:b w:val="0"/>
                <w:i w:val="0"/>
                <w:sz w:val="19"/>
                <w:rtl/>
              </w:rPr>
              <w:t>العملات والصرف</w:t>
            </w:r>
          </w:p>
        </w:tc>
        <w:tc>
          <w:tcPr>
            <w:tcW w:type="dxa" w:w="2154"/>
          </w:tcPr>
          <w:p>
            <w:pPr>
              <w:bidi/>
              <w:spacing w:after="20"/>
              <w:jc w:val="right"/>
            </w:pPr>
            <w:r/>
            <w:r>
              <w:rPr>
                <w:rFonts w:ascii="Tahoma" w:hAnsi="Tahoma" w:cs="Tahoma"/>
                <w:b w:val="0"/>
                <w:i w:val="0"/>
                <w:sz w:val="19"/>
                <w:rtl/>
              </w:rPr>
              <w:t>الصرّاف الماكر</w:t>
            </w:r>
          </w:p>
        </w:tc>
        <w:tc>
          <w:tcPr>
            <w:tcW w:type="dxa" w:w="3402"/>
          </w:tcPr>
          <w:p>
            <w:pPr>
              <w:bidi/>
              <w:spacing w:after="20"/>
              <w:jc w:val="right"/>
            </w:pPr>
            <w:r/>
            <w:r>
              <w:rPr>
                <w:rFonts w:ascii="Tahoma" w:hAnsi="Tahoma" w:cs="Tahoma"/>
                <w:b w:val="0"/>
                <w:i w:val="0"/>
                <w:sz w:val="19"/>
                <w:rtl/>
              </w:rPr>
              <w:t>لا تستشر صانع الطوب في الجواهر</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7</w:t>
            </w:r>
          </w:p>
        </w:tc>
        <w:tc>
          <w:tcPr>
            <w:tcW w:type="dxa" w:w="2381"/>
          </w:tcPr>
          <w:p>
            <w:pPr>
              <w:bidi/>
              <w:spacing w:after="20"/>
              <w:jc w:val="right"/>
            </w:pPr>
            <w:r/>
            <w:r>
              <w:rPr>
                <w:rFonts w:ascii="Tahoma" w:hAnsi="Tahoma" w:cs="Tahoma"/>
                <w:b w:val="0"/>
                <w:i w:val="0"/>
                <w:sz w:val="19"/>
                <w:rtl/>
              </w:rPr>
              <w:t>المخزون والتلف</w:t>
            </w:r>
          </w:p>
        </w:tc>
        <w:tc>
          <w:tcPr>
            <w:tcW w:type="dxa" w:w="2154"/>
          </w:tcPr>
          <w:p>
            <w:pPr>
              <w:bidi/>
              <w:spacing w:after="20"/>
              <w:jc w:val="right"/>
            </w:pPr>
            <w:r/>
            <w:r>
              <w:rPr>
                <w:rFonts w:ascii="Tahoma" w:hAnsi="Tahoma" w:cs="Tahoma"/>
                <w:b w:val="0"/>
                <w:i w:val="0"/>
                <w:sz w:val="19"/>
                <w:rtl/>
              </w:rPr>
              <w:t>مخزن {بداية}</w:t>
            </w:r>
          </w:p>
        </w:tc>
        <w:tc>
          <w:tcPr>
            <w:tcW w:type="dxa" w:w="3402"/>
          </w:tcPr>
          <w:p>
            <w:pPr>
              <w:bidi/>
              <w:spacing w:after="20"/>
              <w:jc w:val="right"/>
            </w:pPr>
            <w:r/>
            <w:r>
              <w:rPr>
                <w:rFonts w:ascii="Tahoma" w:hAnsi="Tahoma" w:cs="Tahoma"/>
                <w:b w:val="0"/>
                <w:i w:val="0"/>
                <w:sz w:val="19"/>
                <w:rtl/>
              </w:rPr>
              <w:t>اجعل مسكنك استثماراً</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8</w:t>
            </w:r>
          </w:p>
        </w:tc>
        <w:tc>
          <w:tcPr>
            <w:tcW w:type="dxa" w:w="2381"/>
          </w:tcPr>
          <w:p>
            <w:pPr>
              <w:bidi/>
              <w:spacing w:after="20"/>
              <w:jc w:val="right"/>
            </w:pPr>
            <w:r/>
            <w:r>
              <w:rPr>
                <w:rFonts w:ascii="Tahoma" w:hAnsi="Tahoma" w:cs="Tahoma"/>
                <w:b w:val="0"/>
                <w:i w:val="0"/>
                <w:sz w:val="19"/>
                <w:rtl/>
              </w:rPr>
              <w:t>الشراكات والمضاربة</w:t>
            </w:r>
          </w:p>
        </w:tc>
        <w:tc>
          <w:tcPr>
            <w:tcW w:type="dxa" w:w="2154"/>
          </w:tcPr>
          <w:p>
            <w:pPr>
              <w:bidi/>
              <w:spacing w:after="20"/>
              <w:jc w:val="right"/>
            </w:pPr>
            <w:r/>
            <w:r>
              <w:rPr>
                <w:rFonts w:ascii="Tahoma" w:hAnsi="Tahoma" w:cs="Tahoma"/>
                <w:b w:val="0"/>
                <w:i w:val="0"/>
                <w:sz w:val="19"/>
                <w:rtl/>
              </w:rPr>
              <w:t>الشريك الأمين</w:t>
            </w:r>
          </w:p>
        </w:tc>
        <w:tc>
          <w:tcPr>
            <w:tcW w:type="dxa" w:w="3402"/>
          </w:tcPr>
          <w:p>
            <w:pPr>
              <w:bidi/>
              <w:spacing w:after="20"/>
              <w:jc w:val="right"/>
            </w:pPr>
            <w:r/>
            <w:r>
              <w:rPr>
                <w:rFonts w:ascii="Tahoma" w:hAnsi="Tahoma" w:cs="Tahoma"/>
                <w:b w:val="0"/>
                <w:i w:val="0"/>
                <w:sz w:val="19"/>
                <w:rtl/>
              </w:rPr>
              <w:t>صالح والمقترضون الثلاثة</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9</w:t>
            </w:r>
          </w:p>
        </w:tc>
        <w:tc>
          <w:tcPr>
            <w:tcW w:type="dxa" w:w="2381"/>
          </w:tcPr>
          <w:p>
            <w:pPr>
              <w:bidi/>
              <w:spacing w:after="20"/>
              <w:jc w:val="right"/>
            </w:pPr>
            <w:r/>
            <w:r>
              <w:rPr>
                <w:rFonts w:ascii="Tahoma" w:hAnsi="Tahoma" w:cs="Tahoma"/>
                <w:b w:val="0"/>
                <w:i w:val="0"/>
                <w:sz w:val="19"/>
                <w:rtl/>
              </w:rPr>
              <w:t>الوكالة والتوسع</w:t>
            </w:r>
          </w:p>
        </w:tc>
        <w:tc>
          <w:tcPr>
            <w:tcW w:type="dxa" w:w="2154"/>
          </w:tcPr>
          <w:p>
            <w:pPr>
              <w:bidi/>
              <w:spacing w:after="20"/>
              <w:jc w:val="right"/>
            </w:pPr>
            <w:r/>
            <w:r>
              <w:rPr>
                <w:rFonts w:ascii="Tahoma" w:hAnsi="Tahoma" w:cs="Tahoma"/>
                <w:b w:val="0"/>
                <w:i w:val="0"/>
                <w:sz w:val="19"/>
                <w:rtl/>
              </w:rPr>
              <w:t>وكيل {وكيل}</w:t>
            </w:r>
          </w:p>
        </w:tc>
        <w:tc>
          <w:tcPr>
            <w:tcW w:type="dxa" w:w="3402"/>
          </w:tcPr>
          <w:p>
            <w:pPr>
              <w:bidi/>
              <w:spacing w:after="20"/>
              <w:jc w:val="right"/>
            </w:pPr>
            <w:r/>
            <w:r>
              <w:rPr>
                <w:rFonts w:ascii="Tahoma" w:hAnsi="Tahoma" w:cs="Tahoma"/>
                <w:b w:val="0"/>
                <w:i w:val="0"/>
                <w:sz w:val="19"/>
                <w:rtl/>
              </w:rPr>
              <w:t>اضمن دخلاً للمستقبل</w:t>
            </w:r>
          </w:p>
        </w:tc>
        <w:tc>
          <w:tcPr>
            <w:tcW w:type="dxa" w:w="1191"/>
          </w:tcPr>
          <w:p>
            <w:pPr>
              <w:bidi/>
              <w:spacing w:after="20"/>
              <w:jc w:val="right"/>
            </w:pPr>
            <w:r/>
            <w:r>
              <w:rPr>
                <w:rFonts w:ascii="Tahoma" w:hAnsi="Tahoma" w:cs="Tahoma"/>
                <w:b w:val="0"/>
                <w:i w:val="0"/>
                <w:sz w:val="19"/>
                <w:rtl/>
              </w:rPr>
              <w:t>2</w:t>
            </w:r>
          </w:p>
        </w:tc>
      </w:tr>
      <w:tr>
        <w:tc>
          <w:tcPr>
            <w:tcW w:type="dxa" w:w="907"/>
          </w:tcPr>
          <w:p>
            <w:pPr>
              <w:bidi/>
              <w:spacing w:after="20"/>
              <w:jc w:val="right"/>
            </w:pPr>
            <w:r/>
            <w:r>
              <w:rPr>
                <w:rFonts w:ascii="Tahoma" w:hAnsi="Tahoma" w:cs="Tahoma"/>
                <w:b w:val="0"/>
                <w:i w:val="0"/>
                <w:sz w:val="19"/>
                <w:rtl/>
              </w:rPr>
              <w:t>10</w:t>
            </w:r>
          </w:p>
        </w:tc>
        <w:tc>
          <w:tcPr>
            <w:tcW w:type="dxa" w:w="2381"/>
          </w:tcPr>
          <w:p>
            <w:pPr>
              <w:bidi/>
              <w:spacing w:after="20"/>
              <w:jc w:val="right"/>
            </w:pPr>
            <w:r/>
            <w:r>
              <w:rPr>
                <w:rFonts w:ascii="Tahoma" w:hAnsi="Tahoma" w:cs="Tahoma"/>
                <w:b w:val="0"/>
                <w:i w:val="0"/>
                <w:sz w:val="19"/>
                <w:rtl/>
              </w:rPr>
              <w:t>التمويل المشروع</w:t>
            </w:r>
          </w:p>
        </w:tc>
        <w:tc>
          <w:tcPr>
            <w:tcW w:type="dxa" w:w="2154"/>
          </w:tcPr>
          <w:p>
            <w:pPr>
              <w:bidi/>
              <w:spacing w:after="20"/>
              <w:jc w:val="right"/>
            </w:pPr>
            <w:r/>
            <w:r>
              <w:rPr>
                <w:rFonts w:ascii="Tahoma" w:hAnsi="Tahoma" w:cs="Tahoma"/>
                <w:b w:val="0"/>
                <w:i w:val="0"/>
                <w:sz w:val="19"/>
                <w:rtl/>
              </w:rPr>
              <w:t>رسالة الجدّ</w:t>
            </w:r>
          </w:p>
        </w:tc>
        <w:tc>
          <w:tcPr>
            <w:tcW w:type="dxa" w:w="3402"/>
          </w:tcPr>
          <w:p>
            <w:pPr>
              <w:bidi/>
              <w:spacing w:after="20"/>
              <w:jc w:val="right"/>
            </w:pPr>
            <w:r/>
            <w:r>
              <w:rPr>
                <w:rFonts w:ascii="Tahoma" w:hAnsi="Tahoma" w:cs="Tahoma"/>
                <w:b w:val="0"/>
                <w:i w:val="0"/>
                <w:sz w:val="19"/>
                <w:rtl/>
              </w:rPr>
              <w:t>أسعد رجل في «المدينة»</w:t>
            </w:r>
          </w:p>
        </w:tc>
        <w:tc>
          <w:tcPr>
            <w:tcW w:type="dxa" w:w="1191"/>
          </w:tcPr>
          <w:p>
            <w:pPr>
              <w:bidi/>
              <w:spacing w:after="20"/>
              <w:jc w:val="right"/>
            </w:pPr>
            <w:r/>
            <w:r>
              <w:rPr>
                <w:rFonts w:ascii="Tahoma" w:hAnsi="Tahoma" w:cs="Tahoma"/>
                <w:b w:val="0"/>
                <w:i w:val="0"/>
                <w:sz w:val="19"/>
                <w:rtl/>
              </w:rPr>
              <w:t>2</w:t>
            </w:r>
          </w:p>
        </w:tc>
      </w:tr>
    </w:tbl>
    <w:p>
      <w:pPr>
        <w:spacing w:after="40"/>
      </w:pPr>
    </w:p>
    <w:p>
      <w:pPr>
        <w:bidi/>
        <w:spacing w:after="80"/>
        <w:jc w:val="right"/>
      </w:pPr>
      <w:r>
        <w:rPr>
          <w:rFonts w:ascii="Tahoma" w:hAnsi="Tahoma" w:cs="Tahoma"/>
          <w:b w:val="0"/>
          <w:i/>
          <w:color w:val="626D74"/>
          <w:rtl/>
        </w:rPr>
        <w:t>ملاحظة: «ذكرى الجدّ» يرويها عمّ سالم عند الترقية، و«حكاية الحكمة» تُعرض معها أو بعدها (مستمدة من قصص الثراء المعروفة وأُلبست أسماء محلية)، ثم يأتي سؤال الحكمة ولوح الحكمة. أي أن في المستوى الواحد ثلاثة نصوص قصصية متتابعة من ثلاثة أصوات مختلفة، وهنا مكمن التشتت.</w:t>
      </w:r>
    </w:p>
    <w:p>
      <w:pPr>
        <w:keepNext/>
        <w:bidi/>
        <w:spacing w:after="120" w:before="120"/>
        <w:jc w:val="right"/>
        <w:outlineLvl w:val="0"/>
      </w:pPr>
      <w:r>
        <w:rPr>
          <w:rFonts w:ascii="Tahoma" w:hAnsi="Tahoma" w:cs="Tahoma"/>
          <w:b/>
          <w:i w:val="0"/>
          <w:color w:val="2F4A6D"/>
          <w:sz w:val="36"/>
          <w:rtl/>
        </w:rPr>
        <w:t>٥. ملاحظات الترابط التي وجدناها (ابدأ بها)</w:t>
      </w:r>
    </w:p>
    <w:p>
      <w:pPr>
        <w:bidi/>
        <w:spacing w:after="80"/>
        <w:jc w:val="right"/>
      </w:pPr>
      <w:r>
        <w:rPr>
          <w:rFonts w:ascii="Tahoma" w:hAnsi="Tahoma" w:cs="Tahoma"/>
          <w:b w:val="0"/>
          <w:i w:val="0"/>
          <w:rtl/>
        </w:rPr>
        <w:t>هذه أهم المواضع التي يظهر فيها التقديم والتأخير أو النقص. اعتبرها نقطة بدء، وللمراجع أن يضيف غيرها:</w:t>
      </w:r>
    </w:p>
    <w:p>
      <w:pPr>
        <w:bidi/>
        <w:spacing w:after="60"/>
        <w:ind w:right="283"/>
        <w:jc w:val="right"/>
      </w:pPr>
      <w:r>
        <w:rPr>
          <w:rFonts w:ascii="Tahoma" w:hAnsi="Tahoma" w:cs="Tahoma"/>
          <w:b w:val="0"/>
          <w:i w:val="0"/>
          <w:rtl/>
        </w:rPr>
        <w:t xml:space="preserve">• </w:t>
      </w:r>
      <w:r>
        <w:rPr>
          <w:rFonts w:ascii="Tahoma" w:hAnsi="Tahoma" w:cs="Tahoma"/>
          <w:b/>
          <w:i w:val="0"/>
          <w:rtl/>
        </w:rPr>
        <w:t xml:space="preserve">1) طبقتان قصصيتان متوازيتان. </w:t>
      </w:r>
      <w:r>
        <w:rPr>
          <w:rFonts w:ascii="Tahoma" w:hAnsi="Tahoma" w:cs="Tahoma"/>
          <w:b w:val="0"/>
          <w:i w:val="0"/>
          <w:rtl/>
        </w:rPr>
        <w:t>في كل مستوى «ذكرى الجدّ» (بصوت عمّ سالم، عن جدّ اللاعب) و«حكاية الحكمة» (عن شخصيات لا صلة لها بالجدّ). لا رابط بينهما، وكثيراً ما تكون الذكرى عن موضوع والحكاية عن موضوع آخر. المطلوب: إما دمجهما في حكاية واحدة لكل مستوى، أو ربطهما بجملة انتقال تجعل الثانية امتداداً للأولى (مثلاً: «وكان جدّك يحكي لي عن رجل عرفه في…»).</w:t>
      </w:r>
    </w:p>
    <w:p>
      <w:pPr>
        <w:bidi/>
        <w:spacing w:after="60"/>
        <w:ind w:right="283"/>
        <w:jc w:val="right"/>
      </w:pPr>
      <w:r>
        <w:rPr>
          <w:rFonts w:ascii="Tahoma" w:hAnsi="Tahoma" w:cs="Tahoma"/>
          <w:b w:val="0"/>
          <w:i w:val="0"/>
          <w:rtl/>
        </w:rPr>
        <w:t xml:space="preserve">• </w:t>
      </w:r>
      <w:r>
        <w:rPr>
          <w:rFonts w:ascii="Tahoma" w:hAnsi="Tahoma" w:cs="Tahoma"/>
          <w:b/>
          <w:i w:val="0"/>
          <w:rtl/>
        </w:rPr>
        <w:t xml:space="preserve">2) شخصيات تظهر دون تعريف. </w:t>
      </w:r>
      <w:r>
        <w:rPr>
          <w:rFonts w:ascii="Tahoma" w:hAnsi="Tahoma" w:cs="Tahoma"/>
          <w:b w:val="0"/>
          <w:i w:val="0"/>
          <w:rtl/>
        </w:rPr>
        <w:t>سعيد، الحاج عمران، ظافر، حمدان، مبارك، عامر، سهيل، غانم، حمود، صالح: أسماء تتكرر في الأسئلة والتعليقات والمهام (مثل «خطة ظافر» و«قاعدة صالح» و«قال سعيد») وبعضها يُذكر قبل أن تُروى حكايته. اللاعب الذي لم يتابع المصدر الأصلي لا يعرفها. انظر الجدول في الباب ٦.</w:t>
      </w:r>
    </w:p>
    <w:p>
      <w:pPr>
        <w:bidi/>
        <w:spacing w:after="60"/>
        <w:ind w:right="283"/>
        <w:jc w:val="right"/>
      </w:pPr>
      <w:r>
        <w:rPr>
          <w:rFonts w:ascii="Tahoma" w:hAnsi="Tahoma" w:cs="Tahoma"/>
          <w:b w:val="0"/>
          <w:i w:val="0"/>
          <w:rtl/>
        </w:rPr>
        <w:t xml:space="preserve">• </w:t>
      </w:r>
      <w:r>
        <w:rPr>
          <w:rFonts w:ascii="Tahoma" w:hAnsi="Tahoma" w:cs="Tahoma"/>
          <w:b/>
          <w:i w:val="0"/>
          <w:rtl/>
        </w:rPr>
        <w:t xml:space="preserve">3) تصادم اسم «صالح». </w:t>
      </w:r>
      <w:r>
        <w:rPr>
          <w:rFonts w:ascii="Tahoma" w:hAnsi="Tahoma" w:cs="Tahoma"/>
          <w:b w:val="0"/>
          <w:i w:val="0"/>
          <w:rtl/>
        </w:rPr>
        <w:t>الحاج صالح الصيرفي هو دائن جدّ اللاعب (في الافتتاح والأقساط)، بينما «المقرض الحكيم صالح» في حكاية المستوى ٨ شخصية أخرى. يلتبسان على اللاعب، خصوصاً أن سؤال المستوى ٩ يسأل عن «قاعدة صالح» وتعليق عمّ سالم يستشهد بها. المطلوب: اسم مختلف لأحدهما، أو جعله واحداً بحكمة مقصودة.</w:t>
      </w:r>
    </w:p>
    <w:p>
      <w:pPr>
        <w:bidi/>
        <w:spacing w:after="60"/>
        <w:ind w:right="283"/>
        <w:jc w:val="right"/>
      </w:pPr>
      <w:r>
        <w:rPr>
          <w:rFonts w:ascii="Tahoma" w:hAnsi="Tahoma" w:cs="Tahoma"/>
          <w:b w:val="0"/>
          <w:i w:val="0"/>
          <w:rtl/>
        </w:rPr>
        <w:t xml:space="preserve">• </w:t>
      </w:r>
      <w:r>
        <w:rPr>
          <w:rFonts w:ascii="Tahoma" w:hAnsi="Tahoma" w:cs="Tahoma"/>
          <w:b/>
          <w:i w:val="0"/>
          <w:rtl/>
        </w:rPr>
        <w:t xml:space="preserve">4) كسر الجدار الرابع. </w:t>
      </w:r>
      <w:r>
        <w:rPr>
          <w:rFonts w:ascii="Tahoma" w:hAnsi="Tahoma" w:cs="Tahoma"/>
          <w:b w:val="0"/>
          <w:i w:val="0"/>
          <w:rtl/>
        </w:rPr>
        <w:t>في بعض الحكايات عبارات مثل «والدكان في لعبتنا…» و«أين يكون ذهبك عاملاً في لعبتنا؟». الحكاية تحدث في عالمها، والربط بالأداة يأتي بعدها بصيغة داخل العالم: «وفي دكانك…».</w:t>
      </w:r>
    </w:p>
    <w:p>
      <w:pPr>
        <w:bidi/>
        <w:spacing w:after="60"/>
        <w:ind w:right="283"/>
        <w:jc w:val="right"/>
      </w:pPr>
      <w:r>
        <w:rPr>
          <w:rFonts w:ascii="Tahoma" w:hAnsi="Tahoma" w:cs="Tahoma"/>
          <w:b w:val="0"/>
          <w:i w:val="0"/>
          <w:rtl/>
        </w:rPr>
        <w:t xml:space="preserve">• </w:t>
      </w:r>
      <w:r>
        <w:rPr>
          <w:rFonts w:ascii="Tahoma" w:hAnsi="Tahoma" w:cs="Tahoma"/>
          <w:b/>
          <w:i w:val="0"/>
          <w:rtl/>
        </w:rPr>
        <w:t xml:space="preserve">5) تفاصيل مدينة بعينها. </w:t>
      </w:r>
      <w:r>
        <w:rPr>
          <w:rFonts w:ascii="Tahoma" w:hAnsi="Tahoma" w:cs="Tahoma"/>
          <w:b w:val="0"/>
          <w:i w:val="0"/>
          <w:rtl/>
        </w:rPr>
        <w:t>حكاية «أسوار المدينة» عن محارب عجوز يحرس السور حين حاصر الأعداء المدينة؛ الصياغة عامة عمداً لتصلح لتيماء والفسطاط ونيسابور وقاليقوط والزيتون. تحقق أنها تصلح للخمس فعلاً، وأن الاسم المحلي (الفسطاط مثلاً) لا يُنتج عبارة غريبة مثل «حاصر الأعداء الفسطاط أياماً» إن لم يصحّ تاريخياً. اقترح صياغة محايدة.</w:t>
      </w:r>
    </w:p>
    <w:p>
      <w:pPr>
        <w:bidi/>
        <w:spacing w:after="60"/>
        <w:ind w:right="283"/>
        <w:jc w:val="right"/>
      </w:pPr>
      <w:r>
        <w:rPr>
          <w:rFonts w:ascii="Tahoma" w:hAnsi="Tahoma" w:cs="Tahoma"/>
          <w:b w:val="0"/>
          <w:i w:val="0"/>
          <w:rtl/>
        </w:rPr>
        <w:t xml:space="preserve">• </w:t>
      </w:r>
      <w:r>
        <w:rPr>
          <w:rFonts w:ascii="Tahoma" w:hAnsi="Tahoma" w:cs="Tahoma"/>
          <w:b/>
          <w:i w:val="0"/>
          <w:rtl/>
        </w:rPr>
        <w:t xml:space="preserve">6) الرقّ و«روح العبد». </w:t>
      </w:r>
      <w:r>
        <w:rPr>
          <w:rFonts w:ascii="Tahoma" w:hAnsi="Tahoma" w:cs="Tahoma"/>
          <w:b w:val="0"/>
          <w:i w:val="0"/>
          <w:rtl/>
        </w:rPr>
        <w:t>حكاية المستوى ١٠ (الحفيد سهيل وجدّه غانم الذي «كان عبداً مع صديقه حمود») ولوح «الروح الحرة» (روح العبد تهرب من مشاكلها) تحملان تعبيراً حساساً. المطلوب صياغة بديلة تحفظ الفكرة (أن الاجتهاد في العمل يرفع صاحبه) بلا وصف الإنسان بصفة تحقيرية، مثلاً: «كان أجيراً عند صديقه حمود» أو «كان في خدمة…».</w:t>
      </w:r>
    </w:p>
    <w:p>
      <w:pPr>
        <w:bidi/>
        <w:spacing w:after="60"/>
        <w:ind w:right="283"/>
        <w:jc w:val="right"/>
      </w:pPr>
      <w:r>
        <w:rPr>
          <w:rFonts w:ascii="Tahoma" w:hAnsi="Tahoma" w:cs="Tahoma"/>
          <w:b w:val="0"/>
          <w:i w:val="0"/>
          <w:rtl/>
        </w:rPr>
        <w:t xml:space="preserve">• </w:t>
      </w:r>
      <w:r>
        <w:rPr>
          <w:rFonts w:ascii="Tahoma" w:hAnsi="Tahoma" w:cs="Tahoma"/>
          <w:b/>
          <w:i w:val="0"/>
          <w:rtl/>
        </w:rPr>
        <w:t xml:space="preserve">7) بدايات الزعماء متشابهة. </w:t>
      </w:r>
      <w:r>
        <w:rPr>
          <w:rFonts w:ascii="Tahoma" w:hAnsi="Tahoma" w:cs="Tahoma"/>
          <w:b w:val="0"/>
          <w:i w:val="0"/>
          <w:rtl/>
        </w:rPr>
        <w:t>فصول الزعماء الأولى تبدأ كلها تقريباً بالصيغة نفسها («رجلٌ في الستين، ورث دكاناً…») وتتكرر «يحكي الناس أن…» في الفصل الثالث. المطلوب تنويع الافتتاحيات بما يناسب طبع كل زعيم وبلده، بلا تغيير ما يحبه أو يكرهه (فهو مرتبط بأثر لعبي).</w:t>
      </w:r>
    </w:p>
    <w:p>
      <w:pPr>
        <w:bidi/>
        <w:spacing w:after="60"/>
        <w:ind w:right="283"/>
        <w:jc w:val="right"/>
      </w:pPr>
      <w:r>
        <w:rPr>
          <w:rFonts w:ascii="Tahoma" w:hAnsi="Tahoma" w:cs="Tahoma"/>
          <w:b w:val="0"/>
          <w:i w:val="0"/>
          <w:rtl/>
        </w:rPr>
        <w:t xml:space="preserve">• </w:t>
      </w:r>
      <w:r>
        <w:rPr>
          <w:rFonts w:ascii="Tahoma" w:hAnsi="Tahoma" w:cs="Tahoma"/>
          <w:b/>
          <w:i w:val="0"/>
          <w:rtl/>
        </w:rPr>
        <w:t xml:space="preserve">8) مضمون شرعي داخل نصوص تعليمية. </w:t>
      </w:r>
      <w:r>
        <w:rPr>
          <w:rFonts w:ascii="Tahoma" w:hAnsi="Tahoma" w:cs="Tahoma"/>
          <w:b w:val="0"/>
          <w:i w:val="0"/>
          <w:rtl/>
        </w:rPr>
        <w:t>درس المستوى ٨ (المضاربة)، والمستوى ١٠ (المرابحة والسُّفتجة)، ودرس الزكاة، وتعليق عمّ سالم حين يوظف حارساً (فيه الحديث عن الهجرة): كلها مقفلة. أي تحسين أسلوبي فيها يُكتب مقترحاً فقط.</w:t>
      </w:r>
    </w:p>
    <w:p>
      <w:pPr>
        <w:bidi/>
        <w:spacing w:after="60"/>
        <w:ind w:right="283"/>
        <w:jc w:val="right"/>
      </w:pPr>
      <w:r>
        <w:rPr>
          <w:rFonts w:ascii="Tahoma" w:hAnsi="Tahoma" w:cs="Tahoma"/>
          <w:b w:val="0"/>
          <w:i w:val="0"/>
          <w:rtl/>
        </w:rPr>
        <w:t xml:space="preserve">• </w:t>
      </w:r>
      <w:r>
        <w:rPr>
          <w:rFonts w:ascii="Tahoma" w:hAnsi="Tahoma" w:cs="Tahoma"/>
          <w:b/>
          <w:i w:val="0"/>
          <w:rtl/>
        </w:rPr>
        <w:t xml:space="preserve">9) نبرة عمّ سالم تتفاوت. </w:t>
      </w:r>
      <w:r>
        <w:rPr>
          <w:rFonts w:ascii="Tahoma" w:hAnsi="Tahoma" w:cs="Tahoma"/>
          <w:b w:val="0"/>
          <w:i w:val="0"/>
          <w:rtl/>
        </w:rPr>
        <w:t>بعض ردوده دافئة طويلة، وبعضها آلي مقتضب ("اقترب موعد قسط…")، وبعضها موعظة. وحّد نبرته: عبارة قصيرة حنونة + فكرة + دعوة للفعل.</w:t>
      </w:r>
    </w:p>
    <w:p>
      <w:pPr>
        <w:bidi/>
        <w:spacing w:after="60"/>
        <w:ind w:right="283"/>
        <w:jc w:val="right"/>
      </w:pPr>
      <w:r>
        <w:rPr>
          <w:rFonts w:ascii="Tahoma" w:hAnsi="Tahoma" w:cs="Tahoma"/>
          <w:b w:val="0"/>
          <w:i w:val="0"/>
          <w:rtl/>
        </w:rPr>
        <w:t xml:space="preserve">• </w:t>
      </w:r>
      <w:r>
        <w:rPr>
          <w:rFonts w:ascii="Tahoma" w:hAnsi="Tahoma" w:cs="Tahoma"/>
          <w:b/>
          <w:i w:val="0"/>
          <w:rtl/>
        </w:rPr>
        <w:t xml:space="preserve">10) نصوص المهمة (الواجهة) آلية. </w:t>
      </w:r>
      <w:r>
        <w:rPr>
          <w:rFonts w:ascii="Tahoma" w:hAnsi="Tahoma" w:cs="Tahoma"/>
          <w:b w:val="0"/>
          <w:i w:val="0"/>
          <w:rtl/>
        </w:rPr>
        <w:t>جمل الباب الثامن مبنية بالكود وفيها متغيرات (${...}). عدّلها فقط بحيث تبقى المتغيرات حيث هي، وعلّق إن لزم تغيير ترتيب الكلام.</w:t>
      </w:r>
    </w:p>
    <w:p>
      <w:pPr>
        <w:keepNext/>
        <w:bidi/>
        <w:spacing w:after="120" w:before="120"/>
        <w:jc w:val="right"/>
        <w:outlineLvl w:val="0"/>
      </w:pPr>
      <w:r>
        <w:rPr>
          <w:rFonts w:ascii="Tahoma" w:hAnsi="Tahoma" w:cs="Tahoma"/>
          <w:b/>
          <w:i w:val="0"/>
          <w:color w:val="2F4A6D"/>
          <w:sz w:val="36"/>
          <w:rtl/>
        </w:rPr>
        <w:t>٦. معجم الأسماء والمصطلحات (مرجع واحد)</w:t>
      </w:r>
    </w:p>
    <w:p>
      <w:pPr>
        <w:bidi/>
        <w:spacing w:after="80"/>
        <w:jc w:val="right"/>
      </w:pPr>
      <w:r>
        <w:rPr>
          <w:rFonts w:ascii="Tahoma" w:hAnsi="Tahoma" w:cs="Tahoma"/>
          <w:b w:val="0"/>
          <w:i w:val="0"/>
          <w:rtl/>
        </w:rPr>
        <w:t>أسماء الشخصيات والمصطلحات كما وردت. ندعوك إلى اعتماد هذا الجدول مرجعاً: كل اسم يُعرَّف عند أول ظهور، وكل مصطلح يُكتب بصيغة واحدة في كل مكان.</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928"/>
        <w:gridCol w:w="3515"/>
        <w:gridCol w:w="2268"/>
        <w:gridCol w:w="2324"/>
      </w:tblGrid>
      <w:tr>
        <w:trPr>
          <w:tblHeader w:val="true"/>
        </w:trPr>
        <w:tc>
          <w:tcPr>
            <w:tcW w:type="dxa" w:w="1928"/>
            <w:shd w:val="clear" w:color="auto" w:fill="2F4A6D"/>
          </w:tcPr>
          <w:p>
            <w:pPr>
              <w:bidi/>
              <w:spacing w:after="20"/>
              <w:jc w:val="center"/>
            </w:pPr>
            <w:r/>
            <w:r>
              <w:rPr>
                <w:rFonts w:ascii="Tahoma" w:hAnsi="Tahoma" w:cs="Tahoma"/>
                <w:b/>
                <w:i w:val="0"/>
                <w:color w:val="FFFFFF"/>
                <w:sz w:val="19"/>
                <w:rtl/>
              </w:rPr>
              <w:t>الاسم</w:t>
            </w:r>
          </w:p>
        </w:tc>
        <w:tc>
          <w:tcPr>
            <w:tcW w:type="dxa" w:w="3515"/>
            <w:shd w:val="clear" w:color="auto" w:fill="2F4A6D"/>
          </w:tcPr>
          <w:p>
            <w:pPr>
              <w:bidi/>
              <w:spacing w:after="20"/>
              <w:jc w:val="center"/>
            </w:pPr>
            <w:r/>
            <w:r>
              <w:rPr>
                <w:rFonts w:ascii="Tahoma" w:hAnsi="Tahoma" w:cs="Tahoma"/>
                <w:b/>
                <w:i w:val="0"/>
                <w:color w:val="FFFFFF"/>
                <w:sz w:val="19"/>
                <w:rtl/>
              </w:rPr>
              <w:t>من هو</w:t>
            </w:r>
          </w:p>
        </w:tc>
        <w:tc>
          <w:tcPr>
            <w:tcW w:type="dxa" w:w="2268"/>
            <w:shd w:val="clear" w:color="auto" w:fill="2F4A6D"/>
          </w:tcPr>
          <w:p>
            <w:pPr>
              <w:bidi/>
              <w:spacing w:after="20"/>
              <w:jc w:val="center"/>
            </w:pPr>
            <w:r/>
            <w:r>
              <w:rPr>
                <w:rFonts w:ascii="Tahoma" w:hAnsi="Tahoma" w:cs="Tahoma"/>
                <w:b/>
                <w:i w:val="0"/>
                <w:color w:val="FFFFFF"/>
                <w:sz w:val="19"/>
                <w:rtl/>
              </w:rPr>
              <w:t>أول ظهور في ترتيب اللعبة</w:t>
            </w:r>
          </w:p>
        </w:tc>
        <w:tc>
          <w:tcPr>
            <w:tcW w:type="dxa" w:w="2324"/>
            <w:shd w:val="clear" w:color="auto" w:fill="2F4A6D"/>
          </w:tcPr>
          <w:p>
            <w:pPr>
              <w:bidi/>
              <w:spacing w:after="20"/>
              <w:jc w:val="center"/>
            </w:pPr>
            <w:r/>
            <w:r>
              <w:rPr>
                <w:rFonts w:ascii="Tahoma" w:hAnsi="Tahoma" w:cs="Tahoma"/>
                <w:b/>
                <w:i w:val="0"/>
                <w:color w:val="FFFFFF"/>
                <w:sz w:val="19"/>
                <w:rtl/>
              </w:rPr>
              <w:t>ملاحظة</w:t>
            </w:r>
          </w:p>
        </w:tc>
      </w:tr>
      <w:tr>
        <w:tc>
          <w:tcPr>
            <w:tcW w:type="dxa" w:w="1928"/>
          </w:tcPr>
          <w:p>
            <w:pPr>
              <w:bidi/>
              <w:spacing w:after="20"/>
              <w:jc w:val="right"/>
            </w:pPr>
            <w:r/>
            <w:r>
              <w:rPr>
                <w:rFonts w:ascii="Tahoma" w:hAnsi="Tahoma" w:cs="Tahoma"/>
                <w:b w:val="0"/>
                <w:i w:val="0"/>
                <w:sz w:val="19"/>
                <w:rtl/>
              </w:rPr>
              <w:t>عمّ سالم</w:t>
            </w:r>
          </w:p>
        </w:tc>
        <w:tc>
          <w:tcPr>
            <w:tcW w:type="dxa" w:w="3515"/>
          </w:tcPr>
          <w:p>
            <w:pPr>
              <w:bidi/>
              <w:spacing w:after="20"/>
              <w:jc w:val="right"/>
            </w:pPr>
            <w:r/>
            <w:r>
              <w:rPr>
                <w:rFonts w:ascii="Tahoma" w:hAnsi="Tahoma" w:cs="Tahoma"/>
                <w:b w:val="0"/>
                <w:i w:val="0"/>
                <w:sz w:val="19"/>
                <w:rtl/>
              </w:rPr>
              <w:t>كاتب حسابات جدّ اللاعب ومرشده في كل اللعبة</w:t>
            </w:r>
          </w:p>
        </w:tc>
        <w:tc>
          <w:tcPr>
            <w:tcW w:type="dxa" w:w="2268"/>
          </w:tcPr>
          <w:p>
            <w:pPr>
              <w:bidi/>
              <w:spacing w:after="20"/>
              <w:jc w:val="right"/>
            </w:pPr>
            <w:r/>
            <w:r>
              <w:rPr>
                <w:rFonts w:ascii="Tahoma" w:hAnsi="Tahoma" w:cs="Tahoma"/>
                <w:b w:val="0"/>
                <w:i w:val="0"/>
                <w:sz w:val="19"/>
                <w:rtl/>
              </w:rPr>
              <w:t>الافتتاح</w:t>
            </w:r>
          </w:p>
        </w:tc>
        <w:tc>
          <w:tcPr>
            <w:tcW w:type="dxa" w:w="2324"/>
          </w:tcPr>
          <w:p>
            <w:pPr>
              <w:bidi/>
              <w:spacing w:after="20"/>
              <w:jc w:val="right"/>
            </w:pPr>
            <w:r/>
            <w:r>
              <w:rPr>
                <w:rFonts w:ascii="Tahoma" w:hAnsi="Tahoma" w:cs="Tahoma"/>
                <w:b w:val="0"/>
                <w:i w:val="0"/>
                <w:sz w:val="19"/>
                <w:rtl/>
              </w:rPr>
              <w:t>معرّف جيداً</w:t>
            </w:r>
          </w:p>
        </w:tc>
      </w:tr>
      <w:tr>
        <w:tc>
          <w:tcPr>
            <w:tcW w:type="dxa" w:w="1928"/>
          </w:tcPr>
          <w:p>
            <w:pPr>
              <w:bidi/>
              <w:spacing w:after="20"/>
              <w:jc w:val="right"/>
            </w:pPr>
            <w:r/>
            <w:r>
              <w:rPr>
                <w:rFonts w:ascii="Tahoma" w:hAnsi="Tahoma" w:cs="Tahoma"/>
                <w:b w:val="0"/>
                <w:i w:val="0"/>
                <w:sz w:val="19"/>
                <w:rtl/>
              </w:rPr>
              <w:t>الجدّ</w:t>
            </w:r>
          </w:p>
        </w:tc>
        <w:tc>
          <w:tcPr>
            <w:tcW w:type="dxa" w:w="3515"/>
          </w:tcPr>
          <w:p>
            <w:pPr>
              <w:bidi/>
              <w:spacing w:after="20"/>
              <w:jc w:val="right"/>
            </w:pPr>
            <w:r/>
            <w:r>
              <w:rPr>
                <w:rFonts w:ascii="Tahoma" w:hAnsi="Tahoma" w:cs="Tahoma"/>
                <w:b w:val="0"/>
                <w:i w:val="0"/>
                <w:sz w:val="19"/>
                <w:rtl/>
              </w:rPr>
              <w:t>تاجر كريم صادق، ترك القافلة والدَّين</w:t>
            </w:r>
          </w:p>
        </w:tc>
        <w:tc>
          <w:tcPr>
            <w:tcW w:type="dxa" w:w="2268"/>
          </w:tcPr>
          <w:p>
            <w:pPr>
              <w:bidi/>
              <w:spacing w:after="20"/>
              <w:jc w:val="right"/>
            </w:pPr>
            <w:r/>
            <w:r>
              <w:rPr>
                <w:rFonts w:ascii="Tahoma" w:hAnsi="Tahoma" w:cs="Tahoma"/>
                <w:b w:val="0"/>
                <w:i w:val="0"/>
                <w:sz w:val="19"/>
                <w:rtl/>
              </w:rPr>
              <w:t>الافتتاح</w:t>
            </w:r>
          </w:p>
        </w:tc>
        <w:tc>
          <w:tcPr>
            <w:tcW w:type="dxa" w:w="2324"/>
          </w:tcPr>
          <w:p>
            <w:pPr>
              <w:bidi/>
              <w:spacing w:after="20"/>
              <w:jc w:val="right"/>
            </w:pPr>
            <w:r/>
            <w:r>
              <w:rPr>
                <w:rFonts w:ascii="Tahoma" w:hAnsi="Tahoma" w:cs="Tahoma"/>
                <w:b w:val="0"/>
                <w:i w:val="0"/>
                <w:sz w:val="19"/>
                <w:rtl/>
              </w:rPr>
              <w:t>بلا اسم</w:t>
            </w:r>
          </w:p>
        </w:tc>
      </w:tr>
      <w:tr>
        <w:tc>
          <w:tcPr>
            <w:tcW w:type="dxa" w:w="1928"/>
          </w:tcPr>
          <w:p>
            <w:pPr>
              <w:bidi/>
              <w:spacing w:after="20"/>
              <w:jc w:val="right"/>
            </w:pPr>
            <w:r/>
            <w:r>
              <w:rPr>
                <w:rFonts w:ascii="Tahoma" w:hAnsi="Tahoma" w:cs="Tahoma"/>
                <w:b w:val="0"/>
                <w:i w:val="0"/>
                <w:sz w:val="19"/>
                <w:rtl/>
              </w:rPr>
              <w:t>الحاج صالح الصيرفي</w:t>
            </w:r>
          </w:p>
        </w:tc>
        <w:tc>
          <w:tcPr>
            <w:tcW w:type="dxa" w:w="3515"/>
          </w:tcPr>
          <w:p>
            <w:pPr>
              <w:bidi/>
              <w:spacing w:after="20"/>
              <w:jc w:val="right"/>
            </w:pPr>
            <w:r/>
            <w:r>
              <w:rPr>
                <w:rFonts w:ascii="Tahoma" w:hAnsi="Tahoma" w:cs="Tahoma"/>
                <w:b w:val="0"/>
                <w:i w:val="0"/>
                <w:sz w:val="19"/>
                <w:rtl/>
              </w:rPr>
              <w:t>دائن الجدّ، يُسدَّد له الدَّين (1500 ريال)</w:t>
            </w:r>
          </w:p>
        </w:tc>
        <w:tc>
          <w:tcPr>
            <w:tcW w:type="dxa" w:w="2268"/>
          </w:tcPr>
          <w:p>
            <w:pPr>
              <w:bidi/>
              <w:spacing w:after="20"/>
              <w:jc w:val="right"/>
            </w:pPr>
            <w:r/>
            <w:r>
              <w:rPr>
                <w:rFonts w:ascii="Tahoma" w:hAnsi="Tahoma" w:cs="Tahoma"/>
                <w:b w:val="0"/>
                <w:i w:val="0"/>
                <w:sz w:val="19"/>
                <w:rtl/>
              </w:rPr>
              <w:t>الافتتاح (W4)</w:t>
            </w:r>
          </w:p>
        </w:tc>
        <w:tc>
          <w:tcPr>
            <w:tcW w:type="dxa" w:w="2324"/>
          </w:tcPr>
          <w:p>
            <w:pPr>
              <w:bidi/>
              <w:spacing w:after="20"/>
              <w:jc w:val="right"/>
            </w:pPr>
            <w:r/>
            <w:r>
              <w:rPr>
                <w:rFonts w:ascii="Tahoma" w:hAnsi="Tahoma" w:cs="Tahoma"/>
                <w:b w:val="0"/>
                <w:i w:val="0"/>
                <w:sz w:val="19"/>
                <w:rtl/>
              </w:rPr>
              <w:t>يلتبس بـ«المقرض صالح»</w:t>
            </w:r>
          </w:p>
        </w:tc>
      </w:tr>
      <w:tr>
        <w:tc>
          <w:tcPr>
            <w:tcW w:type="dxa" w:w="1928"/>
          </w:tcPr>
          <w:p>
            <w:pPr>
              <w:bidi/>
              <w:spacing w:after="20"/>
              <w:jc w:val="right"/>
            </w:pPr>
            <w:r/>
            <w:r>
              <w:rPr>
                <w:rFonts w:ascii="Tahoma" w:hAnsi="Tahoma" w:cs="Tahoma"/>
                <w:b w:val="0"/>
                <w:i w:val="0"/>
                <w:sz w:val="19"/>
                <w:rtl/>
              </w:rPr>
              <w:t>سعيد</w:t>
            </w:r>
          </w:p>
        </w:tc>
        <w:tc>
          <w:tcPr>
            <w:tcW w:type="dxa" w:w="3515"/>
          </w:tcPr>
          <w:p>
            <w:pPr>
              <w:bidi/>
              <w:spacing w:after="20"/>
              <w:jc w:val="right"/>
            </w:pPr>
            <w:r/>
            <w:r>
              <w:rPr>
                <w:rFonts w:ascii="Tahoma" w:hAnsi="Tahoma" w:cs="Tahoma"/>
                <w:b w:val="0"/>
                <w:i w:val="0"/>
                <w:sz w:val="19"/>
                <w:rtl/>
              </w:rPr>
              <w:t>كاتب فقير صار أغنى رجل في المدينة؛ بطل أغلب حكايات الحكمة</w:t>
            </w:r>
          </w:p>
        </w:tc>
        <w:tc>
          <w:tcPr>
            <w:tcW w:type="dxa" w:w="2268"/>
          </w:tcPr>
          <w:p>
            <w:pPr>
              <w:bidi/>
              <w:spacing w:after="20"/>
              <w:jc w:val="right"/>
            </w:pPr>
            <w:r/>
            <w:r>
              <w:rPr>
                <w:rFonts w:ascii="Tahoma" w:hAnsi="Tahoma" w:cs="Tahoma"/>
                <w:b w:val="0"/>
                <w:i w:val="0"/>
                <w:sz w:val="19"/>
                <w:rtl/>
              </w:rPr>
              <w:t>حكاية المستوى ١ (ثم تتكرر)</w:t>
            </w:r>
          </w:p>
        </w:tc>
        <w:tc>
          <w:tcPr>
            <w:tcW w:type="dxa" w:w="2324"/>
          </w:tcPr>
          <w:p>
            <w:pPr>
              <w:bidi/>
              <w:spacing w:after="20"/>
              <w:jc w:val="right"/>
            </w:pPr>
            <w:r/>
            <w:r>
              <w:rPr>
                <w:rFonts w:ascii="Tahoma" w:hAnsi="Tahoma" w:cs="Tahoma"/>
                <w:b w:val="0"/>
                <w:i w:val="0"/>
                <w:sz w:val="19"/>
                <w:rtl/>
              </w:rPr>
              <w:t>يُذكر في أسئلة قبل تعريفه</w:t>
            </w:r>
          </w:p>
        </w:tc>
      </w:tr>
      <w:tr>
        <w:tc>
          <w:tcPr>
            <w:tcW w:type="dxa" w:w="1928"/>
          </w:tcPr>
          <w:p>
            <w:pPr>
              <w:bidi/>
              <w:spacing w:after="20"/>
              <w:jc w:val="right"/>
            </w:pPr>
            <w:r/>
            <w:r>
              <w:rPr>
                <w:rFonts w:ascii="Tahoma" w:hAnsi="Tahoma" w:cs="Tahoma"/>
                <w:b w:val="0"/>
                <w:i w:val="0"/>
                <w:sz w:val="19"/>
                <w:rtl/>
              </w:rPr>
              <w:t>الحاج عمران</w:t>
            </w:r>
          </w:p>
        </w:tc>
        <w:tc>
          <w:tcPr>
            <w:tcW w:type="dxa" w:w="3515"/>
          </w:tcPr>
          <w:p>
            <w:pPr>
              <w:bidi/>
              <w:spacing w:after="20"/>
              <w:jc w:val="right"/>
            </w:pPr>
            <w:r/>
            <w:r>
              <w:rPr>
                <w:rFonts w:ascii="Tahoma" w:hAnsi="Tahoma" w:cs="Tahoma"/>
                <w:b w:val="0"/>
                <w:i w:val="0"/>
                <w:sz w:val="19"/>
                <w:rtl/>
              </w:rPr>
              <w:t>المقرض الذي علّم سعيداً «ادفع لنفسك أولاً»</w:t>
            </w:r>
          </w:p>
        </w:tc>
        <w:tc>
          <w:tcPr>
            <w:tcW w:type="dxa" w:w="2268"/>
          </w:tcPr>
          <w:p>
            <w:pPr>
              <w:bidi/>
              <w:spacing w:after="20"/>
              <w:jc w:val="right"/>
            </w:pPr>
            <w:r/>
            <w:r>
              <w:rPr>
                <w:rFonts w:ascii="Tahoma" w:hAnsi="Tahoma" w:cs="Tahoma"/>
                <w:b w:val="0"/>
                <w:i w:val="0"/>
                <w:sz w:val="19"/>
                <w:rtl/>
              </w:rPr>
              <w:t>حكاية المستوى ١</w:t>
            </w:r>
          </w:p>
        </w:tc>
        <w:tc>
          <w:tcPr>
            <w:tcW w:type="dxa" w:w="2324"/>
          </w:tcPr>
          <w:p>
            <w:pPr>
              <w:bidi/>
              <w:spacing w:after="20"/>
              <w:jc w:val="right"/>
            </w:pPr>
            <w:r/>
            <w:r>
              <w:rPr>
                <w:rFonts w:ascii="Tahoma" w:hAnsi="Tahoma" w:cs="Tahoma"/>
                <w:b w:val="0"/>
                <w:i w:val="0"/>
                <w:sz w:val="19"/>
                <w:rtl/>
              </w:rPr>
              <w:t>لا يظهر بعدها</w:t>
            </w:r>
          </w:p>
        </w:tc>
      </w:tr>
      <w:tr>
        <w:tc>
          <w:tcPr>
            <w:tcW w:type="dxa" w:w="1928"/>
          </w:tcPr>
          <w:p>
            <w:pPr>
              <w:bidi/>
              <w:spacing w:after="20"/>
              <w:jc w:val="right"/>
            </w:pPr>
            <w:r/>
            <w:r>
              <w:rPr>
                <w:rFonts w:ascii="Tahoma" w:hAnsi="Tahoma" w:cs="Tahoma"/>
                <w:b w:val="0"/>
                <w:i w:val="0"/>
                <w:sz w:val="19"/>
                <w:rtl/>
              </w:rPr>
              <w:t>ظافر</w:t>
            </w:r>
          </w:p>
        </w:tc>
        <w:tc>
          <w:tcPr>
            <w:tcW w:type="dxa" w:w="3515"/>
          </w:tcPr>
          <w:p>
            <w:pPr>
              <w:bidi/>
              <w:spacing w:after="20"/>
              <w:jc w:val="right"/>
            </w:pPr>
            <w:r/>
            <w:r>
              <w:rPr>
                <w:rFonts w:ascii="Tahoma" w:hAnsi="Tahoma" w:cs="Tahoma"/>
                <w:b w:val="0"/>
                <w:i w:val="0"/>
                <w:sz w:val="19"/>
                <w:rtl/>
              </w:rPr>
              <w:t>من اشترى بالدَّين ثم حرّرته خطة 70/20/10</w:t>
            </w:r>
          </w:p>
        </w:tc>
        <w:tc>
          <w:tcPr>
            <w:tcW w:type="dxa" w:w="2268"/>
          </w:tcPr>
          <w:p>
            <w:pPr>
              <w:bidi/>
              <w:spacing w:after="20"/>
              <w:jc w:val="right"/>
            </w:pPr>
            <w:r/>
            <w:r>
              <w:rPr>
                <w:rFonts w:ascii="Tahoma" w:hAnsi="Tahoma" w:cs="Tahoma"/>
                <w:b w:val="0"/>
                <w:i w:val="0"/>
                <w:sz w:val="19"/>
                <w:rtl/>
              </w:rPr>
              <w:t>حكاية المستوى ٢</w:t>
            </w:r>
          </w:p>
        </w:tc>
        <w:tc>
          <w:tcPr>
            <w:tcW w:type="dxa" w:w="2324"/>
          </w:tcPr>
          <w:p>
            <w:pPr>
              <w:bidi/>
              <w:spacing w:after="20"/>
              <w:jc w:val="right"/>
            </w:pPr>
            <w:r/>
            <w:r>
              <w:rPr>
                <w:rFonts w:ascii="Tahoma" w:hAnsi="Tahoma" w:cs="Tahoma"/>
                <w:b w:val="0"/>
                <w:i w:val="0"/>
                <w:sz w:val="19"/>
                <w:rtl/>
              </w:rPr>
              <w:t>خطة اللاعب تُسمّى «خطة ظافر» قبل أن تُروى الحكاية</w:t>
            </w:r>
          </w:p>
        </w:tc>
      </w:tr>
      <w:tr>
        <w:tc>
          <w:tcPr>
            <w:tcW w:type="dxa" w:w="1928"/>
          </w:tcPr>
          <w:p>
            <w:pPr>
              <w:bidi/>
              <w:spacing w:after="20"/>
              <w:jc w:val="right"/>
            </w:pPr>
            <w:r/>
            <w:r>
              <w:rPr>
                <w:rFonts w:ascii="Tahoma" w:hAnsi="Tahoma" w:cs="Tahoma"/>
                <w:b w:val="0"/>
                <w:i w:val="0"/>
                <w:sz w:val="19"/>
                <w:rtl/>
              </w:rPr>
              <w:t>حمدان</w:t>
            </w:r>
          </w:p>
        </w:tc>
        <w:tc>
          <w:tcPr>
            <w:tcW w:type="dxa" w:w="3515"/>
          </w:tcPr>
          <w:p>
            <w:pPr>
              <w:bidi/>
              <w:spacing w:after="20"/>
              <w:jc w:val="right"/>
            </w:pPr>
            <w:r/>
            <w:r>
              <w:rPr>
                <w:rFonts w:ascii="Tahoma" w:hAnsi="Tahoma" w:cs="Tahoma"/>
                <w:b w:val="0"/>
                <w:i w:val="0"/>
                <w:sz w:val="19"/>
                <w:rtl/>
              </w:rPr>
              <w:t>صانع دروع أقرضه سعيد ذهبه</w:t>
            </w:r>
          </w:p>
        </w:tc>
        <w:tc>
          <w:tcPr>
            <w:tcW w:type="dxa" w:w="2268"/>
          </w:tcPr>
          <w:p>
            <w:pPr>
              <w:bidi/>
              <w:spacing w:after="20"/>
              <w:jc w:val="right"/>
            </w:pPr>
            <w:r/>
            <w:r>
              <w:rPr>
                <w:rFonts w:ascii="Tahoma" w:hAnsi="Tahoma" w:cs="Tahoma"/>
                <w:b w:val="0"/>
                <w:i w:val="0"/>
                <w:sz w:val="19"/>
                <w:rtl/>
              </w:rPr>
              <w:t>حكاية المستوى ٣</w:t>
            </w:r>
          </w:p>
        </w:tc>
        <w:tc>
          <w:tcPr>
            <w:tcW w:type="dxa" w:w="2324"/>
          </w:tcPr>
          <w:p>
            <w:pPr>
              <w:bidi/>
              <w:spacing w:after="20"/>
              <w:jc w:val="right"/>
            </w:pPr>
            <w:r/>
            <w:r>
              <w:rPr>
                <w:rFonts w:ascii="Tahoma" w:hAnsi="Tahoma" w:cs="Tahoma"/>
                <w:b w:val="0"/>
                <w:i w:val="0"/>
                <w:sz w:val="19"/>
                <w:rtl/>
              </w:rPr>
              <w:t>سؤال المستوى ٤ يشير إليه</w:t>
            </w:r>
          </w:p>
        </w:tc>
      </w:tr>
      <w:tr>
        <w:tc>
          <w:tcPr>
            <w:tcW w:type="dxa" w:w="1928"/>
          </w:tcPr>
          <w:p>
            <w:pPr>
              <w:bidi/>
              <w:spacing w:after="20"/>
              <w:jc w:val="right"/>
            </w:pPr>
            <w:r/>
            <w:r>
              <w:rPr>
                <w:rFonts w:ascii="Tahoma" w:hAnsi="Tahoma" w:cs="Tahoma"/>
                <w:b w:val="0"/>
                <w:i w:val="0"/>
                <w:sz w:val="19"/>
                <w:rtl/>
              </w:rPr>
              <w:t>مبارك</w:t>
            </w:r>
          </w:p>
        </w:tc>
        <w:tc>
          <w:tcPr>
            <w:tcW w:type="dxa" w:w="3515"/>
          </w:tcPr>
          <w:p>
            <w:pPr>
              <w:bidi/>
              <w:spacing w:after="20"/>
              <w:jc w:val="right"/>
            </w:pPr>
            <w:r/>
            <w:r>
              <w:rPr>
                <w:rFonts w:ascii="Tahoma" w:hAnsi="Tahoma" w:cs="Tahoma"/>
                <w:b w:val="0"/>
                <w:i w:val="0"/>
                <w:sz w:val="19"/>
                <w:rtl/>
              </w:rPr>
              <w:t>المحارب العجوز في حكاية الأسوار</w:t>
            </w:r>
          </w:p>
        </w:tc>
        <w:tc>
          <w:tcPr>
            <w:tcW w:type="dxa" w:w="2268"/>
          </w:tcPr>
          <w:p>
            <w:pPr>
              <w:bidi/>
              <w:spacing w:after="20"/>
              <w:jc w:val="right"/>
            </w:pPr>
            <w:r/>
            <w:r>
              <w:rPr>
                <w:rFonts w:ascii="Tahoma" w:hAnsi="Tahoma" w:cs="Tahoma"/>
                <w:b w:val="0"/>
                <w:i w:val="0"/>
                <w:sz w:val="19"/>
                <w:rtl/>
              </w:rPr>
              <w:t>حكاية المستوى ٥</w:t>
            </w:r>
          </w:p>
        </w:tc>
        <w:tc>
          <w:tcPr>
            <w:tcW w:type="dxa" w:w="2324"/>
          </w:tcPr>
          <w:p>
            <w:pPr>
              <w:bidi/>
              <w:spacing w:after="20"/>
              <w:jc w:val="right"/>
            </w:pPr>
            <w:r/>
            <w:r>
              <w:rPr>
                <w:rFonts w:ascii="Tahoma" w:hAnsi="Tahoma" w:cs="Tahoma"/>
                <w:b w:val="0"/>
                <w:i w:val="0"/>
                <w:sz w:val="19"/>
                <w:rtl/>
              </w:rPr>
              <w:t>لا يظهر في غيرها</w:t>
            </w:r>
          </w:p>
        </w:tc>
      </w:tr>
      <w:tr>
        <w:tc>
          <w:tcPr>
            <w:tcW w:type="dxa" w:w="1928"/>
          </w:tcPr>
          <w:p>
            <w:pPr>
              <w:bidi/>
              <w:spacing w:after="20"/>
              <w:jc w:val="right"/>
            </w:pPr>
            <w:r/>
            <w:r>
              <w:rPr>
                <w:rFonts w:ascii="Tahoma" w:hAnsi="Tahoma" w:cs="Tahoma"/>
                <w:b w:val="0"/>
                <w:i w:val="0"/>
                <w:sz w:val="19"/>
                <w:rtl/>
              </w:rPr>
              <w:t>عامر</w:t>
            </w:r>
          </w:p>
        </w:tc>
        <w:tc>
          <w:tcPr>
            <w:tcW w:type="dxa" w:w="3515"/>
          </w:tcPr>
          <w:p>
            <w:pPr>
              <w:bidi/>
              <w:spacing w:after="20"/>
              <w:jc w:val="right"/>
            </w:pPr>
            <w:r/>
            <w:r>
              <w:rPr>
                <w:rFonts w:ascii="Tahoma" w:hAnsi="Tahoma" w:cs="Tahoma"/>
                <w:b w:val="0"/>
                <w:i w:val="0"/>
                <w:sz w:val="19"/>
                <w:rtl/>
              </w:rPr>
              <w:t>من جاء يستشير في إقراض أخته</w:t>
            </w:r>
          </w:p>
        </w:tc>
        <w:tc>
          <w:tcPr>
            <w:tcW w:type="dxa" w:w="2268"/>
          </w:tcPr>
          <w:p>
            <w:pPr>
              <w:bidi/>
              <w:spacing w:after="20"/>
              <w:jc w:val="right"/>
            </w:pPr>
            <w:r/>
            <w:r>
              <w:rPr>
                <w:rFonts w:ascii="Tahoma" w:hAnsi="Tahoma" w:cs="Tahoma"/>
                <w:b w:val="0"/>
                <w:i w:val="0"/>
                <w:sz w:val="19"/>
                <w:rtl/>
              </w:rPr>
              <w:t>حكاية المستوى ٨</w:t>
            </w:r>
          </w:p>
        </w:tc>
        <w:tc>
          <w:tcPr>
            <w:tcW w:type="dxa" w:w="2324"/>
          </w:tcPr>
          <w:p>
            <w:pPr>
              <w:bidi/>
              <w:spacing w:after="20"/>
              <w:jc w:val="right"/>
            </w:pPr>
            <w:r/>
            <w:r>
              <w:rPr>
                <w:rFonts w:ascii="Tahoma" w:hAnsi="Tahoma" w:cs="Tahoma"/>
                <w:b w:val="0"/>
                <w:i w:val="0"/>
                <w:sz w:val="19"/>
                <w:rtl/>
              </w:rPr>
              <w:t>—</w:t>
            </w:r>
          </w:p>
        </w:tc>
      </w:tr>
      <w:tr>
        <w:tc>
          <w:tcPr>
            <w:tcW w:type="dxa" w:w="1928"/>
          </w:tcPr>
          <w:p>
            <w:pPr>
              <w:bidi/>
              <w:spacing w:after="20"/>
              <w:jc w:val="right"/>
            </w:pPr>
            <w:r/>
            <w:r>
              <w:rPr>
                <w:rFonts w:ascii="Tahoma" w:hAnsi="Tahoma" w:cs="Tahoma"/>
                <w:b w:val="0"/>
                <w:i w:val="0"/>
                <w:sz w:val="19"/>
                <w:rtl/>
              </w:rPr>
              <w:t>المقرض الحكيم صالح</w:t>
            </w:r>
          </w:p>
        </w:tc>
        <w:tc>
          <w:tcPr>
            <w:tcW w:type="dxa" w:w="3515"/>
          </w:tcPr>
          <w:p>
            <w:pPr>
              <w:bidi/>
              <w:spacing w:after="20"/>
              <w:jc w:val="right"/>
            </w:pPr>
            <w:r/>
            <w:r>
              <w:rPr>
                <w:rFonts w:ascii="Tahoma" w:hAnsi="Tahoma" w:cs="Tahoma"/>
                <w:b w:val="0"/>
                <w:i w:val="0"/>
                <w:sz w:val="19"/>
                <w:rtl/>
              </w:rPr>
              <w:t>صاحب قاعدة «الناس ثلاثة»</w:t>
            </w:r>
          </w:p>
        </w:tc>
        <w:tc>
          <w:tcPr>
            <w:tcW w:type="dxa" w:w="2268"/>
          </w:tcPr>
          <w:p>
            <w:pPr>
              <w:bidi/>
              <w:spacing w:after="20"/>
              <w:jc w:val="right"/>
            </w:pPr>
            <w:r/>
            <w:r>
              <w:rPr>
                <w:rFonts w:ascii="Tahoma" w:hAnsi="Tahoma" w:cs="Tahoma"/>
                <w:b w:val="0"/>
                <w:i w:val="0"/>
                <w:sz w:val="19"/>
                <w:rtl/>
              </w:rPr>
              <w:t>حكاية المستوى ٨</w:t>
            </w:r>
          </w:p>
        </w:tc>
        <w:tc>
          <w:tcPr>
            <w:tcW w:type="dxa" w:w="2324"/>
          </w:tcPr>
          <w:p>
            <w:pPr>
              <w:bidi/>
              <w:spacing w:after="20"/>
              <w:jc w:val="right"/>
            </w:pPr>
            <w:r/>
            <w:r>
              <w:rPr>
                <w:rFonts w:ascii="Tahoma" w:hAnsi="Tahoma" w:cs="Tahoma"/>
                <w:b w:val="0"/>
                <w:i w:val="0"/>
                <w:sz w:val="19"/>
                <w:rtl/>
              </w:rPr>
              <w:t>تصادم مع الحاج صالح</w:t>
            </w:r>
          </w:p>
        </w:tc>
      </w:tr>
      <w:tr>
        <w:tc>
          <w:tcPr>
            <w:tcW w:type="dxa" w:w="1928"/>
          </w:tcPr>
          <w:p>
            <w:pPr>
              <w:bidi/>
              <w:spacing w:after="20"/>
              <w:jc w:val="right"/>
            </w:pPr>
            <w:r/>
            <w:r>
              <w:rPr>
                <w:rFonts w:ascii="Tahoma" w:hAnsi="Tahoma" w:cs="Tahoma"/>
                <w:b w:val="0"/>
                <w:i w:val="0"/>
                <w:sz w:val="19"/>
                <w:rtl/>
              </w:rPr>
              <w:t>سهيل وغانم وحمود</w:t>
            </w:r>
          </w:p>
        </w:tc>
        <w:tc>
          <w:tcPr>
            <w:tcW w:type="dxa" w:w="3515"/>
          </w:tcPr>
          <w:p>
            <w:pPr>
              <w:bidi/>
              <w:spacing w:after="20"/>
              <w:jc w:val="right"/>
            </w:pPr>
            <w:r/>
            <w:r>
              <w:rPr>
                <w:rFonts w:ascii="Tahoma" w:hAnsi="Tahoma" w:cs="Tahoma"/>
                <w:b w:val="0"/>
                <w:i w:val="0"/>
                <w:sz w:val="19"/>
                <w:rtl/>
              </w:rPr>
              <w:t>الحفيد والجدّ وصديقه في حكاية العمل</w:t>
            </w:r>
          </w:p>
        </w:tc>
        <w:tc>
          <w:tcPr>
            <w:tcW w:type="dxa" w:w="2268"/>
          </w:tcPr>
          <w:p>
            <w:pPr>
              <w:bidi/>
              <w:spacing w:after="20"/>
              <w:jc w:val="right"/>
            </w:pPr>
            <w:r/>
            <w:r>
              <w:rPr>
                <w:rFonts w:ascii="Tahoma" w:hAnsi="Tahoma" w:cs="Tahoma"/>
                <w:b w:val="0"/>
                <w:i w:val="0"/>
                <w:sz w:val="19"/>
                <w:rtl/>
              </w:rPr>
              <w:t>حكاية المستوى ١٠</w:t>
            </w:r>
          </w:p>
        </w:tc>
        <w:tc>
          <w:tcPr>
            <w:tcW w:type="dxa" w:w="2324"/>
          </w:tcPr>
          <w:p>
            <w:pPr>
              <w:bidi/>
              <w:spacing w:after="20"/>
              <w:jc w:val="right"/>
            </w:pPr>
            <w:r/>
            <w:r>
              <w:rPr>
                <w:rFonts w:ascii="Tahoma" w:hAnsi="Tahoma" w:cs="Tahoma"/>
                <w:b w:val="0"/>
                <w:i w:val="0"/>
                <w:sz w:val="19"/>
                <w:rtl/>
              </w:rPr>
              <w:t>الرقّ، انظر الباب ٥</w:t>
            </w:r>
          </w:p>
        </w:tc>
      </w:tr>
      <w:tr>
        <w:tc>
          <w:tcPr>
            <w:tcW w:type="dxa" w:w="1928"/>
          </w:tcPr>
          <w:p>
            <w:pPr>
              <w:bidi/>
              <w:spacing w:after="20"/>
              <w:jc w:val="right"/>
            </w:pPr>
            <w:r/>
            <w:r>
              <w:rPr>
                <w:rFonts w:ascii="Tahoma" w:hAnsi="Tahoma" w:cs="Tahoma"/>
                <w:b w:val="0"/>
                <w:i w:val="0"/>
                <w:sz w:val="19"/>
                <w:rtl/>
              </w:rPr>
              <w:t>الزعيم / كبير التجار</w:t>
            </w:r>
          </w:p>
        </w:tc>
        <w:tc>
          <w:tcPr>
            <w:tcW w:type="dxa" w:w="3515"/>
          </w:tcPr>
          <w:p>
            <w:pPr>
              <w:bidi/>
              <w:spacing w:after="20"/>
              <w:jc w:val="right"/>
            </w:pPr>
            <w:r/>
            <w:r>
              <w:rPr>
                <w:rFonts w:ascii="Tahoma" w:hAnsi="Tahoma" w:cs="Tahoma"/>
                <w:b w:val="0"/>
                <w:i w:val="0"/>
                <w:sz w:val="19"/>
                <w:rtl/>
              </w:rPr>
              <w:t>زعيم كل سوق؛ اسمه يتبدل بحسب المدينة {boss}</w:t>
            </w:r>
          </w:p>
        </w:tc>
        <w:tc>
          <w:tcPr>
            <w:tcW w:type="dxa" w:w="2268"/>
          </w:tcPr>
          <w:p>
            <w:pPr>
              <w:bidi/>
              <w:spacing w:after="20"/>
              <w:jc w:val="right"/>
            </w:pPr>
            <w:r/>
            <w:r>
              <w:rPr>
                <w:rFonts w:ascii="Tahoma" w:hAnsi="Tahoma" w:cs="Tahoma"/>
                <w:b w:val="0"/>
                <w:i w:val="0"/>
                <w:sz w:val="19"/>
                <w:rtl/>
              </w:rPr>
              <w:t>عند أول لقاء</w:t>
            </w:r>
          </w:p>
        </w:tc>
        <w:tc>
          <w:tcPr>
            <w:tcW w:type="dxa" w:w="2324"/>
          </w:tcPr>
          <w:p>
            <w:pPr>
              <w:bidi/>
              <w:spacing w:after="20"/>
              <w:jc w:val="right"/>
            </w:pPr>
            <w:r/>
            <w:r>
              <w:rPr>
                <w:rFonts w:ascii="Tahoma" w:hAnsi="Tahoma" w:cs="Tahoma"/>
                <w:b w:val="0"/>
                <w:i w:val="0"/>
                <w:sz w:val="19"/>
                <w:rtl/>
              </w:rPr>
              <w:t>يلزم تعريف دوره قبل أول ذكر</w:t>
            </w:r>
          </w:p>
        </w:tc>
      </w:tr>
    </w:tbl>
    <w:p>
      <w:pPr>
        <w:spacing w:after="40"/>
      </w:pPr>
    </w:p>
    <w:p>
      <w:pPr>
        <w:bidi/>
        <w:spacing w:after="60"/>
        <w:jc w:val="right"/>
      </w:pPr>
      <w:r>
        <w:rPr>
          <w:rFonts w:ascii="Tahoma" w:hAnsi="Tahoma" w:cs="Tahoma"/>
          <w:b/>
          <w:i w:val="0"/>
          <w:rtl/>
        </w:rPr>
        <w:t>رموز المدن المتبدّلة بحسب بلد البداية:</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474"/>
        <w:gridCol w:w="1701"/>
        <w:gridCol w:w="1247"/>
        <w:gridCol w:w="1361"/>
        <w:gridCol w:w="1361"/>
        <w:gridCol w:w="1361"/>
        <w:gridCol w:w="1531"/>
      </w:tblGrid>
      <w:tr>
        <w:trPr>
          <w:tblHeader w:val="true"/>
        </w:trPr>
        <w:tc>
          <w:tcPr>
            <w:tcW w:type="dxa" w:w="1474"/>
            <w:shd w:val="clear" w:color="auto" w:fill="2F4A6D"/>
          </w:tcPr>
          <w:p>
            <w:pPr>
              <w:bidi/>
              <w:spacing w:after="20"/>
              <w:jc w:val="center"/>
            </w:pPr>
            <w:r/>
            <w:r>
              <w:rPr>
                <w:rFonts w:ascii="Tahoma" w:hAnsi="Tahoma" w:cs="Tahoma"/>
                <w:b/>
                <w:i w:val="0"/>
                <w:color w:val="FFFFFF"/>
                <w:sz w:val="19"/>
                <w:rtl/>
              </w:rPr>
              <w:t>بلد البداية</w:t>
            </w:r>
          </w:p>
        </w:tc>
        <w:tc>
          <w:tcPr>
            <w:tcW w:type="dxa" w:w="1701"/>
            <w:shd w:val="clear" w:color="auto" w:fill="2F4A6D"/>
          </w:tcPr>
          <w:p>
            <w:pPr>
              <w:bidi/>
              <w:spacing w:after="20"/>
              <w:jc w:val="center"/>
            </w:pPr>
            <w:r/>
            <w:r>
              <w:rPr>
                <w:rFonts w:ascii="Tahoma" w:hAnsi="Tahoma" w:cs="Tahoma"/>
                <w:b/>
                <w:i w:val="0"/>
                <w:color w:val="FFFFFF"/>
                <w:sz w:val="19"/>
                <w:rtl/>
              </w:rPr>
              <w:t>مدينة الحكمة {م}</w:t>
            </w:r>
          </w:p>
        </w:tc>
        <w:tc>
          <w:tcPr>
            <w:tcW w:type="dxa" w:w="1247"/>
            <w:shd w:val="clear" w:color="auto" w:fill="2F4A6D"/>
          </w:tcPr>
          <w:p>
            <w:pPr>
              <w:bidi/>
              <w:spacing w:after="20"/>
              <w:jc w:val="center"/>
            </w:pPr>
            <w:r/>
            <w:r>
              <w:rPr>
                <w:rFonts w:ascii="Tahoma" w:hAnsi="Tahoma" w:cs="Tahoma"/>
                <w:b/>
                <w:i w:val="0"/>
                <w:color w:val="FFFFFF"/>
                <w:sz w:val="19"/>
                <w:rtl/>
              </w:rPr>
              <w:t>{بداية}</w:t>
            </w:r>
          </w:p>
        </w:tc>
        <w:tc>
          <w:tcPr>
            <w:tcW w:type="dxa" w:w="1361"/>
            <w:shd w:val="clear" w:color="auto" w:fill="2F4A6D"/>
          </w:tcPr>
          <w:p>
            <w:pPr>
              <w:bidi/>
              <w:spacing w:after="20"/>
              <w:jc w:val="center"/>
            </w:pPr>
            <w:r/>
            <w:r>
              <w:rPr>
                <w:rFonts w:ascii="Tahoma" w:hAnsi="Tahoma" w:cs="Tahoma"/>
                <w:b/>
                <w:i w:val="0"/>
                <w:color w:val="FFFFFF"/>
                <w:sz w:val="19"/>
                <w:rtl/>
              </w:rPr>
              <w:t>{جار}</w:t>
            </w:r>
          </w:p>
        </w:tc>
        <w:tc>
          <w:tcPr>
            <w:tcW w:type="dxa" w:w="1361"/>
            <w:shd w:val="clear" w:color="auto" w:fill="2F4A6D"/>
          </w:tcPr>
          <w:p>
            <w:pPr>
              <w:bidi/>
              <w:spacing w:after="20"/>
              <w:jc w:val="center"/>
            </w:pPr>
            <w:r/>
            <w:r>
              <w:rPr>
                <w:rFonts w:ascii="Tahoma" w:hAnsi="Tahoma" w:cs="Tahoma"/>
                <w:b/>
                <w:i w:val="0"/>
                <w:color w:val="FFFFFF"/>
                <w:sz w:val="19"/>
                <w:rtl/>
              </w:rPr>
              <w:t>{صرافة}</w:t>
            </w:r>
          </w:p>
        </w:tc>
        <w:tc>
          <w:tcPr>
            <w:tcW w:type="dxa" w:w="1361"/>
            <w:shd w:val="clear" w:color="auto" w:fill="2F4A6D"/>
          </w:tcPr>
          <w:p>
            <w:pPr>
              <w:bidi/>
              <w:spacing w:after="20"/>
              <w:jc w:val="center"/>
            </w:pPr>
            <w:r/>
            <w:r>
              <w:rPr>
                <w:rFonts w:ascii="Tahoma" w:hAnsi="Tahoma" w:cs="Tahoma"/>
                <w:b/>
                <w:i w:val="0"/>
                <w:color w:val="FFFFFF"/>
                <w:sz w:val="19"/>
                <w:rtl/>
              </w:rPr>
              <w:t>{وكيل}</w:t>
            </w:r>
          </w:p>
        </w:tc>
        <w:tc>
          <w:tcPr>
            <w:tcW w:type="dxa" w:w="1531"/>
            <w:shd w:val="clear" w:color="auto" w:fill="2F4A6D"/>
          </w:tcPr>
          <w:p>
            <w:pPr>
              <w:bidi/>
              <w:spacing w:after="20"/>
              <w:jc w:val="center"/>
            </w:pPr>
            <w:r/>
            <w:r>
              <w:rPr>
                <w:rFonts w:ascii="Tahoma" w:hAnsi="Tahoma" w:cs="Tahoma"/>
                <w:b/>
                <w:i w:val="0"/>
                <w:color w:val="FFFFFF"/>
                <w:sz w:val="19"/>
                <w:rtl/>
              </w:rPr>
              <w:t>{سلعة}</w:t>
            </w:r>
          </w:p>
        </w:tc>
      </w:tr>
      <w:tr>
        <w:tc>
          <w:tcPr>
            <w:tcW w:type="dxa" w:w="1474"/>
          </w:tcPr>
          <w:p>
            <w:pPr>
              <w:bidi/>
              <w:spacing w:after="20"/>
              <w:jc w:val="right"/>
            </w:pPr>
            <w:r/>
            <w:r>
              <w:rPr>
                <w:rFonts w:ascii="Tahoma" w:hAnsi="Tahoma" w:cs="Tahoma"/>
                <w:b w:val="0"/>
                <w:i w:val="0"/>
                <w:sz w:val="19"/>
                <w:rtl/>
              </w:rPr>
              <w:t>السعودية</w:t>
            </w:r>
          </w:p>
        </w:tc>
        <w:tc>
          <w:tcPr>
            <w:tcW w:type="dxa" w:w="1701"/>
          </w:tcPr>
          <w:p>
            <w:pPr>
              <w:bidi/>
              <w:spacing w:after="20"/>
              <w:jc w:val="right"/>
            </w:pPr>
            <w:r/>
            <w:r>
              <w:rPr>
                <w:rFonts w:ascii="Tahoma" w:hAnsi="Tahoma" w:cs="Tahoma"/>
                <w:b w:val="0"/>
                <w:i w:val="0"/>
                <w:sz w:val="19"/>
                <w:rtl/>
              </w:rPr>
              <w:t>تيماء</w:t>
            </w:r>
          </w:p>
        </w:tc>
        <w:tc>
          <w:tcPr>
            <w:tcW w:type="dxa" w:w="1247"/>
          </w:tcPr>
          <w:p>
            <w:pPr>
              <w:bidi/>
              <w:spacing w:after="20"/>
              <w:jc w:val="right"/>
            </w:pPr>
            <w:r/>
            <w:r>
              <w:rPr>
                <w:rFonts w:ascii="Tahoma" w:hAnsi="Tahoma" w:cs="Tahoma"/>
                <w:b w:val="0"/>
                <w:i w:val="0"/>
                <w:sz w:val="19"/>
                <w:rtl/>
              </w:rPr>
              <w:t>الرياض</w:t>
            </w:r>
          </w:p>
        </w:tc>
        <w:tc>
          <w:tcPr>
            <w:tcW w:type="dxa" w:w="1361"/>
          </w:tcPr>
          <w:p>
            <w:pPr>
              <w:bidi/>
              <w:spacing w:after="20"/>
              <w:jc w:val="right"/>
            </w:pPr>
            <w:r/>
            <w:r>
              <w:rPr>
                <w:rFonts w:ascii="Tahoma" w:hAnsi="Tahoma" w:cs="Tahoma"/>
                <w:b w:val="0"/>
                <w:i w:val="0"/>
                <w:sz w:val="19"/>
                <w:rtl/>
              </w:rPr>
              <w:t>مصر</w:t>
            </w:r>
          </w:p>
        </w:tc>
        <w:tc>
          <w:tcPr>
            <w:tcW w:type="dxa" w:w="1361"/>
          </w:tcPr>
          <w:p>
            <w:pPr>
              <w:bidi/>
              <w:spacing w:after="20"/>
              <w:jc w:val="right"/>
            </w:pPr>
            <w:r/>
            <w:r>
              <w:rPr>
                <w:rFonts w:ascii="Tahoma" w:hAnsi="Tahoma" w:cs="Tahoma"/>
                <w:b w:val="0"/>
                <w:i w:val="0"/>
                <w:sz w:val="19"/>
                <w:rtl/>
              </w:rPr>
              <w:t>القاهرة</w:t>
            </w:r>
          </w:p>
        </w:tc>
        <w:tc>
          <w:tcPr>
            <w:tcW w:type="dxa" w:w="1361"/>
          </w:tcPr>
          <w:p>
            <w:pPr>
              <w:bidi/>
              <w:spacing w:after="20"/>
              <w:jc w:val="right"/>
            </w:pPr>
            <w:r/>
            <w:r>
              <w:rPr>
                <w:rFonts w:ascii="Tahoma" w:hAnsi="Tahoma" w:cs="Tahoma"/>
                <w:b w:val="0"/>
                <w:i w:val="0"/>
                <w:sz w:val="19"/>
                <w:rtl/>
              </w:rPr>
              <w:t>شيآن</w:t>
            </w:r>
          </w:p>
        </w:tc>
        <w:tc>
          <w:tcPr>
            <w:tcW w:type="dxa" w:w="1531"/>
          </w:tcPr>
          <w:p>
            <w:pPr>
              <w:bidi/>
              <w:spacing w:after="20"/>
              <w:jc w:val="right"/>
            </w:pPr>
            <w:r/>
            <w:r>
              <w:rPr>
                <w:rFonts w:ascii="Tahoma" w:hAnsi="Tahoma" w:cs="Tahoma"/>
                <w:b w:val="0"/>
                <w:i w:val="0"/>
                <w:sz w:val="19"/>
                <w:rtl/>
              </w:rPr>
              <w:t>الحرير</w:t>
            </w:r>
          </w:p>
        </w:tc>
      </w:tr>
      <w:tr>
        <w:tc>
          <w:tcPr>
            <w:tcW w:type="dxa" w:w="1474"/>
          </w:tcPr>
          <w:p>
            <w:pPr>
              <w:bidi/>
              <w:spacing w:after="20"/>
              <w:jc w:val="right"/>
            </w:pPr>
            <w:r/>
            <w:r>
              <w:rPr>
                <w:rFonts w:ascii="Tahoma" w:hAnsi="Tahoma" w:cs="Tahoma"/>
                <w:b w:val="0"/>
                <w:i w:val="0"/>
                <w:sz w:val="19"/>
                <w:rtl/>
              </w:rPr>
              <w:t>مصر</w:t>
            </w:r>
          </w:p>
        </w:tc>
        <w:tc>
          <w:tcPr>
            <w:tcW w:type="dxa" w:w="1701"/>
          </w:tcPr>
          <w:p>
            <w:pPr>
              <w:bidi/>
              <w:spacing w:after="20"/>
              <w:jc w:val="right"/>
            </w:pPr>
            <w:r/>
            <w:r>
              <w:rPr>
                <w:rFonts w:ascii="Tahoma" w:hAnsi="Tahoma" w:cs="Tahoma"/>
                <w:b w:val="0"/>
                <w:i w:val="0"/>
                <w:sz w:val="19"/>
                <w:rtl/>
              </w:rPr>
              <w:t>الفسطاط</w:t>
            </w:r>
          </w:p>
        </w:tc>
        <w:tc>
          <w:tcPr>
            <w:tcW w:type="dxa" w:w="1247"/>
          </w:tcPr>
          <w:p>
            <w:pPr>
              <w:bidi/>
              <w:spacing w:after="20"/>
              <w:jc w:val="right"/>
            </w:pPr>
            <w:r/>
            <w:r>
              <w:rPr>
                <w:rFonts w:ascii="Tahoma" w:hAnsi="Tahoma" w:cs="Tahoma"/>
                <w:b w:val="0"/>
                <w:i w:val="0"/>
                <w:sz w:val="19"/>
                <w:rtl/>
              </w:rPr>
              <w:t>القاهرة</w:t>
            </w:r>
          </w:p>
        </w:tc>
        <w:tc>
          <w:tcPr>
            <w:tcW w:type="dxa" w:w="1361"/>
          </w:tcPr>
          <w:p>
            <w:pPr>
              <w:bidi/>
              <w:spacing w:after="20"/>
              <w:jc w:val="right"/>
            </w:pPr>
            <w:r/>
            <w:r>
              <w:rPr>
                <w:rFonts w:ascii="Tahoma" w:hAnsi="Tahoma" w:cs="Tahoma"/>
                <w:b w:val="0"/>
                <w:i w:val="0"/>
                <w:sz w:val="19"/>
                <w:rtl/>
              </w:rPr>
              <w:t>السعودية</w:t>
            </w:r>
          </w:p>
        </w:tc>
        <w:tc>
          <w:tcPr>
            <w:tcW w:type="dxa" w:w="1361"/>
          </w:tcPr>
          <w:p>
            <w:pPr>
              <w:bidi/>
              <w:spacing w:after="20"/>
              <w:jc w:val="right"/>
            </w:pPr>
            <w:r/>
            <w:r>
              <w:rPr>
                <w:rFonts w:ascii="Tahoma" w:hAnsi="Tahoma" w:cs="Tahoma"/>
                <w:b w:val="0"/>
                <w:i w:val="0"/>
                <w:sz w:val="19"/>
                <w:rtl/>
              </w:rPr>
              <w:t>جدة</w:t>
            </w:r>
          </w:p>
        </w:tc>
        <w:tc>
          <w:tcPr>
            <w:tcW w:type="dxa" w:w="1361"/>
          </w:tcPr>
          <w:p>
            <w:pPr>
              <w:bidi/>
              <w:spacing w:after="20"/>
              <w:jc w:val="right"/>
            </w:pPr>
            <w:r/>
            <w:r>
              <w:rPr>
                <w:rFonts w:ascii="Tahoma" w:hAnsi="Tahoma" w:cs="Tahoma"/>
                <w:b w:val="0"/>
                <w:i w:val="0"/>
                <w:sz w:val="19"/>
                <w:rtl/>
              </w:rPr>
              <w:t>دلهي</w:t>
            </w:r>
          </w:p>
        </w:tc>
        <w:tc>
          <w:tcPr>
            <w:tcW w:type="dxa" w:w="1531"/>
          </w:tcPr>
          <w:p>
            <w:pPr>
              <w:bidi/>
              <w:spacing w:after="20"/>
              <w:jc w:val="right"/>
            </w:pPr>
            <w:r/>
            <w:r>
              <w:rPr>
                <w:rFonts w:ascii="Tahoma" w:hAnsi="Tahoma" w:cs="Tahoma"/>
                <w:b w:val="0"/>
                <w:i w:val="0"/>
                <w:sz w:val="19"/>
                <w:rtl/>
              </w:rPr>
              <w:t>التوابل</w:t>
            </w:r>
          </w:p>
        </w:tc>
      </w:tr>
      <w:tr>
        <w:tc>
          <w:tcPr>
            <w:tcW w:type="dxa" w:w="1474"/>
          </w:tcPr>
          <w:p>
            <w:pPr>
              <w:bidi/>
              <w:spacing w:after="20"/>
              <w:jc w:val="right"/>
            </w:pPr>
            <w:r/>
            <w:r>
              <w:rPr>
                <w:rFonts w:ascii="Tahoma" w:hAnsi="Tahoma" w:cs="Tahoma"/>
                <w:b w:val="0"/>
                <w:i w:val="0"/>
                <w:sz w:val="19"/>
                <w:rtl/>
              </w:rPr>
              <w:t>فارس</w:t>
            </w:r>
          </w:p>
        </w:tc>
        <w:tc>
          <w:tcPr>
            <w:tcW w:type="dxa" w:w="1701"/>
          </w:tcPr>
          <w:p>
            <w:pPr>
              <w:bidi/>
              <w:spacing w:after="20"/>
              <w:jc w:val="right"/>
            </w:pPr>
            <w:r/>
            <w:r>
              <w:rPr>
                <w:rFonts w:ascii="Tahoma" w:hAnsi="Tahoma" w:cs="Tahoma"/>
                <w:b w:val="0"/>
                <w:i w:val="0"/>
                <w:sz w:val="19"/>
                <w:rtl/>
              </w:rPr>
              <w:t>نيسابور</w:t>
            </w:r>
          </w:p>
        </w:tc>
        <w:tc>
          <w:tcPr>
            <w:tcW w:type="dxa" w:w="1247"/>
          </w:tcPr>
          <w:p>
            <w:pPr>
              <w:bidi/>
              <w:spacing w:after="20"/>
              <w:jc w:val="right"/>
            </w:pPr>
            <w:r/>
            <w:r>
              <w:rPr>
                <w:rFonts w:ascii="Tahoma" w:hAnsi="Tahoma" w:cs="Tahoma"/>
                <w:b w:val="0"/>
                <w:i w:val="0"/>
                <w:sz w:val="19"/>
                <w:rtl/>
              </w:rPr>
              <w:t>أصفهان</w:t>
            </w:r>
          </w:p>
        </w:tc>
        <w:tc>
          <w:tcPr>
            <w:tcW w:type="dxa" w:w="1361"/>
          </w:tcPr>
          <w:p>
            <w:pPr>
              <w:bidi/>
              <w:spacing w:after="20"/>
              <w:jc w:val="right"/>
            </w:pPr>
            <w:r/>
            <w:r>
              <w:rPr>
                <w:rFonts w:ascii="Tahoma" w:hAnsi="Tahoma" w:cs="Tahoma"/>
                <w:b w:val="0"/>
                <w:i w:val="0"/>
                <w:sz w:val="19"/>
                <w:rtl/>
              </w:rPr>
              <w:t>الهند</w:t>
            </w:r>
          </w:p>
        </w:tc>
        <w:tc>
          <w:tcPr>
            <w:tcW w:type="dxa" w:w="1361"/>
          </w:tcPr>
          <w:p>
            <w:pPr>
              <w:bidi/>
              <w:spacing w:after="20"/>
              <w:jc w:val="right"/>
            </w:pPr>
            <w:r/>
            <w:r>
              <w:rPr>
                <w:rFonts w:ascii="Tahoma" w:hAnsi="Tahoma" w:cs="Tahoma"/>
                <w:b w:val="0"/>
                <w:i w:val="0"/>
                <w:sz w:val="19"/>
                <w:rtl/>
              </w:rPr>
              <w:t>القاهرة</w:t>
            </w:r>
          </w:p>
        </w:tc>
        <w:tc>
          <w:tcPr>
            <w:tcW w:type="dxa" w:w="1361"/>
          </w:tcPr>
          <w:p>
            <w:pPr>
              <w:bidi/>
              <w:spacing w:after="20"/>
              <w:jc w:val="right"/>
            </w:pPr>
            <w:r/>
            <w:r>
              <w:rPr>
                <w:rFonts w:ascii="Tahoma" w:hAnsi="Tahoma" w:cs="Tahoma"/>
                <w:b w:val="0"/>
                <w:i w:val="0"/>
                <w:sz w:val="19"/>
                <w:rtl/>
              </w:rPr>
              <w:t>جدة</w:t>
            </w:r>
          </w:p>
        </w:tc>
        <w:tc>
          <w:tcPr>
            <w:tcW w:type="dxa" w:w="1531"/>
          </w:tcPr>
          <w:p>
            <w:pPr>
              <w:bidi/>
              <w:spacing w:after="20"/>
              <w:jc w:val="right"/>
            </w:pPr>
            <w:r/>
            <w:r>
              <w:rPr>
                <w:rFonts w:ascii="Tahoma" w:hAnsi="Tahoma" w:cs="Tahoma"/>
                <w:b w:val="0"/>
                <w:i w:val="0"/>
                <w:sz w:val="19"/>
                <w:rtl/>
              </w:rPr>
              <w:t>اللؤلؤ</w:t>
            </w:r>
          </w:p>
        </w:tc>
      </w:tr>
      <w:tr>
        <w:tc>
          <w:tcPr>
            <w:tcW w:type="dxa" w:w="1474"/>
          </w:tcPr>
          <w:p>
            <w:pPr>
              <w:bidi/>
              <w:spacing w:after="20"/>
              <w:jc w:val="right"/>
            </w:pPr>
            <w:r/>
            <w:r>
              <w:rPr>
                <w:rFonts w:ascii="Tahoma" w:hAnsi="Tahoma" w:cs="Tahoma"/>
                <w:b w:val="0"/>
                <w:i w:val="0"/>
                <w:sz w:val="19"/>
                <w:rtl/>
              </w:rPr>
              <w:t>الهند</w:t>
            </w:r>
          </w:p>
        </w:tc>
        <w:tc>
          <w:tcPr>
            <w:tcW w:type="dxa" w:w="1701"/>
          </w:tcPr>
          <w:p>
            <w:pPr>
              <w:bidi/>
              <w:spacing w:after="20"/>
              <w:jc w:val="right"/>
            </w:pPr>
            <w:r/>
            <w:r>
              <w:rPr>
                <w:rFonts w:ascii="Tahoma" w:hAnsi="Tahoma" w:cs="Tahoma"/>
                <w:b w:val="0"/>
                <w:i w:val="0"/>
                <w:sz w:val="19"/>
                <w:rtl/>
              </w:rPr>
              <w:t>قاليقوط</w:t>
            </w:r>
          </w:p>
        </w:tc>
        <w:tc>
          <w:tcPr>
            <w:tcW w:type="dxa" w:w="1247"/>
          </w:tcPr>
          <w:p>
            <w:pPr>
              <w:bidi/>
              <w:spacing w:after="20"/>
              <w:jc w:val="right"/>
            </w:pPr>
            <w:r/>
            <w:r>
              <w:rPr>
                <w:rFonts w:ascii="Tahoma" w:hAnsi="Tahoma" w:cs="Tahoma"/>
                <w:b w:val="0"/>
                <w:i w:val="0"/>
                <w:sz w:val="19"/>
                <w:rtl/>
              </w:rPr>
              <w:t>دلهي</w:t>
            </w:r>
          </w:p>
        </w:tc>
        <w:tc>
          <w:tcPr>
            <w:tcW w:type="dxa" w:w="1361"/>
          </w:tcPr>
          <w:p>
            <w:pPr>
              <w:bidi/>
              <w:spacing w:after="20"/>
              <w:jc w:val="right"/>
            </w:pPr>
            <w:r/>
            <w:r>
              <w:rPr>
                <w:rFonts w:ascii="Tahoma" w:hAnsi="Tahoma" w:cs="Tahoma"/>
                <w:b w:val="0"/>
                <w:i w:val="0"/>
                <w:sz w:val="19"/>
                <w:rtl/>
              </w:rPr>
              <w:t>فارس</w:t>
            </w:r>
          </w:p>
        </w:tc>
        <w:tc>
          <w:tcPr>
            <w:tcW w:type="dxa" w:w="1361"/>
          </w:tcPr>
          <w:p>
            <w:pPr>
              <w:bidi/>
              <w:spacing w:after="20"/>
              <w:jc w:val="right"/>
            </w:pPr>
            <w:r/>
            <w:r>
              <w:rPr>
                <w:rFonts w:ascii="Tahoma" w:hAnsi="Tahoma" w:cs="Tahoma"/>
                <w:b w:val="0"/>
                <w:i w:val="0"/>
                <w:sz w:val="19"/>
                <w:rtl/>
              </w:rPr>
              <w:t>جدة</w:t>
            </w:r>
          </w:p>
        </w:tc>
        <w:tc>
          <w:tcPr>
            <w:tcW w:type="dxa" w:w="1361"/>
          </w:tcPr>
          <w:p>
            <w:pPr>
              <w:bidi/>
              <w:spacing w:after="20"/>
              <w:jc w:val="right"/>
            </w:pPr>
            <w:r/>
            <w:r>
              <w:rPr>
                <w:rFonts w:ascii="Tahoma" w:hAnsi="Tahoma" w:cs="Tahoma"/>
                <w:b w:val="0"/>
                <w:i w:val="0"/>
                <w:sz w:val="19"/>
                <w:rtl/>
              </w:rPr>
              <w:t>القاهرة</w:t>
            </w:r>
          </w:p>
        </w:tc>
        <w:tc>
          <w:tcPr>
            <w:tcW w:type="dxa" w:w="1531"/>
          </w:tcPr>
          <w:p>
            <w:pPr>
              <w:bidi/>
              <w:spacing w:after="20"/>
              <w:jc w:val="right"/>
            </w:pPr>
            <w:r/>
            <w:r>
              <w:rPr>
                <w:rFonts w:ascii="Tahoma" w:hAnsi="Tahoma" w:cs="Tahoma"/>
                <w:b w:val="0"/>
                <w:i w:val="0"/>
                <w:sz w:val="19"/>
                <w:rtl/>
              </w:rPr>
              <w:t>ورق البردي</w:t>
            </w:r>
          </w:p>
        </w:tc>
      </w:tr>
      <w:tr>
        <w:tc>
          <w:tcPr>
            <w:tcW w:type="dxa" w:w="1474"/>
          </w:tcPr>
          <w:p>
            <w:pPr>
              <w:bidi/>
              <w:spacing w:after="20"/>
              <w:jc w:val="right"/>
            </w:pPr>
            <w:r/>
            <w:r>
              <w:rPr>
                <w:rFonts w:ascii="Tahoma" w:hAnsi="Tahoma" w:cs="Tahoma"/>
                <w:b w:val="0"/>
                <w:i w:val="0"/>
                <w:sz w:val="19"/>
                <w:rtl/>
              </w:rPr>
              <w:t>الصين</w:t>
            </w:r>
          </w:p>
        </w:tc>
        <w:tc>
          <w:tcPr>
            <w:tcW w:type="dxa" w:w="1701"/>
          </w:tcPr>
          <w:p>
            <w:pPr>
              <w:bidi/>
              <w:spacing w:after="20"/>
              <w:jc w:val="right"/>
            </w:pPr>
            <w:r/>
            <w:r>
              <w:rPr>
                <w:rFonts w:ascii="Tahoma" w:hAnsi="Tahoma" w:cs="Tahoma"/>
                <w:b w:val="0"/>
                <w:i w:val="0"/>
                <w:sz w:val="19"/>
                <w:rtl/>
              </w:rPr>
              <w:t>الزيتون</w:t>
            </w:r>
          </w:p>
        </w:tc>
        <w:tc>
          <w:tcPr>
            <w:tcW w:type="dxa" w:w="1247"/>
          </w:tcPr>
          <w:p>
            <w:pPr>
              <w:bidi/>
              <w:spacing w:after="20"/>
              <w:jc w:val="right"/>
            </w:pPr>
            <w:r/>
            <w:r>
              <w:rPr>
                <w:rFonts w:ascii="Tahoma" w:hAnsi="Tahoma" w:cs="Tahoma"/>
                <w:b w:val="0"/>
                <w:i w:val="0"/>
                <w:sz w:val="19"/>
                <w:rtl/>
              </w:rPr>
              <w:t>شيآن</w:t>
            </w:r>
          </w:p>
        </w:tc>
        <w:tc>
          <w:tcPr>
            <w:tcW w:type="dxa" w:w="1361"/>
          </w:tcPr>
          <w:p>
            <w:pPr>
              <w:bidi/>
              <w:spacing w:after="20"/>
              <w:jc w:val="right"/>
            </w:pPr>
            <w:r/>
            <w:r>
              <w:rPr>
                <w:rFonts w:ascii="Tahoma" w:hAnsi="Tahoma" w:cs="Tahoma"/>
                <w:b w:val="0"/>
                <w:i w:val="0"/>
                <w:sz w:val="19"/>
                <w:rtl/>
              </w:rPr>
              <w:t>الهند</w:t>
            </w:r>
          </w:p>
        </w:tc>
        <w:tc>
          <w:tcPr>
            <w:tcW w:type="dxa" w:w="1361"/>
          </w:tcPr>
          <w:p>
            <w:pPr>
              <w:bidi/>
              <w:spacing w:after="20"/>
              <w:jc w:val="right"/>
            </w:pPr>
            <w:r/>
            <w:r>
              <w:rPr>
                <w:rFonts w:ascii="Tahoma" w:hAnsi="Tahoma" w:cs="Tahoma"/>
                <w:b w:val="0"/>
                <w:i w:val="0"/>
                <w:sz w:val="19"/>
                <w:rtl/>
              </w:rPr>
              <w:t>دلهي</w:t>
            </w:r>
          </w:p>
        </w:tc>
        <w:tc>
          <w:tcPr>
            <w:tcW w:type="dxa" w:w="1361"/>
          </w:tcPr>
          <w:p>
            <w:pPr>
              <w:bidi/>
              <w:spacing w:after="20"/>
              <w:jc w:val="right"/>
            </w:pPr>
            <w:r/>
            <w:r>
              <w:rPr>
                <w:rFonts w:ascii="Tahoma" w:hAnsi="Tahoma" w:cs="Tahoma"/>
                <w:b w:val="0"/>
                <w:i w:val="0"/>
                <w:sz w:val="19"/>
                <w:rtl/>
              </w:rPr>
              <w:t>الرياض</w:t>
            </w:r>
          </w:p>
        </w:tc>
        <w:tc>
          <w:tcPr>
            <w:tcW w:type="dxa" w:w="1531"/>
          </w:tcPr>
          <w:p>
            <w:pPr>
              <w:bidi/>
              <w:spacing w:after="20"/>
              <w:jc w:val="right"/>
            </w:pPr>
            <w:r/>
            <w:r>
              <w:rPr>
                <w:rFonts w:ascii="Tahoma" w:hAnsi="Tahoma" w:cs="Tahoma"/>
                <w:b w:val="0"/>
                <w:i w:val="0"/>
                <w:sz w:val="19"/>
                <w:rtl/>
              </w:rPr>
              <w:t>التمر</w:t>
            </w:r>
          </w:p>
        </w:tc>
      </w:tr>
    </w:tbl>
    <w:p>
      <w:pPr>
        <w:spacing w:after="40"/>
      </w:pPr>
    </w:p>
    <w:p>
      <w:pPr>
        <w:keepNext/>
        <w:bidi/>
        <w:spacing w:after="120" w:before="120"/>
        <w:jc w:val="right"/>
        <w:outlineLvl w:val="0"/>
      </w:pPr>
      <w:r>
        <w:rPr>
          <w:rFonts w:ascii="Tahoma" w:hAnsi="Tahoma" w:cs="Tahoma"/>
          <w:b/>
          <w:i w:val="0"/>
          <w:color w:val="2F4A6D"/>
          <w:sz w:val="36"/>
          <w:rtl/>
        </w:rPr>
        <w:t>٧. النصوص بترتيب رحلة اللاعب (الجزء الأول من ثلاثة: الافتتاح والدروس والحكايات)</w:t>
      </w:r>
    </w:p>
    <w:p>
      <w:pPr>
        <w:bidi/>
        <w:spacing w:after="80"/>
        <w:jc w:val="right"/>
      </w:pPr>
      <w:r>
        <w:rPr>
          <w:rFonts w:ascii="Tahoma" w:hAnsi="Tahoma" w:cs="Tahoma"/>
          <w:b w:val="0"/>
          <w:i w:val="0"/>
          <w:rtl/>
        </w:rPr>
        <w:t>الأقسام مرتبة كما يصادفها اللاعب: الافتتاح، ثم دروس المستويات، ثم الحكايات، ثم تعليقات اللعب، ثم العالم (الأسرار والزعماء)، ثم الحوارات، ثم نصوص الواجهة. الصفوف ذات الخلفية الصفراء مقفلة للمختص الشرعي.</w:t>
      </w:r>
    </w:p>
    <w:p>
      <w:pPr>
        <w:keepNext/>
        <w:bidi/>
        <w:spacing w:after="120" w:before="240"/>
        <w:jc w:val="right"/>
        <w:outlineLvl w:val="1"/>
      </w:pPr>
      <w:r>
        <w:rPr>
          <w:rFonts w:ascii="Tahoma" w:hAnsi="Tahoma" w:cs="Tahoma"/>
          <w:b/>
          <w:i w:val="0"/>
          <w:color w:val="2F4A6D"/>
          <w:sz w:val="28"/>
          <w:rtl/>
        </w:rPr>
        <w:t>أولاً: الافتتاح (أول ما يراه اللاعب)</w:t>
      </w:r>
    </w:p>
    <w:p>
      <w:pPr>
        <w:bidi/>
        <w:spacing w:after="80"/>
        <w:jc w:val="right"/>
      </w:pPr>
      <w:r>
        <w:rPr>
          <w:rFonts w:ascii="Tahoma" w:hAnsi="Tahoma" w:cs="Tahoma"/>
          <w:b w:val="0"/>
          <w:i/>
          <w:color w:val="626D74"/>
          <w:rtl/>
        </w:rPr>
        <w:t>مشهد لقاء عمّ سالم الأول، ثم الشخصيات الخمس، ثم خبر دَين الجدّ.</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W1</w:t>
            </w:r>
          </w:p>
        </w:tc>
        <w:tc>
          <w:tcPr>
            <w:tcW w:type="dxa" w:w="1871"/>
          </w:tcPr>
          <w:p>
            <w:pPr>
              <w:bidi/>
              <w:spacing w:after="20"/>
              <w:jc w:val="right"/>
            </w:pPr>
            <w:r/>
            <w:r>
              <w:rPr>
                <w:rFonts w:ascii="Tahoma" w:hAnsi="Tahoma" w:cs="Tahoma"/>
                <w:b w:val="0"/>
                <w:i w:val="0"/>
                <w:color w:val="626D74"/>
                <w:sz w:val="17"/>
                <w:rtl/>
              </w:rPr>
              <w:t>عمّ سالم يتكلم</w:t>
            </w:r>
          </w:p>
        </w:tc>
        <w:tc>
          <w:tcPr>
            <w:tcW w:type="dxa" w:w="4309"/>
          </w:tcPr>
          <w:p>
            <w:pPr>
              <w:bidi/>
              <w:spacing w:after="20"/>
              <w:jc w:val="right"/>
            </w:pPr>
            <w:r/>
            <w:r>
              <w:rPr>
                <w:rFonts w:ascii="Tahoma" w:hAnsi="Tahoma" w:cs="Tahoma"/>
                <w:b w:val="0"/>
                <w:i w:val="0"/>
                <w:sz w:val="21"/>
                <w:rtl/>
              </w:rPr>
              <w:t>أهلاً بك يا ولدي، أهلاً بحفيد معلّمي. أنا سالم، كاتب حسابات جدّك أكثر من ثلاثين سنة.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W2</w:t>
            </w:r>
          </w:p>
        </w:tc>
        <w:tc>
          <w:tcPr>
            <w:tcW w:type="dxa" w:w="1871"/>
          </w:tcPr>
          <w:p>
            <w:pPr>
              <w:bidi/>
              <w:spacing w:after="20"/>
              <w:jc w:val="right"/>
            </w:pPr>
            <w:r/>
            <w:r>
              <w:rPr>
                <w:rFonts w:ascii="Tahoma" w:hAnsi="Tahoma" w:cs="Tahoma"/>
                <w:b w:val="0"/>
                <w:i w:val="0"/>
                <w:color w:val="626D74"/>
                <w:sz w:val="17"/>
                <w:rtl/>
              </w:rPr>
              <w:t>عمّ سالم يتكلم</w:t>
            </w:r>
          </w:p>
        </w:tc>
        <w:tc>
          <w:tcPr>
            <w:tcW w:type="dxa" w:w="4309"/>
          </w:tcPr>
          <w:p>
            <w:pPr>
              <w:bidi/>
              <w:spacing w:after="20"/>
              <w:jc w:val="right"/>
            </w:pPr>
            <w:r/>
            <w:r>
              <w:rPr>
                <w:rFonts w:ascii="Tahoma" w:hAnsi="Tahoma" w:cs="Tahoma"/>
                <w:b w:val="0"/>
                <w:i w:val="0"/>
                <w:sz w:val="21"/>
                <w:rtl/>
              </w:rPr>
              <w:t>عظّم الله أجرك في جدّك. كان رجلاً كريماً صادق الكلمة، وما رأيتُ أميناً مثله في الأسواق.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W2.r1</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رحمه الله، شكراً يا عمّ سالم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W2.r1s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جزاك الله خيراً يا ولدي. قلبه كان معك حتى آخر 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W2.r2</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كان يحدّثني عنك كثيراً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W2.r2s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وأنا كنتُ أحدّثه عنك! كان يقول: حفيدي سيكبّر هذه التجارة.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W3</w:t>
            </w:r>
          </w:p>
        </w:tc>
        <w:tc>
          <w:tcPr>
            <w:tcW w:type="dxa" w:w="1871"/>
          </w:tcPr>
          <w:p>
            <w:pPr>
              <w:bidi/>
              <w:spacing w:after="20"/>
              <w:jc w:val="right"/>
            </w:pPr>
            <w:r/>
            <w:r>
              <w:rPr>
                <w:rFonts w:ascii="Tahoma" w:hAnsi="Tahoma" w:cs="Tahoma"/>
                <w:b w:val="0"/>
                <w:i w:val="0"/>
                <w:color w:val="626D74"/>
                <w:sz w:val="17"/>
                <w:rtl/>
              </w:rPr>
              <w:t>عمّ سالم يتكلم</w:t>
            </w:r>
          </w:p>
        </w:tc>
        <w:tc>
          <w:tcPr>
            <w:tcW w:type="dxa" w:w="4309"/>
          </w:tcPr>
          <w:p>
            <w:pPr>
              <w:bidi/>
              <w:spacing w:after="20"/>
              <w:jc w:val="right"/>
            </w:pPr>
            <w:r/>
            <w:r>
              <w:rPr>
                <w:rFonts w:ascii="Tahoma" w:hAnsi="Tahoma" w:cs="Tahoma"/>
                <w:b w:val="0"/>
                <w:i w:val="0"/>
                <w:sz w:val="21"/>
                <w:rtl/>
              </w:rPr>
              <w:t>لا تحزن كثيراً؛ فأعظم ما ورّثك إياه ليس القافلة ولا الثمانمئة ريال، بل اسمه الطيب في الأسواق. وأنا أراك أهلاً لحمله. التجارة صبر وحساب وأمانة، وكل تاجر كبير بدأ بقافلة صغيرة.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W3.r1</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سأبذل جهدي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W3.r1s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هذا ما أنتظره منك! ومن بذل جهده وجد.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W3.r2</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أخاف أن أخسر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W3.r2s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الخسارة معلّم لا عدو، وأنا معك. لن تخسر بجهل ما دمتَ تتعلم.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W4</w:t>
            </w:r>
          </w:p>
        </w:tc>
        <w:tc>
          <w:tcPr>
            <w:tcW w:type="dxa" w:w="1871"/>
          </w:tcPr>
          <w:p>
            <w:pPr>
              <w:bidi/>
              <w:spacing w:after="20"/>
              <w:jc w:val="right"/>
            </w:pPr>
            <w:r/>
            <w:r>
              <w:rPr>
                <w:rFonts w:ascii="Tahoma" w:hAnsi="Tahoma" w:cs="Tahoma"/>
                <w:b w:val="0"/>
                <w:i w:val="0"/>
                <w:color w:val="626D74"/>
                <w:sz w:val="17"/>
                <w:rtl/>
              </w:rPr>
              <w:t>عمّ سالم يتكلم</w:t>
            </w:r>
          </w:p>
        </w:tc>
        <w:tc>
          <w:tcPr>
            <w:tcW w:type="dxa" w:w="4309"/>
          </w:tcPr>
          <w:p>
            <w:pPr>
              <w:bidi/>
              <w:spacing w:after="20"/>
              <w:jc w:val="right"/>
            </w:pPr>
            <w:r/>
            <w:r>
              <w:rPr>
                <w:rFonts w:ascii="Tahoma" w:hAnsi="Tahoma" w:cs="Tahoma"/>
                <w:b w:val="0"/>
                <w:i w:val="0"/>
                <w:sz w:val="21"/>
                <w:rtl/>
              </w:rPr>
              <w:t>وهناك أمر أصارحك به يا ولدي: ترك جدّك ديناً قدره ألف وخمسمئة ريال للحاج صالح الصيرفي. دَين بلا زيادة ولا فوائد، لكنه وعد، والتاجر أصدق ما يملكه كلمته. لا تقلق، سنسدّده معاً بخطة، وتخرج حرّاً.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W4.r1</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سأوفي بوعد جدّي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W4.r1s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هذا حفيد جدّك! الوفاء أول الثروة.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W4.r2</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أخاف من الدَّين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W4.r2s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الدَّين يخيف من يهرب منه، أما من يضع له خطة فيصير معلّماً. سأريك الخطة بعد أول درسين.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W5</w:t>
            </w:r>
          </w:p>
        </w:tc>
        <w:tc>
          <w:tcPr>
            <w:tcW w:type="dxa" w:w="1871"/>
          </w:tcPr>
          <w:p>
            <w:pPr>
              <w:bidi/>
              <w:spacing w:after="20"/>
              <w:jc w:val="right"/>
            </w:pPr>
            <w:r/>
            <w:r>
              <w:rPr>
                <w:rFonts w:ascii="Tahoma" w:hAnsi="Tahoma" w:cs="Tahoma"/>
                <w:b w:val="0"/>
                <w:i w:val="0"/>
                <w:color w:val="626D74"/>
                <w:sz w:val="17"/>
                <w:rtl/>
              </w:rPr>
              <w:t>عمّ سالم يتكلم</w:t>
            </w:r>
          </w:p>
        </w:tc>
        <w:tc>
          <w:tcPr>
            <w:tcW w:type="dxa" w:w="4309"/>
          </w:tcPr>
          <w:p>
            <w:pPr>
              <w:bidi/>
              <w:spacing w:after="20"/>
              <w:jc w:val="right"/>
            </w:pPr>
            <w:r/>
            <w:r>
              <w:rPr>
                <w:rFonts w:ascii="Tahoma" w:hAnsi="Tahoma" w:cs="Tahoma"/>
                <w:b w:val="0"/>
                <w:i w:val="0"/>
                <w:sz w:val="21"/>
                <w:rtl/>
              </w:rPr>
              <w:t>سأرافقك خطوة بخطوة وأعلّمك كما علّمني جدّك: بالتجربة لا بالكلام فقط. أسألك فتجيبني، وأعطيك مهمة فتنفّذها بيدك. فهيّا، أخبرني: أي تاجر تريد أن تكون؟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CH.trader.tag</w:t>
            </w:r>
          </w:p>
        </w:tc>
        <w:tc>
          <w:tcPr>
            <w:tcW w:type="dxa" w:w="1871"/>
          </w:tcPr>
          <w:p>
            <w:pPr>
              <w:bidi/>
              <w:spacing w:after="20"/>
              <w:jc w:val="right"/>
            </w:pPr>
            <w:r/>
            <w:r>
              <w:rPr>
                <w:rFonts w:ascii="Tahoma" w:hAnsi="Tahoma" w:cs="Tahoma"/>
                <w:b w:val="0"/>
                <w:i w:val="0"/>
                <w:color w:val="626D74"/>
                <w:sz w:val="17"/>
                <w:rtl/>
              </w:rPr>
              <w:t>شخصية التاجر المتجول (وصف قصير)</w:t>
            </w:r>
          </w:p>
        </w:tc>
        <w:tc>
          <w:tcPr>
            <w:tcW w:type="dxa" w:w="4309"/>
          </w:tcPr>
          <w:p>
            <w:pPr>
              <w:bidi/>
              <w:spacing w:after="20"/>
              <w:jc w:val="right"/>
            </w:pPr>
            <w:r/>
            <w:r>
              <w:rPr>
                <w:rFonts w:ascii="Tahoma" w:hAnsi="Tahoma" w:cs="Tahoma"/>
                <w:b w:val="0"/>
                <w:i w:val="0"/>
                <w:sz w:val="21"/>
                <w:rtl/>
              </w:rPr>
              <w:t>متوازن وسهل للمبتدئ</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CH.trader.desc</w:t>
            </w:r>
          </w:p>
        </w:tc>
        <w:tc>
          <w:tcPr>
            <w:tcW w:type="dxa" w:w="1871"/>
          </w:tcPr>
          <w:p>
            <w:pPr>
              <w:bidi/>
              <w:spacing w:after="20"/>
              <w:jc w:val="right"/>
            </w:pPr>
            <w:r/>
            <w:r>
              <w:rPr>
                <w:rFonts w:ascii="Tahoma" w:hAnsi="Tahoma" w:cs="Tahoma"/>
                <w:b w:val="0"/>
                <w:i w:val="0"/>
                <w:color w:val="626D74"/>
                <w:sz w:val="17"/>
                <w:rtl/>
              </w:rPr>
              <w:t>شخصية التاجر المتجول (وصف)</w:t>
            </w:r>
          </w:p>
        </w:tc>
        <w:tc>
          <w:tcPr>
            <w:tcW w:type="dxa" w:w="4309"/>
          </w:tcPr>
          <w:p>
            <w:pPr>
              <w:bidi/>
              <w:spacing w:after="20"/>
              <w:jc w:val="right"/>
            </w:pPr>
            <w:r/>
            <w:r>
              <w:rPr>
                <w:rFonts w:ascii="Tahoma" w:hAnsi="Tahoma" w:cs="Tahoma"/>
                <w:b w:val="0"/>
                <w:i w:val="0"/>
                <w:sz w:val="21"/>
                <w:rtl/>
              </w:rPr>
              <w:t>ورثتَ قافلة جدّك وتعلّمتَ الحساب في الأسواق. لا يتفوق في شيء بعينه لكنه لا يضعف في شيء.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CH.trader.focus</w:t>
            </w:r>
          </w:p>
        </w:tc>
        <w:tc>
          <w:tcPr>
            <w:tcW w:type="dxa" w:w="1871"/>
          </w:tcPr>
          <w:p>
            <w:pPr>
              <w:bidi/>
              <w:spacing w:after="20"/>
              <w:jc w:val="right"/>
            </w:pPr>
            <w:r/>
            <w:r>
              <w:rPr>
                <w:rFonts w:ascii="Tahoma" w:hAnsi="Tahoma" w:cs="Tahoma"/>
                <w:b w:val="0"/>
                <w:i w:val="0"/>
                <w:color w:val="626D74"/>
                <w:sz w:val="17"/>
                <w:rtl/>
              </w:rPr>
              <w:t>شخصية التاجر المتجول (محور التعلم)</w:t>
            </w:r>
          </w:p>
        </w:tc>
        <w:tc>
          <w:tcPr>
            <w:tcW w:type="dxa" w:w="4309"/>
          </w:tcPr>
          <w:p>
            <w:pPr>
              <w:bidi/>
              <w:spacing w:after="20"/>
              <w:jc w:val="right"/>
            </w:pPr>
            <w:r/>
            <w:r>
              <w:rPr>
                <w:rFonts w:ascii="Tahoma" w:hAnsi="Tahoma" w:cs="Tahoma"/>
                <w:b w:val="0"/>
                <w:i w:val="0"/>
                <w:sz w:val="21"/>
                <w:rtl/>
              </w:rPr>
              <w:t>قراءة الأسعار وحساب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CH.changer.tag</w:t>
            </w:r>
          </w:p>
        </w:tc>
        <w:tc>
          <w:tcPr>
            <w:tcW w:type="dxa" w:w="1871"/>
          </w:tcPr>
          <w:p>
            <w:pPr>
              <w:bidi/>
              <w:spacing w:after="20"/>
              <w:jc w:val="right"/>
            </w:pPr>
            <w:r/>
            <w:r>
              <w:rPr>
                <w:rFonts w:ascii="Tahoma" w:hAnsi="Tahoma" w:cs="Tahoma"/>
                <w:b w:val="0"/>
                <w:i w:val="0"/>
                <w:color w:val="626D74"/>
                <w:sz w:val="17"/>
                <w:rtl/>
              </w:rPr>
              <w:t>شخصية الصرّاف (وصف قصير)</w:t>
            </w:r>
          </w:p>
        </w:tc>
        <w:tc>
          <w:tcPr>
            <w:tcW w:type="dxa" w:w="4309"/>
          </w:tcPr>
          <w:p>
            <w:pPr>
              <w:bidi/>
              <w:spacing w:after="20"/>
              <w:jc w:val="right"/>
            </w:pPr>
            <w:r/>
            <w:r>
              <w:rPr>
                <w:rFonts w:ascii="Tahoma" w:hAnsi="Tahoma" w:cs="Tahoma"/>
                <w:b w:val="0"/>
                <w:i w:val="0"/>
                <w:sz w:val="21"/>
                <w:rtl/>
              </w:rPr>
              <w:t>خبير العملات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CH.changer.desc</w:t>
            </w:r>
          </w:p>
        </w:tc>
        <w:tc>
          <w:tcPr>
            <w:tcW w:type="dxa" w:w="1871"/>
          </w:tcPr>
          <w:p>
            <w:pPr>
              <w:bidi/>
              <w:spacing w:after="20"/>
              <w:jc w:val="right"/>
            </w:pPr>
            <w:r/>
            <w:r>
              <w:rPr>
                <w:rFonts w:ascii="Tahoma" w:hAnsi="Tahoma" w:cs="Tahoma"/>
                <w:b w:val="0"/>
                <w:i w:val="0"/>
                <w:color w:val="626D74"/>
                <w:sz w:val="17"/>
                <w:rtl/>
              </w:rPr>
              <w:t>شخصية الصرّاف (وصف)</w:t>
            </w:r>
          </w:p>
        </w:tc>
        <w:tc>
          <w:tcPr>
            <w:tcW w:type="dxa" w:w="4309"/>
          </w:tcPr>
          <w:p>
            <w:pPr>
              <w:bidi/>
              <w:spacing w:after="20"/>
              <w:jc w:val="right"/>
            </w:pPr>
            <w:r/>
            <w:r>
              <w:rPr>
                <w:rFonts w:ascii="Tahoma" w:hAnsi="Tahoma" w:cs="Tahoma"/>
                <w:b w:val="0"/>
                <w:i w:val="0"/>
                <w:sz w:val="21"/>
                <w:rtl/>
              </w:rPr>
              <w:t>نشأ بين موازين الذهب والفضة. يعرف أن الصرف نفسه تجارة، وأن الفرق بين سعرين قد يكون ربحاً.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CH.changer.focus</w:t>
            </w:r>
          </w:p>
        </w:tc>
        <w:tc>
          <w:tcPr>
            <w:tcW w:type="dxa" w:w="1871"/>
          </w:tcPr>
          <w:p>
            <w:pPr>
              <w:bidi/>
              <w:spacing w:after="20"/>
              <w:jc w:val="right"/>
            </w:pPr>
            <w:r/>
            <w:r>
              <w:rPr>
                <w:rFonts w:ascii="Tahoma" w:hAnsi="Tahoma" w:cs="Tahoma"/>
                <w:b w:val="0"/>
                <w:i w:val="0"/>
                <w:color w:val="626D74"/>
                <w:sz w:val="17"/>
                <w:rtl/>
              </w:rPr>
              <w:t>شخصية الصرّاف (محور التعلم)</w:t>
            </w:r>
          </w:p>
        </w:tc>
        <w:tc>
          <w:tcPr>
            <w:tcW w:type="dxa" w:w="4309"/>
          </w:tcPr>
          <w:p>
            <w:pPr>
              <w:bidi/>
              <w:spacing w:after="20"/>
              <w:jc w:val="right"/>
            </w:pPr>
            <w:r/>
            <w:r>
              <w:rPr>
                <w:rFonts w:ascii="Tahoma" w:hAnsi="Tahoma" w:cs="Tahoma"/>
                <w:b w:val="0"/>
                <w:i w:val="0"/>
                <w:sz w:val="21"/>
                <w:rtl/>
              </w:rPr>
              <w:t>العملات والصرف والائتمان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CH.leader.tag</w:t>
            </w:r>
          </w:p>
        </w:tc>
        <w:tc>
          <w:tcPr>
            <w:tcW w:type="dxa" w:w="1871"/>
          </w:tcPr>
          <w:p>
            <w:pPr>
              <w:bidi/>
              <w:spacing w:after="20"/>
              <w:jc w:val="right"/>
            </w:pPr>
            <w:r/>
            <w:r>
              <w:rPr>
                <w:rFonts w:ascii="Tahoma" w:hAnsi="Tahoma" w:cs="Tahoma"/>
                <w:b w:val="0"/>
                <w:i w:val="0"/>
                <w:color w:val="626D74"/>
                <w:sz w:val="17"/>
                <w:rtl/>
              </w:rPr>
              <w:t>شخصية قائد القوافل (وصف قصير)</w:t>
            </w:r>
          </w:p>
        </w:tc>
        <w:tc>
          <w:tcPr>
            <w:tcW w:type="dxa" w:w="4309"/>
          </w:tcPr>
          <w:p>
            <w:pPr>
              <w:bidi/>
              <w:spacing w:after="20"/>
              <w:jc w:val="right"/>
            </w:pPr>
            <w:r/>
            <w:r>
              <w:rPr>
                <w:rFonts w:ascii="Tahoma" w:hAnsi="Tahoma" w:cs="Tahoma"/>
                <w:b w:val="0"/>
                <w:i w:val="0"/>
                <w:sz w:val="21"/>
                <w:rtl/>
              </w:rPr>
              <w:t>سريع وآمن في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CH.leader.desc</w:t>
            </w:r>
          </w:p>
        </w:tc>
        <w:tc>
          <w:tcPr>
            <w:tcW w:type="dxa" w:w="1871"/>
          </w:tcPr>
          <w:p>
            <w:pPr>
              <w:bidi/>
              <w:spacing w:after="20"/>
              <w:jc w:val="right"/>
            </w:pPr>
            <w:r/>
            <w:r>
              <w:rPr>
                <w:rFonts w:ascii="Tahoma" w:hAnsi="Tahoma" w:cs="Tahoma"/>
                <w:b w:val="0"/>
                <w:i w:val="0"/>
                <w:color w:val="626D74"/>
                <w:sz w:val="17"/>
                <w:rtl/>
              </w:rPr>
              <w:t>شخصية قائد القوافل (وصف)</w:t>
            </w:r>
          </w:p>
        </w:tc>
        <w:tc>
          <w:tcPr>
            <w:tcW w:type="dxa" w:w="4309"/>
          </w:tcPr>
          <w:p>
            <w:pPr>
              <w:bidi/>
              <w:spacing w:after="20"/>
              <w:jc w:val="right"/>
            </w:pPr>
            <w:r/>
            <w:r>
              <w:rPr>
                <w:rFonts w:ascii="Tahoma" w:hAnsi="Tahoma" w:cs="Tahoma"/>
                <w:b w:val="0"/>
                <w:i w:val="0"/>
                <w:sz w:val="21"/>
                <w:rtl/>
              </w:rPr>
              <w:t>عاش عمره على الدروب، يعرف الآبار والمنعطفات وكيف يُصدّ اللصوص.</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CH.leader.focus</w:t>
            </w:r>
          </w:p>
        </w:tc>
        <w:tc>
          <w:tcPr>
            <w:tcW w:type="dxa" w:w="1871"/>
          </w:tcPr>
          <w:p>
            <w:pPr>
              <w:bidi/>
              <w:spacing w:after="20"/>
              <w:jc w:val="right"/>
            </w:pPr>
            <w:r/>
            <w:r>
              <w:rPr>
                <w:rFonts w:ascii="Tahoma" w:hAnsi="Tahoma" w:cs="Tahoma"/>
                <w:b w:val="0"/>
                <w:i w:val="0"/>
                <w:color w:val="626D74"/>
                <w:sz w:val="17"/>
                <w:rtl/>
              </w:rPr>
              <w:t>شخصية قائد القوافل (محور التعلم)</w:t>
            </w:r>
          </w:p>
        </w:tc>
        <w:tc>
          <w:tcPr>
            <w:tcW w:type="dxa" w:w="4309"/>
          </w:tcPr>
          <w:p>
            <w:pPr>
              <w:bidi/>
              <w:spacing w:after="20"/>
              <w:jc w:val="right"/>
            </w:pPr>
            <w:r/>
            <w:r>
              <w:rPr>
                <w:rFonts w:ascii="Tahoma" w:hAnsi="Tahoma" w:cs="Tahoma"/>
                <w:b w:val="0"/>
                <w:i w:val="0"/>
                <w:sz w:val="21"/>
                <w:rtl/>
              </w:rPr>
              <w:t>النقل والمخاطر والتنويع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CH.shopkeeper.tag</w:t>
            </w:r>
          </w:p>
        </w:tc>
        <w:tc>
          <w:tcPr>
            <w:tcW w:type="dxa" w:w="1871"/>
          </w:tcPr>
          <w:p>
            <w:pPr>
              <w:bidi/>
              <w:spacing w:after="20"/>
              <w:jc w:val="right"/>
            </w:pPr>
            <w:r/>
            <w:r>
              <w:rPr>
                <w:rFonts w:ascii="Tahoma" w:hAnsi="Tahoma" w:cs="Tahoma"/>
                <w:b w:val="0"/>
                <w:i w:val="0"/>
                <w:color w:val="626D74"/>
                <w:sz w:val="17"/>
                <w:rtl/>
              </w:rPr>
              <w:t>شخصية صاحب الدكان (وصف قصير)</w:t>
            </w:r>
          </w:p>
        </w:tc>
        <w:tc>
          <w:tcPr>
            <w:tcW w:type="dxa" w:w="4309"/>
          </w:tcPr>
          <w:p>
            <w:pPr>
              <w:bidi/>
              <w:spacing w:after="20"/>
              <w:jc w:val="right"/>
            </w:pPr>
            <w:r/>
            <w:r>
              <w:rPr>
                <w:rFonts w:ascii="Tahoma" w:hAnsi="Tahoma" w:cs="Tahoma"/>
                <w:b w:val="0"/>
                <w:i w:val="0"/>
                <w:sz w:val="21"/>
                <w:rtl/>
              </w:rPr>
              <w:t>قوي في مدينته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CH.shopkeeper.desc</w:t>
            </w:r>
          </w:p>
        </w:tc>
        <w:tc>
          <w:tcPr>
            <w:tcW w:type="dxa" w:w="1871"/>
          </w:tcPr>
          <w:p>
            <w:pPr>
              <w:bidi/>
              <w:spacing w:after="20"/>
              <w:jc w:val="right"/>
            </w:pPr>
            <w:r/>
            <w:r>
              <w:rPr>
                <w:rFonts w:ascii="Tahoma" w:hAnsi="Tahoma" w:cs="Tahoma"/>
                <w:b w:val="0"/>
                <w:i w:val="0"/>
                <w:color w:val="626D74"/>
                <w:sz w:val="17"/>
                <w:rtl/>
              </w:rPr>
              <w:t>شخصية صاحب الدكان (وصف)</w:t>
            </w:r>
          </w:p>
        </w:tc>
        <w:tc>
          <w:tcPr>
            <w:tcW w:type="dxa" w:w="4309"/>
          </w:tcPr>
          <w:p>
            <w:pPr>
              <w:bidi/>
              <w:spacing w:after="20"/>
              <w:jc w:val="right"/>
            </w:pPr>
            <w:r/>
            <w:r>
              <w:rPr>
                <w:rFonts w:ascii="Tahoma" w:hAnsi="Tahoma" w:cs="Tahoma"/>
                <w:b w:val="0"/>
                <w:i w:val="0"/>
                <w:sz w:val="21"/>
                <w:rtl/>
              </w:rPr>
              <w:t>أهل حيّه يعرفونه ويثقون به، فيشتري من سوق مدينته بسعر أفضل.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CH.shopkeeper.focus</w:t>
            </w:r>
          </w:p>
        </w:tc>
        <w:tc>
          <w:tcPr>
            <w:tcW w:type="dxa" w:w="1871"/>
          </w:tcPr>
          <w:p>
            <w:pPr>
              <w:bidi/>
              <w:spacing w:after="20"/>
              <w:jc w:val="right"/>
            </w:pPr>
            <w:r/>
            <w:r>
              <w:rPr>
                <w:rFonts w:ascii="Tahoma" w:hAnsi="Tahoma" w:cs="Tahoma"/>
                <w:b w:val="0"/>
                <w:i w:val="0"/>
                <w:color w:val="626D74"/>
                <w:sz w:val="17"/>
                <w:rtl/>
              </w:rPr>
              <w:t>شخصية صاحب الدكان (محور التعلم)</w:t>
            </w:r>
          </w:p>
        </w:tc>
        <w:tc>
          <w:tcPr>
            <w:tcW w:type="dxa" w:w="4309"/>
          </w:tcPr>
          <w:p>
            <w:pPr>
              <w:bidi/>
              <w:spacing w:after="20"/>
              <w:jc w:val="right"/>
            </w:pPr>
            <w:r/>
            <w:r>
              <w:rPr>
                <w:rFonts w:ascii="Tahoma" w:hAnsi="Tahoma" w:cs="Tahoma"/>
                <w:b w:val="0"/>
                <w:i w:val="0"/>
                <w:sz w:val="21"/>
                <w:rtl/>
              </w:rPr>
              <w:t>المخزون والتخزين وبناء الزبائن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CH.negotiator.tag</w:t>
            </w:r>
          </w:p>
        </w:tc>
        <w:tc>
          <w:tcPr>
            <w:tcW w:type="dxa" w:w="1871"/>
          </w:tcPr>
          <w:p>
            <w:pPr>
              <w:bidi/>
              <w:spacing w:after="20"/>
              <w:jc w:val="right"/>
            </w:pPr>
            <w:r/>
            <w:r>
              <w:rPr>
                <w:rFonts w:ascii="Tahoma" w:hAnsi="Tahoma" w:cs="Tahoma"/>
                <w:b w:val="0"/>
                <w:i w:val="0"/>
                <w:color w:val="626D74"/>
                <w:sz w:val="17"/>
                <w:rtl/>
              </w:rPr>
              <w:t>شخصية المفاوض (وصف قصير)</w:t>
            </w:r>
          </w:p>
        </w:tc>
        <w:tc>
          <w:tcPr>
            <w:tcW w:type="dxa" w:w="4309"/>
          </w:tcPr>
          <w:p>
            <w:pPr>
              <w:bidi/>
              <w:spacing w:after="20"/>
              <w:jc w:val="right"/>
            </w:pPr>
            <w:r/>
            <w:r>
              <w:rPr>
                <w:rFonts w:ascii="Tahoma" w:hAnsi="Tahoma" w:cs="Tahoma"/>
                <w:b w:val="0"/>
                <w:i w:val="0"/>
                <w:sz w:val="21"/>
                <w:rtl/>
              </w:rPr>
              <w:t>صاحب لسان وعلاقات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CH.negotiator.desc</w:t>
            </w:r>
          </w:p>
        </w:tc>
        <w:tc>
          <w:tcPr>
            <w:tcW w:type="dxa" w:w="1871"/>
          </w:tcPr>
          <w:p>
            <w:pPr>
              <w:bidi/>
              <w:spacing w:after="20"/>
              <w:jc w:val="right"/>
            </w:pPr>
            <w:r/>
            <w:r>
              <w:rPr>
                <w:rFonts w:ascii="Tahoma" w:hAnsi="Tahoma" w:cs="Tahoma"/>
                <w:b w:val="0"/>
                <w:i w:val="0"/>
                <w:color w:val="626D74"/>
                <w:sz w:val="17"/>
                <w:rtl/>
              </w:rPr>
              <w:t>شخصية المفاوض (وصف)</w:t>
            </w:r>
          </w:p>
        </w:tc>
        <w:tc>
          <w:tcPr>
            <w:tcW w:type="dxa" w:w="4309"/>
          </w:tcPr>
          <w:p>
            <w:pPr>
              <w:bidi/>
              <w:spacing w:after="20"/>
              <w:jc w:val="right"/>
            </w:pPr>
            <w:r/>
            <w:r>
              <w:rPr>
                <w:rFonts w:ascii="Tahoma" w:hAnsi="Tahoma" w:cs="Tahoma"/>
                <w:b w:val="0"/>
                <w:i w:val="0"/>
                <w:sz w:val="21"/>
                <w:rtl/>
              </w:rPr>
              <w:t>يعرف كيف تُعقد الصفقات وتُخفَّض الرسوم، وتُبنى الشراكات مع كبار التجار.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CH.negotiator.focus</w:t>
            </w:r>
          </w:p>
        </w:tc>
        <w:tc>
          <w:tcPr>
            <w:tcW w:type="dxa" w:w="1871"/>
          </w:tcPr>
          <w:p>
            <w:pPr>
              <w:bidi/>
              <w:spacing w:after="20"/>
              <w:jc w:val="right"/>
            </w:pPr>
            <w:r/>
            <w:r>
              <w:rPr>
                <w:rFonts w:ascii="Tahoma" w:hAnsi="Tahoma" w:cs="Tahoma"/>
                <w:b w:val="0"/>
                <w:i w:val="0"/>
                <w:color w:val="626D74"/>
                <w:sz w:val="17"/>
                <w:rtl/>
              </w:rPr>
              <w:t>شخصية المفاوض (محور التعلم)</w:t>
            </w:r>
          </w:p>
        </w:tc>
        <w:tc>
          <w:tcPr>
            <w:tcW w:type="dxa" w:w="4309"/>
          </w:tcPr>
          <w:p>
            <w:pPr>
              <w:bidi/>
              <w:spacing w:after="20"/>
              <w:jc w:val="right"/>
            </w:pPr>
            <w:r/>
            <w:r>
              <w:rPr>
                <w:rFonts w:ascii="Tahoma" w:hAnsi="Tahoma" w:cs="Tahoma"/>
                <w:b w:val="0"/>
                <w:i w:val="0"/>
                <w:sz w:val="21"/>
                <w:rtl/>
              </w:rPr>
              <w:t>الشراكات والوكالة والتفاوض</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DEBT.welcome</w:t>
            </w:r>
          </w:p>
        </w:tc>
        <w:tc>
          <w:tcPr>
            <w:tcW w:type="dxa" w:w="1871"/>
          </w:tcPr>
          <w:p>
            <w:pPr>
              <w:bidi/>
              <w:spacing w:after="20"/>
              <w:jc w:val="right"/>
            </w:pPr>
            <w:r/>
            <w:r>
              <w:rPr>
                <w:rFonts w:ascii="Tahoma" w:hAnsi="Tahoma" w:cs="Tahoma"/>
                <w:b w:val="0"/>
                <w:i w:val="0"/>
                <w:color w:val="626D74"/>
                <w:sz w:val="17"/>
                <w:rtl/>
              </w:rPr>
              <w:t>عمّ سالم يخبر بدَين الجدّ</w:t>
            </w:r>
          </w:p>
        </w:tc>
        <w:tc>
          <w:tcPr>
            <w:tcW w:type="dxa" w:w="4309"/>
          </w:tcPr>
          <w:p>
            <w:pPr>
              <w:bidi/>
              <w:spacing w:after="20"/>
              <w:jc w:val="right"/>
            </w:pPr>
            <w:r/>
            <w:r>
              <w:rPr>
                <w:rFonts w:ascii="Tahoma" w:hAnsi="Tahoma" w:cs="Tahoma"/>
                <w:b w:val="0"/>
                <w:i w:val="0"/>
                <w:sz w:val="21"/>
                <w:rtl/>
              </w:rPr>
              <w:t>وهناك أمر أصارحك به يا ولدي: ترك جدّك ديناً قدره ألف وخمسمئة ريال للحاج صالح الصيرفي. دَين بلا زيادة ولا فوائد، لكنه وعد، والتاجر أصدق ما يملكه كلمته. لا تقلق، سنسدّده معاً بخطة، وتخرج حرّاً من يومٍ وعدتَ فيه.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DEBT.r1</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سأوفي بوعد جدّي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DEBT.r1s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هذا حفيد جدّك! الوفاء أول الثروة.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DEBT.r2</w:t>
            </w:r>
          </w:p>
        </w:tc>
        <w:tc>
          <w:tcPr>
            <w:tcW w:type="dxa" w:w="1871"/>
          </w:tcPr>
          <w:p>
            <w:pPr>
              <w:bidi/>
              <w:spacing w:after="20"/>
              <w:jc w:val="right"/>
            </w:pPr>
            <w:r/>
            <w:r>
              <w:rPr>
                <w:rFonts w:ascii="Tahoma" w:hAnsi="Tahoma" w:cs="Tahoma"/>
                <w:b w:val="0"/>
                <w:i w:val="0"/>
                <w:color w:val="626D74"/>
                <w:sz w:val="17"/>
                <w:rtl/>
              </w:rPr>
              <w:t>خيار اللاعب</w:t>
            </w:r>
          </w:p>
        </w:tc>
        <w:tc>
          <w:tcPr>
            <w:tcW w:type="dxa" w:w="4309"/>
          </w:tcPr>
          <w:p>
            <w:pPr>
              <w:bidi/>
              <w:spacing w:after="20"/>
              <w:jc w:val="right"/>
            </w:pPr>
            <w:r/>
            <w:r>
              <w:rPr>
                <w:rFonts w:ascii="Tahoma" w:hAnsi="Tahoma" w:cs="Tahoma"/>
                <w:b w:val="0"/>
                <w:i w:val="0"/>
                <w:sz w:val="21"/>
                <w:rtl/>
              </w:rPr>
              <w:t>أخاف من الدَّين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DEBT.r2s</w:t>
            </w:r>
          </w:p>
        </w:tc>
        <w:tc>
          <w:tcPr>
            <w:tcW w:type="dxa" w:w="1871"/>
          </w:tcPr>
          <w:p>
            <w:pPr>
              <w:bidi/>
              <w:spacing w:after="20"/>
              <w:jc w:val="right"/>
            </w:pPr>
            <w:r/>
            <w:r>
              <w:rPr>
                <w:rFonts w:ascii="Tahoma" w:hAnsi="Tahoma" w:cs="Tahoma"/>
                <w:b w:val="0"/>
                <w:i w:val="0"/>
                <w:color w:val="626D74"/>
                <w:sz w:val="17"/>
                <w:rtl/>
              </w:rPr>
              <w:t>ردّ عمّ سالم</w:t>
            </w:r>
          </w:p>
        </w:tc>
        <w:tc>
          <w:tcPr>
            <w:tcW w:type="dxa" w:w="4309"/>
          </w:tcPr>
          <w:p>
            <w:pPr>
              <w:bidi/>
              <w:spacing w:after="20"/>
              <w:jc w:val="right"/>
            </w:pPr>
            <w:r/>
            <w:r>
              <w:rPr>
                <w:rFonts w:ascii="Tahoma" w:hAnsi="Tahoma" w:cs="Tahoma"/>
                <w:b w:val="0"/>
                <w:i w:val="0"/>
                <w:sz w:val="21"/>
                <w:rtl/>
              </w:rPr>
              <w:t>الدَّين يخيف من يهرب منه، أما من يضع له خطة فيصير الدَّين معلّماً. سأريك الخطة.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DEBT.planOn</w:t>
            </w:r>
          </w:p>
        </w:tc>
        <w:tc>
          <w:tcPr>
            <w:tcW w:type="dxa" w:w="1871"/>
          </w:tcPr>
          <w:p>
            <w:pPr>
              <w:bidi/>
              <w:spacing w:after="20"/>
              <w:jc w:val="right"/>
            </w:pPr>
            <w:r/>
            <w:r>
              <w:rPr>
                <w:rFonts w:ascii="Tahoma" w:hAnsi="Tahoma" w:cs="Tahoma"/>
                <w:b w:val="0"/>
                <w:i w:val="0"/>
                <w:color w:val="626D74"/>
                <w:sz w:val="17"/>
                <w:rtl/>
              </w:rPr>
              <w:t>دَين الجدّ: planOn</w:t>
            </w:r>
          </w:p>
        </w:tc>
        <w:tc>
          <w:tcPr>
            <w:tcW w:type="dxa" w:w="4309"/>
          </w:tcPr>
          <w:p>
            <w:pPr>
              <w:bidi/>
              <w:spacing w:after="20"/>
              <w:jc w:val="right"/>
            </w:pPr>
            <w:r/>
            <w:r>
              <w:rPr>
                <w:rFonts w:ascii="Tahoma" w:hAnsi="Tahoma" w:cs="Tahoma"/>
                <w:b w:val="0"/>
                <w:i w:val="0"/>
                <w:sz w:val="21"/>
                <w:rtl/>
              </w:rPr>
              <w:t>فعّلتَ خطة ظافر: من كل صفقة رابحة 70٪ تبقى رأس مالك، و20٪ للدائن، و10٪ إلى حصّالتك.</w:t>
            </w:r>
          </w:p>
        </w:tc>
        <w:tc>
          <w:tcPr>
            <w:tcW w:type="dxa" w:w="2778"/>
          </w:tcPr>
          <w:p>
            <w:pPr>
              <w:bidi/>
              <w:spacing w:after="20"/>
              <w:jc w:val="right"/>
            </w:pPr>
            <w:r/>
            <w:r>
              <w:rPr>
                <w:rFonts w:ascii="Tahoma" w:hAnsi="Tahoma" w:cs="Tahoma"/>
                <w:b w:val="0"/>
                <w:i w:val="0"/>
                <w:sz w:val="21"/>
                <w:rtl/>
              </w:rPr>
            </w:r>
          </w:p>
        </w:tc>
      </w:tr>
    </w:tbl>
    <w:p/>
    <w:p>
      <w:pPr>
        <w:keepNext/>
        <w:bidi/>
        <w:spacing w:after="120" w:before="240"/>
        <w:jc w:val="right"/>
        <w:outlineLvl w:val="1"/>
      </w:pPr>
      <w:r>
        <w:rPr>
          <w:rFonts w:ascii="Tahoma" w:hAnsi="Tahoma" w:cs="Tahoma"/>
          <w:b/>
          <w:i w:val="0"/>
          <w:color w:val="2F4A6D"/>
          <w:sz w:val="28"/>
          <w:rtl/>
        </w:rPr>
        <w:t>ثانياً: دروس المستويات العشرة (عمّ سالم يعلّم)</w:t>
      </w:r>
    </w:p>
    <w:p>
      <w:pPr>
        <w:bidi/>
        <w:spacing w:after="80"/>
        <w:jc w:val="right"/>
      </w:pPr>
      <w:r>
        <w:rPr>
          <w:rFonts w:ascii="Tahoma" w:hAnsi="Tahoma" w:cs="Tahoma"/>
          <w:b w:val="0"/>
          <w:i/>
          <w:color w:val="626D74"/>
          <w:rtl/>
        </w:rPr>
        <w:t>لكل مستوى: افتتاحية، الدرس، المهمة، الأسئلة، رسالة الإتمام. المقاطع الشرعية فيها مقفلة للمختص.</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L1.title</w:t>
            </w:r>
          </w:p>
        </w:tc>
        <w:tc>
          <w:tcPr>
            <w:tcW w:type="dxa" w:w="1871"/>
          </w:tcPr>
          <w:p>
            <w:pPr>
              <w:bidi/>
              <w:spacing w:after="20"/>
              <w:jc w:val="right"/>
            </w:pPr>
            <w:r/>
            <w:r>
              <w:rPr>
                <w:rFonts w:ascii="Tahoma" w:hAnsi="Tahoma" w:cs="Tahoma"/>
                <w:b w:val="0"/>
                <w:i w:val="0"/>
                <w:color w:val="626D74"/>
                <w:sz w:val="17"/>
                <w:rtl/>
              </w:rPr>
              <w:t>عنوان المستوى 1</w:t>
            </w:r>
          </w:p>
        </w:tc>
        <w:tc>
          <w:tcPr>
            <w:tcW w:type="dxa" w:w="4309"/>
          </w:tcPr>
          <w:p>
            <w:pPr>
              <w:bidi/>
              <w:spacing w:after="20"/>
              <w:jc w:val="right"/>
            </w:pPr>
            <w:r/>
            <w:r>
              <w:rPr>
                <w:rFonts w:ascii="Tahoma" w:hAnsi="Tahoma" w:cs="Tahoma"/>
                <w:b w:val="0"/>
                <w:i w:val="0"/>
                <w:sz w:val="21"/>
                <w:rtl/>
              </w:rPr>
              <w:t>قراءة السعر والقيمة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L1.intro</w:t>
            </w:r>
          </w:p>
        </w:tc>
        <w:tc>
          <w:tcPr>
            <w:tcW w:type="dxa" w:w="1871"/>
          </w:tcPr>
          <w:p>
            <w:pPr>
              <w:bidi/>
              <w:spacing w:after="20"/>
              <w:jc w:val="right"/>
            </w:pPr>
            <w:r/>
            <w:r>
              <w:rPr>
                <w:rFonts w:ascii="Tahoma" w:hAnsi="Tahoma" w:cs="Tahoma"/>
                <w:b w:val="0"/>
                <w:i w:val="0"/>
                <w:color w:val="626D74"/>
                <w:sz w:val="17"/>
                <w:rtl/>
              </w:rPr>
              <w:t>مستوى 1: افتتاحية عمّ سالم</w:t>
            </w:r>
          </w:p>
        </w:tc>
        <w:tc>
          <w:tcPr>
            <w:tcW w:type="dxa" w:w="4309"/>
          </w:tcPr>
          <w:p>
            <w:pPr>
              <w:bidi/>
              <w:spacing w:after="20"/>
              <w:jc w:val="right"/>
            </w:pPr>
            <w:r/>
            <w:r>
              <w:rPr>
                <w:rFonts w:ascii="Tahoma" w:hAnsi="Tahoma" w:cs="Tahoma"/>
                <w:b w:val="0"/>
                <w:i w:val="0"/>
                <w:sz w:val="21"/>
                <w:rtl/>
              </w:rPr>
              <w:t>يا ولدي، جدّك رحمه الله أوصاني أن أعلّمك قبل أن أتركك لنفسك. وأول الأدب في التجارة: ألّا تشتري شيئاً قبل أن تعرف ثمنه المعتاد.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L1.les1</w:t>
            </w:r>
          </w:p>
        </w:tc>
        <w:tc>
          <w:tcPr>
            <w:tcW w:type="dxa" w:w="1871"/>
          </w:tcPr>
          <w:p>
            <w:pPr>
              <w:bidi/>
              <w:spacing w:after="20"/>
              <w:jc w:val="right"/>
            </w:pPr>
            <w:r/>
            <w:r>
              <w:rPr>
                <w:rFonts w:ascii="Tahoma" w:hAnsi="Tahoma" w:cs="Tahoma"/>
                <w:b w:val="0"/>
                <w:i w:val="0"/>
                <w:color w:val="626D74"/>
                <w:sz w:val="17"/>
                <w:rtl/>
              </w:rPr>
              <w:t>مستوى 1: الدرس، فقرة 1</w:t>
            </w:r>
          </w:p>
        </w:tc>
        <w:tc>
          <w:tcPr>
            <w:tcW w:type="dxa" w:w="4309"/>
          </w:tcPr>
          <w:p>
            <w:pPr>
              <w:bidi/>
              <w:spacing w:after="20"/>
              <w:jc w:val="right"/>
            </w:pPr>
            <w:r/>
            <w:r>
              <w:rPr>
                <w:rFonts w:ascii="Tahoma" w:hAnsi="Tahoma" w:cs="Tahoma"/>
                <w:b w:val="0"/>
                <w:i w:val="0"/>
                <w:sz w:val="21"/>
                <w:rtl/>
              </w:rPr>
              <w:t>السعر ليس هو القيمة. السعر ما يُطلب اليوم في هذا السوق، والقيمة ما تساويه السلعة عادةً في الأسواق كلها.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L1.les2</w:t>
            </w:r>
          </w:p>
        </w:tc>
        <w:tc>
          <w:tcPr>
            <w:tcW w:type="dxa" w:w="1871"/>
          </w:tcPr>
          <w:p>
            <w:pPr>
              <w:bidi/>
              <w:spacing w:after="20"/>
              <w:jc w:val="right"/>
            </w:pPr>
            <w:r/>
            <w:r>
              <w:rPr>
                <w:rFonts w:ascii="Tahoma" w:hAnsi="Tahoma" w:cs="Tahoma"/>
                <w:b w:val="0"/>
                <w:i w:val="0"/>
                <w:color w:val="626D74"/>
                <w:sz w:val="17"/>
                <w:rtl/>
              </w:rPr>
              <w:t>مستوى 1: الدرس، فقرة 2</w:t>
            </w:r>
          </w:p>
        </w:tc>
        <w:tc>
          <w:tcPr>
            <w:tcW w:type="dxa" w:w="4309"/>
          </w:tcPr>
          <w:p>
            <w:pPr>
              <w:bidi/>
              <w:spacing w:after="20"/>
              <w:jc w:val="right"/>
            </w:pPr>
            <w:r/>
            <w:r>
              <w:rPr>
                <w:rFonts w:ascii="Tahoma" w:hAnsi="Tahoma" w:cs="Tahoma"/>
                <w:b w:val="0"/>
                <w:i w:val="0"/>
                <w:sz w:val="21"/>
                <w:rtl/>
              </w:rPr>
              <w:t>لكل سلعة سعر عادي نسميه «السعر المرجعي»: هو سعرها الأساسي الذي يُفترض أن تُشترى به. فإذا وجدتها أرخص منه بـ15٪ فأكثر فهي خضراء 🟢 فرصة شراء، وإذا وجدتها أغلى منه بـ15٪ فأكثر فهي حمراء 🔴 لا تشترِ.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L1.les3</w:t>
            </w:r>
          </w:p>
        </w:tc>
        <w:tc>
          <w:tcPr>
            <w:tcW w:type="dxa" w:w="1871"/>
          </w:tcPr>
          <w:p>
            <w:pPr>
              <w:bidi/>
              <w:spacing w:after="20"/>
              <w:jc w:val="right"/>
            </w:pPr>
            <w:r/>
            <w:r>
              <w:rPr>
                <w:rFonts w:ascii="Tahoma" w:hAnsi="Tahoma" w:cs="Tahoma"/>
                <w:b w:val="0"/>
                <w:i w:val="0"/>
                <w:color w:val="626D74"/>
                <w:sz w:val="17"/>
                <w:rtl/>
              </w:rPr>
              <w:t>مستوى 1: الدرس، فقرة 3</w:t>
            </w:r>
          </w:p>
        </w:tc>
        <w:tc>
          <w:tcPr>
            <w:tcW w:type="dxa" w:w="4309"/>
          </w:tcPr>
          <w:p>
            <w:pPr>
              <w:bidi/>
              <w:spacing w:after="20"/>
              <w:jc w:val="right"/>
            </w:pPr>
            <w:r/>
            <w:r>
              <w:rPr>
                <w:rFonts w:ascii="Tahoma" w:hAnsi="Tahoma" w:cs="Tahoma"/>
                <w:b w:val="0"/>
                <w:i w:val="0"/>
                <w:sz w:val="21"/>
                <w:rtl/>
              </w:rPr>
              <w:t>سبب اختلاف الأسعار هو العرض والطلب: حيث تكثر السلعة ويقل طالبوها يرخص ثمنها، وحيث تقل ويكثر طالبوها يغلو. والتاجر يشتري من الأول ويبيع في الثاني.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L1.task</w:t>
            </w:r>
          </w:p>
        </w:tc>
        <w:tc>
          <w:tcPr>
            <w:tcW w:type="dxa" w:w="1871"/>
          </w:tcPr>
          <w:p>
            <w:pPr>
              <w:bidi/>
              <w:spacing w:after="20"/>
              <w:jc w:val="right"/>
            </w:pPr>
            <w:r/>
            <w:r>
              <w:rPr>
                <w:rFonts w:ascii="Tahoma" w:hAnsi="Tahoma" w:cs="Tahoma"/>
                <w:b w:val="0"/>
                <w:i w:val="0"/>
                <w:color w:val="626D74"/>
                <w:sz w:val="17"/>
                <w:rtl/>
              </w:rPr>
              <w:t>مستوى 1: المهمة</w:t>
            </w:r>
          </w:p>
        </w:tc>
        <w:tc>
          <w:tcPr>
            <w:tcW w:type="dxa" w:w="4309"/>
          </w:tcPr>
          <w:p>
            <w:pPr>
              <w:bidi/>
              <w:spacing w:after="20"/>
              <w:jc w:val="right"/>
            </w:pPr>
            <w:r/>
            <w:r>
              <w:rPr>
                <w:rFonts w:ascii="Tahoma" w:hAnsi="Tahoma" w:cs="Tahoma"/>
                <w:b w:val="0"/>
                <w:i w:val="0"/>
                <w:sz w:val="21"/>
                <w:rtl/>
              </w:rPr>
              <w:t>اشترِ سلعة (الأفضل الخضراء الأرخص من سعرها المرجعي)، ثم بِعها.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L1.done</w:t>
            </w:r>
          </w:p>
        </w:tc>
        <w:tc>
          <w:tcPr>
            <w:tcW w:type="dxa" w:w="1871"/>
          </w:tcPr>
          <w:p>
            <w:pPr>
              <w:bidi/>
              <w:spacing w:after="20"/>
              <w:jc w:val="right"/>
            </w:pPr>
            <w:r/>
            <w:r>
              <w:rPr>
                <w:rFonts w:ascii="Tahoma" w:hAnsi="Tahoma" w:cs="Tahoma"/>
                <w:b w:val="0"/>
                <w:i w:val="0"/>
                <w:color w:val="626D74"/>
                <w:sz w:val="17"/>
                <w:rtl/>
              </w:rPr>
              <w:t>مستوى 1: رسالة الإتمام</w:t>
            </w:r>
          </w:p>
        </w:tc>
        <w:tc>
          <w:tcPr>
            <w:tcW w:type="dxa" w:w="4309"/>
          </w:tcPr>
          <w:p>
            <w:pPr>
              <w:bidi/>
              <w:spacing w:after="20"/>
              <w:jc w:val="right"/>
            </w:pPr>
            <w:r/>
            <w:r>
              <w:rPr>
                <w:rFonts w:ascii="Tahoma" w:hAnsi="Tahoma" w:cs="Tahoma"/>
                <w:b w:val="0"/>
                <w:i w:val="0"/>
                <w:sz w:val="21"/>
                <w:rtl/>
              </w:rPr>
              <w:t>أحسنت! أنت الآن تقرأ الأسواق كما يقرؤها التجّار: سعر أقل من المعتاد يعني فرصة، وهذا أول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L1.q1</w:t>
            </w:r>
          </w:p>
        </w:tc>
        <w:tc>
          <w:tcPr>
            <w:tcW w:type="dxa" w:w="1871"/>
          </w:tcPr>
          <w:p>
            <w:pPr>
              <w:bidi/>
              <w:spacing w:after="20"/>
              <w:jc w:val="right"/>
            </w:pPr>
            <w:r/>
            <w:r>
              <w:rPr>
                <w:rFonts w:ascii="Tahoma" w:hAnsi="Tahoma" w:cs="Tahoma"/>
                <w:b w:val="0"/>
                <w:i w:val="0"/>
                <w:color w:val="626D74"/>
                <w:sz w:val="17"/>
                <w:rtl/>
              </w:rPr>
              <w:t>مستوى 1: سؤال 1</w:t>
            </w:r>
          </w:p>
        </w:tc>
        <w:tc>
          <w:tcPr>
            <w:tcW w:type="dxa" w:w="4309"/>
          </w:tcPr>
          <w:p>
            <w:pPr>
              <w:bidi/>
              <w:spacing w:after="20"/>
              <w:jc w:val="right"/>
            </w:pPr>
            <w:r/>
            <w:r>
              <w:rPr>
                <w:rFonts w:ascii="Tahoma" w:hAnsi="Tahoma" w:cs="Tahoma"/>
                <w:b w:val="0"/>
                <w:i w:val="0"/>
                <w:sz w:val="21"/>
                <w:rtl/>
              </w:rPr>
              <w:t>وجدتَ القمح بثمانية ريالات والسعر المعتاد اثنا عشر. ما قرارك؟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L1.q1.o1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أشتري، فهو أقل من المعتاد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L1.q1.o2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لا أشتري، فالرخيص رديء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أنتظر حتى يغلو أكثر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أحسنت! السعر الأقل من المعتاد فرصة، بشرط أن تجد من يشتريه بسعر أعلى في سوق آخر.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L2.title</w:t>
            </w:r>
          </w:p>
        </w:tc>
        <w:tc>
          <w:tcPr>
            <w:tcW w:type="dxa" w:w="1871"/>
          </w:tcPr>
          <w:p>
            <w:pPr>
              <w:bidi/>
              <w:spacing w:after="20"/>
              <w:jc w:val="right"/>
            </w:pPr>
            <w:r/>
            <w:r>
              <w:rPr>
                <w:rFonts w:ascii="Tahoma" w:hAnsi="Tahoma" w:cs="Tahoma"/>
                <w:b w:val="0"/>
                <w:i w:val="0"/>
                <w:color w:val="626D74"/>
                <w:sz w:val="17"/>
                <w:rtl/>
              </w:rPr>
              <w:t>عنوان المستوى 2</w:t>
            </w:r>
          </w:p>
        </w:tc>
        <w:tc>
          <w:tcPr>
            <w:tcW w:type="dxa" w:w="4309"/>
          </w:tcPr>
          <w:p>
            <w:pPr>
              <w:bidi/>
              <w:spacing w:after="20"/>
              <w:jc w:val="right"/>
            </w:pPr>
            <w:r/>
            <w:r>
              <w:rPr>
                <w:rFonts w:ascii="Tahoma" w:hAnsi="Tahoma" w:cs="Tahoma"/>
                <w:b w:val="0"/>
                <w:i w:val="0"/>
                <w:sz w:val="21"/>
                <w:rtl/>
              </w:rPr>
              <w:t>هامش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L2.intro</w:t>
            </w:r>
          </w:p>
        </w:tc>
        <w:tc>
          <w:tcPr>
            <w:tcW w:type="dxa" w:w="1871"/>
          </w:tcPr>
          <w:p>
            <w:pPr>
              <w:bidi/>
              <w:spacing w:after="20"/>
              <w:jc w:val="right"/>
            </w:pPr>
            <w:r/>
            <w:r>
              <w:rPr>
                <w:rFonts w:ascii="Tahoma" w:hAnsi="Tahoma" w:cs="Tahoma"/>
                <w:b w:val="0"/>
                <w:i w:val="0"/>
                <w:color w:val="626D74"/>
                <w:sz w:val="17"/>
                <w:rtl/>
              </w:rPr>
              <w:t>مستوى 2: افتتاحية عمّ سالم</w:t>
            </w:r>
          </w:p>
        </w:tc>
        <w:tc>
          <w:tcPr>
            <w:tcW w:type="dxa" w:w="4309"/>
          </w:tcPr>
          <w:p>
            <w:pPr>
              <w:bidi/>
              <w:spacing w:after="20"/>
              <w:jc w:val="right"/>
            </w:pPr>
            <w:r/>
            <w:r>
              <w:rPr>
                <w:rFonts w:ascii="Tahoma" w:hAnsi="Tahoma" w:cs="Tahoma"/>
                <w:b w:val="0"/>
                <w:i w:val="0"/>
                <w:sz w:val="21"/>
                <w:rtl/>
              </w:rPr>
              <w:t>الآن نتعلم الحساب. من لا يعرف كم ربح فهو لا يعرف إن كان رابحاً أصلاً.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L2.les1</w:t>
            </w:r>
          </w:p>
        </w:tc>
        <w:tc>
          <w:tcPr>
            <w:tcW w:type="dxa" w:w="1871"/>
          </w:tcPr>
          <w:p>
            <w:pPr>
              <w:bidi/>
              <w:spacing w:after="20"/>
              <w:jc w:val="right"/>
            </w:pPr>
            <w:r/>
            <w:r>
              <w:rPr>
                <w:rFonts w:ascii="Tahoma" w:hAnsi="Tahoma" w:cs="Tahoma"/>
                <w:b w:val="0"/>
                <w:i w:val="0"/>
                <w:color w:val="626D74"/>
                <w:sz w:val="17"/>
                <w:rtl/>
              </w:rPr>
              <w:t>مستوى 2: الدرس، فقرة 1</w:t>
            </w:r>
          </w:p>
        </w:tc>
        <w:tc>
          <w:tcPr>
            <w:tcW w:type="dxa" w:w="4309"/>
          </w:tcPr>
          <w:p>
            <w:pPr>
              <w:bidi/>
              <w:spacing w:after="20"/>
              <w:jc w:val="right"/>
            </w:pPr>
            <w:r/>
            <w:r>
              <w:rPr>
                <w:rFonts w:ascii="Tahoma" w:hAnsi="Tahoma" w:cs="Tahoma"/>
                <w:b w:val="0"/>
                <w:i w:val="0"/>
                <w:sz w:val="21"/>
                <w:rtl/>
              </w:rPr>
              <w:t>هامش الربح يجيب عن سؤال بسيط: لكل 100 ريال تدفعها كم تربح؟ إن اشتريت بمئة وبعت بمئة وعشرين فربحك عشرون وهامشك 20٪. وبالقانون: (سعر البيع − ما دفعته) ÷ ما دفعته.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L2.les2</w:t>
            </w:r>
          </w:p>
        </w:tc>
        <w:tc>
          <w:tcPr>
            <w:tcW w:type="dxa" w:w="1871"/>
          </w:tcPr>
          <w:p>
            <w:pPr>
              <w:bidi/>
              <w:spacing w:after="20"/>
              <w:jc w:val="right"/>
            </w:pPr>
            <w:r/>
            <w:r>
              <w:rPr>
                <w:rFonts w:ascii="Tahoma" w:hAnsi="Tahoma" w:cs="Tahoma"/>
                <w:b w:val="0"/>
                <w:i w:val="0"/>
                <w:color w:val="626D74"/>
                <w:sz w:val="17"/>
                <w:rtl/>
              </w:rPr>
              <w:t>مستوى 2: الدرس، فقرة 2</w:t>
            </w:r>
          </w:p>
        </w:tc>
        <w:tc>
          <w:tcPr>
            <w:tcW w:type="dxa" w:w="4309"/>
          </w:tcPr>
          <w:p>
            <w:pPr>
              <w:bidi/>
              <w:spacing w:after="20"/>
              <w:jc w:val="right"/>
            </w:pPr>
            <w:r/>
            <w:r>
              <w:rPr>
                <w:rFonts w:ascii="Tahoma" w:hAnsi="Tahoma" w:cs="Tahoma"/>
                <w:b w:val="0"/>
                <w:i w:val="0"/>
                <w:sz w:val="21"/>
                <w:rtl/>
              </w:rPr>
              <w:t>الربح الظاهر ليس الربح الصافي: اطرح من البيع كل ما أنفقته على البضاعة قبل أن تصل.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L2.les3</w:t>
            </w:r>
          </w:p>
        </w:tc>
        <w:tc>
          <w:tcPr>
            <w:tcW w:type="dxa" w:w="1871"/>
          </w:tcPr>
          <w:p>
            <w:pPr>
              <w:bidi/>
              <w:spacing w:after="20"/>
              <w:jc w:val="right"/>
            </w:pPr>
            <w:r/>
            <w:r>
              <w:rPr>
                <w:rFonts w:ascii="Tahoma" w:hAnsi="Tahoma" w:cs="Tahoma"/>
                <w:b w:val="0"/>
                <w:i w:val="0"/>
                <w:color w:val="626D74"/>
                <w:sz w:val="17"/>
                <w:rtl/>
              </w:rPr>
              <w:t>مستوى 2: الدرس، فقرة 3</w:t>
            </w:r>
          </w:p>
        </w:tc>
        <w:tc>
          <w:tcPr>
            <w:tcW w:type="dxa" w:w="4309"/>
          </w:tcPr>
          <w:p>
            <w:pPr>
              <w:bidi/>
              <w:spacing w:after="20"/>
              <w:jc w:val="right"/>
            </w:pPr>
            <w:r/>
            <w:r>
              <w:rPr>
                <w:rFonts w:ascii="Tahoma" w:hAnsi="Tahoma" w:cs="Tahoma"/>
                <w:b w:val="0"/>
                <w:i w:val="0"/>
                <w:sz w:val="21"/>
                <w:rtl/>
              </w:rPr>
              <w:t>انتبه للزمن أيضاً: ربح 10٪ في أسبوع أفضل بكثير من 2٪ في شهر، لأن مالك يعود إليك سريعاً فتعيد استثماره.</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L2.task</w:t>
            </w:r>
          </w:p>
        </w:tc>
        <w:tc>
          <w:tcPr>
            <w:tcW w:type="dxa" w:w="1871"/>
            <w:shd w:val="clear" w:color="auto" w:fill="FFF4D6"/>
          </w:tcPr>
          <w:p>
            <w:pPr>
              <w:bidi/>
              <w:spacing w:after="20"/>
              <w:jc w:val="right"/>
            </w:pPr>
            <w:r/>
            <w:r>
              <w:rPr>
                <w:rFonts w:ascii="Tahoma" w:hAnsi="Tahoma" w:cs="Tahoma"/>
                <w:b w:val="0"/>
                <w:i w:val="0"/>
                <w:color w:val="B8402F"/>
                <w:sz w:val="17"/>
                <w:rtl/>
              </w:rPr>
              <w:t>مستوى 2: المهمة</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حقّق صفقة هامش ربحها 15٪ أو أكثر، واجمع 300 ريال من الأرباح.</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L2.done</w:t>
            </w:r>
          </w:p>
        </w:tc>
        <w:tc>
          <w:tcPr>
            <w:tcW w:type="dxa" w:w="1871"/>
          </w:tcPr>
          <w:p>
            <w:pPr>
              <w:bidi/>
              <w:spacing w:after="20"/>
              <w:jc w:val="right"/>
            </w:pPr>
            <w:r/>
            <w:r>
              <w:rPr>
                <w:rFonts w:ascii="Tahoma" w:hAnsi="Tahoma" w:cs="Tahoma"/>
                <w:b w:val="0"/>
                <w:i w:val="0"/>
                <w:color w:val="626D74"/>
                <w:sz w:val="17"/>
                <w:rtl/>
              </w:rPr>
              <w:t>مستوى 2: رسالة الإتمام</w:t>
            </w:r>
          </w:p>
        </w:tc>
        <w:tc>
          <w:tcPr>
            <w:tcW w:type="dxa" w:w="4309"/>
          </w:tcPr>
          <w:p>
            <w:pPr>
              <w:bidi/>
              <w:spacing w:after="20"/>
              <w:jc w:val="right"/>
            </w:pPr>
            <w:r/>
            <w:r>
              <w:rPr>
                <w:rFonts w:ascii="Tahoma" w:hAnsi="Tahoma" w:cs="Tahoma"/>
                <w:b w:val="0"/>
                <w:i w:val="0"/>
                <w:sz w:val="21"/>
                <w:rtl/>
              </w:rPr>
              <w:t>ممتاز. التاجر الذي يحسب هامشه قبل الصفقة لا تفاجئه الخسارة بعدها.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L2.q1</w:t>
            </w:r>
          </w:p>
        </w:tc>
        <w:tc>
          <w:tcPr>
            <w:tcW w:type="dxa" w:w="1871"/>
          </w:tcPr>
          <w:p>
            <w:pPr>
              <w:bidi/>
              <w:spacing w:after="20"/>
              <w:jc w:val="right"/>
            </w:pPr>
            <w:r/>
            <w:r>
              <w:rPr>
                <w:rFonts w:ascii="Tahoma" w:hAnsi="Tahoma" w:cs="Tahoma"/>
                <w:b w:val="0"/>
                <w:i w:val="0"/>
                <w:color w:val="626D74"/>
                <w:sz w:val="17"/>
                <w:rtl/>
              </w:rPr>
              <w:t>مستوى 2: سؤال 1</w:t>
            </w:r>
          </w:p>
        </w:tc>
        <w:tc>
          <w:tcPr>
            <w:tcW w:type="dxa" w:w="4309"/>
          </w:tcPr>
          <w:p>
            <w:pPr>
              <w:bidi/>
              <w:spacing w:after="20"/>
              <w:jc w:val="right"/>
            </w:pPr>
            <w:r/>
            <w:r>
              <w:rPr>
                <w:rFonts w:ascii="Tahoma" w:hAnsi="Tahoma" w:cs="Tahoma"/>
                <w:b w:val="0"/>
                <w:i w:val="0"/>
                <w:sz w:val="21"/>
                <w:rtl/>
              </w:rPr>
              <w:t>اشتريتَ سلعة بمئتين وبعتها بمئتين وثلاثين. كم هامش ربحك؟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L2.q1.o1</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23٪</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30٪</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L2.q1.o3</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15٪</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صحيح: 30 ÷ 200 = 15٪. الربح يُقسم على ما دفعتَه أنت، لا على سعر البيع.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L2.q2</w:t>
            </w:r>
          </w:p>
        </w:tc>
        <w:tc>
          <w:tcPr>
            <w:tcW w:type="dxa" w:w="1871"/>
          </w:tcPr>
          <w:p>
            <w:pPr>
              <w:bidi/>
              <w:spacing w:after="20"/>
              <w:jc w:val="right"/>
            </w:pPr>
            <w:r/>
            <w:r>
              <w:rPr>
                <w:rFonts w:ascii="Tahoma" w:hAnsi="Tahoma" w:cs="Tahoma"/>
                <w:b w:val="0"/>
                <w:i w:val="0"/>
                <w:color w:val="626D74"/>
                <w:sz w:val="17"/>
                <w:rtl/>
              </w:rPr>
              <w:t>مستوى 2: سؤال 2</w:t>
            </w:r>
          </w:p>
        </w:tc>
        <w:tc>
          <w:tcPr>
            <w:tcW w:type="dxa" w:w="4309"/>
          </w:tcPr>
          <w:p>
            <w:pPr>
              <w:bidi/>
              <w:spacing w:after="20"/>
              <w:jc w:val="right"/>
            </w:pPr>
            <w:r/>
            <w:r>
              <w:rPr>
                <w:rFonts w:ascii="Tahoma" w:hAnsi="Tahoma" w:cs="Tahoma"/>
                <w:b w:val="0"/>
                <w:i w:val="0"/>
                <w:sz w:val="21"/>
                <w:rtl/>
              </w:rPr>
              <w:t>أي الصفقتين أفضل: 15٪ في شهرين أم 10٪ في أسبوع؟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L2.q2.o1</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15٪ في شهرين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L2.q2.o2</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10٪ في أسبوع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L2.q2.why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أحسنت! المال الذي يعود سريعاً تعيد استثماره، فيربح أكثر على مدى الشهرين.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L3.title</w:t>
            </w:r>
          </w:p>
        </w:tc>
        <w:tc>
          <w:tcPr>
            <w:tcW w:type="dxa" w:w="1871"/>
          </w:tcPr>
          <w:p>
            <w:pPr>
              <w:bidi/>
              <w:spacing w:after="20"/>
              <w:jc w:val="right"/>
            </w:pPr>
            <w:r/>
            <w:r>
              <w:rPr>
                <w:rFonts w:ascii="Tahoma" w:hAnsi="Tahoma" w:cs="Tahoma"/>
                <w:b w:val="0"/>
                <w:i w:val="0"/>
                <w:color w:val="626D74"/>
                <w:sz w:val="17"/>
                <w:rtl/>
              </w:rPr>
              <w:t>عنوان المستوى 3</w:t>
            </w:r>
          </w:p>
        </w:tc>
        <w:tc>
          <w:tcPr>
            <w:tcW w:type="dxa" w:w="4309"/>
          </w:tcPr>
          <w:p>
            <w:pPr>
              <w:bidi/>
              <w:spacing w:after="20"/>
              <w:jc w:val="right"/>
            </w:pPr>
            <w:r/>
            <w:r>
              <w:rPr>
                <w:rFonts w:ascii="Tahoma" w:hAnsi="Tahoma" w:cs="Tahoma"/>
                <w:b w:val="0"/>
                <w:i w:val="0"/>
                <w:sz w:val="21"/>
                <w:rtl/>
              </w:rPr>
              <w:t>التكلفة الواصلة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L3.intro</w:t>
            </w:r>
          </w:p>
        </w:tc>
        <w:tc>
          <w:tcPr>
            <w:tcW w:type="dxa" w:w="1871"/>
          </w:tcPr>
          <w:p>
            <w:pPr>
              <w:bidi/>
              <w:spacing w:after="20"/>
              <w:jc w:val="right"/>
            </w:pPr>
            <w:r/>
            <w:r>
              <w:rPr>
                <w:rFonts w:ascii="Tahoma" w:hAnsi="Tahoma" w:cs="Tahoma"/>
                <w:b w:val="0"/>
                <w:i w:val="0"/>
                <w:color w:val="626D74"/>
                <w:sz w:val="17"/>
                <w:rtl/>
              </w:rPr>
              <w:t>مستوى 3: افتتاحية عمّ سالم</w:t>
            </w:r>
          </w:p>
        </w:tc>
        <w:tc>
          <w:tcPr>
            <w:tcW w:type="dxa" w:w="4309"/>
          </w:tcPr>
          <w:p>
            <w:pPr>
              <w:bidi/>
              <w:spacing w:after="20"/>
              <w:jc w:val="right"/>
            </w:pPr>
            <w:r/>
            <w:r>
              <w:rPr>
                <w:rFonts w:ascii="Tahoma" w:hAnsi="Tahoma" w:cs="Tahoma"/>
                <w:b w:val="0"/>
                <w:i w:val="0"/>
                <w:sz w:val="21"/>
                <w:rtl/>
              </w:rPr>
              <w:t>كثيرون يرون فرق السعرين ويفرحون، ثم ينسون ما أنفقوه في الطريق. دعني أريك ما ينساه الناس.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L3.les1</w:t>
            </w:r>
          </w:p>
        </w:tc>
        <w:tc>
          <w:tcPr>
            <w:tcW w:type="dxa" w:w="1871"/>
          </w:tcPr>
          <w:p>
            <w:pPr>
              <w:bidi/>
              <w:spacing w:after="20"/>
              <w:jc w:val="right"/>
            </w:pPr>
            <w:r/>
            <w:r>
              <w:rPr>
                <w:rFonts w:ascii="Tahoma" w:hAnsi="Tahoma" w:cs="Tahoma"/>
                <w:b w:val="0"/>
                <w:i w:val="0"/>
                <w:color w:val="626D74"/>
                <w:sz w:val="17"/>
                <w:rtl/>
              </w:rPr>
              <w:t>مستوى 3: الدرس، فقرة 1</w:t>
            </w:r>
          </w:p>
        </w:tc>
        <w:tc>
          <w:tcPr>
            <w:tcW w:type="dxa" w:w="4309"/>
          </w:tcPr>
          <w:p>
            <w:pPr>
              <w:bidi/>
              <w:spacing w:after="20"/>
              <w:jc w:val="right"/>
            </w:pPr>
            <w:r/>
            <w:r>
              <w:rPr>
                <w:rFonts w:ascii="Tahoma" w:hAnsi="Tahoma" w:cs="Tahoma"/>
                <w:b w:val="0"/>
                <w:i w:val="0"/>
                <w:sz w:val="21"/>
                <w:rtl/>
              </w:rPr>
              <w:t>التكلفة الواصلة هي كل ما يكلّفك الوصول بالبضاعة إلى مكان البيع: ثمن الشراء + نفقة الطريق + أجور الطاقم والحراسة + الجمارك + ما قد يضيع في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L3.les2</w:t>
            </w:r>
          </w:p>
        </w:tc>
        <w:tc>
          <w:tcPr>
            <w:tcW w:type="dxa" w:w="1871"/>
          </w:tcPr>
          <w:p>
            <w:pPr>
              <w:bidi/>
              <w:spacing w:after="20"/>
              <w:jc w:val="right"/>
            </w:pPr>
            <w:r/>
            <w:r>
              <w:rPr>
                <w:rFonts w:ascii="Tahoma" w:hAnsi="Tahoma" w:cs="Tahoma"/>
                <w:b w:val="0"/>
                <w:i w:val="0"/>
                <w:color w:val="626D74"/>
                <w:sz w:val="17"/>
                <w:rtl/>
              </w:rPr>
              <w:t>مستوى 3: الدرس، فقرة 2</w:t>
            </w:r>
          </w:p>
        </w:tc>
        <w:tc>
          <w:tcPr>
            <w:tcW w:type="dxa" w:w="4309"/>
          </w:tcPr>
          <w:p>
            <w:pPr>
              <w:bidi/>
              <w:spacing w:after="20"/>
              <w:jc w:val="right"/>
            </w:pPr>
            <w:r/>
            <w:r>
              <w:rPr>
                <w:rFonts w:ascii="Tahoma" w:hAnsi="Tahoma" w:cs="Tahoma"/>
                <w:b w:val="0"/>
                <w:i w:val="0"/>
                <w:sz w:val="21"/>
                <w:rtl/>
              </w:rPr>
              <w:t>لا تقارن سعر السوقين، بل قارن سعر البيع بالتكلفة الواصلة. فرق سعر كبير قد يضيع كله في سفر طويل.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L3.les3</w:t>
            </w:r>
          </w:p>
        </w:tc>
        <w:tc>
          <w:tcPr>
            <w:tcW w:type="dxa" w:w="1871"/>
          </w:tcPr>
          <w:p>
            <w:pPr>
              <w:bidi/>
              <w:spacing w:after="20"/>
              <w:jc w:val="right"/>
            </w:pPr>
            <w:r/>
            <w:r>
              <w:rPr>
                <w:rFonts w:ascii="Tahoma" w:hAnsi="Tahoma" w:cs="Tahoma"/>
                <w:b w:val="0"/>
                <w:i w:val="0"/>
                <w:color w:val="626D74"/>
                <w:sz w:val="17"/>
                <w:rtl/>
              </w:rPr>
              <w:t>مستوى 3: الدرس، فقرة 3</w:t>
            </w:r>
          </w:p>
        </w:tc>
        <w:tc>
          <w:tcPr>
            <w:tcW w:type="dxa" w:w="4309"/>
          </w:tcPr>
          <w:p>
            <w:pPr>
              <w:bidi/>
              <w:spacing w:after="20"/>
              <w:jc w:val="right"/>
            </w:pPr>
            <w:r/>
            <w:r>
              <w:rPr>
                <w:rFonts w:ascii="Tahoma" w:hAnsi="Tahoma" w:cs="Tahoma"/>
                <w:b w:val="0"/>
                <w:i w:val="0"/>
                <w:sz w:val="21"/>
                <w:rtl/>
              </w:rPr>
              <w:t>ولهذا يفضّل التجار المسافات المناسبة والحمولة الكاملة: كلفة الرحلة شبه ثابتة، فكلما زادت البضاعة قلّت كلفة الوحدة.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L3.task</w:t>
            </w:r>
          </w:p>
        </w:tc>
        <w:tc>
          <w:tcPr>
            <w:tcW w:type="dxa" w:w="1871"/>
          </w:tcPr>
          <w:p>
            <w:pPr>
              <w:bidi/>
              <w:spacing w:after="20"/>
              <w:jc w:val="right"/>
            </w:pPr>
            <w:r/>
            <w:r>
              <w:rPr>
                <w:rFonts w:ascii="Tahoma" w:hAnsi="Tahoma" w:cs="Tahoma"/>
                <w:b w:val="0"/>
                <w:i w:val="0"/>
                <w:color w:val="626D74"/>
                <w:sz w:val="17"/>
                <w:rtl/>
              </w:rPr>
              <w:t>مستوى 3: المهمة</w:t>
            </w:r>
          </w:p>
        </w:tc>
        <w:tc>
          <w:tcPr>
            <w:tcW w:type="dxa" w:w="4309"/>
          </w:tcPr>
          <w:p>
            <w:pPr>
              <w:bidi/>
              <w:spacing w:after="20"/>
              <w:jc w:val="right"/>
            </w:pPr>
            <w:r/>
            <w:r>
              <w:rPr>
                <w:rFonts w:ascii="Tahoma" w:hAnsi="Tahoma" w:cs="Tahoma"/>
                <w:b w:val="0"/>
                <w:i w:val="0"/>
                <w:sz w:val="21"/>
                <w:rtl/>
              </w:rPr>
              <w:t>أتمّ 3 رحلات واربح في صفقتين بعد دفع نفقة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L3.done</w:t>
            </w:r>
          </w:p>
        </w:tc>
        <w:tc>
          <w:tcPr>
            <w:tcW w:type="dxa" w:w="1871"/>
          </w:tcPr>
          <w:p>
            <w:pPr>
              <w:bidi/>
              <w:spacing w:after="20"/>
              <w:jc w:val="right"/>
            </w:pPr>
            <w:r/>
            <w:r>
              <w:rPr>
                <w:rFonts w:ascii="Tahoma" w:hAnsi="Tahoma" w:cs="Tahoma"/>
                <w:b w:val="0"/>
                <w:i w:val="0"/>
                <w:color w:val="626D74"/>
                <w:sz w:val="17"/>
                <w:rtl/>
              </w:rPr>
              <w:t>مستوى 3: رسالة الإتمام</w:t>
            </w:r>
          </w:p>
        </w:tc>
        <w:tc>
          <w:tcPr>
            <w:tcW w:type="dxa" w:w="4309"/>
          </w:tcPr>
          <w:p>
            <w:pPr>
              <w:bidi/>
              <w:spacing w:after="20"/>
              <w:jc w:val="right"/>
            </w:pPr>
            <w:r/>
            <w:r>
              <w:rPr>
                <w:rFonts w:ascii="Tahoma" w:hAnsi="Tahoma" w:cs="Tahoma"/>
                <w:b w:val="0"/>
                <w:i w:val="0"/>
                <w:sz w:val="21"/>
                <w:rtl/>
              </w:rPr>
              <w:t>الآن تحسب كما يحسب التجار الكبار: ما يبقى في الجيب هو الربح، لا ما يلمع على الورق.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L3.q1</w:t>
            </w:r>
          </w:p>
        </w:tc>
        <w:tc>
          <w:tcPr>
            <w:tcW w:type="dxa" w:w="1871"/>
          </w:tcPr>
          <w:p>
            <w:pPr>
              <w:bidi/>
              <w:spacing w:after="20"/>
              <w:jc w:val="right"/>
            </w:pPr>
            <w:r/>
            <w:r>
              <w:rPr>
                <w:rFonts w:ascii="Tahoma" w:hAnsi="Tahoma" w:cs="Tahoma"/>
                <w:b w:val="0"/>
                <w:i w:val="0"/>
                <w:color w:val="626D74"/>
                <w:sz w:val="17"/>
                <w:rtl/>
              </w:rPr>
              <w:t>مستوى 3: سؤال 1</w:t>
            </w:r>
          </w:p>
        </w:tc>
        <w:tc>
          <w:tcPr>
            <w:tcW w:type="dxa" w:w="4309"/>
          </w:tcPr>
          <w:p>
            <w:pPr>
              <w:bidi/>
              <w:spacing w:after="20"/>
              <w:jc w:val="right"/>
            </w:pPr>
            <w:r/>
            <w:r>
              <w:rPr>
                <w:rFonts w:ascii="Tahoma" w:hAnsi="Tahoma" w:cs="Tahoma"/>
                <w:b w:val="0"/>
                <w:i w:val="0"/>
                <w:sz w:val="21"/>
                <w:rtl/>
              </w:rPr>
              <w:t>فرق السعر بين سوقين عشرون ريالاً للوحدة، وكلفة نفقة الطريق والجمارك اثنان وعشرون. هل تسافر؟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L3.q1.o1</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نعم، الفرق كبير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L3.q1.o2</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لا، فالتكلفة الواصلة تأكل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أسافر وأرجو أن يتحسن السعر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L3.q1.why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بالضبط! قارن دائماً بالتكلفة الواصلة، لا بفرق السعرين وحده.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L4.title</w:t>
            </w:r>
          </w:p>
        </w:tc>
        <w:tc>
          <w:tcPr>
            <w:tcW w:type="dxa" w:w="1871"/>
          </w:tcPr>
          <w:p>
            <w:pPr>
              <w:bidi/>
              <w:spacing w:after="20"/>
              <w:jc w:val="right"/>
            </w:pPr>
            <w:r/>
            <w:r>
              <w:rPr>
                <w:rFonts w:ascii="Tahoma" w:hAnsi="Tahoma" w:cs="Tahoma"/>
                <w:b w:val="0"/>
                <w:i w:val="0"/>
                <w:color w:val="626D74"/>
                <w:sz w:val="17"/>
                <w:rtl/>
              </w:rPr>
              <w:t>عنوان المستوى 4</w:t>
            </w:r>
          </w:p>
        </w:tc>
        <w:tc>
          <w:tcPr>
            <w:tcW w:type="dxa" w:w="4309"/>
          </w:tcPr>
          <w:p>
            <w:pPr>
              <w:bidi/>
              <w:spacing w:after="20"/>
              <w:jc w:val="right"/>
            </w:pPr>
            <w:r/>
            <w:r>
              <w:rPr>
                <w:rFonts w:ascii="Tahoma" w:hAnsi="Tahoma" w:cs="Tahoma"/>
                <w:b w:val="0"/>
                <w:i w:val="0"/>
                <w:sz w:val="21"/>
                <w:rtl/>
              </w:rPr>
              <w:t>الجمارك والضرائب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L4.intro</w:t>
            </w:r>
          </w:p>
        </w:tc>
        <w:tc>
          <w:tcPr>
            <w:tcW w:type="dxa" w:w="1871"/>
          </w:tcPr>
          <w:p>
            <w:pPr>
              <w:bidi/>
              <w:spacing w:after="20"/>
              <w:jc w:val="right"/>
            </w:pPr>
            <w:r/>
            <w:r>
              <w:rPr>
                <w:rFonts w:ascii="Tahoma" w:hAnsi="Tahoma" w:cs="Tahoma"/>
                <w:b w:val="0"/>
                <w:i w:val="0"/>
                <w:color w:val="626D74"/>
                <w:sz w:val="17"/>
                <w:rtl/>
              </w:rPr>
              <w:t>مستوى 4: افتتاحية عمّ سالم</w:t>
            </w:r>
          </w:p>
        </w:tc>
        <w:tc>
          <w:tcPr>
            <w:tcW w:type="dxa" w:w="4309"/>
          </w:tcPr>
          <w:p>
            <w:pPr>
              <w:bidi/>
              <w:spacing w:after="20"/>
              <w:jc w:val="right"/>
            </w:pPr>
            <w:r/>
            <w:r>
              <w:rPr>
                <w:rFonts w:ascii="Tahoma" w:hAnsi="Tahoma" w:cs="Tahoma"/>
                <w:b w:val="0"/>
                <w:i w:val="0"/>
                <w:sz w:val="21"/>
                <w:rtl/>
              </w:rPr>
              <w:t>ستمرّ الآن بحدود دول. لا تنزعج من الرسوم، لكن احسبها قبل أن تسافر لا بعده.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L4.les1</w:t>
            </w:r>
          </w:p>
        </w:tc>
        <w:tc>
          <w:tcPr>
            <w:tcW w:type="dxa" w:w="1871"/>
          </w:tcPr>
          <w:p>
            <w:pPr>
              <w:bidi/>
              <w:spacing w:after="20"/>
              <w:jc w:val="right"/>
            </w:pPr>
            <w:r/>
            <w:r>
              <w:rPr>
                <w:rFonts w:ascii="Tahoma" w:hAnsi="Tahoma" w:cs="Tahoma"/>
                <w:b w:val="0"/>
                <w:i w:val="0"/>
                <w:color w:val="626D74"/>
                <w:sz w:val="17"/>
                <w:rtl/>
              </w:rPr>
              <w:t>مستوى 4: الدرس، فقرة 1</w:t>
            </w:r>
          </w:p>
        </w:tc>
        <w:tc>
          <w:tcPr>
            <w:tcW w:type="dxa" w:w="4309"/>
          </w:tcPr>
          <w:p>
            <w:pPr>
              <w:bidi/>
              <w:spacing w:after="20"/>
              <w:jc w:val="right"/>
            </w:pPr>
            <w:r/>
            <w:r>
              <w:rPr>
                <w:rFonts w:ascii="Tahoma" w:hAnsi="Tahoma" w:cs="Tahoma"/>
                <w:b w:val="0"/>
                <w:i w:val="0"/>
                <w:sz w:val="21"/>
                <w:rtl/>
              </w:rPr>
              <w:t>الجمارك رسم يؤخذ على البضاعة حين تعبر حدود دولة. عرفتها الدول منذ القدم، وسمّاها المسلمون الأوائل «العُشور»، وهي ضريبة تؤخذ على أموال التجار المارّين.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L4.les2</w:t>
            </w:r>
          </w:p>
        </w:tc>
        <w:tc>
          <w:tcPr>
            <w:tcW w:type="dxa" w:w="1871"/>
          </w:tcPr>
          <w:p>
            <w:pPr>
              <w:bidi/>
              <w:spacing w:after="20"/>
              <w:jc w:val="right"/>
            </w:pPr>
            <w:r/>
            <w:r>
              <w:rPr>
                <w:rFonts w:ascii="Tahoma" w:hAnsi="Tahoma" w:cs="Tahoma"/>
                <w:b w:val="0"/>
                <w:i w:val="0"/>
                <w:color w:val="626D74"/>
                <w:sz w:val="17"/>
                <w:rtl/>
              </w:rPr>
              <w:t>مستوى 4: الدرس، فقرة 2</w:t>
            </w:r>
          </w:p>
        </w:tc>
        <w:tc>
          <w:tcPr>
            <w:tcW w:type="dxa" w:w="4309"/>
          </w:tcPr>
          <w:p>
            <w:pPr>
              <w:bidi/>
              <w:spacing w:after="20"/>
              <w:jc w:val="right"/>
            </w:pPr>
            <w:r/>
            <w:r>
              <w:rPr>
                <w:rFonts w:ascii="Tahoma" w:hAnsi="Tahoma" w:cs="Tahoma"/>
                <w:b w:val="0"/>
                <w:i w:val="0"/>
                <w:sz w:val="21"/>
                <w:rtl/>
              </w:rPr>
              <w:t>تختلف الجمارك من بلد لآخر. فالسلعة التي ربحها كبير داخل بلدك قد تصير قليلة الربح حين تعبر الحدود.</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L4.les3</w:t>
            </w:r>
          </w:p>
        </w:tc>
        <w:tc>
          <w:tcPr>
            <w:tcW w:type="dxa" w:w="1871"/>
            <w:shd w:val="clear" w:color="auto" w:fill="FFF4D6"/>
          </w:tcPr>
          <w:p>
            <w:pPr>
              <w:bidi/>
              <w:spacing w:after="20"/>
              <w:jc w:val="right"/>
            </w:pPr>
            <w:r/>
            <w:r>
              <w:rPr>
                <w:rFonts w:ascii="Tahoma" w:hAnsi="Tahoma" w:cs="Tahoma"/>
                <w:b w:val="0"/>
                <w:i w:val="0"/>
                <w:color w:val="B8402F"/>
                <w:sz w:val="17"/>
                <w:rtl/>
              </w:rPr>
              <w:t>مستوى 4: الدرس، فقرة 3</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القاعدة: أضف الجمارك إلى التكلفة الواصلة قبل الشراء، وفكّر: هل أبيع داخل الدولة بلا جمارك أم أعبر للأرباح الأكبر؟</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L4.task</w:t>
            </w:r>
          </w:p>
        </w:tc>
        <w:tc>
          <w:tcPr>
            <w:tcW w:type="dxa" w:w="1871"/>
          </w:tcPr>
          <w:p>
            <w:pPr>
              <w:bidi/>
              <w:spacing w:after="20"/>
              <w:jc w:val="right"/>
            </w:pPr>
            <w:r/>
            <w:r>
              <w:rPr>
                <w:rFonts w:ascii="Tahoma" w:hAnsi="Tahoma" w:cs="Tahoma"/>
                <w:b w:val="0"/>
                <w:i w:val="0"/>
                <w:color w:val="626D74"/>
                <w:sz w:val="17"/>
                <w:rtl/>
              </w:rPr>
              <w:t>مستوى 4: المهمة</w:t>
            </w:r>
          </w:p>
        </w:tc>
        <w:tc>
          <w:tcPr>
            <w:tcW w:type="dxa" w:w="4309"/>
          </w:tcPr>
          <w:p>
            <w:pPr>
              <w:bidi/>
              <w:spacing w:after="20"/>
              <w:jc w:val="right"/>
            </w:pPr>
            <w:r/>
            <w:r>
              <w:rPr>
                <w:rFonts w:ascii="Tahoma" w:hAnsi="Tahoma" w:cs="Tahoma"/>
                <w:b w:val="0"/>
                <w:i w:val="0"/>
                <w:sz w:val="21"/>
                <w:rtl/>
              </w:rPr>
              <w:t>اعبر حدود دولة، وادفع الجمارك، واربح من صفقة بعد العبور.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L4.done</w:t>
            </w:r>
          </w:p>
        </w:tc>
        <w:tc>
          <w:tcPr>
            <w:tcW w:type="dxa" w:w="1871"/>
          </w:tcPr>
          <w:p>
            <w:pPr>
              <w:bidi/>
              <w:spacing w:after="20"/>
              <w:jc w:val="right"/>
            </w:pPr>
            <w:r/>
            <w:r>
              <w:rPr>
                <w:rFonts w:ascii="Tahoma" w:hAnsi="Tahoma" w:cs="Tahoma"/>
                <w:b w:val="0"/>
                <w:i w:val="0"/>
                <w:color w:val="626D74"/>
                <w:sz w:val="17"/>
                <w:rtl/>
              </w:rPr>
              <w:t>مستوى 4: رسالة الإتمام</w:t>
            </w:r>
          </w:p>
        </w:tc>
        <w:tc>
          <w:tcPr>
            <w:tcW w:type="dxa" w:w="4309"/>
          </w:tcPr>
          <w:p>
            <w:pPr>
              <w:bidi/>
              <w:spacing w:after="20"/>
              <w:jc w:val="right"/>
            </w:pPr>
            <w:r/>
            <w:r>
              <w:rPr>
                <w:rFonts w:ascii="Tahoma" w:hAnsi="Tahoma" w:cs="Tahoma"/>
                <w:b w:val="0"/>
                <w:i w:val="0"/>
                <w:sz w:val="21"/>
                <w:rtl/>
              </w:rPr>
              <w:t>رائع. التاجر الذكي لا يهرب من الحدود، بل يعرف متى تستحق العبور.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L4.q1</w:t>
            </w:r>
          </w:p>
        </w:tc>
        <w:tc>
          <w:tcPr>
            <w:tcW w:type="dxa" w:w="1871"/>
          </w:tcPr>
          <w:p>
            <w:pPr>
              <w:bidi/>
              <w:spacing w:after="20"/>
              <w:jc w:val="right"/>
            </w:pPr>
            <w:r/>
            <w:r>
              <w:rPr>
                <w:rFonts w:ascii="Tahoma" w:hAnsi="Tahoma" w:cs="Tahoma"/>
                <w:b w:val="0"/>
                <w:i w:val="0"/>
                <w:color w:val="626D74"/>
                <w:sz w:val="17"/>
                <w:rtl/>
              </w:rPr>
              <w:t>مستوى 4: سؤال 1</w:t>
            </w:r>
          </w:p>
        </w:tc>
        <w:tc>
          <w:tcPr>
            <w:tcW w:type="dxa" w:w="4309"/>
          </w:tcPr>
          <w:p>
            <w:pPr>
              <w:bidi/>
              <w:spacing w:after="20"/>
              <w:jc w:val="right"/>
            </w:pPr>
            <w:r/>
            <w:r>
              <w:rPr>
                <w:rFonts w:ascii="Tahoma" w:hAnsi="Tahoma" w:cs="Tahoma"/>
                <w:b w:val="0"/>
                <w:i w:val="0"/>
                <w:sz w:val="21"/>
                <w:rtl/>
              </w:rPr>
              <w:t>بضاعة قيمتها ألف ريال وجمارك الدولة 5٪. كم تدفع عند الحدود؟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L4.q1.o1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50 ريالاً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L4.q1.o2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5 ريالات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500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L4.q1.why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صحيح: 5٪ من 1000 = 50. احسبها قبل أن تسافر لا بعد.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L5.title</w:t>
            </w:r>
          </w:p>
        </w:tc>
        <w:tc>
          <w:tcPr>
            <w:tcW w:type="dxa" w:w="1871"/>
          </w:tcPr>
          <w:p>
            <w:pPr>
              <w:bidi/>
              <w:spacing w:after="20"/>
              <w:jc w:val="right"/>
            </w:pPr>
            <w:r/>
            <w:r>
              <w:rPr>
                <w:rFonts w:ascii="Tahoma" w:hAnsi="Tahoma" w:cs="Tahoma"/>
                <w:b w:val="0"/>
                <w:i w:val="0"/>
                <w:color w:val="626D74"/>
                <w:sz w:val="17"/>
                <w:rtl/>
              </w:rPr>
              <w:t>عنوان المستوى 5</w:t>
            </w:r>
          </w:p>
        </w:tc>
        <w:tc>
          <w:tcPr>
            <w:tcW w:type="dxa" w:w="4309"/>
          </w:tcPr>
          <w:p>
            <w:pPr>
              <w:bidi/>
              <w:spacing w:after="20"/>
              <w:jc w:val="right"/>
            </w:pPr>
            <w:r/>
            <w:r>
              <w:rPr>
                <w:rFonts w:ascii="Tahoma" w:hAnsi="Tahoma" w:cs="Tahoma"/>
                <w:b w:val="0"/>
                <w:i w:val="0"/>
                <w:sz w:val="21"/>
                <w:rtl/>
              </w:rPr>
              <w:t>التنويع وتوزيع المخاطر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L5.intro</w:t>
            </w:r>
          </w:p>
        </w:tc>
        <w:tc>
          <w:tcPr>
            <w:tcW w:type="dxa" w:w="1871"/>
          </w:tcPr>
          <w:p>
            <w:pPr>
              <w:bidi/>
              <w:spacing w:after="20"/>
              <w:jc w:val="right"/>
            </w:pPr>
            <w:r/>
            <w:r>
              <w:rPr>
                <w:rFonts w:ascii="Tahoma" w:hAnsi="Tahoma" w:cs="Tahoma"/>
                <w:b w:val="0"/>
                <w:i w:val="0"/>
                <w:color w:val="626D74"/>
                <w:sz w:val="17"/>
                <w:rtl/>
              </w:rPr>
              <w:t>مستوى 5: افتتاحية عمّ سالم</w:t>
            </w:r>
          </w:p>
        </w:tc>
        <w:tc>
          <w:tcPr>
            <w:tcW w:type="dxa" w:w="4309"/>
          </w:tcPr>
          <w:p>
            <w:pPr>
              <w:bidi/>
              <w:spacing w:after="20"/>
              <w:jc w:val="right"/>
            </w:pPr>
            <w:r/>
            <w:r>
              <w:rPr>
                <w:rFonts w:ascii="Tahoma" w:hAnsi="Tahoma" w:cs="Tahoma"/>
                <w:b w:val="0"/>
                <w:i w:val="0"/>
                <w:sz w:val="21"/>
                <w:rtl/>
              </w:rPr>
              <w:t>قالت العرب: لا تضع بيضك كله في سلّة واحدة. دعني أريك لماذا.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L5.les1</w:t>
            </w:r>
          </w:p>
        </w:tc>
        <w:tc>
          <w:tcPr>
            <w:tcW w:type="dxa" w:w="1871"/>
          </w:tcPr>
          <w:p>
            <w:pPr>
              <w:bidi/>
              <w:spacing w:after="20"/>
              <w:jc w:val="right"/>
            </w:pPr>
            <w:r/>
            <w:r>
              <w:rPr>
                <w:rFonts w:ascii="Tahoma" w:hAnsi="Tahoma" w:cs="Tahoma"/>
                <w:b w:val="0"/>
                <w:i w:val="0"/>
                <w:color w:val="626D74"/>
                <w:sz w:val="17"/>
                <w:rtl/>
              </w:rPr>
              <w:t>مستوى 5: الدرس، فقرة 1</w:t>
            </w:r>
          </w:p>
        </w:tc>
        <w:tc>
          <w:tcPr>
            <w:tcW w:type="dxa" w:w="4309"/>
          </w:tcPr>
          <w:p>
            <w:pPr>
              <w:bidi/>
              <w:spacing w:after="20"/>
              <w:jc w:val="right"/>
            </w:pPr>
            <w:r/>
            <w:r>
              <w:rPr>
                <w:rFonts w:ascii="Tahoma" w:hAnsi="Tahoma" w:cs="Tahoma"/>
                <w:b w:val="0"/>
                <w:i w:val="0"/>
                <w:sz w:val="21"/>
                <w:rtl/>
              </w:rPr>
              <w:t>من يتاجر بسلعة واحدة يربط مصيره بها: إن رخصت أو كسدت أو هلكت خسر كل شيء.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L5.les2</w:t>
            </w:r>
          </w:p>
        </w:tc>
        <w:tc>
          <w:tcPr>
            <w:tcW w:type="dxa" w:w="1871"/>
          </w:tcPr>
          <w:p>
            <w:pPr>
              <w:bidi/>
              <w:spacing w:after="20"/>
              <w:jc w:val="right"/>
            </w:pPr>
            <w:r/>
            <w:r>
              <w:rPr>
                <w:rFonts w:ascii="Tahoma" w:hAnsi="Tahoma" w:cs="Tahoma"/>
                <w:b w:val="0"/>
                <w:i w:val="0"/>
                <w:color w:val="626D74"/>
                <w:sz w:val="17"/>
                <w:rtl/>
              </w:rPr>
              <w:t>مستوى 5: الدرس، فقرة 2</w:t>
            </w:r>
          </w:p>
        </w:tc>
        <w:tc>
          <w:tcPr>
            <w:tcW w:type="dxa" w:w="4309"/>
          </w:tcPr>
          <w:p>
            <w:pPr>
              <w:bidi/>
              <w:spacing w:after="20"/>
              <w:jc w:val="right"/>
            </w:pPr>
            <w:r/>
            <w:r>
              <w:rPr>
                <w:rFonts w:ascii="Tahoma" w:hAnsi="Tahoma" w:cs="Tahoma"/>
                <w:b w:val="0"/>
                <w:i w:val="0"/>
                <w:sz w:val="21"/>
                <w:rtl/>
              </w:rPr>
              <w:t>التنويع أن توزّع مالك على سلع وأسواق مختلفة، فإذا هبط سعر واحدة عوّضتها أخرى. فهو لا يزيد الربح دائماً لكنه يقلّل احتمال الخسارة الكبيرة.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L5.les3</w:t>
            </w:r>
          </w:p>
        </w:tc>
        <w:tc>
          <w:tcPr>
            <w:tcW w:type="dxa" w:w="1871"/>
          </w:tcPr>
          <w:p>
            <w:pPr>
              <w:bidi/>
              <w:spacing w:after="20"/>
              <w:jc w:val="right"/>
            </w:pPr>
            <w:r/>
            <w:r>
              <w:rPr>
                <w:rFonts w:ascii="Tahoma" w:hAnsi="Tahoma" w:cs="Tahoma"/>
                <w:b w:val="0"/>
                <w:i w:val="0"/>
                <w:color w:val="626D74"/>
                <w:sz w:val="17"/>
                <w:rtl/>
              </w:rPr>
              <w:t>مستوى 5: الدرس، فقرة 3</w:t>
            </w:r>
          </w:p>
        </w:tc>
        <w:tc>
          <w:tcPr>
            <w:tcW w:type="dxa" w:w="4309"/>
          </w:tcPr>
          <w:p>
            <w:pPr>
              <w:bidi/>
              <w:spacing w:after="20"/>
              <w:jc w:val="right"/>
            </w:pPr>
            <w:r/>
            <w:r>
              <w:rPr>
                <w:rFonts w:ascii="Tahoma" w:hAnsi="Tahoma" w:cs="Tahoma"/>
                <w:b w:val="0"/>
                <w:i w:val="0"/>
                <w:sz w:val="21"/>
                <w:rtl/>
              </w:rPr>
              <w:t>ومن الحكمة كذلك ألّا تحمّل كل بضاعتك في رحلة واحدة محفوفة بالمخاطر.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L5.task</w:t>
            </w:r>
          </w:p>
        </w:tc>
        <w:tc>
          <w:tcPr>
            <w:tcW w:type="dxa" w:w="1871"/>
          </w:tcPr>
          <w:p>
            <w:pPr>
              <w:bidi/>
              <w:spacing w:after="20"/>
              <w:jc w:val="right"/>
            </w:pPr>
            <w:r/>
            <w:r>
              <w:rPr>
                <w:rFonts w:ascii="Tahoma" w:hAnsi="Tahoma" w:cs="Tahoma"/>
                <w:b w:val="0"/>
                <w:i w:val="0"/>
                <w:color w:val="626D74"/>
                <w:sz w:val="17"/>
                <w:rtl/>
              </w:rPr>
              <w:t>مستوى 5: المهمة</w:t>
            </w:r>
          </w:p>
        </w:tc>
        <w:tc>
          <w:tcPr>
            <w:tcW w:type="dxa" w:w="4309"/>
          </w:tcPr>
          <w:p>
            <w:pPr>
              <w:bidi/>
              <w:spacing w:after="20"/>
              <w:jc w:val="right"/>
            </w:pPr>
            <w:r/>
            <w:r>
              <w:rPr>
                <w:rFonts w:ascii="Tahoma" w:hAnsi="Tahoma" w:cs="Tahoma"/>
                <w:b w:val="0"/>
                <w:i w:val="0"/>
                <w:sz w:val="21"/>
                <w:rtl/>
              </w:rPr>
              <w:t>اربح من ثلاث سلع مختلفة، واحمل نوعين أو أكثر في رحلة واحدة.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L5.done</w:t>
            </w:r>
          </w:p>
        </w:tc>
        <w:tc>
          <w:tcPr>
            <w:tcW w:type="dxa" w:w="1871"/>
          </w:tcPr>
          <w:p>
            <w:pPr>
              <w:bidi/>
              <w:spacing w:after="20"/>
              <w:jc w:val="right"/>
            </w:pPr>
            <w:r/>
            <w:r>
              <w:rPr>
                <w:rFonts w:ascii="Tahoma" w:hAnsi="Tahoma" w:cs="Tahoma"/>
                <w:b w:val="0"/>
                <w:i w:val="0"/>
                <w:color w:val="626D74"/>
                <w:sz w:val="17"/>
                <w:rtl/>
              </w:rPr>
              <w:t>مستوى 5: رسالة الإتمام</w:t>
            </w:r>
          </w:p>
        </w:tc>
        <w:tc>
          <w:tcPr>
            <w:tcW w:type="dxa" w:w="4309"/>
          </w:tcPr>
          <w:p>
            <w:pPr>
              <w:bidi/>
              <w:spacing w:after="20"/>
              <w:jc w:val="right"/>
            </w:pPr>
            <w:r/>
            <w:r>
              <w:rPr>
                <w:rFonts w:ascii="Tahoma" w:hAnsi="Tahoma" w:cs="Tahoma"/>
                <w:b w:val="0"/>
                <w:i w:val="0"/>
                <w:sz w:val="21"/>
                <w:rtl/>
              </w:rPr>
              <w:t>هكذا يفعل التجار المخضرمون: لا يراهنون على سلة واحدة.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L5.q1</w:t>
            </w:r>
          </w:p>
        </w:tc>
        <w:tc>
          <w:tcPr>
            <w:tcW w:type="dxa" w:w="1871"/>
          </w:tcPr>
          <w:p>
            <w:pPr>
              <w:bidi/>
              <w:spacing w:after="20"/>
              <w:jc w:val="right"/>
            </w:pPr>
            <w:r/>
            <w:r>
              <w:rPr>
                <w:rFonts w:ascii="Tahoma" w:hAnsi="Tahoma" w:cs="Tahoma"/>
                <w:b w:val="0"/>
                <w:i w:val="0"/>
                <w:color w:val="626D74"/>
                <w:sz w:val="17"/>
                <w:rtl/>
              </w:rPr>
              <w:t>مستوى 5: سؤال 1</w:t>
            </w:r>
          </w:p>
        </w:tc>
        <w:tc>
          <w:tcPr>
            <w:tcW w:type="dxa" w:w="4309"/>
          </w:tcPr>
          <w:p>
            <w:pPr>
              <w:bidi/>
              <w:spacing w:after="20"/>
              <w:jc w:val="right"/>
            </w:pPr>
            <w:r/>
            <w:r>
              <w:rPr>
                <w:rFonts w:ascii="Tahoma" w:hAnsi="Tahoma" w:cs="Tahoma"/>
                <w:b w:val="0"/>
                <w:i w:val="0"/>
                <w:sz w:val="21"/>
                <w:rtl/>
              </w:rPr>
              <w:t>أيهما أحكم عند الشراء؟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L5.q1.o1</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أضع كل مالي في أربح سلعة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L5.q1.o2</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أوزّع مالي على سلع وأسواق عدة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أشتري ما يشتريه جاري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L5.q1.why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أحسنت! التنويع لا يضمن الربح الأكبر لكنه يحميك من الخسارة الكبيرة.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L6.title</w:t>
            </w:r>
          </w:p>
        </w:tc>
        <w:tc>
          <w:tcPr>
            <w:tcW w:type="dxa" w:w="1871"/>
          </w:tcPr>
          <w:p>
            <w:pPr>
              <w:bidi/>
              <w:spacing w:after="20"/>
              <w:jc w:val="right"/>
            </w:pPr>
            <w:r/>
            <w:r>
              <w:rPr>
                <w:rFonts w:ascii="Tahoma" w:hAnsi="Tahoma" w:cs="Tahoma"/>
                <w:b w:val="0"/>
                <w:i w:val="0"/>
                <w:color w:val="626D74"/>
                <w:sz w:val="17"/>
                <w:rtl/>
              </w:rPr>
              <w:t>عنوان المستوى 6</w:t>
            </w:r>
          </w:p>
        </w:tc>
        <w:tc>
          <w:tcPr>
            <w:tcW w:type="dxa" w:w="4309"/>
          </w:tcPr>
          <w:p>
            <w:pPr>
              <w:bidi/>
              <w:spacing w:after="20"/>
              <w:jc w:val="right"/>
            </w:pPr>
            <w:r/>
            <w:r>
              <w:rPr>
                <w:rFonts w:ascii="Tahoma" w:hAnsi="Tahoma" w:cs="Tahoma"/>
                <w:b w:val="0"/>
                <w:i w:val="0"/>
                <w:sz w:val="21"/>
                <w:rtl/>
              </w:rPr>
              <w:t>العملات والصرف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L6.intro</w:t>
            </w:r>
          </w:p>
        </w:tc>
        <w:tc>
          <w:tcPr>
            <w:tcW w:type="dxa" w:w="1871"/>
          </w:tcPr>
          <w:p>
            <w:pPr>
              <w:bidi/>
              <w:spacing w:after="20"/>
              <w:jc w:val="right"/>
            </w:pPr>
            <w:r/>
            <w:r>
              <w:rPr>
                <w:rFonts w:ascii="Tahoma" w:hAnsi="Tahoma" w:cs="Tahoma"/>
                <w:b w:val="0"/>
                <w:i w:val="0"/>
                <w:color w:val="626D74"/>
                <w:sz w:val="17"/>
                <w:rtl/>
              </w:rPr>
              <w:t>مستوى 6: افتتاحية عمّ سالم</w:t>
            </w:r>
          </w:p>
        </w:tc>
        <w:tc>
          <w:tcPr>
            <w:tcW w:type="dxa" w:w="4309"/>
          </w:tcPr>
          <w:p>
            <w:pPr>
              <w:bidi/>
              <w:spacing w:after="20"/>
              <w:jc w:val="right"/>
            </w:pPr>
            <w:r/>
            <w:r>
              <w:rPr>
                <w:rFonts w:ascii="Tahoma" w:hAnsi="Tahoma" w:cs="Tahoma"/>
                <w:b w:val="0"/>
                <w:i w:val="0"/>
                <w:sz w:val="21"/>
                <w:rtl/>
              </w:rPr>
              <w:t>لكل بلد عملته، والعملة سلعة أيضاً. من يجهل الصرف يدفع ثمن جهله في كل صفقة.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L6.les1</w:t>
            </w:r>
          </w:p>
        </w:tc>
        <w:tc>
          <w:tcPr>
            <w:tcW w:type="dxa" w:w="1871"/>
          </w:tcPr>
          <w:p>
            <w:pPr>
              <w:bidi/>
              <w:spacing w:after="20"/>
              <w:jc w:val="right"/>
            </w:pPr>
            <w:r/>
            <w:r>
              <w:rPr>
                <w:rFonts w:ascii="Tahoma" w:hAnsi="Tahoma" w:cs="Tahoma"/>
                <w:b w:val="0"/>
                <w:i w:val="0"/>
                <w:color w:val="626D74"/>
                <w:sz w:val="17"/>
                <w:rtl/>
              </w:rPr>
              <w:t>مستوى 6: الدرس، فقرة 1</w:t>
            </w:r>
          </w:p>
        </w:tc>
        <w:tc>
          <w:tcPr>
            <w:tcW w:type="dxa" w:w="4309"/>
          </w:tcPr>
          <w:p>
            <w:pPr>
              <w:bidi/>
              <w:spacing w:after="20"/>
              <w:jc w:val="right"/>
            </w:pPr>
            <w:r/>
            <w:r>
              <w:rPr>
                <w:rFonts w:ascii="Tahoma" w:hAnsi="Tahoma" w:cs="Tahoma"/>
                <w:b w:val="0"/>
                <w:i w:val="0"/>
                <w:sz w:val="21"/>
                <w:rtl/>
              </w:rPr>
              <w:t>حين تعبر إلى دولة أخرى قد تحتاج عملتها لتشتري. وتحويل العملة يكلّف رسماً صغيراً في كل مرة.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L6.les2</w:t>
            </w:r>
          </w:p>
        </w:tc>
        <w:tc>
          <w:tcPr>
            <w:tcW w:type="dxa" w:w="1871"/>
          </w:tcPr>
          <w:p>
            <w:pPr>
              <w:bidi/>
              <w:spacing w:after="20"/>
              <w:jc w:val="right"/>
            </w:pPr>
            <w:r/>
            <w:r>
              <w:rPr>
                <w:rFonts w:ascii="Tahoma" w:hAnsi="Tahoma" w:cs="Tahoma"/>
                <w:b w:val="0"/>
                <w:i w:val="0"/>
                <w:color w:val="626D74"/>
                <w:sz w:val="17"/>
                <w:rtl/>
              </w:rPr>
              <w:t>مستوى 6: الدرس، فقرة 2</w:t>
            </w:r>
          </w:p>
        </w:tc>
        <w:tc>
          <w:tcPr>
            <w:tcW w:type="dxa" w:w="4309"/>
          </w:tcPr>
          <w:p>
            <w:pPr>
              <w:bidi/>
              <w:spacing w:after="20"/>
              <w:jc w:val="right"/>
            </w:pPr>
            <w:r/>
            <w:r>
              <w:rPr>
                <w:rFonts w:ascii="Tahoma" w:hAnsi="Tahoma" w:cs="Tahoma"/>
                <w:b w:val="0"/>
                <w:i w:val="0"/>
                <w:sz w:val="21"/>
                <w:rtl/>
              </w:rPr>
              <w:t>تجنّب الصرف المتكرر بلا حاجة: كل تحويل يأكل جزءاً من مالك. حوّل بقدر حاجتك، واحتفظ بالعملة التي ستشتري بها.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L6.les3</w:t>
            </w:r>
          </w:p>
        </w:tc>
        <w:tc>
          <w:tcPr>
            <w:tcW w:type="dxa" w:w="1871"/>
          </w:tcPr>
          <w:p>
            <w:pPr>
              <w:bidi/>
              <w:spacing w:after="20"/>
              <w:jc w:val="right"/>
            </w:pPr>
            <w:r/>
            <w:r>
              <w:rPr>
                <w:rFonts w:ascii="Tahoma" w:hAnsi="Tahoma" w:cs="Tahoma"/>
                <w:b w:val="0"/>
                <w:i w:val="0"/>
                <w:color w:val="626D74"/>
                <w:sz w:val="17"/>
                <w:rtl/>
              </w:rPr>
              <w:t>مستوى 6: الدرس، فقرة 3</w:t>
            </w:r>
          </w:p>
        </w:tc>
        <w:tc>
          <w:tcPr>
            <w:tcW w:type="dxa" w:w="4309"/>
          </w:tcPr>
          <w:p>
            <w:pPr>
              <w:bidi/>
              <w:spacing w:after="20"/>
              <w:jc w:val="right"/>
            </w:pPr>
            <w:r/>
            <w:r>
              <w:rPr>
                <w:rFonts w:ascii="Tahoma" w:hAnsi="Tahoma" w:cs="Tahoma"/>
                <w:b w:val="0"/>
                <w:i w:val="0"/>
                <w:sz w:val="21"/>
                <w:rtl/>
              </w:rPr>
              <w:t>والذهب منذ القدم مخزن للقيمة تقبله كل الأسواق، لكن أسعار العملات والذهب تتحرك مع الأيام، فمن يراقبها يحمي ماله.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L6.task</w:t>
            </w:r>
          </w:p>
        </w:tc>
        <w:tc>
          <w:tcPr>
            <w:tcW w:type="dxa" w:w="1871"/>
          </w:tcPr>
          <w:p>
            <w:pPr>
              <w:bidi/>
              <w:spacing w:after="20"/>
              <w:jc w:val="right"/>
            </w:pPr>
            <w:r/>
            <w:r>
              <w:rPr>
                <w:rFonts w:ascii="Tahoma" w:hAnsi="Tahoma" w:cs="Tahoma"/>
                <w:b w:val="0"/>
                <w:i w:val="0"/>
                <w:color w:val="626D74"/>
                <w:sz w:val="17"/>
                <w:rtl/>
              </w:rPr>
              <w:t>مستوى 6: المهمة</w:t>
            </w:r>
          </w:p>
        </w:tc>
        <w:tc>
          <w:tcPr>
            <w:tcW w:type="dxa" w:w="4309"/>
          </w:tcPr>
          <w:p>
            <w:pPr>
              <w:bidi/>
              <w:spacing w:after="20"/>
              <w:jc w:val="right"/>
            </w:pPr>
            <w:r/>
            <w:r>
              <w:rPr>
                <w:rFonts w:ascii="Tahoma" w:hAnsi="Tahoma" w:cs="Tahoma"/>
                <w:b w:val="0"/>
                <w:i w:val="0"/>
                <w:sz w:val="21"/>
                <w:rtl/>
              </w:rPr>
              <w:t>حوّل مبلغاً بين عملتين، وزر دولة ثانية.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L6.done</w:t>
            </w:r>
          </w:p>
        </w:tc>
        <w:tc>
          <w:tcPr>
            <w:tcW w:type="dxa" w:w="1871"/>
          </w:tcPr>
          <w:p>
            <w:pPr>
              <w:bidi/>
              <w:spacing w:after="20"/>
              <w:jc w:val="right"/>
            </w:pPr>
            <w:r/>
            <w:r>
              <w:rPr>
                <w:rFonts w:ascii="Tahoma" w:hAnsi="Tahoma" w:cs="Tahoma"/>
                <w:b w:val="0"/>
                <w:i w:val="0"/>
                <w:color w:val="626D74"/>
                <w:sz w:val="17"/>
                <w:rtl/>
              </w:rPr>
              <w:t>مستوى 6: رسالة الإتمام</w:t>
            </w:r>
          </w:p>
        </w:tc>
        <w:tc>
          <w:tcPr>
            <w:tcW w:type="dxa" w:w="4309"/>
          </w:tcPr>
          <w:p>
            <w:pPr>
              <w:bidi/>
              <w:spacing w:after="20"/>
              <w:jc w:val="right"/>
            </w:pPr>
            <w:r/>
            <w:r>
              <w:rPr>
                <w:rFonts w:ascii="Tahoma" w:hAnsi="Tahoma" w:cs="Tahoma"/>
                <w:b w:val="0"/>
                <w:i w:val="0"/>
                <w:sz w:val="21"/>
                <w:rtl/>
              </w:rPr>
              <w:t>أصبحت تفهم أن المال نفسه يُباع ويُشترى، وأن للتحويل ثمناً.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L6.q1</w:t>
            </w:r>
          </w:p>
        </w:tc>
        <w:tc>
          <w:tcPr>
            <w:tcW w:type="dxa" w:w="1871"/>
          </w:tcPr>
          <w:p>
            <w:pPr>
              <w:bidi/>
              <w:spacing w:after="20"/>
              <w:jc w:val="right"/>
            </w:pPr>
            <w:r/>
            <w:r>
              <w:rPr>
                <w:rFonts w:ascii="Tahoma" w:hAnsi="Tahoma" w:cs="Tahoma"/>
                <w:b w:val="0"/>
                <w:i w:val="0"/>
                <w:color w:val="626D74"/>
                <w:sz w:val="17"/>
                <w:rtl/>
              </w:rPr>
              <w:t>مستوى 6: سؤال 1</w:t>
            </w:r>
          </w:p>
        </w:tc>
        <w:tc>
          <w:tcPr>
            <w:tcW w:type="dxa" w:w="4309"/>
          </w:tcPr>
          <w:p>
            <w:pPr>
              <w:bidi/>
              <w:spacing w:after="20"/>
              <w:jc w:val="right"/>
            </w:pPr>
            <w:r/>
            <w:r>
              <w:rPr>
                <w:rFonts w:ascii="Tahoma" w:hAnsi="Tahoma" w:cs="Tahoma"/>
                <w:b w:val="0"/>
                <w:i w:val="0"/>
                <w:sz w:val="21"/>
                <w:rtl/>
              </w:rPr>
              <w:t>حوّلتَ مالك إلى عملة أخرى ثم أعدتَه كما كان بلا تغيّر في الأسعار. ماذا حدث لمالك؟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L6.q1.o1</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بقي كما هو</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L6.q1.o2</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نقص بمقدار رسمي التحويلين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زاد قليلاً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L6.q1.why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صحيح! كل تحويل له رسم، فلا تحوّل إلا عند الحاجة.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L7.title</w:t>
            </w:r>
          </w:p>
        </w:tc>
        <w:tc>
          <w:tcPr>
            <w:tcW w:type="dxa" w:w="1871"/>
          </w:tcPr>
          <w:p>
            <w:pPr>
              <w:bidi/>
              <w:spacing w:after="20"/>
              <w:jc w:val="right"/>
            </w:pPr>
            <w:r/>
            <w:r>
              <w:rPr>
                <w:rFonts w:ascii="Tahoma" w:hAnsi="Tahoma" w:cs="Tahoma"/>
                <w:b w:val="0"/>
                <w:i w:val="0"/>
                <w:color w:val="626D74"/>
                <w:sz w:val="17"/>
                <w:rtl/>
              </w:rPr>
              <w:t>عنوان المستوى 7</w:t>
            </w:r>
          </w:p>
        </w:tc>
        <w:tc>
          <w:tcPr>
            <w:tcW w:type="dxa" w:w="4309"/>
          </w:tcPr>
          <w:p>
            <w:pPr>
              <w:bidi/>
              <w:spacing w:after="20"/>
              <w:jc w:val="right"/>
            </w:pPr>
            <w:r/>
            <w:r>
              <w:rPr>
                <w:rFonts w:ascii="Tahoma" w:hAnsi="Tahoma" w:cs="Tahoma"/>
                <w:b w:val="0"/>
                <w:i w:val="0"/>
                <w:sz w:val="21"/>
                <w:rtl/>
              </w:rPr>
              <w:t>المخزون والتلف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L7.intro</w:t>
            </w:r>
          </w:p>
        </w:tc>
        <w:tc>
          <w:tcPr>
            <w:tcW w:type="dxa" w:w="1871"/>
          </w:tcPr>
          <w:p>
            <w:pPr>
              <w:bidi/>
              <w:spacing w:after="20"/>
              <w:jc w:val="right"/>
            </w:pPr>
            <w:r/>
            <w:r>
              <w:rPr>
                <w:rFonts w:ascii="Tahoma" w:hAnsi="Tahoma" w:cs="Tahoma"/>
                <w:b w:val="0"/>
                <w:i w:val="0"/>
                <w:color w:val="626D74"/>
                <w:sz w:val="17"/>
                <w:rtl/>
              </w:rPr>
              <w:t>مستوى 7: افتتاحية عمّ سالم</w:t>
            </w:r>
          </w:p>
        </w:tc>
        <w:tc>
          <w:tcPr>
            <w:tcW w:type="dxa" w:w="4309"/>
          </w:tcPr>
          <w:p>
            <w:pPr>
              <w:bidi/>
              <w:spacing w:after="20"/>
              <w:jc w:val="right"/>
            </w:pPr>
            <w:r/>
            <w:r>
              <w:rPr>
                <w:rFonts w:ascii="Tahoma" w:hAnsi="Tahoma" w:cs="Tahoma"/>
                <w:b w:val="0"/>
                <w:i w:val="0"/>
                <w:sz w:val="21"/>
                <w:rtl/>
              </w:rPr>
              <w:t>كبرت تجارتك، فصار لا يكفيك أن تبيع كل ما تشتريه فوراً. حان وقت الدكان والمخزن.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L7.les1</w:t>
            </w:r>
          </w:p>
        </w:tc>
        <w:tc>
          <w:tcPr>
            <w:tcW w:type="dxa" w:w="1871"/>
          </w:tcPr>
          <w:p>
            <w:pPr>
              <w:bidi/>
              <w:spacing w:after="20"/>
              <w:jc w:val="right"/>
            </w:pPr>
            <w:r/>
            <w:r>
              <w:rPr>
                <w:rFonts w:ascii="Tahoma" w:hAnsi="Tahoma" w:cs="Tahoma"/>
                <w:b w:val="0"/>
                <w:i w:val="0"/>
                <w:color w:val="626D74"/>
                <w:sz w:val="17"/>
                <w:rtl/>
              </w:rPr>
              <w:t>مستوى 7: الدرس، فقرة 1</w:t>
            </w:r>
          </w:p>
        </w:tc>
        <w:tc>
          <w:tcPr>
            <w:tcW w:type="dxa" w:w="4309"/>
          </w:tcPr>
          <w:p>
            <w:pPr>
              <w:bidi/>
              <w:spacing w:after="20"/>
              <w:jc w:val="right"/>
            </w:pPr>
            <w:r/>
            <w:r>
              <w:rPr>
                <w:rFonts w:ascii="Tahoma" w:hAnsi="Tahoma" w:cs="Tahoma"/>
                <w:b w:val="0"/>
                <w:i w:val="0"/>
                <w:sz w:val="21"/>
                <w:rtl/>
              </w:rPr>
              <w:t>المخزون مالٌ متجمّد في بضاعة. ما دام راكداً فهو لا يربح، وقد يتلف أو يرخص أو يُسرق.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L7.les2</w:t>
            </w:r>
          </w:p>
        </w:tc>
        <w:tc>
          <w:tcPr>
            <w:tcW w:type="dxa" w:w="1871"/>
          </w:tcPr>
          <w:p>
            <w:pPr>
              <w:bidi/>
              <w:spacing w:after="20"/>
              <w:jc w:val="right"/>
            </w:pPr>
            <w:r/>
            <w:r>
              <w:rPr>
                <w:rFonts w:ascii="Tahoma" w:hAnsi="Tahoma" w:cs="Tahoma"/>
                <w:b w:val="0"/>
                <w:i w:val="0"/>
                <w:color w:val="626D74"/>
                <w:sz w:val="17"/>
                <w:rtl/>
              </w:rPr>
              <w:t>مستوى 7: الدرس، فقرة 2</w:t>
            </w:r>
          </w:p>
        </w:tc>
        <w:tc>
          <w:tcPr>
            <w:tcW w:type="dxa" w:w="4309"/>
          </w:tcPr>
          <w:p>
            <w:pPr>
              <w:bidi/>
              <w:spacing w:after="20"/>
              <w:jc w:val="right"/>
            </w:pPr>
            <w:r/>
            <w:r>
              <w:rPr>
                <w:rFonts w:ascii="Tahoma" w:hAnsi="Tahoma" w:cs="Tahoma"/>
                <w:b w:val="0"/>
                <w:i w:val="0"/>
                <w:sz w:val="21"/>
                <w:rtl/>
              </w:rPr>
              <w:t>لكن المخزون الذكي يتيح لك أن تشتري حين يرخص السعر وتبيع حين يغلو، فتنتظر الفرصة بدل أن تقبل بأي سعر.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L7.les3</w:t>
            </w:r>
          </w:p>
        </w:tc>
        <w:tc>
          <w:tcPr>
            <w:tcW w:type="dxa" w:w="1871"/>
          </w:tcPr>
          <w:p>
            <w:pPr>
              <w:bidi/>
              <w:spacing w:after="20"/>
              <w:jc w:val="right"/>
            </w:pPr>
            <w:r/>
            <w:r>
              <w:rPr>
                <w:rFonts w:ascii="Tahoma" w:hAnsi="Tahoma" w:cs="Tahoma"/>
                <w:b w:val="0"/>
                <w:i w:val="0"/>
                <w:color w:val="626D74"/>
                <w:sz w:val="17"/>
                <w:rtl/>
              </w:rPr>
              <w:t>مستوى 7: الدرس، فقرة 3</w:t>
            </w:r>
          </w:p>
        </w:tc>
        <w:tc>
          <w:tcPr>
            <w:tcW w:type="dxa" w:w="4309"/>
          </w:tcPr>
          <w:p>
            <w:pPr>
              <w:bidi/>
              <w:spacing w:after="20"/>
              <w:jc w:val="right"/>
            </w:pPr>
            <w:r/>
            <w:r>
              <w:rPr>
                <w:rFonts w:ascii="Tahoma" w:hAnsi="Tahoma" w:cs="Tahoma"/>
                <w:b w:val="0"/>
                <w:i w:val="0"/>
                <w:sz w:val="21"/>
                <w:rtl/>
              </w:rPr>
              <w:t>عرفت طرق التجارة قديماً الخانات التي يبيت فيها التجار ويخزّنون بضائعهم. والقاعدة: لا تخزّن إلا ما له طلب مضمون، وحاول أن يدور مخزونك بسرعة.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L7.task</w:t>
            </w:r>
          </w:p>
        </w:tc>
        <w:tc>
          <w:tcPr>
            <w:tcW w:type="dxa" w:w="1871"/>
          </w:tcPr>
          <w:p>
            <w:pPr>
              <w:bidi/>
              <w:spacing w:after="20"/>
              <w:jc w:val="right"/>
            </w:pPr>
            <w:r/>
            <w:r>
              <w:rPr>
                <w:rFonts w:ascii="Tahoma" w:hAnsi="Tahoma" w:cs="Tahoma"/>
                <w:b w:val="0"/>
                <w:i w:val="0"/>
                <w:color w:val="626D74"/>
                <w:sz w:val="17"/>
                <w:rtl/>
              </w:rPr>
              <w:t>مستوى 7: المهمة</w:t>
            </w:r>
          </w:p>
        </w:tc>
        <w:tc>
          <w:tcPr>
            <w:tcW w:type="dxa" w:w="4309"/>
          </w:tcPr>
          <w:p>
            <w:pPr>
              <w:bidi/>
              <w:spacing w:after="20"/>
              <w:jc w:val="right"/>
            </w:pPr>
            <w:r/>
            <w:r>
              <w:rPr>
                <w:rFonts w:ascii="Tahoma" w:hAnsi="Tahoma" w:cs="Tahoma"/>
                <w:b w:val="0"/>
                <w:i w:val="0"/>
                <w:sz w:val="21"/>
                <w:rtl/>
              </w:rPr>
              <w:t>ابنِ دكاناً (يُفتح بالوصول إلى ثروة 5000) وأودع بضاعة في مخزنك.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L7.done</w:t>
            </w:r>
          </w:p>
        </w:tc>
        <w:tc>
          <w:tcPr>
            <w:tcW w:type="dxa" w:w="1871"/>
          </w:tcPr>
          <w:p>
            <w:pPr>
              <w:bidi/>
              <w:spacing w:after="20"/>
              <w:jc w:val="right"/>
            </w:pPr>
            <w:r/>
            <w:r>
              <w:rPr>
                <w:rFonts w:ascii="Tahoma" w:hAnsi="Tahoma" w:cs="Tahoma"/>
                <w:b w:val="0"/>
                <w:i w:val="0"/>
                <w:color w:val="626D74"/>
                <w:sz w:val="17"/>
                <w:rtl/>
              </w:rPr>
              <w:t>مستوى 7: رسالة الإتمام</w:t>
            </w:r>
          </w:p>
        </w:tc>
        <w:tc>
          <w:tcPr>
            <w:tcW w:type="dxa" w:w="4309"/>
          </w:tcPr>
          <w:p>
            <w:pPr>
              <w:bidi/>
              <w:spacing w:after="20"/>
              <w:jc w:val="right"/>
            </w:pPr>
            <w:r/>
            <w:r>
              <w:rPr>
                <w:rFonts w:ascii="Tahoma" w:hAnsi="Tahoma" w:cs="Tahoma"/>
                <w:b w:val="0"/>
                <w:i w:val="0"/>
                <w:sz w:val="21"/>
                <w:rtl/>
              </w:rPr>
              <w:t>الآن لك مكان تنتظر فيه الفرصة. احذر فقط ألّا يتحول المخزن إلى مقبرة للبضاعة.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L7.q1</w:t>
            </w:r>
          </w:p>
        </w:tc>
        <w:tc>
          <w:tcPr>
            <w:tcW w:type="dxa" w:w="1871"/>
          </w:tcPr>
          <w:p>
            <w:pPr>
              <w:bidi/>
              <w:spacing w:after="20"/>
              <w:jc w:val="right"/>
            </w:pPr>
            <w:r/>
            <w:r>
              <w:rPr>
                <w:rFonts w:ascii="Tahoma" w:hAnsi="Tahoma" w:cs="Tahoma"/>
                <w:b w:val="0"/>
                <w:i w:val="0"/>
                <w:color w:val="626D74"/>
                <w:sz w:val="17"/>
                <w:rtl/>
              </w:rPr>
              <w:t>مستوى 7: سؤال 1</w:t>
            </w:r>
          </w:p>
        </w:tc>
        <w:tc>
          <w:tcPr>
            <w:tcW w:type="dxa" w:w="4309"/>
          </w:tcPr>
          <w:p>
            <w:pPr>
              <w:bidi/>
              <w:spacing w:after="20"/>
              <w:jc w:val="right"/>
            </w:pPr>
            <w:r/>
            <w:r>
              <w:rPr>
                <w:rFonts w:ascii="Tahoma" w:hAnsi="Tahoma" w:cs="Tahoma"/>
                <w:b w:val="0"/>
                <w:i w:val="0"/>
                <w:sz w:val="21"/>
                <w:rtl/>
              </w:rPr>
              <w:t>ما أخطر ما في تكديس المخزون؟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L7.q1.o1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أن يتجمد المال وتتلف البضاعة أو يرخص سعرها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L7.q1.o2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أن يمتلئ المخزن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أن يراه المنافسون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L7.q1.why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أحسنت! المخزون الذكي يدور بسرعة ولا يتحول إلى مقبرة للبضاعة.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L8.title</w:t>
            </w:r>
          </w:p>
        </w:tc>
        <w:tc>
          <w:tcPr>
            <w:tcW w:type="dxa" w:w="1871"/>
            <w:shd w:val="clear" w:color="auto" w:fill="FFF4D6"/>
          </w:tcPr>
          <w:p>
            <w:pPr>
              <w:bidi/>
              <w:spacing w:after="20"/>
              <w:jc w:val="right"/>
            </w:pPr>
            <w:r/>
            <w:r>
              <w:rPr>
                <w:rFonts w:ascii="Tahoma" w:hAnsi="Tahoma" w:cs="Tahoma"/>
                <w:b w:val="0"/>
                <w:i w:val="0"/>
                <w:color w:val="B8402F"/>
                <w:sz w:val="17"/>
                <w:rtl/>
              </w:rPr>
              <w:t>عنوان المستوى 8</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الشراكات والمضاربة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L8.intro</w:t>
            </w:r>
          </w:p>
        </w:tc>
        <w:tc>
          <w:tcPr>
            <w:tcW w:type="dxa" w:w="1871"/>
          </w:tcPr>
          <w:p>
            <w:pPr>
              <w:bidi/>
              <w:spacing w:after="20"/>
              <w:jc w:val="right"/>
            </w:pPr>
            <w:r/>
            <w:r>
              <w:rPr>
                <w:rFonts w:ascii="Tahoma" w:hAnsi="Tahoma" w:cs="Tahoma"/>
                <w:b w:val="0"/>
                <w:i w:val="0"/>
                <w:color w:val="626D74"/>
                <w:sz w:val="17"/>
                <w:rtl/>
              </w:rPr>
              <w:t>مستوى 8: افتتاحية عمّ سالم</w:t>
            </w:r>
          </w:p>
        </w:tc>
        <w:tc>
          <w:tcPr>
            <w:tcW w:type="dxa" w:w="4309"/>
          </w:tcPr>
          <w:p>
            <w:pPr>
              <w:bidi/>
              <w:spacing w:after="20"/>
              <w:jc w:val="right"/>
            </w:pPr>
            <w:r/>
            <w:r>
              <w:rPr>
                <w:rFonts w:ascii="Tahoma" w:hAnsi="Tahoma" w:cs="Tahoma"/>
                <w:b w:val="0"/>
                <w:i w:val="0"/>
                <w:sz w:val="21"/>
                <w:rtl/>
              </w:rPr>
              <w:t>التاجر وحده يمشي سريعاً، والتاجر مع شريك يمشي بعيداً. لنتعلّم كيف تُعقد الشراكات.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L8.les1</w:t>
            </w:r>
          </w:p>
        </w:tc>
        <w:tc>
          <w:tcPr>
            <w:tcW w:type="dxa" w:w="1871"/>
            <w:shd w:val="clear" w:color="auto" w:fill="FFF4D6"/>
          </w:tcPr>
          <w:p>
            <w:pPr>
              <w:bidi/>
              <w:spacing w:after="20"/>
              <w:jc w:val="right"/>
            </w:pPr>
            <w:r/>
            <w:r>
              <w:rPr>
                <w:rFonts w:ascii="Tahoma" w:hAnsi="Tahoma" w:cs="Tahoma"/>
                <w:b w:val="0"/>
                <w:i w:val="0"/>
                <w:color w:val="B8402F"/>
                <w:sz w:val="17"/>
                <w:rtl/>
              </w:rPr>
              <w:t>مستوى 8: الدرس، فقرة 1</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عرف التجار المسلمون قديماً «المضاربة» أو «القراض»: يضع طرف المال، ويعمل الطرف الآخر بجهده، ويتقاسمان الربح بنسبة متفق عليها. وإذا خسرت التجارة فالخسارة على صاحب المال ما لم يقصّر العامل.</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L8.les2</w:t>
            </w:r>
          </w:p>
        </w:tc>
        <w:tc>
          <w:tcPr>
            <w:tcW w:type="dxa" w:w="1871"/>
          </w:tcPr>
          <w:p>
            <w:pPr>
              <w:bidi/>
              <w:spacing w:after="20"/>
              <w:jc w:val="right"/>
            </w:pPr>
            <w:r/>
            <w:r>
              <w:rPr>
                <w:rFonts w:ascii="Tahoma" w:hAnsi="Tahoma" w:cs="Tahoma"/>
                <w:b w:val="0"/>
                <w:i w:val="0"/>
                <w:color w:val="626D74"/>
                <w:sz w:val="17"/>
                <w:rtl/>
              </w:rPr>
              <w:t>مستوى 8: الدرس، فقرة 2</w:t>
            </w:r>
          </w:p>
        </w:tc>
        <w:tc>
          <w:tcPr>
            <w:tcW w:type="dxa" w:w="4309"/>
          </w:tcPr>
          <w:p>
            <w:pPr>
              <w:bidi/>
              <w:spacing w:after="20"/>
              <w:jc w:val="right"/>
            </w:pPr>
            <w:r/>
            <w:r>
              <w:rPr>
                <w:rFonts w:ascii="Tahoma" w:hAnsi="Tahoma" w:cs="Tahoma"/>
                <w:b w:val="0"/>
                <w:i w:val="0"/>
                <w:sz w:val="21"/>
                <w:rtl/>
              </w:rPr>
              <w:t>جمال الفكرة أنها تجمع من عنده مال ولا يملك وقتاً بمن عنده جهد ولا يملك مالاً، وتوزّع المخاطرة بينهما.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L8.les3</w:t>
            </w:r>
          </w:p>
        </w:tc>
        <w:tc>
          <w:tcPr>
            <w:tcW w:type="dxa" w:w="1871"/>
          </w:tcPr>
          <w:p>
            <w:pPr>
              <w:bidi/>
              <w:spacing w:after="20"/>
              <w:jc w:val="right"/>
            </w:pPr>
            <w:r/>
            <w:r>
              <w:rPr>
                <w:rFonts w:ascii="Tahoma" w:hAnsi="Tahoma" w:cs="Tahoma"/>
                <w:b w:val="0"/>
                <w:i w:val="0"/>
                <w:color w:val="626D74"/>
                <w:sz w:val="17"/>
                <w:rtl/>
              </w:rPr>
              <w:t>مستوى 8: الدرس، فقرة 3</w:t>
            </w:r>
          </w:p>
        </w:tc>
        <w:tc>
          <w:tcPr>
            <w:tcW w:type="dxa" w:w="4309"/>
          </w:tcPr>
          <w:p>
            <w:pPr>
              <w:bidi/>
              <w:spacing w:after="20"/>
              <w:jc w:val="right"/>
            </w:pPr>
            <w:r/>
            <w:r>
              <w:rPr>
                <w:rFonts w:ascii="Tahoma" w:hAnsi="Tahoma" w:cs="Tahoma"/>
                <w:b w:val="0"/>
                <w:i w:val="0"/>
                <w:sz w:val="21"/>
                <w:rtl/>
              </w:rPr>
              <w:t>وفي اللعبة، كل شراكة مع كبير تجار المدينة تعطيك ميزة مقابل التزامك. اقرأ الشروط جيداً قبل التوقيع: الاتفاق المكتوب يحفظ الحقوق.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L8.task</w:t>
            </w:r>
          </w:p>
        </w:tc>
        <w:tc>
          <w:tcPr>
            <w:tcW w:type="dxa" w:w="1871"/>
          </w:tcPr>
          <w:p>
            <w:pPr>
              <w:bidi/>
              <w:spacing w:after="20"/>
              <w:jc w:val="right"/>
            </w:pPr>
            <w:r/>
            <w:r>
              <w:rPr>
                <w:rFonts w:ascii="Tahoma" w:hAnsi="Tahoma" w:cs="Tahoma"/>
                <w:b w:val="0"/>
                <w:i w:val="0"/>
                <w:color w:val="626D74"/>
                <w:sz w:val="17"/>
                <w:rtl/>
              </w:rPr>
              <w:t>مستوى 8: المهمة</w:t>
            </w:r>
          </w:p>
        </w:tc>
        <w:tc>
          <w:tcPr>
            <w:tcW w:type="dxa" w:w="4309"/>
          </w:tcPr>
          <w:p>
            <w:pPr>
              <w:bidi/>
              <w:spacing w:after="20"/>
              <w:jc w:val="right"/>
            </w:pPr>
            <w:r/>
            <w:r>
              <w:rPr>
                <w:rFonts w:ascii="Tahoma" w:hAnsi="Tahoma" w:cs="Tahoma"/>
                <w:b w:val="0"/>
                <w:i w:val="0"/>
                <w:sz w:val="21"/>
                <w:rtl/>
              </w:rPr>
              <w:t>وقّع عقد شراكة مع كبير تجار إحدى المدن.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L8.done</w:t>
            </w:r>
          </w:p>
        </w:tc>
        <w:tc>
          <w:tcPr>
            <w:tcW w:type="dxa" w:w="1871"/>
          </w:tcPr>
          <w:p>
            <w:pPr>
              <w:bidi/>
              <w:spacing w:after="20"/>
              <w:jc w:val="right"/>
            </w:pPr>
            <w:r/>
            <w:r>
              <w:rPr>
                <w:rFonts w:ascii="Tahoma" w:hAnsi="Tahoma" w:cs="Tahoma"/>
                <w:b w:val="0"/>
                <w:i w:val="0"/>
                <w:color w:val="626D74"/>
                <w:sz w:val="17"/>
                <w:rtl/>
              </w:rPr>
              <w:t>مستوى 8: رسالة الإتمام</w:t>
            </w:r>
          </w:p>
        </w:tc>
        <w:tc>
          <w:tcPr>
            <w:tcW w:type="dxa" w:w="4309"/>
          </w:tcPr>
          <w:p>
            <w:pPr>
              <w:bidi/>
              <w:spacing w:after="20"/>
              <w:jc w:val="right"/>
            </w:pPr>
            <w:r/>
            <w:r>
              <w:rPr>
                <w:rFonts w:ascii="Tahoma" w:hAnsi="Tahoma" w:cs="Tahoma"/>
                <w:b w:val="0"/>
                <w:i w:val="0"/>
                <w:sz w:val="21"/>
                <w:rtl/>
              </w:rPr>
              <w:t>الشراكة الناجحة تقوم على الثقة والوضوح معاً.</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L8.q1</w:t>
            </w:r>
          </w:p>
        </w:tc>
        <w:tc>
          <w:tcPr>
            <w:tcW w:type="dxa" w:w="1871"/>
            <w:shd w:val="clear" w:color="auto" w:fill="FFF4D6"/>
          </w:tcPr>
          <w:p>
            <w:pPr>
              <w:bidi/>
              <w:spacing w:after="20"/>
              <w:jc w:val="right"/>
            </w:pPr>
            <w:r/>
            <w:r>
              <w:rPr>
                <w:rFonts w:ascii="Tahoma" w:hAnsi="Tahoma" w:cs="Tahoma"/>
                <w:b w:val="0"/>
                <w:i w:val="0"/>
                <w:color w:val="B8402F"/>
                <w:sz w:val="17"/>
                <w:rtl/>
              </w:rPr>
              <w:t>مستوى 8: سؤال 1</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في المضاربة (القراض)، إن خسرت التجارة ولم يقصّر العامل، على من تقع الخسارة؟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L8.q1.o1</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على العامل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L8.q1.o2</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على صاحب المال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بالتساوي دائماً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L8.q1.why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صحيح: صاحب المال يخسر ماله والعامل يخسر جهده. هذا ما يجعل الاتفاق عادلاً.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L9.title</w:t>
            </w:r>
          </w:p>
        </w:tc>
        <w:tc>
          <w:tcPr>
            <w:tcW w:type="dxa" w:w="1871"/>
          </w:tcPr>
          <w:p>
            <w:pPr>
              <w:bidi/>
              <w:spacing w:after="20"/>
              <w:jc w:val="right"/>
            </w:pPr>
            <w:r/>
            <w:r>
              <w:rPr>
                <w:rFonts w:ascii="Tahoma" w:hAnsi="Tahoma" w:cs="Tahoma"/>
                <w:b w:val="0"/>
                <w:i w:val="0"/>
                <w:color w:val="626D74"/>
                <w:sz w:val="17"/>
                <w:rtl/>
              </w:rPr>
              <w:t>عنوان المستوى 9</w:t>
            </w:r>
          </w:p>
        </w:tc>
        <w:tc>
          <w:tcPr>
            <w:tcW w:type="dxa" w:w="4309"/>
          </w:tcPr>
          <w:p>
            <w:pPr>
              <w:bidi/>
              <w:spacing w:after="20"/>
              <w:jc w:val="right"/>
            </w:pPr>
            <w:r/>
            <w:r>
              <w:rPr>
                <w:rFonts w:ascii="Tahoma" w:hAnsi="Tahoma" w:cs="Tahoma"/>
                <w:b w:val="0"/>
                <w:i w:val="0"/>
                <w:sz w:val="21"/>
                <w:rtl/>
              </w:rPr>
              <w:t>الوكالة والتوسع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L9.intro</w:t>
            </w:r>
          </w:p>
        </w:tc>
        <w:tc>
          <w:tcPr>
            <w:tcW w:type="dxa" w:w="1871"/>
          </w:tcPr>
          <w:p>
            <w:pPr>
              <w:bidi/>
              <w:spacing w:after="20"/>
              <w:jc w:val="right"/>
            </w:pPr>
            <w:r/>
            <w:r>
              <w:rPr>
                <w:rFonts w:ascii="Tahoma" w:hAnsi="Tahoma" w:cs="Tahoma"/>
                <w:b w:val="0"/>
                <w:i w:val="0"/>
                <w:color w:val="626D74"/>
                <w:sz w:val="17"/>
                <w:rtl/>
              </w:rPr>
              <w:t>مستوى 9: افتتاحية عمّ سالم</w:t>
            </w:r>
          </w:p>
        </w:tc>
        <w:tc>
          <w:tcPr>
            <w:tcW w:type="dxa" w:w="4309"/>
          </w:tcPr>
          <w:p>
            <w:pPr>
              <w:bidi/>
              <w:spacing w:after="20"/>
              <w:jc w:val="right"/>
            </w:pPr>
            <w:r/>
            <w:r>
              <w:rPr>
                <w:rFonts w:ascii="Tahoma" w:hAnsi="Tahoma" w:cs="Tahoma"/>
                <w:b w:val="0"/>
                <w:i w:val="0"/>
                <w:sz w:val="21"/>
                <w:rtl/>
              </w:rPr>
              <w:t>صرتَ كبيراً بما يكفي لأن تتاجر في بلد لم تذهب إليه. هذا هو سرّ التجار الكبار.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L9.les1</w:t>
            </w:r>
          </w:p>
        </w:tc>
        <w:tc>
          <w:tcPr>
            <w:tcW w:type="dxa" w:w="1871"/>
          </w:tcPr>
          <w:p>
            <w:pPr>
              <w:bidi/>
              <w:spacing w:after="20"/>
              <w:jc w:val="right"/>
            </w:pPr>
            <w:r/>
            <w:r>
              <w:rPr>
                <w:rFonts w:ascii="Tahoma" w:hAnsi="Tahoma" w:cs="Tahoma"/>
                <w:b w:val="0"/>
                <w:i w:val="0"/>
                <w:color w:val="626D74"/>
                <w:sz w:val="17"/>
                <w:rtl/>
              </w:rPr>
              <w:t>مستوى 9: الدرس، فقرة 1</w:t>
            </w:r>
          </w:p>
        </w:tc>
        <w:tc>
          <w:tcPr>
            <w:tcW w:type="dxa" w:w="4309"/>
          </w:tcPr>
          <w:p>
            <w:pPr>
              <w:bidi/>
              <w:spacing w:after="20"/>
              <w:jc w:val="right"/>
            </w:pPr>
            <w:r/>
            <w:r>
              <w:rPr>
                <w:rFonts w:ascii="Tahoma" w:hAnsi="Tahoma" w:cs="Tahoma"/>
                <w:b w:val="0"/>
                <w:i w:val="0"/>
                <w:sz w:val="21"/>
                <w:rtl/>
              </w:rPr>
              <w:t>الوكالة أن توكّل شخصاً يشتري لك في بلد بعيد مقابل أجر معلوم. هكذا اتسعت تجارة الكبار دون أن يسافروا بأنفسهم إلى كل مكان.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L9.les2</w:t>
            </w:r>
          </w:p>
        </w:tc>
        <w:tc>
          <w:tcPr>
            <w:tcW w:type="dxa" w:w="1871"/>
          </w:tcPr>
          <w:p>
            <w:pPr>
              <w:bidi/>
              <w:spacing w:after="20"/>
              <w:jc w:val="right"/>
            </w:pPr>
            <w:r/>
            <w:r>
              <w:rPr>
                <w:rFonts w:ascii="Tahoma" w:hAnsi="Tahoma" w:cs="Tahoma"/>
                <w:b w:val="0"/>
                <w:i w:val="0"/>
                <w:color w:val="626D74"/>
                <w:sz w:val="17"/>
                <w:rtl/>
              </w:rPr>
              <w:t>مستوى 9: الدرس، فقرة 2</w:t>
            </w:r>
          </w:p>
        </w:tc>
        <w:tc>
          <w:tcPr>
            <w:tcW w:type="dxa" w:w="4309"/>
          </w:tcPr>
          <w:p>
            <w:pPr>
              <w:bidi/>
              <w:spacing w:after="20"/>
              <w:jc w:val="right"/>
            </w:pPr>
            <w:r/>
            <w:r>
              <w:rPr>
                <w:rFonts w:ascii="Tahoma" w:hAnsi="Tahoma" w:cs="Tahoma"/>
                <w:b w:val="0"/>
                <w:i w:val="0"/>
                <w:sz w:val="21"/>
                <w:rtl/>
              </w:rPr>
              <w:t>ما يبنيها هو الثقة والسمعة: لا يوكّلك الناس ولا توكّلهم حتى تُعرف بالأمانة. ولهذا كان التجار يحرصون على سمعتهم أكثر من أموالهم.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L9.les3</w:t>
            </w:r>
          </w:p>
        </w:tc>
        <w:tc>
          <w:tcPr>
            <w:tcW w:type="dxa" w:w="1871"/>
          </w:tcPr>
          <w:p>
            <w:pPr>
              <w:bidi/>
              <w:spacing w:after="20"/>
              <w:jc w:val="right"/>
            </w:pPr>
            <w:r/>
            <w:r>
              <w:rPr>
                <w:rFonts w:ascii="Tahoma" w:hAnsi="Tahoma" w:cs="Tahoma"/>
                <w:b w:val="0"/>
                <w:i w:val="0"/>
                <w:color w:val="626D74"/>
                <w:sz w:val="17"/>
                <w:rtl/>
              </w:rPr>
              <w:t>مستوى 9: الدرس، فقرة 3</w:t>
            </w:r>
          </w:p>
        </w:tc>
        <w:tc>
          <w:tcPr>
            <w:tcW w:type="dxa" w:w="4309"/>
          </w:tcPr>
          <w:p>
            <w:pPr>
              <w:bidi/>
              <w:spacing w:after="20"/>
              <w:jc w:val="right"/>
            </w:pPr>
            <w:r/>
            <w:r>
              <w:rPr>
                <w:rFonts w:ascii="Tahoma" w:hAnsi="Tahoma" w:cs="Tahoma"/>
                <w:b w:val="0"/>
                <w:i w:val="0"/>
                <w:sz w:val="21"/>
                <w:rtl/>
              </w:rPr>
              <w:t>ولاحظ أن الوكيل يأخذ أجراً، فاحسب أجره ضمن التكلفة الواصلة كما تحسب الجمارك ونفقة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L9.task</w:t>
            </w:r>
          </w:p>
        </w:tc>
        <w:tc>
          <w:tcPr>
            <w:tcW w:type="dxa" w:w="1871"/>
          </w:tcPr>
          <w:p>
            <w:pPr>
              <w:bidi/>
              <w:spacing w:after="20"/>
              <w:jc w:val="right"/>
            </w:pPr>
            <w:r/>
            <w:r>
              <w:rPr>
                <w:rFonts w:ascii="Tahoma" w:hAnsi="Tahoma" w:cs="Tahoma"/>
                <w:b w:val="0"/>
                <w:i w:val="0"/>
                <w:color w:val="626D74"/>
                <w:sz w:val="17"/>
                <w:rtl/>
              </w:rPr>
              <w:t>مستوى 9: المهمة</w:t>
            </w:r>
          </w:p>
        </w:tc>
        <w:tc>
          <w:tcPr>
            <w:tcW w:type="dxa" w:w="4309"/>
          </w:tcPr>
          <w:p>
            <w:pPr>
              <w:bidi/>
              <w:spacing w:after="20"/>
              <w:jc w:val="right"/>
            </w:pPr>
            <w:r/>
            <w:r>
              <w:rPr>
                <w:rFonts w:ascii="Tahoma" w:hAnsi="Tahoma" w:cs="Tahoma"/>
                <w:b w:val="0"/>
                <w:i w:val="0"/>
                <w:sz w:val="21"/>
                <w:rtl/>
              </w:rPr>
              <w:t>اطلب بضاعة من مدينة بعيدة عبر وكيلك (يُفتح في الطور 3).</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L9.done</w:t>
            </w:r>
          </w:p>
        </w:tc>
        <w:tc>
          <w:tcPr>
            <w:tcW w:type="dxa" w:w="1871"/>
          </w:tcPr>
          <w:p>
            <w:pPr>
              <w:bidi/>
              <w:spacing w:after="20"/>
              <w:jc w:val="right"/>
            </w:pPr>
            <w:r/>
            <w:r>
              <w:rPr>
                <w:rFonts w:ascii="Tahoma" w:hAnsi="Tahoma" w:cs="Tahoma"/>
                <w:b w:val="0"/>
                <w:i w:val="0"/>
                <w:color w:val="626D74"/>
                <w:sz w:val="17"/>
                <w:rtl/>
              </w:rPr>
              <w:t>مستوى 9: رسالة الإتمام</w:t>
            </w:r>
          </w:p>
        </w:tc>
        <w:tc>
          <w:tcPr>
            <w:tcW w:type="dxa" w:w="4309"/>
          </w:tcPr>
          <w:p>
            <w:pPr>
              <w:bidi/>
              <w:spacing w:after="20"/>
              <w:jc w:val="right"/>
            </w:pPr>
            <w:r/>
            <w:r>
              <w:rPr>
                <w:rFonts w:ascii="Tahoma" w:hAnsi="Tahoma" w:cs="Tahoma"/>
                <w:b w:val="0"/>
                <w:i w:val="0"/>
                <w:sz w:val="21"/>
                <w:rtl/>
              </w:rPr>
              <w:t>هكذا يتسع التاجر: بالثقة، لا بالسفر الدائم.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L9.q1</w:t>
            </w:r>
          </w:p>
        </w:tc>
        <w:tc>
          <w:tcPr>
            <w:tcW w:type="dxa" w:w="1871"/>
          </w:tcPr>
          <w:p>
            <w:pPr>
              <w:bidi/>
              <w:spacing w:after="20"/>
              <w:jc w:val="right"/>
            </w:pPr>
            <w:r/>
            <w:r>
              <w:rPr>
                <w:rFonts w:ascii="Tahoma" w:hAnsi="Tahoma" w:cs="Tahoma"/>
                <w:b w:val="0"/>
                <w:i w:val="0"/>
                <w:color w:val="626D74"/>
                <w:sz w:val="17"/>
                <w:rtl/>
              </w:rPr>
              <w:t>مستوى 9: سؤال 1</w:t>
            </w:r>
          </w:p>
        </w:tc>
        <w:tc>
          <w:tcPr>
            <w:tcW w:type="dxa" w:w="4309"/>
          </w:tcPr>
          <w:p>
            <w:pPr>
              <w:bidi/>
              <w:spacing w:after="20"/>
              <w:jc w:val="right"/>
            </w:pPr>
            <w:r/>
            <w:r>
              <w:rPr>
                <w:rFonts w:ascii="Tahoma" w:hAnsi="Tahoma" w:cs="Tahoma"/>
                <w:b w:val="0"/>
                <w:i w:val="0"/>
                <w:sz w:val="21"/>
                <w:rtl/>
              </w:rPr>
              <w:t>ما الذي يجعل الناس يوكّلونك في أموالهم؟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L9.q1.o1</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ثراؤك وحده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L9.q1.o2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كثرة كلامك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L9.q1.o3</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سمعتك وأمانتك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L9.q1.why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بالضبط! السمعة رأس مال لا يُشترى بالمال.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L10.title</w:t>
            </w:r>
          </w:p>
        </w:tc>
        <w:tc>
          <w:tcPr>
            <w:tcW w:type="dxa" w:w="1871"/>
          </w:tcPr>
          <w:p>
            <w:pPr>
              <w:bidi/>
              <w:spacing w:after="20"/>
              <w:jc w:val="right"/>
            </w:pPr>
            <w:r/>
            <w:r>
              <w:rPr>
                <w:rFonts w:ascii="Tahoma" w:hAnsi="Tahoma" w:cs="Tahoma"/>
                <w:b w:val="0"/>
                <w:i w:val="0"/>
                <w:color w:val="626D74"/>
                <w:sz w:val="17"/>
                <w:rtl/>
              </w:rPr>
              <w:t>عنوان المستوى 10</w:t>
            </w:r>
          </w:p>
        </w:tc>
        <w:tc>
          <w:tcPr>
            <w:tcW w:type="dxa" w:w="4309"/>
          </w:tcPr>
          <w:p>
            <w:pPr>
              <w:bidi/>
              <w:spacing w:after="20"/>
              <w:jc w:val="right"/>
            </w:pPr>
            <w:r/>
            <w:r>
              <w:rPr>
                <w:rFonts w:ascii="Tahoma" w:hAnsi="Tahoma" w:cs="Tahoma"/>
                <w:b w:val="0"/>
                <w:i w:val="0"/>
                <w:sz w:val="21"/>
                <w:rtl/>
              </w:rPr>
              <w:t>التمويل المشروع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L10.intro</w:t>
            </w:r>
          </w:p>
        </w:tc>
        <w:tc>
          <w:tcPr>
            <w:tcW w:type="dxa" w:w="1871"/>
          </w:tcPr>
          <w:p>
            <w:pPr>
              <w:bidi/>
              <w:spacing w:after="20"/>
              <w:jc w:val="right"/>
            </w:pPr>
            <w:r/>
            <w:r>
              <w:rPr>
                <w:rFonts w:ascii="Tahoma" w:hAnsi="Tahoma" w:cs="Tahoma"/>
                <w:b w:val="0"/>
                <w:i w:val="0"/>
                <w:color w:val="626D74"/>
                <w:sz w:val="17"/>
                <w:rtl/>
              </w:rPr>
              <w:t>مستوى 10: افتتاحية عمّ سالم</w:t>
            </w:r>
          </w:p>
        </w:tc>
        <w:tc>
          <w:tcPr>
            <w:tcW w:type="dxa" w:w="4309"/>
          </w:tcPr>
          <w:p>
            <w:pPr>
              <w:bidi/>
              <w:spacing w:after="20"/>
              <w:jc w:val="right"/>
            </w:pPr>
            <w:r/>
            <w:r>
              <w:rPr>
                <w:rFonts w:ascii="Tahoma" w:hAnsi="Tahoma" w:cs="Tahoma"/>
                <w:b w:val="0"/>
                <w:i w:val="0"/>
                <w:sz w:val="21"/>
                <w:rtl/>
              </w:rPr>
              <w:t>هذا آخر درس عندي يا ولدي. والدين سلاح ذو حدّين، فاسمع جيداً.</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L10.les1</w:t>
            </w:r>
          </w:p>
        </w:tc>
        <w:tc>
          <w:tcPr>
            <w:tcW w:type="dxa" w:w="1871"/>
            <w:shd w:val="clear" w:color="auto" w:fill="FFF4D6"/>
          </w:tcPr>
          <w:p>
            <w:pPr>
              <w:bidi/>
              <w:spacing w:after="20"/>
              <w:jc w:val="right"/>
            </w:pPr>
            <w:r/>
            <w:r>
              <w:rPr>
                <w:rFonts w:ascii="Tahoma" w:hAnsi="Tahoma" w:cs="Tahoma"/>
                <w:b w:val="0"/>
                <w:i w:val="0"/>
                <w:color w:val="B8402F"/>
                <w:sz w:val="17"/>
                <w:rtl/>
              </w:rPr>
              <w:t>مستوى 10: الدرس، فقرة 1</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التمويل أن تستعمل مال غيرك لتكبر. والتاجر المسلم يتمول بالشراكة أو بالبيع بالأجل لا بقرض بفائدة: في المرابحة يشتري المموّل البضاعة ويبيعك إياها بهامش معلوم سلفاً تسدّده في أجله، وفي المضاربة يشاركك مالُه في الربح والخسارة. ويضخّم التمويل أرباحك إن نجحت وخسارتك إن فشلت، ولا ينتظر حتى تتعافى.</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L10.les2</w:t>
            </w:r>
          </w:p>
        </w:tc>
        <w:tc>
          <w:tcPr>
            <w:tcW w:type="dxa" w:w="1871"/>
          </w:tcPr>
          <w:p>
            <w:pPr>
              <w:bidi/>
              <w:spacing w:after="20"/>
              <w:jc w:val="right"/>
            </w:pPr>
            <w:r/>
            <w:r>
              <w:rPr>
                <w:rFonts w:ascii="Tahoma" w:hAnsi="Tahoma" w:cs="Tahoma"/>
                <w:b w:val="0"/>
                <w:i w:val="0"/>
                <w:color w:val="626D74"/>
                <w:sz w:val="17"/>
                <w:rtl/>
              </w:rPr>
              <w:t>مستوى 10: الدرس، فقرة 2</w:t>
            </w:r>
          </w:p>
        </w:tc>
        <w:tc>
          <w:tcPr>
            <w:tcW w:type="dxa" w:w="4309"/>
          </w:tcPr>
          <w:p>
            <w:pPr>
              <w:bidi/>
              <w:spacing w:after="20"/>
              <w:jc w:val="right"/>
            </w:pPr>
            <w:r/>
            <w:r>
              <w:rPr>
                <w:rFonts w:ascii="Tahoma" w:hAnsi="Tahoma" w:cs="Tahoma"/>
                <w:b w:val="0"/>
                <w:i w:val="0"/>
                <w:sz w:val="21"/>
                <w:rtl/>
              </w:rPr>
              <w:t>القاعدة: لا تتمول إلا بما تضمن سداده من تجارة مدروسة لا من حظ. واحرص على هامش أمان. وأفضل التمويل ما كان قرضاً حسناً من زعيم يثق بك: ترده بالمثل.</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L10.les3</w:t>
            </w:r>
          </w:p>
        </w:tc>
        <w:tc>
          <w:tcPr>
            <w:tcW w:type="dxa" w:w="1871"/>
            <w:shd w:val="clear" w:color="auto" w:fill="FFF4D6"/>
          </w:tcPr>
          <w:p>
            <w:pPr>
              <w:bidi/>
              <w:spacing w:after="20"/>
              <w:jc w:val="right"/>
            </w:pPr>
            <w:r/>
            <w:r>
              <w:rPr>
                <w:rFonts w:ascii="Tahoma" w:hAnsi="Tahoma" w:cs="Tahoma"/>
                <w:b w:val="0"/>
                <w:i w:val="0"/>
                <w:color w:val="B8402F"/>
                <w:sz w:val="17"/>
                <w:rtl/>
              </w:rPr>
              <w:t>مستوى 10: الدرس، فقرة 3</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وقد عرف التجار قديماً «السُّفتجة»، وهي ورقة تُسلّم المالَ في بلد لمن أودعه في بلد آخر، فتغنيه عن حمل المال في طرق خطرة. وهي صورة مبكرة من الحوالات المصرفية اليوم.</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L10.task</w:t>
            </w:r>
          </w:p>
        </w:tc>
        <w:tc>
          <w:tcPr>
            <w:tcW w:type="dxa" w:w="1871"/>
            <w:shd w:val="clear" w:color="auto" w:fill="FFF4D6"/>
          </w:tcPr>
          <w:p>
            <w:pPr>
              <w:bidi/>
              <w:spacing w:after="20"/>
              <w:jc w:val="right"/>
            </w:pPr>
            <w:r/>
            <w:r>
              <w:rPr>
                <w:rFonts w:ascii="Tahoma" w:hAnsi="Tahoma" w:cs="Tahoma"/>
                <w:b w:val="0"/>
                <w:i w:val="0"/>
                <w:color w:val="B8402F"/>
                <w:sz w:val="17"/>
                <w:rtl/>
              </w:rPr>
              <w:t>مستوى 10: المهمة</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موّل شراء بضاعة بالمرابحة (يُفتح في الطور 4) ثم سدّد الدَّين.</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L10.done</w:t>
            </w:r>
          </w:p>
        </w:tc>
        <w:tc>
          <w:tcPr>
            <w:tcW w:type="dxa" w:w="1871"/>
            <w:shd w:val="clear" w:color="auto" w:fill="FFF4D6"/>
          </w:tcPr>
          <w:p>
            <w:pPr>
              <w:bidi/>
              <w:spacing w:after="20"/>
              <w:jc w:val="right"/>
            </w:pPr>
            <w:r/>
            <w:r>
              <w:rPr>
                <w:rFonts w:ascii="Tahoma" w:hAnsi="Tahoma" w:cs="Tahoma"/>
                <w:b w:val="0"/>
                <w:i w:val="0"/>
                <w:color w:val="B8402F"/>
                <w:sz w:val="17"/>
                <w:rtl/>
              </w:rPr>
              <w:t>مستوى 10: رسالة الإتمام</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لقد أتممتَ دروسي يا ولدي، وجدّك لو رآك لفرح بك. لكنني لن أتركك: من اليوم أنا مستشارك الخاص. ناديني من زر 💬 كلما أردت رأيي في صفقة أو سوق أو مخاطرة أو زكاة، وأنا أنبّهك أيضاً حين أرى ما يستحق.</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L10.q1</w:t>
            </w:r>
          </w:p>
        </w:tc>
        <w:tc>
          <w:tcPr>
            <w:tcW w:type="dxa" w:w="1871"/>
            <w:shd w:val="clear" w:color="auto" w:fill="FFF4D6"/>
          </w:tcPr>
          <w:p>
            <w:pPr>
              <w:bidi/>
              <w:spacing w:after="20"/>
              <w:jc w:val="right"/>
            </w:pPr>
            <w:r/>
            <w:r>
              <w:rPr>
                <w:rFonts w:ascii="Tahoma" w:hAnsi="Tahoma" w:cs="Tahoma"/>
                <w:b w:val="0"/>
                <w:i w:val="0"/>
                <w:color w:val="B8402F"/>
                <w:sz w:val="17"/>
                <w:rtl/>
              </w:rPr>
              <w:t>مستوى 10: سؤال 1</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اشتريتَ بالمرابحة بضاعة بخمسة آلاف فكسدت. ماذا عن الدَّين؟</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L10.q1.o1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يبقى ثمنه المتفق عليه ويُضخّم الخسارة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L10.q1.o2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يختفي مع الكساد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L10.q1.o3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يسدّده المموّل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L10.q1.why</w:t>
            </w:r>
          </w:p>
        </w:tc>
        <w:tc>
          <w:tcPr>
            <w:tcW w:type="dxa" w:w="1871"/>
          </w:tcPr>
          <w:p>
            <w:pPr>
              <w:bidi/>
              <w:spacing w:after="20"/>
              <w:jc w:val="right"/>
            </w:pPr>
            <w:r/>
            <w:r>
              <w:rPr>
                <w:rFonts w:ascii="Tahoma" w:hAnsi="Tahoma" w:cs="Tahoma"/>
                <w:b w:val="0"/>
                <w:i w:val="0"/>
                <w:color w:val="626D74"/>
                <w:sz w:val="17"/>
                <w:rtl/>
              </w:rPr>
              <w:t>تعليل الإجابة</w:t>
            </w:r>
          </w:p>
        </w:tc>
        <w:tc>
          <w:tcPr>
            <w:tcW w:type="dxa" w:w="4309"/>
          </w:tcPr>
          <w:p>
            <w:pPr>
              <w:bidi/>
              <w:spacing w:after="20"/>
              <w:jc w:val="right"/>
            </w:pPr>
            <w:r/>
            <w:r>
              <w:rPr>
                <w:rFonts w:ascii="Tahoma" w:hAnsi="Tahoma" w:cs="Tahoma"/>
                <w:b w:val="0"/>
                <w:i w:val="0"/>
                <w:sz w:val="21"/>
                <w:rtl/>
              </w:rPr>
              <w:t>أحسنت! لهذا لا تتمول إلا بما تضمن سداده من تجارة مدروسة.</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Z.title</w:t>
            </w:r>
          </w:p>
        </w:tc>
        <w:tc>
          <w:tcPr>
            <w:tcW w:type="dxa" w:w="1871"/>
            <w:shd w:val="clear" w:color="auto" w:fill="FFF4D6"/>
          </w:tcPr>
          <w:p>
            <w:pPr>
              <w:bidi/>
              <w:spacing w:after="20"/>
              <w:jc w:val="right"/>
            </w:pPr>
            <w:r/>
            <w:r>
              <w:rPr>
                <w:rFonts w:ascii="Tahoma" w:hAnsi="Tahoma" w:cs="Tahoma"/>
                <w:b w:val="0"/>
                <w:i w:val="0"/>
                <w:color w:val="B8402F"/>
                <w:sz w:val="17"/>
                <w:rtl/>
              </w:rPr>
              <w:t>درس الزكاة</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زكاة عروض التجارة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Z.intro</w:t>
            </w:r>
          </w:p>
        </w:tc>
        <w:tc>
          <w:tcPr>
            <w:tcW w:type="dxa" w:w="1871"/>
            <w:shd w:val="clear" w:color="auto" w:fill="FFF4D6"/>
          </w:tcPr>
          <w:p>
            <w:pPr>
              <w:bidi/>
              <w:spacing w:after="20"/>
              <w:jc w:val="right"/>
            </w:pPr>
            <w:r/>
            <w:r>
              <w:rPr>
                <w:rFonts w:ascii="Tahoma" w:hAnsi="Tahoma" w:cs="Tahoma"/>
                <w:b w:val="0"/>
                <w:i w:val="0"/>
                <w:color w:val="B8402F"/>
                <w:sz w:val="17"/>
                <w:rtl/>
              </w:rPr>
              <w:t>درس الزكاة: افتتاحية</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بلغ مالك النصاب يا ولدي، وهذا يعني أن في مالك حقّاً للفقراء. جدّك ما ترك الزكاة سنة واحدة، فاسمع كيف نحسبها.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Z.les1</w:t>
            </w:r>
          </w:p>
        </w:tc>
        <w:tc>
          <w:tcPr>
            <w:tcW w:type="dxa" w:w="1871"/>
            <w:shd w:val="clear" w:color="auto" w:fill="FFF4D6"/>
          </w:tcPr>
          <w:p>
            <w:pPr>
              <w:bidi/>
              <w:spacing w:after="20"/>
              <w:jc w:val="right"/>
            </w:pPr>
            <w:r/>
            <w:r>
              <w:rPr>
                <w:rFonts w:ascii="Tahoma" w:hAnsi="Tahoma" w:cs="Tahoma"/>
                <w:b w:val="0"/>
                <w:i w:val="0"/>
                <w:color w:val="B8402F"/>
                <w:sz w:val="17"/>
                <w:rtl/>
              </w:rPr>
              <w:t>درس الزكاة: فقرة 1</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الزكاة ركن من أركان الإسلام، وفي مال التاجر زكاة تسمّى «زكاة عروض التجارة»، والعروض هي البضائع المعدّة للبيع.</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Z.les2</w:t>
            </w:r>
          </w:p>
        </w:tc>
        <w:tc>
          <w:tcPr>
            <w:tcW w:type="dxa" w:w="1871"/>
            <w:shd w:val="clear" w:color="auto" w:fill="FFF4D6"/>
          </w:tcPr>
          <w:p>
            <w:pPr>
              <w:bidi/>
              <w:spacing w:after="20"/>
              <w:jc w:val="right"/>
            </w:pPr>
            <w:r/>
            <w:r>
              <w:rPr>
                <w:rFonts w:ascii="Tahoma" w:hAnsi="Tahoma" w:cs="Tahoma"/>
                <w:b w:val="0"/>
                <w:i w:val="0"/>
                <w:color w:val="B8402F"/>
                <w:sz w:val="17"/>
                <w:rtl/>
              </w:rPr>
              <w:t>درس الزكاة: فقرة 2</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تجب إذا بلغ المال النصاب، وهو ما يعادل 85 غراماً من الذهب، ومرّ عليه الحول، وهو سنة هجرية (نحو 354 يوماً). ومقدارها ربع العشر، أي 2.5٪.</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Z.les3</w:t>
            </w:r>
          </w:p>
        </w:tc>
        <w:tc>
          <w:tcPr>
            <w:tcW w:type="dxa" w:w="1871"/>
            <w:shd w:val="clear" w:color="auto" w:fill="FFF4D6"/>
          </w:tcPr>
          <w:p>
            <w:pPr>
              <w:bidi/>
              <w:spacing w:after="20"/>
              <w:jc w:val="right"/>
            </w:pPr>
            <w:r/>
            <w:r>
              <w:rPr>
                <w:rFonts w:ascii="Tahoma" w:hAnsi="Tahoma" w:cs="Tahoma"/>
                <w:b w:val="0"/>
                <w:i w:val="0"/>
                <w:color w:val="B8402F"/>
                <w:sz w:val="17"/>
                <w:rtl/>
              </w:rPr>
              <w:t>درس الزكاة: فقرة 3</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تُقوَّم البضاعة بسعر السوق يوم وجوب الزكاة لا بسعر شرائها، وتُضَمّ إليها النقود والأرباح والمضاربات، ويُخصم من ذلك الدين الحالّ عليك. ولا زكاة في أدوات التجارة نفسها كالدكان والعربات والمعدات، لأنها ليست للبيع.</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Z.les4</w:t>
            </w:r>
          </w:p>
        </w:tc>
        <w:tc>
          <w:tcPr>
            <w:tcW w:type="dxa" w:w="1871"/>
            <w:shd w:val="clear" w:color="auto" w:fill="FFF4D6"/>
          </w:tcPr>
          <w:p>
            <w:pPr>
              <w:bidi/>
              <w:spacing w:after="20"/>
              <w:jc w:val="right"/>
            </w:pPr>
            <w:r/>
            <w:r>
              <w:rPr>
                <w:rFonts w:ascii="Tahoma" w:hAnsi="Tahoma" w:cs="Tahoma"/>
                <w:b w:val="0"/>
                <w:i w:val="0"/>
                <w:color w:val="B8402F"/>
                <w:sz w:val="17"/>
                <w:rtl/>
              </w:rPr>
              <w:t>درس الزكاة: فقرة 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هذا حساب مبسّط للتدريب في اللعبة، وللعلماء اجتهادات في تفاصيل كثيرة. وإن كان لك مال حقيقي فاسأل أهل العلم الموثوقين.</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Z.q1</w:t>
            </w:r>
          </w:p>
        </w:tc>
        <w:tc>
          <w:tcPr>
            <w:tcW w:type="dxa" w:w="1871"/>
            <w:shd w:val="clear" w:color="auto" w:fill="FFF4D6"/>
          </w:tcPr>
          <w:p>
            <w:pPr>
              <w:bidi/>
              <w:spacing w:after="20"/>
              <w:jc w:val="right"/>
            </w:pPr>
            <w:r/>
            <w:r>
              <w:rPr>
                <w:rFonts w:ascii="Tahoma" w:hAnsi="Tahoma" w:cs="Tahoma"/>
                <w:b w:val="0"/>
                <w:i w:val="0"/>
                <w:color w:val="B8402F"/>
                <w:sz w:val="17"/>
                <w:rtl/>
              </w:rPr>
              <w:t>درس الزكاة: سؤال</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ما مقدار زكاة عروض التجارة؟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Z.q1.o1</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10٪</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Z.q1.o2</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2.5٪</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Z.q1.o3</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5٪</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Z.q1.why</w:t>
            </w:r>
          </w:p>
        </w:tc>
        <w:tc>
          <w:tcPr>
            <w:tcW w:type="dxa" w:w="1871"/>
            <w:shd w:val="clear" w:color="auto" w:fill="FFF4D6"/>
          </w:tcPr>
          <w:p>
            <w:pPr>
              <w:bidi/>
              <w:spacing w:after="20"/>
              <w:jc w:val="right"/>
            </w:pPr>
            <w:r/>
            <w:r>
              <w:rPr>
                <w:rFonts w:ascii="Tahoma" w:hAnsi="Tahoma" w:cs="Tahoma"/>
                <w:b w:val="0"/>
                <w:i w:val="0"/>
                <w:color w:val="B8402F"/>
                <w:sz w:val="17"/>
                <w:rtl/>
              </w:rPr>
              <w:t>تعليل</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صحيح، ربع العشر: 2.5٪ من قيمة المال الذي بلغ النصاب وحال عليه الحول.</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Z.q2</w:t>
            </w:r>
          </w:p>
        </w:tc>
        <w:tc>
          <w:tcPr>
            <w:tcW w:type="dxa" w:w="1871"/>
            <w:shd w:val="clear" w:color="auto" w:fill="FFF4D6"/>
          </w:tcPr>
          <w:p>
            <w:pPr>
              <w:bidi/>
              <w:spacing w:after="20"/>
              <w:jc w:val="right"/>
            </w:pPr>
            <w:r/>
            <w:r>
              <w:rPr>
                <w:rFonts w:ascii="Tahoma" w:hAnsi="Tahoma" w:cs="Tahoma"/>
                <w:b w:val="0"/>
                <w:i w:val="0"/>
                <w:color w:val="B8402F"/>
                <w:sz w:val="17"/>
                <w:rtl/>
              </w:rPr>
              <w:t>درس الزكاة: سؤال</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تاجر عنده دكان غالي وبضاعة قيمتها قليلة. على أي شيء تُحسب زكاته؟</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Z.q2.o1</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على الدكان والبضاعة معاً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Z.q2.o2</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على البضاعة والنقود دون الدكان نفسه</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Z.q2.o3</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لا زكاة عليه أبداً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Z.q2.why</w:t>
            </w:r>
          </w:p>
        </w:tc>
        <w:tc>
          <w:tcPr>
            <w:tcW w:type="dxa" w:w="1871"/>
            <w:shd w:val="clear" w:color="auto" w:fill="FFF4D6"/>
          </w:tcPr>
          <w:p>
            <w:pPr>
              <w:bidi/>
              <w:spacing w:after="20"/>
              <w:jc w:val="right"/>
            </w:pPr>
            <w:r/>
            <w:r>
              <w:rPr>
                <w:rFonts w:ascii="Tahoma" w:hAnsi="Tahoma" w:cs="Tahoma"/>
                <w:b w:val="0"/>
                <w:i w:val="0"/>
                <w:color w:val="B8402F"/>
                <w:sz w:val="17"/>
                <w:rtl/>
              </w:rPr>
              <w:t>تعليل</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أحسنت! الدكان أداة للتجارة وليس للبيع، فالزكاة على ما أُعدّ للبيع وعلى النقود.</w:t>
            </w:r>
          </w:p>
        </w:tc>
        <w:tc>
          <w:tcPr>
            <w:tcW w:type="dxa" w:w="2778"/>
            <w:shd w:val="clear" w:color="auto" w:fill="FFF4D6"/>
          </w:tcPr>
          <w:p>
            <w:pPr>
              <w:bidi/>
              <w:spacing w:after="20"/>
              <w:jc w:val="right"/>
            </w:pPr>
            <w:r/>
            <w:r>
              <w:rPr>
                <w:rFonts w:ascii="Tahoma" w:hAnsi="Tahoma" w:cs="Tahoma"/>
                <w:b w:val="0"/>
                <w:i w:val="0"/>
                <w:sz w:val="21"/>
                <w:rtl/>
              </w:rPr>
            </w:r>
          </w:p>
        </w:tc>
      </w:tr>
    </w:tbl>
    <w:p/>
    <w:p>
      <w:pPr>
        <w:keepNext/>
        <w:bidi/>
        <w:spacing w:after="120" w:before="240"/>
        <w:jc w:val="right"/>
        <w:outlineLvl w:val="1"/>
      </w:pPr>
      <w:r>
        <w:rPr>
          <w:rFonts w:ascii="Tahoma" w:hAnsi="Tahoma" w:cs="Tahoma"/>
          <w:b/>
          <w:i w:val="0"/>
          <w:color w:val="2F4A6D"/>
          <w:sz w:val="28"/>
          <w:rtl/>
        </w:rPr>
        <w:t>ثالثاً: ذكريات الجدّ (يرويها عمّ سالم عند كل ترقية)</w:t>
      </w:r>
    </w:p>
    <w:p>
      <w:pPr>
        <w:bidi/>
        <w:spacing w:after="80"/>
        <w:jc w:val="right"/>
      </w:pPr>
      <w:r>
        <w:rPr>
          <w:rFonts w:ascii="Tahoma" w:hAnsi="Tahoma" w:cs="Tahoma"/>
          <w:b w:val="0"/>
          <w:i/>
          <w:color w:val="626D74"/>
          <w:rtl/>
        </w:rPr>
        <w:t>الرموز بين أقواس مثل {جار} و{صرافة} تُستبدل باسم دولة/مدينة بحسب بلد البداية. لا تغيّرها ولا تنقلها خارج موضعها.</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M1.t</w:t>
            </w:r>
          </w:p>
        </w:tc>
        <w:tc>
          <w:tcPr>
            <w:tcW w:type="dxa" w:w="1871"/>
          </w:tcPr>
          <w:p>
            <w:pPr>
              <w:bidi/>
              <w:spacing w:after="20"/>
              <w:jc w:val="right"/>
            </w:pPr>
            <w:r/>
            <w:r>
              <w:rPr>
                <w:rFonts w:ascii="Tahoma" w:hAnsi="Tahoma" w:cs="Tahoma"/>
                <w:b w:val="0"/>
                <w:i w:val="0"/>
                <w:color w:val="626D74"/>
                <w:sz w:val="17"/>
                <w:rtl/>
              </w:rPr>
              <w:t>ذكرى الجدّ 1: العنوان</w:t>
            </w:r>
          </w:p>
        </w:tc>
        <w:tc>
          <w:tcPr>
            <w:tcW w:type="dxa" w:w="4309"/>
          </w:tcPr>
          <w:p>
            <w:pPr>
              <w:bidi/>
              <w:spacing w:after="20"/>
              <w:jc w:val="right"/>
            </w:pPr>
            <w:r/>
            <w:r>
              <w:rPr>
                <w:rFonts w:ascii="Tahoma" w:hAnsi="Tahoma" w:cs="Tahoma"/>
                <w:b w:val="0"/>
                <w:i w:val="0"/>
                <w:sz w:val="21"/>
                <w:rtl/>
              </w:rPr>
              <w:t>بداية الحكاية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M1.x</w:t>
            </w:r>
          </w:p>
        </w:tc>
        <w:tc>
          <w:tcPr>
            <w:tcW w:type="dxa" w:w="1871"/>
          </w:tcPr>
          <w:p>
            <w:pPr>
              <w:bidi/>
              <w:spacing w:after="20"/>
              <w:jc w:val="right"/>
            </w:pPr>
            <w:r/>
            <w:r>
              <w:rPr>
                <w:rFonts w:ascii="Tahoma" w:hAnsi="Tahoma" w:cs="Tahoma"/>
                <w:b w:val="0"/>
                <w:i w:val="0"/>
                <w:color w:val="626D74"/>
                <w:sz w:val="17"/>
                <w:rtl/>
              </w:rPr>
              <w:t>ذكرى الجدّ 1: النص</w:t>
            </w:r>
          </w:p>
        </w:tc>
        <w:tc>
          <w:tcPr>
            <w:tcW w:type="dxa" w:w="4309"/>
          </w:tcPr>
          <w:p>
            <w:pPr>
              <w:bidi/>
              <w:spacing w:after="20"/>
              <w:jc w:val="right"/>
            </w:pPr>
            <w:r/>
            <w:r>
              <w:rPr>
                <w:rFonts w:ascii="Tahoma" w:hAnsi="Tahoma" w:cs="Tahoma"/>
                <w:b w:val="0"/>
                <w:i w:val="0"/>
                <w:sz w:val="21"/>
                <w:rtl/>
              </w:rPr>
              <w:t>بدأ جدّك بثلاثة جمال ومئتي ريال فقط. كان يقول لي: «يا سالم، التاجر الصغير يتعلم أسرع، لأنه لا يملك ما يخسره كثيراً». وكان يقف في السوق ساعة كاملة قبل أن يشتري، يسأل عن الأسعار ولا يشتري شيئاً.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M2.t</w:t>
            </w:r>
          </w:p>
        </w:tc>
        <w:tc>
          <w:tcPr>
            <w:tcW w:type="dxa" w:w="1871"/>
          </w:tcPr>
          <w:p>
            <w:pPr>
              <w:bidi/>
              <w:spacing w:after="20"/>
              <w:jc w:val="right"/>
            </w:pPr>
            <w:r/>
            <w:r>
              <w:rPr>
                <w:rFonts w:ascii="Tahoma" w:hAnsi="Tahoma" w:cs="Tahoma"/>
                <w:b w:val="0"/>
                <w:i w:val="0"/>
                <w:color w:val="626D74"/>
                <w:sz w:val="17"/>
                <w:rtl/>
              </w:rPr>
              <w:t>ذكرى الجدّ 2: العنوان</w:t>
            </w:r>
          </w:p>
        </w:tc>
        <w:tc>
          <w:tcPr>
            <w:tcW w:type="dxa" w:w="4309"/>
          </w:tcPr>
          <w:p>
            <w:pPr>
              <w:bidi/>
              <w:spacing w:after="20"/>
              <w:jc w:val="right"/>
            </w:pPr>
            <w:r/>
            <w:r>
              <w:rPr>
                <w:rFonts w:ascii="Tahoma" w:hAnsi="Tahoma" w:cs="Tahoma"/>
                <w:b w:val="0"/>
                <w:i w:val="0"/>
                <w:sz w:val="21"/>
                <w:rtl/>
              </w:rPr>
              <w:t>الصفقة الخاسرة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M2.x</w:t>
            </w:r>
          </w:p>
        </w:tc>
        <w:tc>
          <w:tcPr>
            <w:tcW w:type="dxa" w:w="1871"/>
          </w:tcPr>
          <w:p>
            <w:pPr>
              <w:bidi/>
              <w:spacing w:after="20"/>
              <w:jc w:val="right"/>
            </w:pPr>
            <w:r/>
            <w:r>
              <w:rPr>
                <w:rFonts w:ascii="Tahoma" w:hAnsi="Tahoma" w:cs="Tahoma"/>
                <w:b w:val="0"/>
                <w:i w:val="0"/>
                <w:color w:val="626D74"/>
                <w:sz w:val="17"/>
                <w:rtl/>
              </w:rPr>
              <w:t>ذكرى الجدّ 2: النص</w:t>
            </w:r>
          </w:p>
        </w:tc>
        <w:tc>
          <w:tcPr>
            <w:tcW w:type="dxa" w:w="4309"/>
          </w:tcPr>
          <w:p>
            <w:pPr>
              <w:bidi/>
              <w:spacing w:after="20"/>
              <w:jc w:val="right"/>
            </w:pPr>
            <w:r/>
            <w:r>
              <w:rPr>
                <w:rFonts w:ascii="Tahoma" w:hAnsi="Tahoma" w:cs="Tahoma"/>
                <w:b w:val="0"/>
                <w:i w:val="0"/>
                <w:sz w:val="21"/>
                <w:rtl/>
              </w:rPr>
              <w:t>في أول سنة اشترى جدّك حمولة كاملة بغلاء لأن البائع أقنعه. خسر ثلث رأس ماله. لم يغضب، بل كتب في دفتره: «الربح يُحسب قبل الشراء لا بعده». ومن يومها لم يشترِ شيئاً قبل أن يعرف بكم سيبيعه.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M3.t</w:t>
            </w:r>
          </w:p>
        </w:tc>
        <w:tc>
          <w:tcPr>
            <w:tcW w:type="dxa" w:w="1871"/>
          </w:tcPr>
          <w:p>
            <w:pPr>
              <w:bidi/>
              <w:spacing w:after="20"/>
              <w:jc w:val="right"/>
            </w:pPr>
            <w:r/>
            <w:r>
              <w:rPr>
                <w:rFonts w:ascii="Tahoma" w:hAnsi="Tahoma" w:cs="Tahoma"/>
                <w:b w:val="0"/>
                <w:i w:val="0"/>
                <w:color w:val="626D74"/>
                <w:sz w:val="17"/>
                <w:rtl/>
              </w:rPr>
              <w:t>ذكرى الجدّ 3: العنوان</w:t>
            </w:r>
          </w:p>
        </w:tc>
        <w:tc>
          <w:tcPr>
            <w:tcW w:type="dxa" w:w="4309"/>
          </w:tcPr>
          <w:p>
            <w:pPr>
              <w:bidi/>
              <w:spacing w:after="20"/>
              <w:jc w:val="right"/>
            </w:pPr>
            <w:r/>
            <w:r>
              <w:rPr>
                <w:rFonts w:ascii="Tahoma" w:hAnsi="Tahoma" w:cs="Tahoma"/>
                <w:b w:val="0"/>
                <w:i w:val="0"/>
                <w:sz w:val="21"/>
                <w:rtl/>
              </w:rPr>
              <w:t>رحلة الجوع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M3.x</w:t>
            </w:r>
          </w:p>
        </w:tc>
        <w:tc>
          <w:tcPr>
            <w:tcW w:type="dxa" w:w="1871"/>
          </w:tcPr>
          <w:p>
            <w:pPr>
              <w:bidi/>
              <w:spacing w:after="20"/>
              <w:jc w:val="right"/>
            </w:pPr>
            <w:r/>
            <w:r>
              <w:rPr>
                <w:rFonts w:ascii="Tahoma" w:hAnsi="Tahoma" w:cs="Tahoma"/>
                <w:b w:val="0"/>
                <w:i w:val="0"/>
                <w:color w:val="626D74"/>
                <w:sz w:val="17"/>
                <w:rtl/>
              </w:rPr>
              <w:t>ذكرى الجدّ 3: النص</w:t>
            </w:r>
          </w:p>
        </w:tc>
        <w:tc>
          <w:tcPr>
            <w:tcW w:type="dxa" w:w="4309"/>
          </w:tcPr>
          <w:p>
            <w:pPr>
              <w:bidi/>
              <w:spacing w:after="20"/>
              <w:jc w:val="right"/>
            </w:pPr>
            <w:r/>
            <w:r>
              <w:rPr>
                <w:rFonts w:ascii="Tahoma" w:hAnsi="Tahoma" w:cs="Tahoma"/>
                <w:b w:val="0"/>
                <w:i w:val="0"/>
                <w:sz w:val="21"/>
                <w:rtl/>
              </w:rPr>
              <w:t>مرة سافر جدّك رحلة طويلة دون أن يحسب نفقة الطريق، فجاع الطاقم واضطر لبيع بضاعته بنصف ثمنها ليشتري الطعام. بعدها صار يضيف نفقة الطريق إلى حسابه قبل أن ينظر في فرق الأسعار.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M4.t</w:t>
            </w:r>
          </w:p>
        </w:tc>
        <w:tc>
          <w:tcPr>
            <w:tcW w:type="dxa" w:w="1871"/>
          </w:tcPr>
          <w:p>
            <w:pPr>
              <w:bidi/>
              <w:spacing w:after="20"/>
              <w:jc w:val="right"/>
            </w:pPr>
            <w:r/>
            <w:r>
              <w:rPr>
                <w:rFonts w:ascii="Tahoma" w:hAnsi="Tahoma" w:cs="Tahoma"/>
                <w:b w:val="0"/>
                <w:i w:val="0"/>
                <w:color w:val="626D74"/>
                <w:sz w:val="17"/>
                <w:rtl/>
              </w:rPr>
              <w:t>ذكرى الجدّ 4: العنوان</w:t>
            </w:r>
          </w:p>
        </w:tc>
        <w:tc>
          <w:tcPr>
            <w:tcW w:type="dxa" w:w="4309"/>
          </w:tcPr>
          <w:p>
            <w:pPr>
              <w:bidi/>
              <w:spacing w:after="20"/>
              <w:jc w:val="right"/>
            </w:pPr>
            <w:r/>
            <w:r>
              <w:rPr>
                <w:rFonts w:ascii="Tahoma" w:hAnsi="Tahoma" w:cs="Tahoma"/>
                <w:b w:val="0"/>
                <w:i w:val="0"/>
                <w:sz w:val="21"/>
                <w:rtl/>
              </w:rPr>
              <w:t>ضابط الحدود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M4.x</w:t>
            </w:r>
          </w:p>
        </w:tc>
        <w:tc>
          <w:tcPr>
            <w:tcW w:type="dxa" w:w="1871"/>
          </w:tcPr>
          <w:p>
            <w:pPr>
              <w:bidi/>
              <w:spacing w:after="20"/>
              <w:jc w:val="right"/>
            </w:pPr>
            <w:r/>
            <w:r>
              <w:rPr>
                <w:rFonts w:ascii="Tahoma" w:hAnsi="Tahoma" w:cs="Tahoma"/>
                <w:b w:val="0"/>
                <w:i w:val="0"/>
                <w:color w:val="626D74"/>
                <w:sz w:val="17"/>
                <w:rtl/>
              </w:rPr>
              <w:t>ذكرى الجدّ 4: النص</w:t>
            </w:r>
          </w:p>
        </w:tc>
        <w:tc>
          <w:tcPr>
            <w:tcW w:type="dxa" w:w="4309"/>
          </w:tcPr>
          <w:p>
            <w:pPr>
              <w:bidi/>
              <w:spacing w:after="20"/>
              <w:jc w:val="right"/>
            </w:pPr>
            <w:r/>
            <w:r>
              <w:rPr>
                <w:rFonts w:ascii="Tahoma" w:hAnsi="Tahoma" w:cs="Tahoma"/>
                <w:b w:val="0"/>
                <w:i w:val="0"/>
                <w:sz w:val="21"/>
                <w:rtl/>
              </w:rPr>
              <w:t>عند حدود {جار} وقف جدّك أمام ضابط الجمارك وقال له: «أخبرني بالرسوم قبل أن أعبر، فأنا أحسب كل شيء». أُعجب به الضابط وصار صديقه أربعين سنة، ينصحه بأوقات العبور وبالبضائع الأخف رسماً.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M5.t</w:t>
            </w:r>
          </w:p>
        </w:tc>
        <w:tc>
          <w:tcPr>
            <w:tcW w:type="dxa" w:w="1871"/>
          </w:tcPr>
          <w:p>
            <w:pPr>
              <w:bidi/>
              <w:spacing w:after="20"/>
              <w:jc w:val="right"/>
            </w:pPr>
            <w:r/>
            <w:r>
              <w:rPr>
                <w:rFonts w:ascii="Tahoma" w:hAnsi="Tahoma" w:cs="Tahoma"/>
                <w:b w:val="0"/>
                <w:i w:val="0"/>
                <w:color w:val="626D74"/>
                <w:sz w:val="17"/>
                <w:rtl/>
              </w:rPr>
              <w:t>ذكرى الجدّ 5: العنوان</w:t>
            </w:r>
          </w:p>
        </w:tc>
        <w:tc>
          <w:tcPr>
            <w:tcW w:type="dxa" w:w="4309"/>
          </w:tcPr>
          <w:p>
            <w:pPr>
              <w:bidi/>
              <w:spacing w:after="20"/>
              <w:jc w:val="right"/>
            </w:pPr>
            <w:r/>
            <w:r>
              <w:rPr>
                <w:rFonts w:ascii="Tahoma" w:hAnsi="Tahoma" w:cs="Tahoma"/>
                <w:b w:val="0"/>
                <w:i w:val="0"/>
                <w:sz w:val="21"/>
                <w:rtl/>
              </w:rPr>
              <w:t>اللصوص والسلال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M5.x</w:t>
            </w:r>
          </w:p>
        </w:tc>
        <w:tc>
          <w:tcPr>
            <w:tcW w:type="dxa" w:w="1871"/>
          </w:tcPr>
          <w:p>
            <w:pPr>
              <w:bidi/>
              <w:spacing w:after="20"/>
              <w:jc w:val="right"/>
            </w:pPr>
            <w:r/>
            <w:r>
              <w:rPr>
                <w:rFonts w:ascii="Tahoma" w:hAnsi="Tahoma" w:cs="Tahoma"/>
                <w:b w:val="0"/>
                <w:i w:val="0"/>
                <w:color w:val="626D74"/>
                <w:sz w:val="17"/>
                <w:rtl/>
              </w:rPr>
              <w:t>ذكرى الجدّ 5: النص</w:t>
            </w:r>
          </w:p>
        </w:tc>
        <w:tc>
          <w:tcPr>
            <w:tcW w:type="dxa" w:w="4309"/>
          </w:tcPr>
          <w:p>
            <w:pPr>
              <w:bidi/>
              <w:spacing w:after="20"/>
              <w:jc w:val="right"/>
            </w:pPr>
            <w:r/>
            <w:r>
              <w:rPr>
                <w:rFonts w:ascii="Tahoma" w:hAnsi="Tahoma" w:cs="Tahoma"/>
                <w:b w:val="0"/>
                <w:i w:val="0"/>
                <w:sz w:val="21"/>
                <w:rtl/>
              </w:rPr>
              <w:t>يوم نهب اللصوص قافلة جدّك قرب الطريق، كان قد وزّع بضاعته على سلع شتى، فلم يخسر إلا جزءاً منها وتابع بالباقي. قال لي بعدها: «لو وضعت كل شيء في حرير لانتهيت». ومن يومها لُقّب بين التجار بالحكيم.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M6.t</w:t>
            </w:r>
          </w:p>
        </w:tc>
        <w:tc>
          <w:tcPr>
            <w:tcW w:type="dxa" w:w="1871"/>
          </w:tcPr>
          <w:p>
            <w:pPr>
              <w:bidi/>
              <w:spacing w:after="20"/>
              <w:jc w:val="right"/>
            </w:pPr>
            <w:r/>
            <w:r>
              <w:rPr>
                <w:rFonts w:ascii="Tahoma" w:hAnsi="Tahoma" w:cs="Tahoma"/>
                <w:b w:val="0"/>
                <w:i w:val="0"/>
                <w:color w:val="626D74"/>
                <w:sz w:val="17"/>
                <w:rtl/>
              </w:rPr>
              <w:t>ذكرى الجدّ 6: العنوان</w:t>
            </w:r>
          </w:p>
        </w:tc>
        <w:tc>
          <w:tcPr>
            <w:tcW w:type="dxa" w:w="4309"/>
          </w:tcPr>
          <w:p>
            <w:pPr>
              <w:bidi/>
              <w:spacing w:after="20"/>
              <w:jc w:val="right"/>
            </w:pPr>
            <w:r/>
            <w:r>
              <w:rPr>
                <w:rFonts w:ascii="Tahoma" w:hAnsi="Tahoma" w:cs="Tahoma"/>
                <w:b w:val="0"/>
                <w:i w:val="0"/>
                <w:sz w:val="21"/>
                <w:rtl/>
              </w:rPr>
              <w:t>الصرّاف الماكر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M6.x</w:t>
            </w:r>
          </w:p>
        </w:tc>
        <w:tc>
          <w:tcPr>
            <w:tcW w:type="dxa" w:w="1871"/>
          </w:tcPr>
          <w:p>
            <w:pPr>
              <w:bidi/>
              <w:spacing w:after="20"/>
              <w:jc w:val="right"/>
            </w:pPr>
            <w:r/>
            <w:r>
              <w:rPr>
                <w:rFonts w:ascii="Tahoma" w:hAnsi="Tahoma" w:cs="Tahoma"/>
                <w:b w:val="0"/>
                <w:i w:val="0"/>
                <w:color w:val="626D74"/>
                <w:sz w:val="17"/>
                <w:rtl/>
              </w:rPr>
              <w:t>ذكرى الجدّ 6: النص</w:t>
            </w:r>
          </w:p>
        </w:tc>
        <w:tc>
          <w:tcPr>
            <w:tcW w:type="dxa" w:w="4309"/>
          </w:tcPr>
          <w:p>
            <w:pPr>
              <w:bidi/>
              <w:spacing w:after="20"/>
              <w:jc w:val="right"/>
            </w:pPr>
            <w:r/>
            <w:r>
              <w:rPr>
                <w:rFonts w:ascii="Tahoma" w:hAnsi="Tahoma" w:cs="Tahoma"/>
                <w:b w:val="0"/>
                <w:i w:val="0"/>
                <w:sz w:val="21"/>
                <w:rtl/>
              </w:rPr>
              <w:t>خدع صرّافٌ في {صرافة} جدّك مرة بسعر صرف رديء، فخسر ثمن جمل كامل. تعلّم أن يسأل عن السعر في أكثر من مكان قبل أن يحوّل، وأن يحوّل بقدر الحاجة فقط.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M7.t</w:t>
            </w:r>
          </w:p>
        </w:tc>
        <w:tc>
          <w:tcPr>
            <w:tcW w:type="dxa" w:w="1871"/>
          </w:tcPr>
          <w:p>
            <w:pPr>
              <w:bidi/>
              <w:spacing w:after="20"/>
              <w:jc w:val="right"/>
            </w:pPr>
            <w:r/>
            <w:r>
              <w:rPr>
                <w:rFonts w:ascii="Tahoma" w:hAnsi="Tahoma" w:cs="Tahoma"/>
                <w:b w:val="0"/>
                <w:i w:val="0"/>
                <w:color w:val="626D74"/>
                <w:sz w:val="17"/>
                <w:rtl/>
              </w:rPr>
              <w:t>ذكرى الجدّ 7: العنوان</w:t>
            </w:r>
          </w:p>
        </w:tc>
        <w:tc>
          <w:tcPr>
            <w:tcW w:type="dxa" w:w="4309"/>
          </w:tcPr>
          <w:p>
            <w:pPr>
              <w:bidi/>
              <w:spacing w:after="20"/>
              <w:jc w:val="right"/>
            </w:pPr>
            <w:r/>
            <w:r>
              <w:rPr>
                <w:rFonts w:ascii="Tahoma" w:hAnsi="Tahoma" w:cs="Tahoma"/>
                <w:b w:val="0"/>
                <w:i w:val="0"/>
                <w:sz w:val="21"/>
                <w:rtl/>
              </w:rPr>
              <w:t>مخزن {بداية}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M7.x</w:t>
            </w:r>
          </w:p>
        </w:tc>
        <w:tc>
          <w:tcPr>
            <w:tcW w:type="dxa" w:w="1871"/>
          </w:tcPr>
          <w:p>
            <w:pPr>
              <w:bidi/>
              <w:spacing w:after="20"/>
              <w:jc w:val="right"/>
            </w:pPr>
            <w:r/>
            <w:r>
              <w:rPr>
                <w:rFonts w:ascii="Tahoma" w:hAnsi="Tahoma" w:cs="Tahoma"/>
                <w:b w:val="0"/>
                <w:i w:val="0"/>
                <w:color w:val="626D74"/>
                <w:sz w:val="17"/>
                <w:rtl/>
              </w:rPr>
              <w:t>ذكرى الجدّ 7: النص</w:t>
            </w:r>
          </w:p>
        </w:tc>
        <w:tc>
          <w:tcPr>
            <w:tcW w:type="dxa" w:w="4309"/>
          </w:tcPr>
          <w:p>
            <w:pPr>
              <w:bidi/>
              <w:spacing w:after="20"/>
              <w:jc w:val="right"/>
            </w:pPr>
            <w:r/>
            <w:r>
              <w:rPr>
                <w:rFonts w:ascii="Tahoma" w:hAnsi="Tahoma" w:cs="Tahoma"/>
                <w:b w:val="0"/>
                <w:i w:val="0"/>
                <w:sz w:val="21"/>
                <w:rtl/>
              </w:rPr>
              <w:t>بنى جدّك مخزنه الأول في {بداية} بعد عشر سنين من التجارة. كان يقول: «الصبر مخزن آخر». يشتري حين يرخص السعر ويخزّن، ثم يبيع حين يشتد الطلب، ولا يتعجل أبداً.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M8.t</w:t>
            </w:r>
          </w:p>
        </w:tc>
        <w:tc>
          <w:tcPr>
            <w:tcW w:type="dxa" w:w="1871"/>
          </w:tcPr>
          <w:p>
            <w:pPr>
              <w:bidi/>
              <w:spacing w:after="20"/>
              <w:jc w:val="right"/>
            </w:pPr>
            <w:r/>
            <w:r>
              <w:rPr>
                <w:rFonts w:ascii="Tahoma" w:hAnsi="Tahoma" w:cs="Tahoma"/>
                <w:b w:val="0"/>
                <w:i w:val="0"/>
                <w:color w:val="626D74"/>
                <w:sz w:val="17"/>
                <w:rtl/>
              </w:rPr>
              <w:t>ذكرى الجدّ 8: العنوان</w:t>
            </w:r>
          </w:p>
        </w:tc>
        <w:tc>
          <w:tcPr>
            <w:tcW w:type="dxa" w:w="4309"/>
          </w:tcPr>
          <w:p>
            <w:pPr>
              <w:bidi/>
              <w:spacing w:after="20"/>
              <w:jc w:val="right"/>
            </w:pPr>
            <w:r/>
            <w:r>
              <w:rPr>
                <w:rFonts w:ascii="Tahoma" w:hAnsi="Tahoma" w:cs="Tahoma"/>
                <w:b w:val="0"/>
                <w:i w:val="0"/>
                <w:sz w:val="21"/>
                <w:rtl/>
              </w:rPr>
              <w:t>الشريك الأمين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M8.x</w:t>
            </w:r>
          </w:p>
        </w:tc>
        <w:tc>
          <w:tcPr>
            <w:tcW w:type="dxa" w:w="1871"/>
          </w:tcPr>
          <w:p>
            <w:pPr>
              <w:bidi/>
              <w:spacing w:after="20"/>
              <w:jc w:val="right"/>
            </w:pPr>
            <w:r/>
            <w:r>
              <w:rPr>
                <w:rFonts w:ascii="Tahoma" w:hAnsi="Tahoma" w:cs="Tahoma"/>
                <w:b w:val="0"/>
                <w:i w:val="0"/>
                <w:color w:val="626D74"/>
                <w:sz w:val="17"/>
                <w:rtl/>
              </w:rPr>
              <w:t>ذكرى الجدّ 8: النص</w:t>
            </w:r>
          </w:p>
        </w:tc>
        <w:tc>
          <w:tcPr>
            <w:tcW w:type="dxa" w:w="4309"/>
          </w:tcPr>
          <w:p>
            <w:pPr>
              <w:bidi/>
              <w:spacing w:after="20"/>
              <w:jc w:val="right"/>
            </w:pPr>
            <w:r/>
            <w:r>
              <w:rPr>
                <w:rFonts w:ascii="Tahoma" w:hAnsi="Tahoma" w:cs="Tahoma"/>
                <w:b w:val="0"/>
                <w:i w:val="0"/>
                <w:sz w:val="21"/>
                <w:rtl/>
              </w:rPr>
              <w:t>كان لجدّك شريك قديم في مضاربة بينهما، أعطاه مالاً وعمل الآخر بجهده. وقعت سنة خسارة فتحمّل جدّك الخسارة ولم يعاتبه. بقيا صديقين حتى مات الشريك. وكتب جدّك: «من أحسن الشراكة ربح صديقاً قبل أن يربح مالاً».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M9.t</w:t>
            </w:r>
          </w:p>
        </w:tc>
        <w:tc>
          <w:tcPr>
            <w:tcW w:type="dxa" w:w="1871"/>
          </w:tcPr>
          <w:p>
            <w:pPr>
              <w:bidi/>
              <w:spacing w:after="20"/>
              <w:jc w:val="right"/>
            </w:pPr>
            <w:r/>
            <w:r>
              <w:rPr>
                <w:rFonts w:ascii="Tahoma" w:hAnsi="Tahoma" w:cs="Tahoma"/>
                <w:b w:val="0"/>
                <w:i w:val="0"/>
                <w:color w:val="626D74"/>
                <w:sz w:val="17"/>
                <w:rtl/>
              </w:rPr>
              <w:t>ذكرى الجدّ 9: العنوان</w:t>
            </w:r>
          </w:p>
        </w:tc>
        <w:tc>
          <w:tcPr>
            <w:tcW w:type="dxa" w:w="4309"/>
          </w:tcPr>
          <w:p>
            <w:pPr>
              <w:bidi/>
              <w:spacing w:after="20"/>
              <w:jc w:val="right"/>
            </w:pPr>
            <w:r/>
            <w:r>
              <w:rPr>
                <w:rFonts w:ascii="Tahoma" w:hAnsi="Tahoma" w:cs="Tahoma"/>
                <w:b w:val="0"/>
                <w:i w:val="0"/>
                <w:sz w:val="21"/>
                <w:rtl/>
              </w:rPr>
              <w:t>وكيل {وكيل}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M9.x</w:t>
            </w:r>
          </w:p>
        </w:tc>
        <w:tc>
          <w:tcPr>
            <w:tcW w:type="dxa" w:w="1871"/>
          </w:tcPr>
          <w:p>
            <w:pPr>
              <w:bidi/>
              <w:spacing w:after="20"/>
              <w:jc w:val="right"/>
            </w:pPr>
            <w:r/>
            <w:r>
              <w:rPr>
                <w:rFonts w:ascii="Tahoma" w:hAnsi="Tahoma" w:cs="Tahoma"/>
                <w:b w:val="0"/>
                <w:i w:val="0"/>
                <w:color w:val="626D74"/>
                <w:sz w:val="17"/>
                <w:rtl/>
              </w:rPr>
              <w:t>ذكرى الجدّ 9: النص</w:t>
            </w:r>
          </w:p>
        </w:tc>
        <w:tc>
          <w:tcPr>
            <w:tcW w:type="dxa" w:w="4309"/>
          </w:tcPr>
          <w:p>
            <w:pPr>
              <w:bidi/>
              <w:spacing w:after="20"/>
              <w:jc w:val="right"/>
            </w:pPr>
            <w:r/>
            <w:r>
              <w:rPr>
                <w:rFonts w:ascii="Tahoma" w:hAnsi="Tahoma" w:cs="Tahoma"/>
                <w:b w:val="0"/>
                <w:i w:val="0"/>
                <w:sz w:val="21"/>
                <w:rtl/>
              </w:rPr>
              <w:t>وكّل جدّك رجلاً في {وكيل} يشتري له {سلعة}. لم يرَ جدّك الرجل أكثر من مرتين في حياته، ومع ذلك لم يخنه ريالاً واحداً في عشرين سنة. قال لي: «الأمانة تعبر الحدود أسرع من القوافل».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M10.t</w:t>
            </w:r>
          </w:p>
        </w:tc>
        <w:tc>
          <w:tcPr>
            <w:tcW w:type="dxa" w:w="1871"/>
          </w:tcPr>
          <w:p>
            <w:pPr>
              <w:bidi/>
              <w:spacing w:after="20"/>
              <w:jc w:val="right"/>
            </w:pPr>
            <w:r/>
            <w:r>
              <w:rPr>
                <w:rFonts w:ascii="Tahoma" w:hAnsi="Tahoma" w:cs="Tahoma"/>
                <w:b w:val="0"/>
                <w:i w:val="0"/>
                <w:color w:val="626D74"/>
                <w:sz w:val="17"/>
                <w:rtl/>
              </w:rPr>
              <w:t>ذكرى الجدّ 10: العنوان</w:t>
            </w:r>
          </w:p>
        </w:tc>
        <w:tc>
          <w:tcPr>
            <w:tcW w:type="dxa" w:w="4309"/>
          </w:tcPr>
          <w:p>
            <w:pPr>
              <w:bidi/>
              <w:spacing w:after="20"/>
              <w:jc w:val="right"/>
            </w:pPr>
            <w:r/>
            <w:r>
              <w:rPr>
                <w:rFonts w:ascii="Tahoma" w:hAnsi="Tahoma" w:cs="Tahoma"/>
                <w:b w:val="0"/>
                <w:i w:val="0"/>
                <w:sz w:val="21"/>
                <w:rtl/>
              </w:rPr>
              <w:t>رسالة الجدّ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M10.x</w:t>
            </w:r>
          </w:p>
        </w:tc>
        <w:tc>
          <w:tcPr>
            <w:tcW w:type="dxa" w:w="1871"/>
          </w:tcPr>
          <w:p>
            <w:pPr>
              <w:bidi/>
              <w:spacing w:after="20"/>
              <w:jc w:val="right"/>
            </w:pPr>
            <w:r/>
            <w:r>
              <w:rPr>
                <w:rFonts w:ascii="Tahoma" w:hAnsi="Tahoma" w:cs="Tahoma"/>
                <w:b w:val="0"/>
                <w:i w:val="0"/>
                <w:color w:val="626D74"/>
                <w:sz w:val="17"/>
                <w:rtl/>
              </w:rPr>
              <w:t>ذكرى الجدّ 10: النص</w:t>
            </w:r>
          </w:p>
        </w:tc>
        <w:tc>
          <w:tcPr>
            <w:tcW w:type="dxa" w:w="4309"/>
          </w:tcPr>
          <w:p>
            <w:pPr>
              <w:bidi/>
              <w:spacing w:after="20"/>
              <w:jc w:val="right"/>
            </w:pPr>
            <w:r/>
            <w:r>
              <w:rPr>
                <w:rFonts w:ascii="Tahoma" w:hAnsi="Tahoma" w:cs="Tahoma"/>
                <w:b w:val="0"/>
                <w:i w:val="0"/>
                <w:sz w:val="21"/>
                <w:rtl/>
              </w:rPr>
              <w:t>تركَ لك جدّك هذه الرسالة وأمرني ألّا أسلّمها إلا حين تتمّ دروسك: «يا حفيدي، المال يأتي ويذهب، وما يبقى اسمك وأمانتك وعلمك. تاجر بلا أمانة كقافلة بلا ماء. لا تنسَ من ساعدك، ولا تقسُ على من أخطأ وتاب. سر في الأسواق بعينين مفتوحتين وقلب نظيف، وستكون أكبر مني.»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M.homefx</w:t>
            </w:r>
          </w:p>
        </w:tc>
        <w:tc>
          <w:tcPr>
            <w:tcW w:type="dxa" w:w="1871"/>
          </w:tcPr>
          <w:p>
            <w:pPr>
              <w:bidi/>
              <w:spacing w:after="20"/>
              <w:jc w:val="right"/>
            </w:pPr>
            <w:r/>
            <w:r>
              <w:rPr>
                <w:rFonts w:ascii="Tahoma" w:hAnsi="Tahoma" w:cs="Tahoma"/>
                <w:b w:val="0"/>
                <w:i w:val="0"/>
                <w:color w:val="626D74"/>
                <w:sz w:val="17"/>
                <w:rtl/>
              </w:rPr>
              <w:t>قيم الرموز بحسب بلد البداية</w:t>
            </w:r>
          </w:p>
        </w:tc>
        <w:tc>
          <w:tcPr>
            <w:tcW w:type="dxa" w:w="4309"/>
          </w:tcPr>
          <w:p>
            <w:pPr>
              <w:bidi/>
              <w:spacing w:after="20"/>
              <w:jc w:val="right"/>
            </w:pPr>
            <w:r/>
            <w:r>
              <w:rPr>
                <w:rFonts w:ascii="Tahoma" w:hAnsi="Tahoma" w:cs="Tahoma"/>
                <w:b w:val="0"/>
                <w:i w:val="0"/>
                <w:sz w:val="21"/>
                <w:rtl/>
              </w:rPr>
              <w:t>sa ← {بداية}=الرياض، {جار}=مصر، {صرافة}=القاهرة، {وكيل}=شيآن، {سلعة}=الحرير</w:t>
            </w:r>
          </w:p>
          <w:p>
            <w:pPr>
              <w:bidi/>
              <w:spacing w:after="20"/>
              <w:jc w:val="right"/>
            </w:pPr>
            <w:r>
              <w:rPr>
                <w:rFonts w:ascii="Tahoma" w:hAnsi="Tahoma" w:cs="Tahoma"/>
                <w:b w:val="0"/>
                <w:i w:val="0"/>
                <w:sz w:val="21"/>
                <w:rtl/>
              </w:rPr>
              <w:t>eg ← {بداية}=القاهرة، {جار}=السعودية، {صرافة}=جدة، {وكيل}=دلهي، {سلعة}=التوابل</w:t>
            </w:r>
          </w:p>
          <w:p>
            <w:pPr>
              <w:bidi/>
              <w:spacing w:after="20"/>
              <w:jc w:val="right"/>
            </w:pPr>
            <w:r>
              <w:rPr>
                <w:rFonts w:ascii="Tahoma" w:hAnsi="Tahoma" w:cs="Tahoma"/>
                <w:b w:val="0"/>
                <w:i w:val="0"/>
                <w:sz w:val="21"/>
                <w:rtl/>
              </w:rPr>
              <w:t>ir ← {بداية}=أصفهان، {جار}=الهند، {صرافة}=القاهرة، {وكيل}=جدة، {سلعة}=اللؤلؤ</w:t>
            </w:r>
          </w:p>
          <w:p>
            <w:pPr>
              <w:bidi/>
              <w:spacing w:after="20"/>
              <w:jc w:val="right"/>
            </w:pPr>
            <w:r>
              <w:rPr>
                <w:rFonts w:ascii="Tahoma" w:hAnsi="Tahoma" w:cs="Tahoma"/>
                <w:b w:val="0"/>
                <w:i w:val="0"/>
                <w:sz w:val="21"/>
                <w:rtl/>
              </w:rPr>
              <w:t>in ← {بداية}=دلهي، {جار}=فارس، {صرافة}=جدة، {وكيل}=القاهرة، {سلعة}=ورق البردي</w:t>
            </w:r>
          </w:p>
          <w:p>
            <w:pPr>
              <w:bidi/>
              <w:spacing w:after="20"/>
              <w:jc w:val="right"/>
            </w:pPr>
            <w:r>
              <w:rPr>
                <w:rFonts w:ascii="Tahoma" w:hAnsi="Tahoma" w:cs="Tahoma"/>
                <w:b w:val="0"/>
                <w:i w:val="0"/>
                <w:sz w:val="21"/>
                <w:rtl/>
              </w:rPr>
              <w:t>cn ← {بداية}=شيآن، {جار}=الهند، {صرافة}=دلهي، {وكيل}=الرياض، {سلعة}=التمر</w:t>
            </w:r>
          </w:p>
        </w:tc>
        <w:tc>
          <w:tcPr>
            <w:tcW w:type="dxa" w:w="2778"/>
          </w:tcPr>
          <w:p>
            <w:pPr>
              <w:bidi/>
              <w:spacing w:after="20"/>
              <w:jc w:val="right"/>
            </w:pPr>
            <w:r/>
            <w:r>
              <w:rPr>
                <w:rFonts w:ascii="Tahoma" w:hAnsi="Tahoma" w:cs="Tahoma"/>
                <w:b w:val="0"/>
                <w:i w:val="0"/>
                <w:sz w:val="21"/>
                <w:rtl/>
              </w:rPr>
            </w:r>
          </w:p>
        </w:tc>
      </w:tr>
    </w:tbl>
    <w:p/>
    <w:p>
      <w:pPr>
        <w:keepNext/>
        <w:bidi/>
        <w:spacing w:after="120" w:before="240"/>
        <w:jc w:val="right"/>
        <w:outlineLvl w:val="1"/>
      </w:pPr>
      <w:r>
        <w:rPr>
          <w:rFonts w:ascii="Tahoma" w:hAnsi="Tahoma" w:cs="Tahoma"/>
          <w:b/>
          <w:i w:val="0"/>
          <w:color w:val="2F4A6D"/>
          <w:sz w:val="28"/>
          <w:rtl/>
        </w:rPr>
        <w:t>رابعاً: حكايات الحكمة والأسئلة والألواح (تتبدل المدينة بحسب بلد البداية)</w:t>
      </w:r>
    </w:p>
    <w:p>
      <w:pPr>
        <w:bidi/>
        <w:spacing w:after="80"/>
        <w:jc w:val="right"/>
      </w:pPr>
      <w:r>
        <w:rPr>
          <w:rFonts w:ascii="Tahoma" w:hAnsi="Tahoma" w:cs="Tahoma"/>
          <w:b w:val="0"/>
          <w:i/>
          <w:color w:val="626D74"/>
          <w:rtl/>
        </w:rPr>
        <w:t>الرمز {م} يصير تيماء/الفسطاط/نيسابور/قاليقوط/الزيتون. هذه الطبقة الثانية بجانب ذكريات الجدّ، وهي موضع أهم ملاحظات الترابط في أول الملف.</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CITY.sa</w:t>
            </w:r>
          </w:p>
        </w:tc>
        <w:tc>
          <w:tcPr>
            <w:tcW w:type="dxa" w:w="1871"/>
          </w:tcPr>
          <w:p>
            <w:pPr>
              <w:bidi/>
              <w:spacing w:after="20"/>
              <w:jc w:val="right"/>
            </w:pPr>
            <w:r/>
            <w:r>
              <w:rPr>
                <w:rFonts w:ascii="Tahoma" w:hAnsi="Tahoma" w:cs="Tahoma"/>
                <w:b w:val="0"/>
                <w:i w:val="0"/>
                <w:color w:val="626D74"/>
                <w:sz w:val="17"/>
                <w:rtl/>
              </w:rPr>
              <w:t>مدينة الحكمة لبلد sa: تيماء</w:t>
            </w:r>
          </w:p>
        </w:tc>
        <w:tc>
          <w:tcPr>
            <w:tcW w:type="dxa" w:w="4309"/>
          </w:tcPr>
          <w:p>
            <w:pPr>
              <w:bidi/>
              <w:spacing w:after="20"/>
              <w:jc w:val="right"/>
            </w:pPr>
            <w:r/>
            <w:r>
              <w:rPr>
                <w:rFonts w:ascii="Tahoma" w:hAnsi="Tahoma" w:cs="Tahoma"/>
                <w:b w:val="0"/>
                <w:i w:val="0"/>
                <w:sz w:val="21"/>
                <w:rtl/>
              </w:rPr>
              <w:t>واحة محصّنة بسور قديم على طريق البخور، تنزل بها القوافل وتتزوّد بالماء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CITY.eg</w:t>
            </w:r>
          </w:p>
        </w:tc>
        <w:tc>
          <w:tcPr>
            <w:tcW w:type="dxa" w:w="1871"/>
            <w:shd w:val="clear" w:color="auto" w:fill="FFF4D6"/>
          </w:tcPr>
          <w:p>
            <w:pPr>
              <w:bidi/>
              <w:spacing w:after="20"/>
              <w:jc w:val="right"/>
            </w:pPr>
            <w:r/>
            <w:r>
              <w:rPr>
                <w:rFonts w:ascii="Tahoma" w:hAnsi="Tahoma" w:cs="Tahoma"/>
                <w:b w:val="0"/>
                <w:i w:val="0"/>
                <w:color w:val="B8402F"/>
                <w:sz w:val="17"/>
                <w:rtl/>
              </w:rPr>
              <w:t>مدينة الحكمة لبلد eg: الفسطاط</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مدينة عمرو بن العاص على النيل، وكانت مركز تجارة مزدهراً تلتقي فيه قوافل الشرق والغرب</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CITY.ir</w:t>
            </w:r>
          </w:p>
        </w:tc>
        <w:tc>
          <w:tcPr>
            <w:tcW w:type="dxa" w:w="1871"/>
          </w:tcPr>
          <w:p>
            <w:pPr>
              <w:bidi/>
              <w:spacing w:after="20"/>
              <w:jc w:val="right"/>
            </w:pPr>
            <w:r/>
            <w:r>
              <w:rPr>
                <w:rFonts w:ascii="Tahoma" w:hAnsi="Tahoma" w:cs="Tahoma"/>
                <w:b w:val="0"/>
                <w:i w:val="0"/>
                <w:color w:val="626D74"/>
                <w:sz w:val="17"/>
                <w:rtl/>
              </w:rPr>
              <w:t>مدينة الحكمة لبلد ir: نيسابور</w:t>
            </w:r>
          </w:p>
        </w:tc>
        <w:tc>
          <w:tcPr>
            <w:tcW w:type="dxa" w:w="4309"/>
          </w:tcPr>
          <w:p>
            <w:pPr>
              <w:bidi/>
              <w:spacing w:after="20"/>
              <w:jc w:val="right"/>
            </w:pPr>
            <w:r/>
            <w:r>
              <w:rPr>
                <w:rFonts w:ascii="Tahoma" w:hAnsi="Tahoma" w:cs="Tahoma"/>
                <w:b w:val="0"/>
                <w:i w:val="0"/>
                <w:sz w:val="21"/>
                <w:rtl/>
              </w:rPr>
              <w:t>مدينة على طريق الحرير قرب مناجم الفيروز، ينزل بها التجار القادمون من الشرق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CITY.in</w:t>
            </w:r>
          </w:p>
        </w:tc>
        <w:tc>
          <w:tcPr>
            <w:tcW w:type="dxa" w:w="1871"/>
          </w:tcPr>
          <w:p>
            <w:pPr>
              <w:bidi/>
              <w:spacing w:after="20"/>
              <w:jc w:val="right"/>
            </w:pPr>
            <w:r/>
            <w:r>
              <w:rPr>
                <w:rFonts w:ascii="Tahoma" w:hAnsi="Tahoma" w:cs="Tahoma"/>
                <w:b w:val="0"/>
                <w:i w:val="0"/>
                <w:color w:val="626D74"/>
                <w:sz w:val="17"/>
                <w:rtl/>
              </w:rPr>
              <w:t>مدينة الحكمة لبلد in: قاليقوط</w:t>
            </w:r>
          </w:p>
        </w:tc>
        <w:tc>
          <w:tcPr>
            <w:tcW w:type="dxa" w:w="4309"/>
          </w:tcPr>
          <w:p>
            <w:pPr>
              <w:bidi/>
              <w:spacing w:after="20"/>
              <w:jc w:val="right"/>
            </w:pPr>
            <w:r/>
            <w:r>
              <w:rPr>
                <w:rFonts w:ascii="Tahoma" w:hAnsi="Tahoma" w:cs="Tahoma"/>
                <w:b w:val="0"/>
                <w:i w:val="0"/>
                <w:sz w:val="21"/>
                <w:rtl/>
              </w:rPr>
              <w:t>ميناء التوابل على ساحل الملبار، وكان تجّار العرب يقصدونه بسفنهم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CITY.cn</w:t>
            </w:r>
          </w:p>
        </w:tc>
        <w:tc>
          <w:tcPr>
            <w:tcW w:type="dxa" w:w="1871"/>
          </w:tcPr>
          <w:p>
            <w:pPr>
              <w:bidi/>
              <w:spacing w:after="20"/>
              <w:jc w:val="right"/>
            </w:pPr>
            <w:r/>
            <w:r>
              <w:rPr>
                <w:rFonts w:ascii="Tahoma" w:hAnsi="Tahoma" w:cs="Tahoma"/>
                <w:b w:val="0"/>
                <w:i w:val="0"/>
                <w:color w:val="626D74"/>
                <w:sz w:val="17"/>
                <w:rtl/>
              </w:rPr>
              <w:t>مدينة الحكمة لبلد cn: الزيتون</w:t>
            </w:r>
          </w:p>
        </w:tc>
        <w:tc>
          <w:tcPr>
            <w:tcW w:type="dxa" w:w="4309"/>
          </w:tcPr>
          <w:p>
            <w:pPr>
              <w:bidi/>
              <w:spacing w:after="20"/>
              <w:jc w:val="right"/>
            </w:pPr>
            <w:r/>
            <w:r>
              <w:rPr>
                <w:rFonts w:ascii="Tahoma" w:hAnsi="Tahoma" w:cs="Tahoma"/>
                <w:b w:val="0"/>
                <w:i w:val="0"/>
                <w:sz w:val="21"/>
                <w:rtl/>
              </w:rPr>
              <w:t>ميناء كان العرب يسمّونه «الزيتون»، وهو كوانجتشو اليوم، وفيه جالية من التجار العرب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WS1.t</w:t>
            </w:r>
          </w:p>
        </w:tc>
        <w:tc>
          <w:tcPr>
            <w:tcW w:type="dxa" w:w="1871"/>
          </w:tcPr>
          <w:p>
            <w:pPr>
              <w:bidi/>
              <w:spacing w:after="20"/>
              <w:jc w:val="right"/>
            </w:pPr>
            <w:r/>
            <w:r>
              <w:rPr>
                <w:rFonts w:ascii="Tahoma" w:hAnsi="Tahoma" w:cs="Tahoma"/>
                <w:b w:val="0"/>
                <w:i w:val="0"/>
                <w:color w:val="626D74"/>
                <w:sz w:val="17"/>
                <w:rtl/>
              </w:rPr>
              <w:t>حكاية الحكمة 1: العنوان</w:t>
            </w:r>
          </w:p>
        </w:tc>
        <w:tc>
          <w:tcPr>
            <w:tcW w:type="dxa" w:w="4309"/>
          </w:tcPr>
          <w:p>
            <w:pPr>
              <w:bidi/>
              <w:spacing w:after="20"/>
              <w:jc w:val="right"/>
            </w:pPr>
            <w:r/>
            <w:r>
              <w:rPr>
                <w:rFonts w:ascii="Tahoma" w:hAnsi="Tahoma" w:cs="Tahoma"/>
                <w:b w:val="0"/>
                <w:i w:val="0"/>
                <w:sz w:val="21"/>
                <w:rtl/>
              </w:rPr>
              <w:t>سعيد والحاج عمران: ادفع لنفسك أولاً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WS1.x</w:t>
            </w:r>
          </w:p>
        </w:tc>
        <w:tc>
          <w:tcPr>
            <w:tcW w:type="dxa" w:w="1871"/>
          </w:tcPr>
          <w:p>
            <w:pPr>
              <w:bidi/>
              <w:spacing w:after="20"/>
              <w:jc w:val="right"/>
            </w:pPr>
            <w:r/>
            <w:r>
              <w:rPr>
                <w:rFonts w:ascii="Tahoma" w:hAnsi="Tahoma" w:cs="Tahoma"/>
                <w:b w:val="0"/>
                <w:i w:val="0"/>
                <w:color w:val="626D74"/>
                <w:sz w:val="17"/>
                <w:rtl/>
              </w:rPr>
              <w:t>حكاية الحكمة 1: النص</w:t>
            </w:r>
          </w:p>
        </w:tc>
        <w:tc>
          <w:tcPr>
            <w:tcW w:type="dxa" w:w="4309"/>
          </w:tcPr>
          <w:p>
            <w:pPr>
              <w:bidi/>
              <w:spacing w:after="20"/>
              <w:jc w:val="right"/>
            </w:pPr>
            <w:r/>
            <w:r>
              <w:rPr>
                <w:rFonts w:ascii="Tahoma" w:hAnsi="Tahoma" w:cs="Tahoma"/>
                <w:b w:val="0"/>
                <w:i w:val="0"/>
                <w:sz w:val="21"/>
                <w:rtl/>
              </w:rPr>
              <w:t>كان سعيد، الذي صار أغنى رجل في {م}، كاتباً فقيراً ينسخ العقود بقروش قليلة. علّمه المقرض الحاج عمران سراً واحداً: «جزء من كل ما تكسبه ملكٌ لك». فصار سعيد يضع عُشر ما يكسب جانباً قبل أن ينفق شيئاً، ومن هنا بدأت ثروته. فاجعل أول ما تفعله بربحك أن تدفع لنفسك.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WS2.t</w:t>
            </w:r>
          </w:p>
        </w:tc>
        <w:tc>
          <w:tcPr>
            <w:tcW w:type="dxa" w:w="1871"/>
          </w:tcPr>
          <w:p>
            <w:pPr>
              <w:bidi/>
              <w:spacing w:after="20"/>
              <w:jc w:val="right"/>
            </w:pPr>
            <w:r/>
            <w:r>
              <w:rPr>
                <w:rFonts w:ascii="Tahoma" w:hAnsi="Tahoma" w:cs="Tahoma"/>
                <w:b w:val="0"/>
                <w:i w:val="0"/>
                <w:color w:val="626D74"/>
                <w:sz w:val="17"/>
                <w:rtl/>
              </w:rPr>
              <w:t>حكاية الحكمة 2: العنوان</w:t>
            </w:r>
          </w:p>
        </w:tc>
        <w:tc>
          <w:tcPr>
            <w:tcW w:type="dxa" w:w="4309"/>
          </w:tcPr>
          <w:p>
            <w:pPr>
              <w:bidi/>
              <w:spacing w:after="20"/>
              <w:jc w:val="right"/>
            </w:pPr>
            <w:r/>
            <w:r>
              <w:rPr>
                <w:rFonts w:ascii="Tahoma" w:hAnsi="Tahoma" w:cs="Tahoma"/>
                <w:b w:val="0"/>
                <w:i w:val="0"/>
                <w:sz w:val="21"/>
                <w:rtl/>
              </w:rPr>
              <w:t>ظافر: الخطة التي حرّرته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WS2.x</w:t>
            </w:r>
          </w:p>
        </w:tc>
        <w:tc>
          <w:tcPr>
            <w:tcW w:type="dxa" w:w="1871"/>
          </w:tcPr>
          <w:p>
            <w:pPr>
              <w:bidi/>
              <w:spacing w:after="20"/>
              <w:jc w:val="right"/>
            </w:pPr>
            <w:r/>
            <w:r>
              <w:rPr>
                <w:rFonts w:ascii="Tahoma" w:hAnsi="Tahoma" w:cs="Tahoma"/>
                <w:b w:val="0"/>
                <w:i w:val="0"/>
                <w:color w:val="626D74"/>
                <w:sz w:val="17"/>
                <w:rtl/>
              </w:rPr>
              <w:t>حكاية الحكمة 2: النص</w:t>
            </w:r>
          </w:p>
        </w:tc>
        <w:tc>
          <w:tcPr>
            <w:tcW w:type="dxa" w:w="4309"/>
          </w:tcPr>
          <w:p>
            <w:pPr>
              <w:bidi/>
              <w:spacing w:after="20"/>
              <w:jc w:val="right"/>
            </w:pPr>
            <w:r/>
            <w:r>
              <w:rPr>
                <w:rFonts w:ascii="Tahoma" w:hAnsi="Tahoma" w:cs="Tahoma"/>
                <w:b w:val="0"/>
                <w:i w:val="0"/>
                <w:sz w:val="21"/>
                <w:rtl/>
              </w:rPr>
              <w:t>اشترى ظافر كل ما اشتهت نفسه بالدَّين حتى ضاقت به السبل، ثم عاد إلى {م} وصارح دائنيه واحداً واحداً. وضع خطة: عُشر ما يكسبه لنفسه، وسبعون في المئة لمعيشته، وعشرون في المئة يوزّعها على دائنيه بانتظام كل شهر. صدّقه الدائنون لأنه صدق معهم، وبعد سنوات سدّد آخر قرش وصار ثرياً. هذه هي خطتك مع دَين جدّك.</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WS3.t</w:t>
            </w:r>
          </w:p>
        </w:tc>
        <w:tc>
          <w:tcPr>
            <w:tcW w:type="dxa" w:w="1871"/>
            <w:shd w:val="clear" w:color="auto" w:fill="FFF4D6"/>
          </w:tcPr>
          <w:p>
            <w:pPr>
              <w:bidi/>
              <w:spacing w:after="20"/>
              <w:jc w:val="right"/>
            </w:pPr>
            <w:r/>
            <w:r>
              <w:rPr>
                <w:rFonts w:ascii="Tahoma" w:hAnsi="Tahoma" w:cs="Tahoma"/>
                <w:b w:val="0"/>
                <w:i w:val="0"/>
                <w:color w:val="B8402F"/>
                <w:sz w:val="17"/>
                <w:rtl/>
              </w:rPr>
              <w:t>حكاية الحكمة 3: العنوان</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حمدان وأكل الأرباح</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WS3.x</w:t>
            </w:r>
          </w:p>
        </w:tc>
        <w:tc>
          <w:tcPr>
            <w:tcW w:type="dxa" w:w="1871"/>
            <w:shd w:val="clear" w:color="auto" w:fill="FFF4D6"/>
          </w:tcPr>
          <w:p>
            <w:pPr>
              <w:bidi/>
              <w:spacing w:after="20"/>
              <w:jc w:val="right"/>
            </w:pPr>
            <w:r/>
            <w:r>
              <w:rPr>
                <w:rFonts w:ascii="Tahoma" w:hAnsi="Tahoma" w:cs="Tahoma"/>
                <w:b w:val="0"/>
                <w:i w:val="0"/>
                <w:color w:val="B8402F"/>
                <w:sz w:val="17"/>
                <w:rtl/>
              </w:rPr>
              <w:t>حكاية الحكمة 3: النص</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أقرض سعيد ذهبه لصانع دروع اسمه حمدان فربح، لكنه أنفق الأرباح على الولائم والثياب. قال له معلّمه: «من يأكل أبناء مدخراته يقتل شجرة ثروته قبل أن تكبر». حين أعاد سعيد استثمار أرباحه صار الذهب يلد الذهب. ذهبك الذي يعمل في البضاعة والدكاكين أفضل من ذهب نائم في محفظتك.</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WS4.t</w:t>
            </w:r>
          </w:p>
        </w:tc>
        <w:tc>
          <w:tcPr>
            <w:tcW w:type="dxa" w:w="1871"/>
          </w:tcPr>
          <w:p>
            <w:pPr>
              <w:bidi/>
              <w:spacing w:after="20"/>
              <w:jc w:val="right"/>
            </w:pPr>
            <w:r/>
            <w:r>
              <w:rPr>
                <w:rFonts w:ascii="Tahoma" w:hAnsi="Tahoma" w:cs="Tahoma"/>
                <w:b w:val="0"/>
                <w:i w:val="0"/>
                <w:color w:val="626D74"/>
                <w:sz w:val="17"/>
                <w:rtl/>
              </w:rPr>
              <w:t>حكاية الحكمة 4: العنوان</w:t>
            </w:r>
          </w:p>
        </w:tc>
        <w:tc>
          <w:tcPr>
            <w:tcW w:type="dxa" w:w="4309"/>
          </w:tcPr>
          <w:p>
            <w:pPr>
              <w:bidi/>
              <w:spacing w:after="20"/>
              <w:jc w:val="right"/>
            </w:pPr>
            <w:r/>
            <w:r>
              <w:rPr>
                <w:rFonts w:ascii="Tahoma" w:hAnsi="Tahoma" w:cs="Tahoma"/>
                <w:b w:val="0"/>
                <w:i w:val="0"/>
                <w:sz w:val="21"/>
                <w:rtl/>
              </w:rPr>
              <w:t>احمِ كنزك من الخسارة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WS4.x</w:t>
            </w:r>
          </w:p>
        </w:tc>
        <w:tc>
          <w:tcPr>
            <w:tcW w:type="dxa" w:w="1871"/>
            <w:shd w:val="clear" w:color="auto" w:fill="FFF4D6"/>
          </w:tcPr>
          <w:p>
            <w:pPr>
              <w:bidi/>
              <w:spacing w:after="20"/>
              <w:jc w:val="right"/>
            </w:pPr>
            <w:r/>
            <w:r>
              <w:rPr>
                <w:rFonts w:ascii="Tahoma" w:hAnsi="Tahoma" w:cs="Tahoma"/>
                <w:b w:val="0"/>
                <w:i w:val="0"/>
                <w:color w:val="B8402F"/>
                <w:sz w:val="17"/>
                <w:rtl/>
              </w:rPr>
              <w:t>حكاية الحكمة 4: النص</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علّم سعيد تلاميذه: أمان رأس المال قبل الحديث عن الربح الكبير. افحص كل صفقة، وتأكد أن أصل مالك يعود سالماً، واحذر وعود الثراء السريع. وفي لعبتنا: التأمين والحرّاس ورصيد الطوارئ هي حراس كنزك.</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WS5.t</w:t>
            </w:r>
          </w:p>
        </w:tc>
        <w:tc>
          <w:tcPr>
            <w:tcW w:type="dxa" w:w="1871"/>
          </w:tcPr>
          <w:p>
            <w:pPr>
              <w:bidi/>
              <w:spacing w:after="20"/>
              <w:jc w:val="right"/>
            </w:pPr>
            <w:r/>
            <w:r>
              <w:rPr>
                <w:rFonts w:ascii="Tahoma" w:hAnsi="Tahoma" w:cs="Tahoma"/>
                <w:b w:val="0"/>
                <w:i w:val="0"/>
                <w:color w:val="626D74"/>
                <w:sz w:val="17"/>
                <w:rtl/>
              </w:rPr>
              <w:t>حكاية الحكمة 5: العنوان</w:t>
            </w:r>
          </w:p>
        </w:tc>
        <w:tc>
          <w:tcPr>
            <w:tcW w:type="dxa" w:w="4309"/>
          </w:tcPr>
          <w:p>
            <w:pPr>
              <w:bidi/>
              <w:spacing w:after="20"/>
              <w:jc w:val="right"/>
            </w:pPr>
            <w:r/>
            <w:r>
              <w:rPr>
                <w:rFonts w:ascii="Tahoma" w:hAnsi="Tahoma" w:cs="Tahoma"/>
                <w:b w:val="0"/>
                <w:i w:val="0"/>
                <w:sz w:val="21"/>
                <w:rtl/>
              </w:rPr>
              <w:t>أسوار {م}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WS5.x</w:t>
            </w:r>
          </w:p>
        </w:tc>
        <w:tc>
          <w:tcPr>
            <w:tcW w:type="dxa" w:w="1871"/>
          </w:tcPr>
          <w:p>
            <w:pPr>
              <w:bidi/>
              <w:spacing w:after="20"/>
              <w:jc w:val="right"/>
            </w:pPr>
            <w:r/>
            <w:r>
              <w:rPr>
                <w:rFonts w:ascii="Tahoma" w:hAnsi="Tahoma" w:cs="Tahoma"/>
                <w:b w:val="0"/>
                <w:i w:val="0"/>
                <w:color w:val="626D74"/>
                <w:sz w:val="17"/>
                <w:rtl/>
              </w:rPr>
              <w:t>حكاية الحكمة 5: النص</w:t>
            </w:r>
          </w:p>
        </w:tc>
        <w:tc>
          <w:tcPr>
            <w:tcW w:type="dxa" w:w="4309"/>
          </w:tcPr>
          <w:p>
            <w:pPr>
              <w:bidi/>
              <w:spacing w:after="20"/>
              <w:jc w:val="right"/>
            </w:pPr>
            <w:r/>
            <w:r>
              <w:rPr>
                <w:rFonts w:ascii="Tahoma" w:hAnsi="Tahoma" w:cs="Tahoma"/>
                <w:b w:val="0"/>
                <w:i w:val="0"/>
                <w:sz w:val="21"/>
                <w:rtl/>
              </w:rPr>
              <w:t>حاصر الأعداء {م} أياماً، فاطمأن المحارب العجوز مبارك وقال: «أسوارنا ستحمينا». وكما احتاجت المدينة إلى أسوار، يحتاج التاجر إلى أسوار مالية: بضائع متنوعة، وتأمين على الطريق، واحتياطي يكفيه لرحلتين إذا ساءت الأحوال.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WS6.t</w:t>
            </w:r>
          </w:p>
        </w:tc>
        <w:tc>
          <w:tcPr>
            <w:tcW w:type="dxa" w:w="1871"/>
          </w:tcPr>
          <w:p>
            <w:pPr>
              <w:bidi/>
              <w:spacing w:after="20"/>
              <w:jc w:val="right"/>
            </w:pPr>
            <w:r/>
            <w:r>
              <w:rPr>
                <w:rFonts w:ascii="Tahoma" w:hAnsi="Tahoma" w:cs="Tahoma"/>
                <w:b w:val="0"/>
                <w:i w:val="0"/>
                <w:color w:val="626D74"/>
                <w:sz w:val="17"/>
                <w:rtl/>
              </w:rPr>
              <w:t>حكاية الحكمة 6: العنوان</w:t>
            </w:r>
          </w:p>
        </w:tc>
        <w:tc>
          <w:tcPr>
            <w:tcW w:type="dxa" w:w="4309"/>
          </w:tcPr>
          <w:p>
            <w:pPr>
              <w:bidi/>
              <w:spacing w:after="20"/>
              <w:jc w:val="right"/>
            </w:pPr>
            <w:r/>
            <w:r>
              <w:rPr>
                <w:rFonts w:ascii="Tahoma" w:hAnsi="Tahoma" w:cs="Tahoma"/>
                <w:b w:val="0"/>
                <w:i w:val="0"/>
                <w:sz w:val="21"/>
                <w:rtl/>
              </w:rPr>
              <w:t>لا تستشر صانع الطوب في الجواهر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WS6.x</w:t>
            </w:r>
          </w:p>
        </w:tc>
        <w:tc>
          <w:tcPr>
            <w:tcW w:type="dxa" w:w="1871"/>
          </w:tcPr>
          <w:p>
            <w:pPr>
              <w:bidi/>
              <w:spacing w:after="20"/>
              <w:jc w:val="right"/>
            </w:pPr>
            <w:r/>
            <w:r>
              <w:rPr>
                <w:rFonts w:ascii="Tahoma" w:hAnsi="Tahoma" w:cs="Tahoma"/>
                <w:b w:val="0"/>
                <w:i w:val="0"/>
                <w:color w:val="626D74"/>
                <w:sz w:val="17"/>
                <w:rtl/>
              </w:rPr>
              <w:t>حكاية الحكمة 6: النص</w:t>
            </w:r>
          </w:p>
        </w:tc>
        <w:tc>
          <w:tcPr>
            <w:tcW w:type="dxa" w:w="4309"/>
          </w:tcPr>
          <w:p>
            <w:pPr>
              <w:bidi/>
              <w:spacing w:after="20"/>
              <w:jc w:val="right"/>
            </w:pPr>
            <w:r/>
            <w:r>
              <w:rPr>
                <w:rFonts w:ascii="Tahoma" w:hAnsi="Tahoma" w:cs="Tahoma"/>
                <w:b w:val="0"/>
                <w:i w:val="0"/>
                <w:sz w:val="21"/>
                <w:rtl/>
              </w:rPr>
              <w:t>أعطى سعيد مدخراته لصانع طوب ليشتري له جواهر من تجار الموانئ، فاشترى زجاجاً ملوّناً وخسر سعيد كل شيء. وتعلّم: «اسأل أهل الاختصاص». كل من يعدك بربح مضمون وسريع إما جاهل أو محتال، فاسأل من نجح فعلاً في هذا الباب.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WS7.t</w:t>
            </w:r>
          </w:p>
        </w:tc>
        <w:tc>
          <w:tcPr>
            <w:tcW w:type="dxa" w:w="1871"/>
          </w:tcPr>
          <w:p>
            <w:pPr>
              <w:bidi/>
              <w:spacing w:after="20"/>
              <w:jc w:val="right"/>
            </w:pPr>
            <w:r/>
            <w:r>
              <w:rPr>
                <w:rFonts w:ascii="Tahoma" w:hAnsi="Tahoma" w:cs="Tahoma"/>
                <w:b w:val="0"/>
                <w:i w:val="0"/>
                <w:color w:val="626D74"/>
                <w:sz w:val="17"/>
                <w:rtl/>
              </w:rPr>
              <w:t>حكاية الحكمة 7: العنوان</w:t>
            </w:r>
          </w:p>
        </w:tc>
        <w:tc>
          <w:tcPr>
            <w:tcW w:type="dxa" w:w="4309"/>
          </w:tcPr>
          <w:p>
            <w:pPr>
              <w:bidi/>
              <w:spacing w:after="20"/>
              <w:jc w:val="right"/>
            </w:pPr>
            <w:r/>
            <w:r>
              <w:rPr>
                <w:rFonts w:ascii="Tahoma" w:hAnsi="Tahoma" w:cs="Tahoma"/>
                <w:b w:val="0"/>
                <w:i w:val="0"/>
                <w:sz w:val="21"/>
                <w:rtl/>
              </w:rPr>
              <w:t>اجعل مسكنك استثماراً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WS7.x</w:t>
            </w:r>
          </w:p>
        </w:tc>
        <w:tc>
          <w:tcPr>
            <w:tcW w:type="dxa" w:w="1871"/>
          </w:tcPr>
          <w:p>
            <w:pPr>
              <w:bidi/>
              <w:spacing w:after="20"/>
              <w:jc w:val="right"/>
            </w:pPr>
            <w:r/>
            <w:r>
              <w:rPr>
                <w:rFonts w:ascii="Tahoma" w:hAnsi="Tahoma" w:cs="Tahoma"/>
                <w:b w:val="0"/>
                <w:i w:val="0"/>
                <w:color w:val="626D74"/>
                <w:sz w:val="17"/>
                <w:rtl/>
              </w:rPr>
              <w:t>حكاية الحكمة 7: النص</w:t>
            </w:r>
          </w:p>
        </w:tc>
        <w:tc>
          <w:tcPr>
            <w:tcW w:type="dxa" w:w="4309"/>
          </w:tcPr>
          <w:p>
            <w:pPr>
              <w:bidi/>
              <w:spacing w:after="20"/>
              <w:jc w:val="right"/>
            </w:pPr>
            <w:r/>
            <w:r>
              <w:rPr>
                <w:rFonts w:ascii="Tahoma" w:hAnsi="Tahoma" w:cs="Tahoma"/>
                <w:b w:val="0"/>
                <w:i w:val="0"/>
                <w:sz w:val="21"/>
                <w:rtl/>
              </w:rPr>
              <w:t>قال سعيد: من يدفع الإيجار كل شهر يذهب ماله بلا رجعة، أما من يملك مكانه فيوفّر ويبني لأهله. والدكان في لعبتنا يفتح لك مخزناً دائماً وزبائن دائمين، أنفع من أن تستأجر وتبدأ كل مرة من الصفر.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WS8.t</w:t>
            </w:r>
          </w:p>
        </w:tc>
        <w:tc>
          <w:tcPr>
            <w:tcW w:type="dxa" w:w="1871"/>
          </w:tcPr>
          <w:p>
            <w:pPr>
              <w:bidi/>
              <w:spacing w:after="20"/>
              <w:jc w:val="right"/>
            </w:pPr>
            <w:r/>
            <w:r>
              <w:rPr>
                <w:rFonts w:ascii="Tahoma" w:hAnsi="Tahoma" w:cs="Tahoma"/>
                <w:b w:val="0"/>
                <w:i w:val="0"/>
                <w:color w:val="626D74"/>
                <w:sz w:val="17"/>
                <w:rtl/>
              </w:rPr>
              <w:t>حكاية الحكمة 8: العنوان</w:t>
            </w:r>
          </w:p>
        </w:tc>
        <w:tc>
          <w:tcPr>
            <w:tcW w:type="dxa" w:w="4309"/>
          </w:tcPr>
          <w:p>
            <w:pPr>
              <w:bidi/>
              <w:spacing w:after="20"/>
              <w:jc w:val="right"/>
            </w:pPr>
            <w:r/>
            <w:r>
              <w:rPr>
                <w:rFonts w:ascii="Tahoma" w:hAnsi="Tahoma" w:cs="Tahoma"/>
                <w:b w:val="0"/>
                <w:i w:val="0"/>
                <w:sz w:val="21"/>
                <w:rtl/>
              </w:rPr>
              <w:t>صالح والمقترضون الثلاثة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WS8.x</w:t>
            </w:r>
          </w:p>
        </w:tc>
        <w:tc>
          <w:tcPr>
            <w:tcW w:type="dxa" w:w="1871"/>
          </w:tcPr>
          <w:p>
            <w:pPr>
              <w:bidi/>
              <w:spacing w:after="20"/>
              <w:jc w:val="right"/>
            </w:pPr>
            <w:r/>
            <w:r>
              <w:rPr>
                <w:rFonts w:ascii="Tahoma" w:hAnsi="Tahoma" w:cs="Tahoma"/>
                <w:b w:val="0"/>
                <w:i w:val="0"/>
                <w:color w:val="626D74"/>
                <w:sz w:val="17"/>
                <w:rtl/>
              </w:rPr>
              <w:t>حكاية الحكمة 8: النص</w:t>
            </w:r>
          </w:p>
        </w:tc>
        <w:tc>
          <w:tcPr>
            <w:tcW w:type="dxa" w:w="4309"/>
          </w:tcPr>
          <w:p>
            <w:pPr>
              <w:bidi/>
              <w:spacing w:after="20"/>
              <w:jc w:val="right"/>
            </w:pPr>
            <w:r/>
            <w:r>
              <w:rPr>
                <w:rFonts w:ascii="Tahoma" w:hAnsi="Tahoma" w:cs="Tahoma"/>
                <w:b w:val="0"/>
                <w:i w:val="0"/>
                <w:sz w:val="21"/>
                <w:rtl/>
              </w:rPr>
              <w:t>جاء عامر إلى المقرض الحكيم صالح يستشيره في إقراض أخته. قال صالح: الناس ثلاثة: من عنده مال يفوق قرضه، ومن عنده قدرة وعمل وسمعة طيبة، ومن يطلب بدافع العاطفة بلا خبرة ولا ضمان. والثالث ضياع للمال. وقال: «القليل من الحذر خير من الكثير من الندم». وفي الشراكات احسب ما يعود عليك قبل أن توقّع.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WS9.t</w:t>
            </w:r>
          </w:p>
        </w:tc>
        <w:tc>
          <w:tcPr>
            <w:tcW w:type="dxa" w:w="1871"/>
          </w:tcPr>
          <w:p>
            <w:pPr>
              <w:bidi/>
              <w:spacing w:after="20"/>
              <w:jc w:val="right"/>
            </w:pPr>
            <w:r/>
            <w:r>
              <w:rPr>
                <w:rFonts w:ascii="Tahoma" w:hAnsi="Tahoma" w:cs="Tahoma"/>
                <w:b w:val="0"/>
                <w:i w:val="0"/>
                <w:color w:val="626D74"/>
                <w:sz w:val="17"/>
                <w:rtl/>
              </w:rPr>
              <w:t>حكاية الحكمة 9: العنوان</w:t>
            </w:r>
          </w:p>
        </w:tc>
        <w:tc>
          <w:tcPr>
            <w:tcW w:type="dxa" w:w="4309"/>
          </w:tcPr>
          <w:p>
            <w:pPr>
              <w:bidi/>
              <w:spacing w:after="20"/>
              <w:jc w:val="right"/>
            </w:pPr>
            <w:r/>
            <w:r>
              <w:rPr>
                <w:rFonts w:ascii="Tahoma" w:hAnsi="Tahoma" w:cs="Tahoma"/>
                <w:b w:val="0"/>
                <w:i w:val="0"/>
                <w:sz w:val="21"/>
                <w:rtl/>
              </w:rPr>
              <w:t>اضمن دخلاً للمستقبل</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WS9.x</w:t>
            </w:r>
          </w:p>
        </w:tc>
        <w:tc>
          <w:tcPr>
            <w:tcW w:type="dxa" w:w="1871"/>
            <w:shd w:val="clear" w:color="auto" w:fill="FFF4D6"/>
          </w:tcPr>
          <w:p>
            <w:pPr>
              <w:bidi/>
              <w:spacing w:after="20"/>
              <w:jc w:val="right"/>
            </w:pPr>
            <w:r/>
            <w:r>
              <w:rPr>
                <w:rFonts w:ascii="Tahoma" w:hAnsi="Tahoma" w:cs="Tahoma"/>
                <w:b w:val="0"/>
                <w:i w:val="0"/>
                <w:color w:val="B8402F"/>
                <w:sz w:val="17"/>
                <w:rtl/>
              </w:rPr>
              <w:t>حكاية الحكمة 9: النص</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ينتهي عمر الإنسان وتضعف يداه، فعلى التاجر أن يبني دخلاً لا يحتاج فيه إلى كل يوم عمل: دكاكين تبيع حين لا تكون حاضراً، وصكوك ومضاربات تعطيك عائداً. وطوّر قدرتك على الكسب بالإتقان: كلما أتقنتَ حرفتك زادت قيمتك في السوق.</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WS10.t</w:t>
            </w:r>
          </w:p>
        </w:tc>
        <w:tc>
          <w:tcPr>
            <w:tcW w:type="dxa" w:w="1871"/>
          </w:tcPr>
          <w:p>
            <w:pPr>
              <w:bidi/>
              <w:spacing w:after="20"/>
              <w:jc w:val="right"/>
            </w:pPr>
            <w:r/>
            <w:r>
              <w:rPr>
                <w:rFonts w:ascii="Tahoma" w:hAnsi="Tahoma" w:cs="Tahoma"/>
                <w:b w:val="0"/>
                <w:i w:val="0"/>
                <w:color w:val="626D74"/>
                <w:sz w:val="17"/>
                <w:rtl/>
              </w:rPr>
              <w:t>حكاية الحكمة 10: العنوان</w:t>
            </w:r>
          </w:p>
        </w:tc>
        <w:tc>
          <w:tcPr>
            <w:tcW w:type="dxa" w:w="4309"/>
          </w:tcPr>
          <w:p>
            <w:pPr>
              <w:bidi/>
              <w:spacing w:after="20"/>
              <w:jc w:val="right"/>
            </w:pPr>
            <w:r/>
            <w:r>
              <w:rPr>
                <w:rFonts w:ascii="Tahoma" w:hAnsi="Tahoma" w:cs="Tahoma"/>
                <w:b w:val="0"/>
                <w:i w:val="0"/>
                <w:sz w:val="21"/>
                <w:rtl/>
              </w:rPr>
              <w:t>أسعد رجل في {م}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WS10.x</w:t>
            </w:r>
          </w:p>
        </w:tc>
        <w:tc>
          <w:tcPr>
            <w:tcW w:type="dxa" w:w="1871"/>
          </w:tcPr>
          <w:p>
            <w:pPr>
              <w:bidi/>
              <w:spacing w:after="20"/>
              <w:jc w:val="right"/>
            </w:pPr>
            <w:r/>
            <w:r>
              <w:rPr>
                <w:rFonts w:ascii="Tahoma" w:hAnsi="Tahoma" w:cs="Tahoma"/>
                <w:b w:val="0"/>
                <w:i w:val="0"/>
                <w:color w:val="626D74"/>
                <w:sz w:val="17"/>
                <w:rtl/>
              </w:rPr>
              <w:t>حكاية الحكمة 10: النص</w:t>
            </w:r>
          </w:p>
        </w:tc>
        <w:tc>
          <w:tcPr>
            <w:tcW w:type="dxa" w:w="4309"/>
          </w:tcPr>
          <w:p>
            <w:pPr>
              <w:bidi/>
              <w:spacing w:after="20"/>
              <w:jc w:val="right"/>
            </w:pPr>
            <w:r/>
            <w:r>
              <w:rPr>
                <w:rFonts w:ascii="Tahoma" w:hAnsi="Tahoma" w:cs="Tahoma"/>
                <w:b w:val="0"/>
                <w:i w:val="0"/>
                <w:sz w:val="21"/>
                <w:rtl/>
              </w:rPr>
              <w:t>احتقر الحفيد سهيل العمل اليدوي، فروى له جدّه غانم كيف كان عبداً مع صديقه حمود، الذي نصحه: «اجعل العمل أفضل صديق لك». أحبّ غانم العمل فأتقنه، فاحترمه الناس وفتحوا له الأبواب حتى اشترى حرّيته وبنى ثروته. العمل ليس عقاباً بل سرّ السعادة.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WQ2.1</w:t>
            </w:r>
          </w:p>
        </w:tc>
        <w:tc>
          <w:tcPr>
            <w:tcW w:type="dxa" w:w="1871"/>
          </w:tcPr>
          <w:p>
            <w:pPr>
              <w:bidi/>
              <w:spacing w:after="20"/>
              <w:jc w:val="right"/>
            </w:pPr>
            <w:r/>
            <w:r>
              <w:rPr>
                <w:rFonts w:ascii="Tahoma" w:hAnsi="Tahoma" w:cs="Tahoma"/>
                <w:b w:val="0"/>
                <w:i w:val="0"/>
                <w:color w:val="626D74"/>
                <w:sz w:val="17"/>
                <w:rtl/>
              </w:rPr>
              <w:t>سؤال حكمة بعد المستوى 2</w:t>
            </w:r>
          </w:p>
        </w:tc>
        <w:tc>
          <w:tcPr>
            <w:tcW w:type="dxa" w:w="4309"/>
          </w:tcPr>
          <w:p>
            <w:pPr>
              <w:bidi/>
              <w:spacing w:after="20"/>
              <w:jc w:val="right"/>
            </w:pPr>
            <w:r/>
            <w:r>
              <w:rPr>
                <w:rFonts w:ascii="Tahoma" w:hAnsi="Tahoma" w:cs="Tahoma"/>
                <w:b w:val="0"/>
                <w:i w:val="0"/>
                <w:sz w:val="21"/>
                <w:rtl/>
              </w:rPr>
              <w:t>ما الجزء الذي نوصي بحجزه لنفسك من كل ربح قبل الإنفاق؟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عُشر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نصف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كل ما فاض آخر الشهر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عُشر الربح: قليل لا يؤلمك، لكنه يبني رأس مالك مع الزمن.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WQ2.2</w:t>
            </w:r>
          </w:p>
        </w:tc>
        <w:tc>
          <w:tcPr>
            <w:tcW w:type="dxa" w:w="1871"/>
          </w:tcPr>
          <w:p>
            <w:pPr>
              <w:bidi/>
              <w:spacing w:after="20"/>
              <w:jc w:val="right"/>
            </w:pPr>
            <w:r/>
            <w:r>
              <w:rPr>
                <w:rFonts w:ascii="Tahoma" w:hAnsi="Tahoma" w:cs="Tahoma"/>
                <w:b w:val="0"/>
                <w:i w:val="0"/>
                <w:color w:val="626D74"/>
                <w:sz w:val="17"/>
                <w:rtl/>
              </w:rPr>
              <w:t>سؤال حكمة بعد المستوى 2</w:t>
            </w:r>
          </w:p>
        </w:tc>
        <w:tc>
          <w:tcPr>
            <w:tcW w:type="dxa" w:w="4309"/>
          </w:tcPr>
          <w:p>
            <w:pPr>
              <w:bidi/>
              <w:spacing w:after="20"/>
              <w:jc w:val="right"/>
            </w:pPr>
            <w:r/>
            <w:r>
              <w:rPr>
                <w:rFonts w:ascii="Tahoma" w:hAnsi="Tahoma" w:cs="Tahoma"/>
                <w:b w:val="0"/>
                <w:i w:val="0"/>
                <w:sz w:val="21"/>
                <w:rtl/>
              </w:rPr>
              <w:t>لماذا نحجز الادخار أولاً ثم ننفق، لا العكس؟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لأن ما يتبقى بعد الإنفاق غالباً لا يتبقى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لأن الإنفاق عيب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لأن الادخار يزيد الأسعار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WQ2.2.why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ما نؤجله إلى «ما يتبقى» لا يتبقى غالباً.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WQ3.1</w:t>
            </w:r>
          </w:p>
        </w:tc>
        <w:tc>
          <w:tcPr>
            <w:tcW w:type="dxa" w:w="1871"/>
          </w:tcPr>
          <w:p>
            <w:pPr>
              <w:bidi/>
              <w:spacing w:after="20"/>
              <w:jc w:val="right"/>
            </w:pPr>
            <w:r/>
            <w:r>
              <w:rPr>
                <w:rFonts w:ascii="Tahoma" w:hAnsi="Tahoma" w:cs="Tahoma"/>
                <w:b w:val="0"/>
                <w:i w:val="0"/>
                <w:color w:val="626D74"/>
                <w:sz w:val="17"/>
                <w:rtl/>
              </w:rPr>
              <w:t>سؤال حكمة بعد المستوى 3</w:t>
            </w:r>
          </w:p>
        </w:tc>
        <w:tc>
          <w:tcPr>
            <w:tcW w:type="dxa" w:w="4309"/>
          </w:tcPr>
          <w:p>
            <w:pPr>
              <w:bidi/>
              <w:spacing w:after="20"/>
              <w:jc w:val="right"/>
            </w:pPr>
            <w:r/>
            <w:r>
              <w:rPr>
                <w:rFonts w:ascii="Tahoma" w:hAnsi="Tahoma" w:cs="Tahoma"/>
                <w:b w:val="0"/>
                <w:i w:val="0"/>
                <w:sz w:val="21"/>
                <w:rtl/>
              </w:rPr>
              <w:t>في خطة ظافر: كم يذهب للدائن من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20٪</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70٪</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50٪</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سبعون للمعيشة والعمل، وعشرون للدائن، وعشرة لنفسك.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WQ3.2</w:t>
            </w:r>
          </w:p>
        </w:tc>
        <w:tc>
          <w:tcPr>
            <w:tcW w:type="dxa" w:w="1871"/>
          </w:tcPr>
          <w:p>
            <w:pPr>
              <w:bidi/>
              <w:spacing w:after="20"/>
              <w:jc w:val="right"/>
            </w:pPr>
            <w:r/>
            <w:r>
              <w:rPr>
                <w:rFonts w:ascii="Tahoma" w:hAnsi="Tahoma" w:cs="Tahoma"/>
                <w:b w:val="0"/>
                <w:i w:val="0"/>
                <w:color w:val="626D74"/>
                <w:sz w:val="17"/>
                <w:rtl/>
              </w:rPr>
              <w:t>سؤال حكمة بعد المستوى 3</w:t>
            </w:r>
          </w:p>
        </w:tc>
        <w:tc>
          <w:tcPr>
            <w:tcW w:type="dxa" w:w="4309"/>
          </w:tcPr>
          <w:p>
            <w:pPr>
              <w:bidi/>
              <w:spacing w:after="20"/>
              <w:jc w:val="right"/>
            </w:pPr>
            <w:r/>
            <w:r>
              <w:rPr>
                <w:rFonts w:ascii="Tahoma" w:hAnsi="Tahoma" w:cs="Tahoma"/>
                <w:b w:val="0"/>
                <w:i w:val="0"/>
                <w:sz w:val="21"/>
                <w:rtl/>
              </w:rPr>
              <w:t>ماذا فعل ظافر أول ما قرر السداد؟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صارح دائنيه ووعدهم بقسط منتظم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هرب من المدينة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اقترض ليسدّد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WQ3.2.why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الصراحة والانتظام أعادا إليه ثقة الناس.</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WQ4.1</w:t>
            </w:r>
          </w:p>
        </w:tc>
        <w:tc>
          <w:tcPr>
            <w:tcW w:type="dxa" w:w="1871"/>
            <w:shd w:val="clear" w:color="auto" w:fill="FFF4D6"/>
          </w:tcPr>
          <w:p>
            <w:pPr>
              <w:bidi/>
              <w:spacing w:after="20"/>
              <w:jc w:val="right"/>
            </w:pPr>
            <w:r/>
            <w:r>
              <w:rPr>
                <w:rFonts w:ascii="Tahoma" w:hAnsi="Tahoma" w:cs="Tahoma"/>
                <w:b w:val="0"/>
                <w:i w:val="0"/>
                <w:color w:val="B8402F"/>
                <w:sz w:val="17"/>
                <w:rtl/>
              </w:rPr>
              <w:t>سؤال حكمة بعد المستوى 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ما ذنب «أكل الأرباح» عند حمدان وسعيد؟</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أنه يمنع المال من أن يلد مالاً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أنه يرفع الأسعار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أنه يزيد الضرائب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الربح الذي يُنفق لا يعود يعمل.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WQ4.2</w:t>
            </w:r>
          </w:p>
        </w:tc>
        <w:tc>
          <w:tcPr>
            <w:tcW w:type="dxa" w:w="1871"/>
          </w:tcPr>
          <w:p>
            <w:pPr>
              <w:bidi/>
              <w:spacing w:after="20"/>
              <w:jc w:val="right"/>
            </w:pPr>
            <w:r/>
            <w:r>
              <w:rPr>
                <w:rFonts w:ascii="Tahoma" w:hAnsi="Tahoma" w:cs="Tahoma"/>
                <w:b w:val="0"/>
                <w:i w:val="0"/>
                <w:color w:val="626D74"/>
                <w:sz w:val="17"/>
                <w:rtl/>
              </w:rPr>
              <w:t>سؤال حكمة بعد المستوى 4</w:t>
            </w:r>
          </w:p>
        </w:tc>
        <w:tc>
          <w:tcPr>
            <w:tcW w:type="dxa" w:w="4309"/>
          </w:tcPr>
          <w:p>
            <w:pPr>
              <w:bidi/>
              <w:spacing w:after="20"/>
              <w:jc w:val="right"/>
            </w:pPr>
            <w:r/>
            <w:r>
              <w:rPr>
                <w:rFonts w:ascii="Tahoma" w:hAnsi="Tahoma" w:cs="Tahoma"/>
                <w:b w:val="0"/>
                <w:i w:val="0"/>
                <w:sz w:val="21"/>
                <w:rtl/>
              </w:rPr>
              <w:t>أين يكون ذهبك «عاملاً» في لعبتنا؟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في البضاعة والدكاكين والصكوك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في المحفظة وحدها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في الهدايا فقط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WQ4.2.why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الذهب النائم لا يلد شيئاً.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WQ5.1</w:t>
            </w:r>
          </w:p>
        </w:tc>
        <w:tc>
          <w:tcPr>
            <w:tcW w:type="dxa" w:w="1871"/>
          </w:tcPr>
          <w:p>
            <w:pPr>
              <w:bidi/>
              <w:spacing w:after="20"/>
              <w:jc w:val="right"/>
            </w:pPr>
            <w:r/>
            <w:r>
              <w:rPr>
                <w:rFonts w:ascii="Tahoma" w:hAnsi="Tahoma" w:cs="Tahoma"/>
                <w:b w:val="0"/>
                <w:i w:val="0"/>
                <w:color w:val="626D74"/>
                <w:sz w:val="17"/>
                <w:rtl/>
              </w:rPr>
              <w:t>سؤال حكمة بعد المستوى 5</w:t>
            </w:r>
          </w:p>
        </w:tc>
        <w:tc>
          <w:tcPr>
            <w:tcW w:type="dxa" w:w="4309"/>
          </w:tcPr>
          <w:p>
            <w:pPr>
              <w:bidi/>
              <w:spacing w:after="20"/>
              <w:jc w:val="right"/>
            </w:pPr>
            <w:r/>
            <w:r>
              <w:rPr>
                <w:rFonts w:ascii="Tahoma" w:hAnsi="Tahoma" w:cs="Tahoma"/>
                <w:b w:val="0"/>
                <w:i w:val="0"/>
                <w:sz w:val="21"/>
                <w:rtl/>
              </w:rPr>
              <w:t>ما أول مبدأ في حماية كنزك؟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أمان رأس المال قبل الربح الكبير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أعلى ربح أولاً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ضع كل مالك في سلعة واحدة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الربح الكبير بلا أمان قد يضيع الأصل.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WQ5.2</w:t>
            </w:r>
          </w:p>
        </w:tc>
        <w:tc>
          <w:tcPr>
            <w:tcW w:type="dxa" w:w="1871"/>
          </w:tcPr>
          <w:p>
            <w:pPr>
              <w:bidi/>
              <w:spacing w:after="20"/>
              <w:jc w:val="right"/>
            </w:pPr>
            <w:r/>
            <w:r>
              <w:rPr>
                <w:rFonts w:ascii="Tahoma" w:hAnsi="Tahoma" w:cs="Tahoma"/>
                <w:b w:val="0"/>
                <w:i w:val="0"/>
                <w:color w:val="626D74"/>
                <w:sz w:val="17"/>
                <w:rtl/>
              </w:rPr>
              <w:t>سؤال حكمة بعد المستوى 5</w:t>
            </w:r>
          </w:p>
        </w:tc>
        <w:tc>
          <w:tcPr>
            <w:tcW w:type="dxa" w:w="4309"/>
          </w:tcPr>
          <w:p>
            <w:pPr>
              <w:bidi/>
              <w:spacing w:after="20"/>
              <w:jc w:val="right"/>
            </w:pPr>
            <w:r/>
            <w:r>
              <w:rPr>
                <w:rFonts w:ascii="Tahoma" w:hAnsi="Tahoma" w:cs="Tahoma"/>
                <w:b w:val="0"/>
                <w:i w:val="0"/>
                <w:sz w:val="21"/>
                <w:rtl/>
              </w:rPr>
              <w:t>أي ما يلي من «أسوار» التاجر؟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التكافل ورصيد الطوارئ والتنويع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السرعة وحدها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الاقتراض الكثير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WQ5.2.why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التأمين والاحتياط والتنويع تحميك حين تسوء الأحوال.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WQ6.1</w:t>
            </w:r>
          </w:p>
        </w:tc>
        <w:tc>
          <w:tcPr>
            <w:tcW w:type="dxa" w:w="1871"/>
          </w:tcPr>
          <w:p>
            <w:pPr>
              <w:bidi/>
              <w:spacing w:after="20"/>
              <w:jc w:val="right"/>
            </w:pPr>
            <w:r/>
            <w:r>
              <w:rPr>
                <w:rFonts w:ascii="Tahoma" w:hAnsi="Tahoma" w:cs="Tahoma"/>
                <w:b w:val="0"/>
                <w:i w:val="0"/>
                <w:color w:val="626D74"/>
                <w:sz w:val="17"/>
                <w:rtl/>
              </w:rPr>
              <w:t>سؤال حكمة بعد المستوى 6</w:t>
            </w:r>
          </w:p>
        </w:tc>
        <w:tc>
          <w:tcPr>
            <w:tcW w:type="dxa" w:w="4309"/>
          </w:tcPr>
          <w:p>
            <w:pPr>
              <w:bidi/>
              <w:spacing w:after="20"/>
              <w:jc w:val="right"/>
            </w:pPr>
            <w:r/>
            <w:r>
              <w:rPr>
                <w:rFonts w:ascii="Tahoma" w:hAnsi="Tahoma" w:cs="Tahoma"/>
                <w:b w:val="0"/>
                <w:i w:val="0"/>
                <w:sz w:val="21"/>
                <w:rtl/>
              </w:rPr>
              <w:t>لماذا يحتاج التاجر إلى «سور» مالي؟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ليصمد حين تسوء الأحوال فجأة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ليتباهى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ليتجنب الضرائب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من لا احتياط له تكسره أول أزمة.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WQ6.2</w:t>
            </w:r>
          </w:p>
        </w:tc>
        <w:tc>
          <w:tcPr>
            <w:tcW w:type="dxa" w:w="1871"/>
          </w:tcPr>
          <w:p>
            <w:pPr>
              <w:bidi/>
              <w:spacing w:after="20"/>
              <w:jc w:val="right"/>
            </w:pPr>
            <w:r/>
            <w:r>
              <w:rPr>
                <w:rFonts w:ascii="Tahoma" w:hAnsi="Tahoma" w:cs="Tahoma"/>
                <w:b w:val="0"/>
                <w:i w:val="0"/>
                <w:color w:val="626D74"/>
                <w:sz w:val="17"/>
                <w:rtl/>
              </w:rPr>
              <w:t>سؤال حكمة بعد المستوى 6</w:t>
            </w:r>
          </w:p>
        </w:tc>
        <w:tc>
          <w:tcPr>
            <w:tcW w:type="dxa" w:w="4309"/>
          </w:tcPr>
          <w:p>
            <w:pPr>
              <w:bidi/>
              <w:spacing w:after="20"/>
              <w:jc w:val="right"/>
            </w:pPr>
            <w:r/>
            <w:r>
              <w:rPr>
                <w:rFonts w:ascii="Tahoma" w:hAnsi="Tahoma" w:cs="Tahoma"/>
                <w:b w:val="0"/>
                <w:i w:val="0"/>
                <w:sz w:val="21"/>
                <w:rtl/>
              </w:rPr>
              <w:t>مع من يتنوع مالك؟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في سلع وأسواق مختلفة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في سلعة واحدة رابحة فقط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في ورق بلا بضاعة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WQ6.2.why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التنويع يحمي إذا هبط سوق واحد.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WQ7.1</w:t>
            </w:r>
          </w:p>
        </w:tc>
        <w:tc>
          <w:tcPr>
            <w:tcW w:type="dxa" w:w="1871"/>
          </w:tcPr>
          <w:p>
            <w:pPr>
              <w:bidi/>
              <w:spacing w:after="20"/>
              <w:jc w:val="right"/>
            </w:pPr>
            <w:r/>
            <w:r>
              <w:rPr>
                <w:rFonts w:ascii="Tahoma" w:hAnsi="Tahoma" w:cs="Tahoma"/>
                <w:b w:val="0"/>
                <w:i w:val="0"/>
                <w:color w:val="626D74"/>
                <w:sz w:val="17"/>
                <w:rtl/>
              </w:rPr>
              <w:t>سؤال حكمة بعد المستوى 7</w:t>
            </w:r>
          </w:p>
        </w:tc>
        <w:tc>
          <w:tcPr>
            <w:tcW w:type="dxa" w:w="4309"/>
          </w:tcPr>
          <w:p>
            <w:pPr>
              <w:bidi/>
              <w:spacing w:after="20"/>
              <w:jc w:val="right"/>
            </w:pPr>
            <w:r/>
            <w:r>
              <w:rPr>
                <w:rFonts w:ascii="Tahoma" w:hAnsi="Tahoma" w:cs="Tahoma"/>
                <w:b w:val="0"/>
                <w:i w:val="0"/>
                <w:sz w:val="21"/>
                <w:rtl/>
              </w:rPr>
              <w:t>عُرض عليك ربح «مضمون» وسريع جداً. ماذا تفعل؟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أسأل من نجح فعلاً في هذا الباب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أدفع كل مالي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أقبل بسرعة قبل أن يضيع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اسأل أهل الاختصاص، ولا تستشر صانع الطوب في الجواهر.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WQ7.2</w:t>
            </w:r>
          </w:p>
        </w:tc>
        <w:tc>
          <w:tcPr>
            <w:tcW w:type="dxa" w:w="1871"/>
          </w:tcPr>
          <w:p>
            <w:pPr>
              <w:bidi/>
              <w:spacing w:after="20"/>
              <w:jc w:val="right"/>
            </w:pPr>
            <w:r/>
            <w:r>
              <w:rPr>
                <w:rFonts w:ascii="Tahoma" w:hAnsi="Tahoma" w:cs="Tahoma"/>
                <w:b w:val="0"/>
                <w:i w:val="0"/>
                <w:color w:val="626D74"/>
                <w:sz w:val="17"/>
                <w:rtl/>
              </w:rPr>
              <w:t>سؤال حكمة بعد المستوى 7</w:t>
            </w:r>
          </w:p>
        </w:tc>
        <w:tc>
          <w:tcPr>
            <w:tcW w:type="dxa" w:w="4309"/>
          </w:tcPr>
          <w:p>
            <w:pPr>
              <w:bidi/>
              <w:spacing w:after="20"/>
              <w:jc w:val="right"/>
            </w:pPr>
            <w:r/>
            <w:r>
              <w:rPr>
                <w:rFonts w:ascii="Tahoma" w:hAnsi="Tahoma" w:cs="Tahoma"/>
                <w:b w:val="0"/>
                <w:i w:val="0"/>
                <w:sz w:val="21"/>
                <w:rtl/>
              </w:rPr>
              <w:t>ما علامة العرض المشبوه؟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وعد بربح مضمون وسريع بلا مخاطرة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تفاصيل واضحة وضمانات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سمعة طيبة قديمة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WQ7.2.why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الربح الكبير المضمون السريع علامة خداع غالباً.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WQ8.1</w:t>
            </w:r>
          </w:p>
        </w:tc>
        <w:tc>
          <w:tcPr>
            <w:tcW w:type="dxa" w:w="1871"/>
          </w:tcPr>
          <w:p>
            <w:pPr>
              <w:bidi/>
              <w:spacing w:after="20"/>
              <w:jc w:val="right"/>
            </w:pPr>
            <w:r/>
            <w:r>
              <w:rPr>
                <w:rFonts w:ascii="Tahoma" w:hAnsi="Tahoma" w:cs="Tahoma"/>
                <w:b w:val="0"/>
                <w:i w:val="0"/>
                <w:color w:val="626D74"/>
                <w:sz w:val="17"/>
                <w:rtl/>
              </w:rPr>
              <w:t>سؤال حكمة بعد المستوى 8</w:t>
            </w:r>
          </w:p>
        </w:tc>
        <w:tc>
          <w:tcPr>
            <w:tcW w:type="dxa" w:w="4309"/>
          </w:tcPr>
          <w:p>
            <w:pPr>
              <w:bidi/>
              <w:spacing w:after="20"/>
              <w:jc w:val="right"/>
            </w:pPr>
            <w:r/>
            <w:r>
              <w:rPr>
                <w:rFonts w:ascii="Tahoma" w:hAnsi="Tahoma" w:cs="Tahoma"/>
                <w:b w:val="0"/>
                <w:i w:val="0"/>
                <w:sz w:val="21"/>
                <w:rtl/>
              </w:rPr>
              <w:t>لماذا الدكان أنفع من الاستئجار الدائم؟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لأنه أصل يبقى ويبيع حين لا تكون حاضراً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لأنه أرخص دائماً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لأنه لا يحتاج صيانة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ما تملكه يعمل لك، وما تستأجره يذهب بلا أثر.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WQ8.2</w:t>
            </w:r>
          </w:p>
        </w:tc>
        <w:tc>
          <w:tcPr>
            <w:tcW w:type="dxa" w:w="1871"/>
          </w:tcPr>
          <w:p>
            <w:pPr>
              <w:bidi/>
              <w:spacing w:after="20"/>
              <w:jc w:val="right"/>
            </w:pPr>
            <w:r/>
            <w:r>
              <w:rPr>
                <w:rFonts w:ascii="Tahoma" w:hAnsi="Tahoma" w:cs="Tahoma"/>
                <w:b w:val="0"/>
                <w:i w:val="0"/>
                <w:color w:val="626D74"/>
                <w:sz w:val="17"/>
                <w:rtl/>
              </w:rPr>
              <w:t>سؤال حكمة بعد المستوى 8</w:t>
            </w:r>
          </w:p>
        </w:tc>
        <w:tc>
          <w:tcPr>
            <w:tcW w:type="dxa" w:w="4309"/>
          </w:tcPr>
          <w:p>
            <w:pPr>
              <w:bidi/>
              <w:spacing w:after="20"/>
              <w:jc w:val="right"/>
            </w:pPr>
            <w:r/>
            <w:r>
              <w:rPr>
                <w:rFonts w:ascii="Tahoma" w:hAnsi="Tahoma" w:cs="Tahoma"/>
                <w:b w:val="0"/>
                <w:i w:val="0"/>
                <w:sz w:val="21"/>
                <w:rtl/>
              </w:rPr>
              <w:t>كم تُبقي من دخلك للاستثمار قبل الإنفاق؟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عُشراً على الأقل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ما يفيض فقط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لا شيء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WQ8.2.why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حجز العُشر أولاً قاعدة سعيد.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WQ9.1</w:t>
            </w:r>
          </w:p>
        </w:tc>
        <w:tc>
          <w:tcPr>
            <w:tcW w:type="dxa" w:w="1871"/>
          </w:tcPr>
          <w:p>
            <w:pPr>
              <w:bidi/>
              <w:spacing w:after="20"/>
              <w:jc w:val="right"/>
            </w:pPr>
            <w:r/>
            <w:r>
              <w:rPr>
                <w:rFonts w:ascii="Tahoma" w:hAnsi="Tahoma" w:cs="Tahoma"/>
                <w:b w:val="0"/>
                <w:i w:val="0"/>
                <w:color w:val="626D74"/>
                <w:sz w:val="17"/>
                <w:rtl/>
              </w:rPr>
              <w:t>سؤال حكمة بعد المستوى 9</w:t>
            </w:r>
          </w:p>
        </w:tc>
        <w:tc>
          <w:tcPr>
            <w:tcW w:type="dxa" w:w="4309"/>
          </w:tcPr>
          <w:p>
            <w:pPr>
              <w:bidi/>
              <w:spacing w:after="20"/>
              <w:jc w:val="right"/>
            </w:pPr>
            <w:r/>
            <w:r>
              <w:rPr>
                <w:rFonts w:ascii="Tahoma" w:hAnsi="Tahoma" w:cs="Tahoma"/>
                <w:b w:val="0"/>
                <w:i w:val="0"/>
                <w:sz w:val="21"/>
                <w:rtl/>
              </w:rPr>
              <w:t>من هم المقترضون الذين نأمن الإقراض لهم؟ (قاعدة صالح)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من عندهم مال يفوق القرض، أو قدرة وعمل وسمعة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من يتوسلون بالعاطفة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WQ9.1.o3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من يعدون بربح كبير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WQ9.1.why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الضمان أو القدرة مع السمعة، وإلا ضاع المال.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WQ9.2</w:t>
            </w:r>
          </w:p>
        </w:tc>
        <w:tc>
          <w:tcPr>
            <w:tcW w:type="dxa" w:w="1871"/>
          </w:tcPr>
          <w:p>
            <w:pPr>
              <w:bidi/>
              <w:spacing w:after="20"/>
              <w:jc w:val="right"/>
            </w:pPr>
            <w:r/>
            <w:r>
              <w:rPr>
                <w:rFonts w:ascii="Tahoma" w:hAnsi="Tahoma" w:cs="Tahoma"/>
                <w:b w:val="0"/>
                <w:i w:val="0"/>
                <w:color w:val="626D74"/>
                <w:sz w:val="17"/>
                <w:rtl/>
              </w:rPr>
              <w:t>سؤال حكمة بعد المستوى 9</w:t>
            </w:r>
          </w:p>
        </w:tc>
        <w:tc>
          <w:tcPr>
            <w:tcW w:type="dxa" w:w="4309"/>
          </w:tcPr>
          <w:p>
            <w:pPr>
              <w:bidi/>
              <w:spacing w:after="20"/>
              <w:jc w:val="right"/>
            </w:pPr>
            <w:r/>
            <w:r>
              <w:rPr>
                <w:rFonts w:ascii="Tahoma" w:hAnsi="Tahoma" w:cs="Tahoma"/>
                <w:b w:val="0"/>
                <w:i w:val="0"/>
                <w:sz w:val="21"/>
                <w:rtl/>
              </w:rPr>
              <w:t>ما معنى «القليل من الحذر خير من الكثير من الندم»؟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أن تفحص قبل أن تدخل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ألا تدخل أبداً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أن تستعجل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WQ9.2.why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الفحص قبل الصفقة أرخص من الندم بعدها.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WQ10.1</w:t>
            </w:r>
          </w:p>
        </w:tc>
        <w:tc>
          <w:tcPr>
            <w:tcW w:type="dxa" w:w="1871"/>
          </w:tcPr>
          <w:p>
            <w:pPr>
              <w:bidi/>
              <w:spacing w:after="20"/>
              <w:jc w:val="right"/>
            </w:pPr>
            <w:r/>
            <w:r>
              <w:rPr>
                <w:rFonts w:ascii="Tahoma" w:hAnsi="Tahoma" w:cs="Tahoma"/>
                <w:b w:val="0"/>
                <w:i w:val="0"/>
                <w:color w:val="626D74"/>
                <w:sz w:val="17"/>
                <w:rtl/>
              </w:rPr>
              <w:t>سؤال حكمة بعد المستوى 10</w:t>
            </w:r>
          </w:p>
        </w:tc>
        <w:tc>
          <w:tcPr>
            <w:tcW w:type="dxa" w:w="4309"/>
          </w:tcPr>
          <w:p>
            <w:pPr>
              <w:bidi/>
              <w:spacing w:after="20"/>
              <w:jc w:val="right"/>
            </w:pPr>
            <w:r/>
            <w:r>
              <w:rPr>
                <w:rFonts w:ascii="Tahoma" w:hAnsi="Tahoma" w:cs="Tahoma"/>
                <w:b w:val="0"/>
                <w:i w:val="0"/>
                <w:sz w:val="21"/>
                <w:rtl/>
              </w:rPr>
              <w:t>ما الدخل الذي يخدم المستقبل في نظر سعيد؟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WQ10.1.o1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دخل لا يتوقف على عملك كل 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WQ10.1.o2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دخل اليوم فقط</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WQ10.1.o3</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دخل المضاربات القصيرة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WQ10.1.why</w:t>
            </w:r>
          </w:p>
        </w:tc>
        <w:tc>
          <w:tcPr>
            <w:tcW w:type="dxa" w:w="1871"/>
            <w:shd w:val="clear" w:color="auto" w:fill="FFF4D6"/>
          </w:tcPr>
          <w:p>
            <w:pPr>
              <w:bidi/>
              <w:spacing w:after="20"/>
              <w:jc w:val="right"/>
            </w:pPr>
            <w:r/>
            <w:r>
              <w:rPr>
                <w:rFonts w:ascii="Tahoma" w:hAnsi="Tahoma" w:cs="Tahoma"/>
                <w:b w:val="0"/>
                <w:i w:val="0"/>
                <w:color w:val="B8402F"/>
                <w:sz w:val="17"/>
                <w:rtl/>
              </w:rPr>
              <w:t>تعليل</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الدكاكين والمضاربات والصكوك تعمل حين تستريح.</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WQ10.2</w:t>
            </w:r>
          </w:p>
        </w:tc>
        <w:tc>
          <w:tcPr>
            <w:tcW w:type="dxa" w:w="1871"/>
          </w:tcPr>
          <w:p>
            <w:pPr>
              <w:bidi/>
              <w:spacing w:after="20"/>
              <w:jc w:val="right"/>
            </w:pPr>
            <w:r/>
            <w:r>
              <w:rPr>
                <w:rFonts w:ascii="Tahoma" w:hAnsi="Tahoma" w:cs="Tahoma"/>
                <w:b w:val="0"/>
                <w:i w:val="0"/>
                <w:color w:val="626D74"/>
                <w:sz w:val="17"/>
                <w:rtl/>
              </w:rPr>
              <w:t>سؤال حكمة بعد المستوى 10</w:t>
            </w:r>
          </w:p>
        </w:tc>
        <w:tc>
          <w:tcPr>
            <w:tcW w:type="dxa" w:w="4309"/>
          </w:tcPr>
          <w:p>
            <w:pPr>
              <w:bidi/>
              <w:spacing w:after="20"/>
              <w:jc w:val="right"/>
            </w:pPr>
            <w:r/>
            <w:r>
              <w:rPr>
                <w:rFonts w:ascii="Tahoma" w:hAnsi="Tahoma" w:cs="Tahoma"/>
                <w:b w:val="0"/>
                <w:i w:val="0"/>
                <w:sz w:val="21"/>
                <w:rtl/>
              </w:rPr>
              <w:t>كيف نزيد قدرتنا على الكسب؟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WQ10.2.o1</w:t>
            </w:r>
          </w:p>
        </w:tc>
        <w:tc>
          <w:tcPr>
            <w:tcW w:type="dxa" w:w="1871"/>
          </w:tcPr>
          <w:p>
            <w:pPr>
              <w:bidi/>
              <w:spacing w:after="20"/>
              <w:jc w:val="right"/>
            </w:pPr>
            <w:r/>
            <w:r>
              <w:rPr>
                <w:rFonts w:ascii="Tahoma" w:hAnsi="Tahoma" w:cs="Tahoma"/>
                <w:b w:val="0"/>
                <w:i w:val="0"/>
                <w:color w:val="626D74"/>
                <w:sz w:val="17"/>
                <w:rtl/>
              </w:rPr>
              <w:t>خيار (الصحيح)</w:t>
            </w:r>
          </w:p>
        </w:tc>
        <w:tc>
          <w:tcPr>
            <w:tcW w:type="dxa" w:w="4309"/>
          </w:tcPr>
          <w:p>
            <w:pPr>
              <w:bidi/>
              <w:spacing w:after="20"/>
              <w:jc w:val="right"/>
            </w:pPr>
            <w:r/>
            <w:r>
              <w:rPr>
                <w:rFonts w:ascii="Tahoma" w:hAnsi="Tahoma" w:cs="Tahoma"/>
                <w:b w:val="0"/>
                <w:i w:val="0"/>
                <w:sz w:val="21"/>
                <w:rtl/>
              </w:rPr>
              <w:t>بإتقان الحرفة وتعلّم الجديد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WQ10.2.o2</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بتقليل العمل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WQ10.2.o3</w:t>
            </w:r>
          </w:p>
        </w:tc>
        <w:tc>
          <w:tcPr>
            <w:tcW w:type="dxa" w:w="1871"/>
          </w:tcPr>
          <w:p>
            <w:pPr>
              <w:bidi/>
              <w:spacing w:after="20"/>
              <w:jc w:val="right"/>
            </w:pPr>
            <w:r/>
            <w:r>
              <w:rPr>
                <w:rFonts w:ascii="Tahoma" w:hAnsi="Tahoma" w:cs="Tahoma"/>
                <w:b w:val="0"/>
                <w:i w:val="0"/>
                <w:color w:val="626D74"/>
                <w:sz w:val="17"/>
                <w:rtl/>
              </w:rPr>
              <w:t>خيار</w:t>
            </w:r>
          </w:p>
        </w:tc>
        <w:tc>
          <w:tcPr>
            <w:tcW w:type="dxa" w:w="4309"/>
          </w:tcPr>
          <w:p>
            <w:pPr>
              <w:bidi/>
              <w:spacing w:after="20"/>
              <w:jc w:val="right"/>
            </w:pPr>
            <w:r/>
            <w:r>
              <w:rPr>
                <w:rFonts w:ascii="Tahoma" w:hAnsi="Tahoma" w:cs="Tahoma"/>
                <w:b w:val="0"/>
                <w:i w:val="0"/>
                <w:sz w:val="21"/>
                <w:rtl/>
              </w:rPr>
              <w:t>بتغيير المهنة كل شهر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WQ10.2.why</w:t>
            </w:r>
          </w:p>
        </w:tc>
        <w:tc>
          <w:tcPr>
            <w:tcW w:type="dxa" w:w="1871"/>
          </w:tcPr>
          <w:p>
            <w:pPr>
              <w:bidi/>
              <w:spacing w:after="20"/>
              <w:jc w:val="right"/>
            </w:pPr>
            <w:r/>
            <w:r>
              <w:rPr>
                <w:rFonts w:ascii="Tahoma" w:hAnsi="Tahoma" w:cs="Tahoma"/>
                <w:b w:val="0"/>
                <w:i w:val="0"/>
                <w:color w:val="626D74"/>
                <w:sz w:val="17"/>
                <w:rtl/>
              </w:rPr>
              <w:t>تعليل</w:t>
            </w:r>
          </w:p>
        </w:tc>
        <w:tc>
          <w:tcPr>
            <w:tcW w:type="dxa" w:w="4309"/>
          </w:tcPr>
          <w:p>
            <w:pPr>
              <w:bidi/>
              <w:spacing w:after="20"/>
              <w:jc w:val="right"/>
            </w:pPr>
            <w:r/>
            <w:r>
              <w:rPr>
                <w:rFonts w:ascii="Tahoma" w:hAnsi="Tahoma" w:cs="Tahoma"/>
                <w:b w:val="0"/>
                <w:i w:val="0"/>
                <w:sz w:val="21"/>
                <w:rtl/>
              </w:rPr>
              <w:t>كلما أتقنتَ زادت قيمتك في السوق.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T.cure1.title</w:t>
            </w:r>
          </w:p>
        </w:tc>
        <w:tc>
          <w:tcPr>
            <w:tcW w:type="dxa" w:w="1871"/>
          </w:tcPr>
          <w:p>
            <w:pPr>
              <w:bidi/>
              <w:spacing w:after="20"/>
              <w:jc w:val="right"/>
            </w:pPr>
            <w:r/>
            <w:r>
              <w:rPr>
                <w:rFonts w:ascii="Tahoma" w:hAnsi="Tahoma" w:cs="Tahoma"/>
                <w:b w:val="0"/>
                <w:i w:val="0"/>
                <w:color w:val="626D74"/>
                <w:sz w:val="17"/>
                <w:rtl/>
              </w:rPr>
              <w:t>لوح cure1</w:t>
            </w:r>
          </w:p>
        </w:tc>
        <w:tc>
          <w:tcPr>
            <w:tcW w:type="dxa" w:w="4309"/>
          </w:tcPr>
          <w:p>
            <w:pPr>
              <w:bidi/>
              <w:spacing w:after="20"/>
              <w:jc w:val="right"/>
            </w:pPr>
            <w:r/>
            <w:r>
              <w:rPr>
                <w:rFonts w:ascii="Tahoma" w:hAnsi="Tahoma" w:cs="Tahoma"/>
                <w:b w:val="0"/>
                <w:i w:val="0"/>
                <w:sz w:val="21"/>
                <w:rtl/>
              </w:rPr>
              <w:t>العلاج الأول: ابدأ بملء محفظتك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T.cure1.text</w:t>
            </w:r>
          </w:p>
        </w:tc>
        <w:tc>
          <w:tcPr>
            <w:tcW w:type="dxa" w:w="1871"/>
          </w:tcPr>
          <w:p>
            <w:pPr>
              <w:bidi/>
              <w:spacing w:after="20"/>
              <w:jc w:val="right"/>
            </w:pPr>
            <w:r/>
            <w:r>
              <w:rPr>
                <w:rFonts w:ascii="Tahoma" w:hAnsi="Tahoma" w:cs="Tahoma"/>
                <w:b w:val="0"/>
                <w:i w:val="0"/>
                <w:color w:val="626D74"/>
                <w:sz w:val="17"/>
                <w:rtl/>
              </w:rPr>
              <w:t>لوح cure1: النص</w:t>
            </w:r>
          </w:p>
        </w:tc>
        <w:tc>
          <w:tcPr>
            <w:tcW w:type="dxa" w:w="4309"/>
          </w:tcPr>
          <w:p>
            <w:pPr>
              <w:bidi/>
              <w:spacing w:after="20"/>
              <w:jc w:val="right"/>
            </w:pPr>
            <w:r/>
            <w:r>
              <w:rPr>
                <w:rFonts w:ascii="Tahoma" w:hAnsi="Tahoma" w:cs="Tahoma"/>
                <w:b w:val="0"/>
                <w:i w:val="0"/>
                <w:sz w:val="21"/>
                <w:rtl/>
              </w:rPr>
              <w:t>مقابل كل عشر عملات تضعها في محفظتك أخرج تسعاً فقط لإنفاقها. العُشر لا يؤلمك، لكنه يبني رأس مالك.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T.cure1.hint</w:t>
            </w:r>
          </w:p>
        </w:tc>
        <w:tc>
          <w:tcPr>
            <w:tcW w:type="dxa" w:w="1871"/>
          </w:tcPr>
          <w:p>
            <w:pPr>
              <w:bidi/>
              <w:spacing w:after="20"/>
              <w:jc w:val="right"/>
            </w:pPr>
            <w:r/>
            <w:r>
              <w:rPr>
                <w:rFonts w:ascii="Tahoma" w:hAnsi="Tahoma" w:cs="Tahoma"/>
                <w:b w:val="0"/>
                <w:i w:val="0"/>
                <w:color w:val="626D74"/>
                <w:sz w:val="17"/>
                <w:rtl/>
              </w:rPr>
              <w:t>لوح cure1: شرط الفتح كما يراه اللاعب</w:t>
            </w:r>
          </w:p>
        </w:tc>
        <w:tc>
          <w:tcPr>
            <w:tcW w:type="dxa" w:w="4309"/>
          </w:tcPr>
          <w:p>
            <w:pPr>
              <w:bidi/>
              <w:spacing w:after="20"/>
              <w:jc w:val="right"/>
            </w:pPr>
            <w:r/>
            <w:r>
              <w:rPr>
                <w:rFonts w:ascii="Tahoma" w:hAnsi="Tahoma" w:cs="Tahoma"/>
                <w:b w:val="0"/>
                <w:i w:val="0"/>
                <w:sz w:val="21"/>
                <w:rtl/>
              </w:rPr>
              <w:t>يُفتح عند أول اقتطاع لحصّالتك من ربح صفقة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T.cure2.title</w:t>
            </w:r>
          </w:p>
        </w:tc>
        <w:tc>
          <w:tcPr>
            <w:tcW w:type="dxa" w:w="1871"/>
          </w:tcPr>
          <w:p>
            <w:pPr>
              <w:bidi/>
              <w:spacing w:after="20"/>
              <w:jc w:val="right"/>
            </w:pPr>
            <w:r/>
            <w:r>
              <w:rPr>
                <w:rFonts w:ascii="Tahoma" w:hAnsi="Tahoma" w:cs="Tahoma"/>
                <w:b w:val="0"/>
                <w:i w:val="0"/>
                <w:color w:val="626D74"/>
                <w:sz w:val="17"/>
                <w:rtl/>
              </w:rPr>
              <w:t>لوح cure2</w:t>
            </w:r>
          </w:p>
        </w:tc>
        <w:tc>
          <w:tcPr>
            <w:tcW w:type="dxa" w:w="4309"/>
          </w:tcPr>
          <w:p>
            <w:pPr>
              <w:bidi/>
              <w:spacing w:after="20"/>
              <w:jc w:val="right"/>
            </w:pPr>
            <w:r/>
            <w:r>
              <w:rPr>
                <w:rFonts w:ascii="Tahoma" w:hAnsi="Tahoma" w:cs="Tahoma"/>
                <w:b w:val="0"/>
                <w:i w:val="0"/>
                <w:sz w:val="21"/>
                <w:rtl/>
              </w:rPr>
              <w:t>العلاج الثاني: تحكّم في نفقاتك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T.cure2.text</w:t>
            </w:r>
          </w:p>
        </w:tc>
        <w:tc>
          <w:tcPr>
            <w:tcW w:type="dxa" w:w="1871"/>
          </w:tcPr>
          <w:p>
            <w:pPr>
              <w:bidi/>
              <w:spacing w:after="20"/>
              <w:jc w:val="right"/>
            </w:pPr>
            <w:r/>
            <w:r>
              <w:rPr>
                <w:rFonts w:ascii="Tahoma" w:hAnsi="Tahoma" w:cs="Tahoma"/>
                <w:b w:val="0"/>
                <w:i w:val="0"/>
                <w:color w:val="626D74"/>
                <w:sz w:val="17"/>
                <w:rtl/>
              </w:rPr>
              <w:t>لوح cure2: النص</w:t>
            </w:r>
          </w:p>
        </w:tc>
        <w:tc>
          <w:tcPr>
            <w:tcW w:type="dxa" w:w="4309"/>
          </w:tcPr>
          <w:p>
            <w:pPr>
              <w:bidi/>
              <w:spacing w:after="20"/>
              <w:jc w:val="right"/>
            </w:pPr>
            <w:r/>
            <w:r>
              <w:rPr>
                <w:rFonts w:ascii="Tahoma" w:hAnsi="Tahoma" w:cs="Tahoma"/>
                <w:b w:val="0"/>
                <w:i w:val="0"/>
                <w:sz w:val="21"/>
                <w:rtl/>
              </w:rPr>
              <w:t>لا تخلط الحاجة بالرغبة، فكلما زاد دخل الإنسان زادت رغباته لتبتلع الزيادة. ضع ميزانية تغطي ضرورتك ومتعتك المعقولة من التسعين.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T.cure2.hint</w:t>
            </w:r>
          </w:p>
        </w:tc>
        <w:tc>
          <w:tcPr>
            <w:tcW w:type="dxa" w:w="1871"/>
          </w:tcPr>
          <w:p>
            <w:pPr>
              <w:bidi/>
              <w:spacing w:after="20"/>
              <w:jc w:val="right"/>
            </w:pPr>
            <w:r/>
            <w:r>
              <w:rPr>
                <w:rFonts w:ascii="Tahoma" w:hAnsi="Tahoma" w:cs="Tahoma"/>
                <w:b w:val="0"/>
                <w:i w:val="0"/>
                <w:color w:val="626D74"/>
                <w:sz w:val="17"/>
                <w:rtl/>
              </w:rPr>
              <w:t>لوح cure2: شرط الفتح كما يراه اللاعب</w:t>
            </w:r>
          </w:p>
        </w:tc>
        <w:tc>
          <w:tcPr>
            <w:tcW w:type="dxa" w:w="4309"/>
          </w:tcPr>
          <w:p>
            <w:pPr>
              <w:bidi/>
              <w:spacing w:after="20"/>
              <w:jc w:val="right"/>
            </w:pPr>
            <w:r/>
            <w:r>
              <w:rPr>
                <w:rFonts w:ascii="Tahoma" w:hAnsi="Tahoma" w:cs="Tahoma"/>
                <w:b w:val="0"/>
                <w:i w:val="0"/>
                <w:sz w:val="21"/>
                <w:rtl/>
              </w:rPr>
              <w:t>يُفتح بعد إتمام درس «هامش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T.cure3.title</w:t>
            </w:r>
          </w:p>
        </w:tc>
        <w:tc>
          <w:tcPr>
            <w:tcW w:type="dxa" w:w="1871"/>
          </w:tcPr>
          <w:p>
            <w:pPr>
              <w:bidi/>
              <w:spacing w:after="20"/>
              <w:jc w:val="right"/>
            </w:pPr>
            <w:r/>
            <w:r>
              <w:rPr>
                <w:rFonts w:ascii="Tahoma" w:hAnsi="Tahoma" w:cs="Tahoma"/>
                <w:b w:val="0"/>
                <w:i w:val="0"/>
                <w:color w:val="626D74"/>
                <w:sz w:val="17"/>
                <w:rtl/>
              </w:rPr>
              <w:t>لوح cure3</w:t>
            </w:r>
          </w:p>
        </w:tc>
        <w:tc>
          <w:tcPr>
            <w:tcW w:type="dxa" w:w="4309"/>
          </w:tcPr>
          <w:p>
            <w:pPr>
              <w:bidi/>
              <w:spacing w:after="20"/>
              <w:jc w:val="right"/>
            </w:pPr>
            <w:r/>
            <w:r>
              <w:rPr>
                <w:rFonts w:ascii="Tahoma" w:hAnsi="Tahoma" w:cs="Tahoma"/>
                <w:b w:val="0"/>
                <w:i w:val="0"/>
                <w:sz w:val="21"/>
                <w:rtl/>
              </w:rPr>
              <w:t>العلاج الثالث: اجعل ذهبك يتكاثر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T.cure3.text</w:t>
            </w:r>
          </w:p>
        </w:tc>
        <w:tc>
          <w:tcPr>
            <w:tcW w:type="dxa" w:w="1871"/>
            <w:shd w:val="clear" w:color="auto" w:fill="FFF4D6"/>
          </w:tcPr>
          <w:p>
            <w:pPr>
              <w:bidi/>
              <w:spacing w:after="20"/>
              <w:jc w:val="right"/>
            </w:pPr>
            <w:r/>
            <w:r>
              <w:rPr>
                <w:rFonts w:ascii="Tahoma" w:hAnsi="Tahoma" w:cs="Tahoma"/>
                <w:b w:val="0"/>
                <w:i w:val="0"/>
                <w:color w:val="B8402F"/>
                <w:sz w:val="17"/>
                <w:rtl/>
              </w:rPr>
              <w:t>لوح cure3: النص</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الذهب المدخر في الكيس يرضي الغرور ولا ينتج شيئاً. اجعل كل ريال جندياً يجلب لك ريالات أخرى، وأعد استثمار أرباحك.</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T.cure3.hint</w:t>
            </w:r>
          </w:p>
        </w:tc>
        <w:tc>
          <w:tcPr>
            <w:tcW w:type="dxa" w:w="1871"/>
          </w:tcPr>
          <w:p>
            <w:pPr>
              <w:bidi/>
              <w:spacing w:after="20"/>
              <w:jc w:val="right"/>
            </w:pPr>
            <w:r/>
            <w:r>
              <w:rPr>
                <w:rFonts w:ascii="Tahoma" w:hAnsi="Tahoma" w:cs="Tahoma"/>
                <w:b w:val="0"/>
                <w:i w:val="0"/>
                <w:color w:val="626D74"/>
                <w:sz w:val="17"/>
                <w:rtl/>
              </w:rPr>
              <w:t>لوح cure3: شرط الفتح كما يراه اللاعب</w:t>
            </w:r>
          </w:p>
        </w:tc>
        <w:tc>
          <w:tcPr>
            <w:tcW w:type="dxa" w:w="4309"/>
          </w:tcPr>
          <w:p>
            <w:pPr>
              <w:bidi/>
              <w:spacing w:after="20"/>
              <w:jc w:val="right"/>
            </w:pPr>
            <w:r/>
            <w:r>
              <w:rPr>
                <w:rFonts w:ascii="Tahoma" w:hAnsi="Tahoma" w:cs="Tahoma"/>
                <w:b w:val="0"/>
                <w:i w:val="0"/>
                <w:sz w:val="21"/>
                <w:rtl/>
              </w:rPr>
              <w:t>يُفتح حين تبلغ ثروتك 3000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T.cure4.title</w:t>
            </w:r>
          </w:p>
        </w:tc>
        <w:tc>
          <w:tcPr>
            <w:tcW w:type="dxa" w:w="1871"/>
          </w:tcPr>
          <w:p>
            <w:pPr>
              <w:bidi/>
              <w:spacing w:after="20"/>
              <w:jc w:val="right"/>
            </w:pPr>
            <w:r/>
            <w:r>
              <w:rPr>
                <w:rFonts w:ascii="Tahoma" w:hAnsi="Tahoma" w:cs="Tahoma"/>
                <w:b w:val="0"/>
                <w:i w:val="0"/>
                <w:color w:val="626D74"/>
                <w:sz w:val="17"/>
                <w:rtl/>
              </w:rPr>
              <w:t>لوح cure4</w:t>
            </w:r>
          </w:p>
        </w:tc>
        <w:tc>
          <w:tcPr>
            <w:tcW w:type="dxa" w:w="4309"/>
          </w:tcPr>
          <w:p>
            <w:pPr>
              <w:bidi/>
              <w:spacing w:after="20"/>
              <w:jc w:val="right"/>
            </w:pPr>
            <w:r/>
            <w:r>
              <w:rPr>
                <w:rFonts w:ascii="Tahoma" w:hAnsi="Tahoma" w:cs="Tahoma"/>
                <w:b w:val="0"/>
                <w:i w:val="0"/>
                <w:sz w:val="21"/>
                <w:rtl/>
              </w:rPr>
              <w:t>العلاج الرابع: احمِ كنزك من الخسارة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T.cure4.text</w:t>
            </w:r>
          </w:p>
        </w:tc>
        <w:tc>
          <w:tcPr>
            <w:tcW w:type="dxa" w:w="1871"/>
          </w:tcPr>
          <w:p>
            <w:pPr>
              <w:bidi/>
              <w:spacing w:after="20"/>
              <w:jc w:val="right"/>
            </w:pPr>
            <w:r/>
            <w:r>
              <w:rPr>
                <w:rFonts w:ascii="Tahoma" w:hAnsi="Tahoma" w:cs="Tahoma"/>
                <w:b w:val="0"/>
                <w:i w:val="0"/>
                <w:color w:val="626D74"/>
                <w:sz w:val="17"/>
                <w:rtl/>
              </w:rPr>
              <w:t>لوح cure4: النص</w:t>
            </w:r>
          </w:p>
        </w:tc>
        <w:tc>
          <w:tcPr>
            <w:tcW w:type="dxa" w:w="4309"/>
          </w:tcPr>
          <w:p>
            <w:pPr>
              <w:bidi/>
              <w:spacing w:after="20"/>
              <w:jc w:val="right"/>
            </w:pPr>
            <w:r/>
            <w:r>
              <w:rPr>
                <w:rFonts w:ascii="Tahoma" w:hAnsi="Tahoma" w:cs="Tahoma"/>
                <w:b w:val="0"/>
                <w:i w:val="0"/>
                <w:sz w:val="21"/>
                <w:rtl/>
              </w:rPr>
              <w:t>أمان رأس المال قبل الربح الكبير. افحص كل صفقة، واحذر وعود الثراء السريع، واسأل من نجح فعلاً.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T.cure4.hint</w:t>
            </w:r>
          </w:p>
        </w:tc>
        <w:tc>
          <w:tcPr>
            <w:tcW w:type="dxa" w:w="1871"/>
          </w:tcPr>
          <w:p>
            <w:pPr>
              <w:bidi/>
              <w:spacing w:after="20"/>
              <w:jc w:val="right"/>
            </w:pPr>
            <w:r/>
            <w:r>
              <w:rPr>
                <w:rFonts w:ascii="Tahoma" w:hAnsi="Tahoma" w:cs="Tahoma"/>
                <w:b w:val="0"/>
                <w:i w:val="0"/>
                <w:color w:val="626D74"/>
                <w:sz w:val="17"/>
                <w:rtl/>
              </w:rPr>
              <w:t>لوح cure4: شرط الفتح كما يراه اللاعب</w:t>
            </w:r>
          </w:p>
        </w:tc>
        <w:tc>
          <w:tcPr>
            <w:tcW w:type="dxa" w:w="4309"/>
          </w:tcPr>
          <w:p>
            <w:pPr>
              <w:bidi/>
              <w:spacing w:after="20"/>
              <w:jc w:val="right"/>
            </w:pPr>
            <w:r/>
            <w:r>
              <w:rPr>
                <w:rFonts w:ascii="Tahoma" w:hAnsi="Tahoma" w:cs="Tahoma"/>
                <w:b w:val="0"/>
                <w:i w:val="0"/>
                <w:sz w:val="21"/>
                <w:rtl/>
              </w:rPr>
              <w:t>يُفتح حين تؤمّن قافلتك أو تستأجر حرّاساً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T.cure5.title</w:t>
            </w:r>
          </w:p>
        </w:tc>
        <w:tc>
          <w:tcPr>
            <w:tcW w:type="dxa" w:w="1871"/>
          </w:tcPr>
          <w:p>
            <w:pPr>
              <w:bidi/>
              <w:spacing w:after="20"/>
              <w:jc w:val="right"/>
            </w:pPr>
            <w:r/>
            <w:r>
              <w:rPr>
                <w:rFonts w:ascii="Tahoma" w:hAnsi="Tahoma" w:cs="Tahoma"/>
                <w:b w:val="0"/>
                <w:i w:val="0"/>
                <w:color w:val="626D74"/>
                <w:sz w:val="17"/>
                <w:rtl/>
              </w:rPr>
              <w:t>لوح cure5</w:t>
            </w:r>
          </w:p>
        </w:tc>
        <w:tc>
          <w:tcPr>
            <w:tcW w:type="dxa" w:w="4309"/>
          </w:tcPr>
          <w:p>
            <w:pPr>
              <w:bidi/>
              <w:spacing w:after="20"/>
              <w:jc w:val="right"/>
            </w:pPr>
            <w:r/>
            <w:r>
              <w:rPr>
                <w:rFonts w:ascii="Tahoma" w:hAnsi="Tahoma" w:cs="Tahoma"/>
                <w:b w:val="0"/>
                <w:i w:val="0"/>
                <w:sz w:val="21"/>
                <w:rtl/>
              </w:rPr>
              <w:t>العلاج الخامس: اجعل مسكنك استثماراً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T.cure5.text</w:t>
            </w:r>
          </w:p>
        </w:tc>
        <w:tc>
          <w:tcPr>
            <w:tcW w:type="dxa" w:w="1871"/>
          </w:tcPr>
          <w:p>
            <w:pPr>
              <w:bidi/>
              <w:spacing w:after="20"/>
              <w:jc w:val="right"/>
            </w:pPr>
            <w:r/>
            <w:r>
              <w:rPr>
                <w:rFonts w:ascii="Tahoma" w:hAnsi="Tahoma" w:cs="Tahoma"/>
                <w:b w:val="0"/>
                <w:i w:val="0"/>
                <w:color w:val="626D74"/>
                <w:sz w:val="17"/>
                <w:rtl/>
              </w:rPr>
              <w:t>لوح cure5: النص</w:t>
            </w:r>
          </w:p>
        </w:tc>
        <w:tc>
          <w:tcPr>
            <w:tcW w:type="dxa" w:w="4309"/>
          </w:tcPr>
          <w:p>
            <w:pPr>
              <w:bidi/>
              <w:spacing w:after="20"/>
              <w:jc w:val="right"/>
            </w:pPr>
            <w:r/>
            <w:r>
              <w:rPr>
                <w:rFonts w:ascii="Tahoma" w:hAnsi="Tahoma" w:cs="Tahoma"/>
                <w:b w:val="0"/>
                <w:i w:val="0"/>
                <w:sz w:val="21"/>
                <w:rtl/>
              </w:rPr>
              <w:t>امتلاك المكان الذي تعمل منه يوفّر عليك الإيجار الدائم ويترك فائضاً للاستثمار.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T.cure5.hint</w:t>
            </w:r>
          </w:p>
        </w:tc>
        <w:tc>
          <w:tcPr>
            <w:tcW w:type="dxa" w:w="1871"/>
          </w:tcPr>
          <w:p>
            <w:pPr>
              <w:bidi/>
              <w:spacing w:after="20"/>
              <w:jc w:val="right"/>
            </w:pPr>
            <w:r/>
            <w:r>
              <w:rPr>
                <w:rFonts w:ascii="Tahoma" w:hAnsi="Tahoma" w:cs="Tahoma"/>
                <w:b w:val="0"/>
                <w:i w:val="0"/>
                <w:color w:val="626D74"/>
                <w:sz w:val="17"/>
                <w:rtl/>
              </w:rPr>
              <w:t>لوح cure5: شرط الفتح كما يراه اللاعب</w:t>
            </w:r>
          </w:p>
        </w:tc>
        <w:tc>
          <w:tcPr>
            <w:tcW w:type="dxa" w:w="4309"/>
          </w:tcPr>
          <w:p>
            <w:pPr>
              <w:bidi/>
              <w:spacing w:after="20"/>
              <w:jc w:val="right"/>
            </w:pPr>
            <w:r/>
            <w:r>
              <w:rPr>
                <w:rFonts w:ascii="Tahoma" w:hAnsi="Tahoma" w:cs="Tahoma"/>
                <w:b w:val="0"/>
                <w:i w:val="0"/>
                <w:sz w:val="21"/>
                <w:rtl/>
              </w:rPr>
              <w:t>يُفتح حين تبني دكانك الأول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T.cure6.title</w:t>
            </w:r>
          </w:p>
        </w:tc>
        <w:tc>
          <w:tcPr>
            <w:tcW w:type="dxa" w:w="1871"/>
          </w:tcPr>
          <w:p>
            <w:pPr>
              <w:bidi/>
              <w:spacing w:after="20"/>
              <w:jc w:val="right"/>
            </w:pPr>
            <w:r/>
            <w:r>
              <w:rPr>
                <w:rFonts w:ascii="Tahoma" w:hAnsi="Tahoma" w:cs="Tahoma"/>
                <w:b w:val="0"/>
                <w:i w:val="0"/>
                <w:color w:val="626D74"/>
                <w:sz w:val="17"/>
                <w:rtl/>
              </w:rPr>
              <w:t>لوح cure6</w:t>
            </w:r>
          </w:p>
        </w:tc>
        <w:tc>
          <w:tcPr>
            <w:tcW w:type="dxa" w:w="4309"/>
          </w:tcPr>
          <w:p>
            <w:pPr>
              <w:bidi/>
              <w:spacing w:after="20"/>
              <w:jc w:val="right"/>
            </w:pPr>
            <w:r/>
            <w:r>
              <w:rPr>
                <w:rFonts w:ascii="Tahoma" w:hAnsi="Tahoma" w:cs="Tahoma"/>
                <w:b w:val="0"/>
                <w:i w:val="0"/>
                <w:sz w:val="21"/>
                <w:rtl/>
              </w:rPr>
              <w:t>العلاج السادس: اضمن دخلاً للمستقبل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T.cure6.text</w:t>
            </w:r>
          </w:p>
        </w:tc>
        <w:tc>
          <w:tcPr>
            <w:tcW w:type="dxa" w:w="1871"/>
          </w:tcPr>
          <w:p>
            <w:pPr>
              <w:bidi/>
              <w:spacing w:after="20"/>
              <w:jc w:val="right"/>
            </w:pPr>
            <w:r/>
            <w:r>
              <w:rPr>
                <w:rFonts w:ascii="Tahoma" w:hAnsi="Tahoma" w:cs="Tahoma"/>
                <w:b w:val="0"/>
                <w:i w:val="0"/>
                <w:color w:val="626D74"/>
                <w:sz w:val="17"/>
                <w:rtl/>
              </w:rPr>
              <w:t>لوح cure6: النص</w:t>
            </w:r>
          </w:p>
        </w:tc>
        <w:tc>
          <w:tcPr>
            <w:tcW w:type="dxa" w:w="4309"/>
          </w:tcPr>
          <w:p>
            <w:pPr>
              <w:bidi/>
              <w:spacing w:after="20"/>
              <w:jc w:val="right"/>
            </w:pPr>
            <w:r/>
            <w:r>
              <w:rPr>
                <w:rFonts w:ascii="Tahoma" w:hAnsi="Tahoma" w:cs="Tahoma"/>
                <w:b w:val="0"/>
                <w:i w:val="0"/>
                <w:sz w:val="21"/>
                <w:rtl/>
              </w:rPr>
              <w:t>على كل إنسان أن يهيّئ دخلاً لمرحلة تضعف فيها قدرته، ويؤمّن عائلته. الأصول التي تدرّ دخلاً تعمل حين تستريح.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T.cure6.hint</w:t>
            </w:r>
          </w:p>
        </w:tc>
        <w:tc>
          <w:tcPr>
            <w:tcW w:type="dxa" w:w="1871"/>
          </w:tcPr>
          <w:p>
            <w:pPr>
              <w:bidi/>
              <w:spacing w:after="20"/>
              <w:jc w:val="right"/>
            </w:pPr>
            <w:r/>
            <w:r>
              <w:rPr>
                <w:rFonts w:ascii="Tahoma" w:hAnsi="Tahoma" w:cs="Tahoma"/>
                <w:b w:val="0"/>
                <w:i w:val="0"/>
                <w:color w:val="626D74"/>
                <w:sz w:val="17"/>
                <w:rtl/>
              </w:rPr>
              <w:t>لوح cure6: شرط الفتح كما يراه اللاعب</w:t>
            </w:r>
          </w:p>
        </w:tc>
        <w:tc>
          <w:tcPr>
            <w:tcW w:type="dxa" w:w="4309"/>
          </w:tcPr>
          <w:p>
            <w:pPr>
              <w:bidi/>
              <w:spacing w:after="20"/>
              <w:jc w:val="right"/>
            </w:pPr>
            <w:r/>
            <w:r>
              <w:rPr>
                <w:rFonts w:ascii="Tahoma" w:hAnsi="Tahoma" w:cs="Tahoma"/>
                <w:b w:val="0"/>
                <w:i w:val="0"/>
                <w:sz w:val="21"/>
                <w:rtl/>
              </w:rPr>
              <w:t>يُفتح حين يصير لك دكانان، أو وديعة، أو سند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T.cure7.title</w:t>
            </w:r>
          </w:p>
        </w:tc>
        <w:tc>
          <w:tcPr>
            <w:tcW w:type="dxa" w:w="1871"/>
          </w:tcPr>
          <w:p>
            <w:pPr>
              <w:bidi/>
              <w:spacing w:after="20"/>
              <w:jc w:val="right"/>
            </w:pPr>
            <w:r/>
            <w:r>
              <w:rPr>
                <w:rFonts w:ascii="Tahoma" w:hAnsi="Tahoma" w:cs="Tahoma"/>
                <w:b w:val="0"/>
                <w:i w:val="0"/>
                <w:color w:val="626D74"/>
                <w:sz w:val="17"/>
                <w:rtl/>
              </w:rPr>
              <w:t>لوح cure7</w:t>
            </w:r>
          </w:p>
        </w:tc>
        <w:tc>
          <w:tcPr>
            <w:tcW w:type="dxa" w:w="4309"/>
          </w:tcPr>
          <w:p>
            <w:pPr>
              <w:bidi/>
              <w:spacing w:after="20"/>
              <w:jc w:val="right"/>
            </w:pPr>
            <w:r/>
            <w:r>
              <w:rPr>
                <w:rFonts w:ascii="Tahoma" w:hAnsi="Tahoma" w:cs="Tahoma"/>
                <w:b w:val="0"/>
                <w:i w:val="0"/>
                <w:sz w:val="21"/>
                <w:rtl/>
              </w:rPr>
              <w:t>العلاج السابع: طوّر قدرتك على الكسب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T.cure7.text</w:t>
            </w:r>
          </w:p>
        </w:tc>
        <w:tc>
          <w:tcPr>
            <w:tcW w:type="dxa" w:w="1871"/>
          </w:tcPr>
          <w:p>
            <w:pPr>
              <w:bidi/>
              <w:spacing w:after="20"/>
              <w:jc w:val="right"/>
            </w:pPr>
            <w:r/>
            <w:r>
              <w:rPr>
                <w:rFonts w:ascii="Tahoma" w:hAnsi="Tahoma" w:cs="Tahoma"/>
                <w:b w:val="0"/>
                <w:i w:val="0"/>
                <w:color w:val="626D74"/>
                <w:sz w:val="17"/>
                <w:rtl/>
              </w:rPr>
              <w:t>لوح cure7: النص</w:t>
            </w:r>
          </w:p>
        </w:tc>
        <w:tc>
          <w:tcPr>
            <w:tcW w:type="dxa" w:w="4309"/>
          </w:tcPr>
          <w:p>
            <w:pPr>
              <w:bidi/>
              <w:spacing w:after="20"/>
              <w:jc w:val="right"/>
            </w:pPr>
            <w:r/>
            <w:r>
              <w:rPr>
                <w:rFonts w:ascii="Tahoma" w:hAnsi="Tahoma" w:cs="Tahoma"/>
                <w:b w:val="0"/>
                <w:i w:val="0"/>
                <w:sz w:val="21"/>
                <w:rtl/>
              </w:rPr>
              <w:t>كلما تعلمتَ أكثر وأتقنتَ حرفتك زادت قيمتك وزاد ما تكسبه. احترم عملك وطوّر أدواتك.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T.cure7.hint</w:t>
            </w:r>
          </w:p>
        </w:tc>
        <w:tc>
          <w:tcPr>
            <w:tcW w:type="dxa" w:w="1871"/>
          </w:tcPr>
          <w:p>
            <w:pPr>
              <w:bidi/>
              <w:spacing w:after="20"/>
              <w:jc w:val="right"/>
            </w:pPr>
            <w:r/>
            <w:r>
              <w:rPr>
                <w:rFonts w:ascii="Tahoma" w:hAnsi="Tahoma" w:cs="Tahoma"/>
                <w:b w:val="0"/>
                <w:i w:val="0"/>
                <w:color w:val="626D74"/>
                <w:sz w:val="17"/>
                <w:rtl/>
              </w:rPr>
              <w:t>لوح cure7: شرط الفتح كما يراه اللاعب</w:t>
            </w:r>
          </w:p>
        </w:tc>
        <w:tc>
          <w:tcPr>
            <w:tcW w:type="dxa" w:w="4309"/>
          </w:tcPr>
          <w:p>
            <w:pPr>
              <w:bidi/>
              <w:spacing w:after="20"/>
              <w:jc w:val="right"/>
            </w:pPr>
            <w:r/>
            <w:r>
              <w:rPr>
                <w:rFonts w:ascii="Tahoma" w:hAnsi="Tahoma" w:cs="Tahoma"/>
                <w:b w:val="0"/>
                <w:i w:val="0"/>
                <w:sz w:val="21"/>
                <w:rtl/>
              </w:rPr>
              <w:t>يُفتح بعد 20 صفقة رابحة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T.law1.title</w:t>
            </w:r>
          </w:p>
        </w:tc>
        <w:tc>
          <w:tcPr>
            <w:tcW w:type="dxa" w:w="1871"/>
          </w:tcPr>
          <w:p>
            <w:pPr>
              <w:bidi/>
              <w:spacing w:after="20"/>
              <w:jc w:val="right"/>
            </w:pPr>
            <w:r/>
            <w:r>
              <w:rPr>
                <w:rFonts w:ascii="Tahoma" w:hAnsi="Tahoma" w:cs="Tahoma"/>
                <w:b w:val="0"/>
                <w:i w:val="0"/>
                <w:color w:val="626D74"/>
                <w:sz w:val="17"/>
                <w:rtl/>
              </w:rPr>
              <w:t>لوح law1</w:t>
            </w:r>
          </w:p>
        </w:tc>
        <w:tc>
          <w:tcPr>
            <w:tcW w:type="dxa" w:w="4309"/>
          </w:tcPr>
          <w:p>
            <w:pPr>
              <w:bidi/>
              <w:spacing w:after="20"/>
              <w:jc w:val="right"/>
            </w:pPr>
            <w:r/>
            <w:r>
              <w:rPr>
                <w:rFonts w:ascii="Tahoma" w:hAnsi="Tahoma" w:cs="Tahoma"/>
                <w:b w:val="0"/>
                <w:i w:val="0"/>
                <w:sz w:val="21"/>
                <w:rtl/>
              </w:rPr>
              <w:t>قانون الذهب الأول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T.law1.text</w:t>
            </w:r>
          </w:p>
        </w:tc>
        <w:tc>
          <w:tcPr>
            <w:tcW w:type="dxa" w:w="1871"/>
          </w:tcPr>
          <w:p>
            <w:pPr>
              <w:bidi/>
              <w:spacing w:after="20"/>
              <w:jc w:val="right"/>
            </w:pPr>
            <w:r/>
            <w:r>
              <w:rPr>
                <w:rFonts w:ascii="Tahoma" w:hAnsi="Tahoma" w:cs="Tahoma"/>
                <w:b w:val="0"/>
                <w:i w:val="0"/>
                <w:color w:val="626D74"/>
                <w:sz w:val="17"/>
                <w:rtl/>
              </w:rPr>
              <w:t>لوح law1: النص</w:t>
            </w:r>
          </w:p>
        </w:tc>
        <w:tc>
          <w:tcPr>
            <w:tcW w:type="dxa" w:w="4309"/>
          </w:tcPr>
          <w:p>
            <w:pPr>
              <w:bidi/>
              <w:spacing w:after="20"/>
              <w:jc w:val="right"/>
            </w:pPr>
            <w:r/>
            <w:r>
              <w:rPr>
                <w:rFonts w:ascii="Tahoma" w:hAnsi="Tahoma" w:cs="Tahoma"/>
                <w:b w:val="0"/>
                <w:i w:val="0"/>
                <w:sz w:val="21"/>
                <w:rtl/>
              </w:rPr>
              <w:t>الذهب يأتي بسهولة وبكميات متزايدة لمن يدخر ما لا يقل عن عُشر ما يكسب ليبني ثروة لمستقبله ولأهله.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T.law1.hint</w:t>
            </w:r>
          </w:p>
        </w:tc>
        <w:tc>
          <w:tcPr>
            <w:tcW w:type="dxa" w:w="1871"/>
          </w:tcPr>
          <w:p>
            <w:pPr>
              <w:bidi/>
              <w:spacing w:after="20"/>
              <w:jc w:val="right"/>
            </w:pPr>
            <w:r/>
            <w:r>
              <w:rPr>
                <w:rFonts w:ascii="Tahoma" w:hAnsi="Tahoma" w:cs="Tahoma"/>
                <w:b w:val="0"/>
                <w:i w:val="0"/>
                <w:color w:val="626D74"/>
                <w:sz w:val="17"/>
                <w:rtl/>
              </w:rPr>
              <w:t>لوح law1: شرط الفتح كما يراه اللاعب</w:t>
            </w:r>
          </w:p>
        </w:tc>
        <w:tc>
          <w:tcPr>
            <w:tcW w:type="dxa" w:w="4309"/>
          </w:tcPr>
          <w:p>
            <w:pPr>
              <w:bidi/>
              <w:spacing w:after="20"/>
              <w:jc w:val="right"/>
            </w:pPr>
            <w:r/>
            <w:r>
              <w:rPr>
                <w:rFonts w:ascii="Tahoma" w:hAnsi="Tahoma" w:cs="Tahoma"/>
                <w:b w:val="0"/>
                <w:i w:val="0"/>
                <w:sz w:val="21"/>
                <w:rtl/>
              </w:rPr>
              <w:t>يُفتح حين تبلغ حصّالتك 300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T.law2.title</w:t>
            </w:r>
          </w:p>
        </w:tc>
        <w:tc>
          <w:tcPr>
            <w:tcW w:type="dxa" w:w="1871"/>
          </w:tcPr>
          <w:p>
            <w:pPr>
              <w:bidi/>
              <w:spacing w:after="20"/>
              <w:jc w:val="right"/>
            </w:pPr>
            <w:r/>
            <w:r>
              <w:rPr>
                <w:rFonts w:ascii="Tahoma" w:hAnsi="Tahoma" w:cs="Tahoma"/>
                <w:b w:val="0"/>
                <w:i w:val="0"/>
                <w:color w:val="626D74"/>
                <w:sz w:val="17"/>
                <w:rtl/>
              </w:rPr>
              <w:t>لوح law2</w:t>
            </w:r>
          </w:p>
        </w:tc>
        <w:tc>
          <w:tcPr>
            <w:tcW w:type="dxa" w:w="4309"/>
          </w:tcPr>
          <w:p>
            <w:pPr>
              <w:bidi/>
              <w:spacing w:after="20"/>
              <w:jc w:val="right"/>
            </w:pPr>
            <w:r/>
            <w:r>
              <w:rPr>
                <w:rFonts w:ascii="Tahoma" w:hAnsi="Tahoma" w:cs="Tahoma"/>
                <w:b w:val="0"/>
                <w:i w:val="0"/>
                <w:sz w:val="21"/>
                <w:rtl/>
              </w:rPr>
              <w:t>قانون الذهب الثاني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T.law2.text</w:t>
            </w:r>
          </w:p>
        </w:tc>
        <w:tc>
          <w:tcPr>
            <w:tcW w:type="dxa" w:w="1871"/>
          </w:tcPr>
          <w:p>
            <w:pPr>
              <w:bidi/>
              <w:spacing w:after="20"/>
              <w:jc w:val="right"/>
            </w:pPr>
            <w:r/>
            <w:r>
              <w:rPr>
                <w:rFonts w:ascii="Tahoma" w:hAnsi="Tahoma" w:cs="Tahoma"/>
                <w:b w:val="0"/>
                <w:i w:val="0"/>
                <w:color w:val="626D74"/>
                <w:sz w:val="17"/>
                <w:rtl/>
              </w:rPr>
              <w:t>لوح law2: النص</w:t>
            </w:r>
          </w:p>
        </w:tc>
        <w:tc>
          <w:tcPr>
            <w:tcW w:type="dxa" w:w="4309"/>
          </w:tcPr>
          <w:p>
            <w:pPr>
              <w:bidi/>
              <w:spacing w:after="20"/>
              <w:jc w:val="right"/>
            </w:pPr>
            <w:r/>
            <w:r>
              <w:rPr>
                <w:rFonts w:ascii="Tahoma" w:hAnsi="Tahoma" w:cs="Tahoma"/>
                <w:b w:val="0"/>
                <w:i w:val="0"/>
                <w:sz w:val="21"/>
                <w:rtl/>
              </w:rPr>
              <w:t>الذهب يعمل بجدّ ورضى لصاحبه الحكيم الذي يجد له عملاً مثمراً، فيتكاثر كقطعان الماشية في الحقول.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T.law2.hint</w:t>
            </w:r>
          </w:p>
        </w:tc>
        <w:tc>
          <w:tcPr>
            <w:tcW w:type="dxa" w:w="1871"/>
          </w:tcPr>
          <w:p>
            <w:pPr>
              <w:bidi/>
              <w:spacing w:after="20"/>
              <w:jc w:val="right"/>
            </w:pPr>
            <w:r/>
            <w:r>
              <w:rPr>
                <w:rFonts w:ascii="Tahoma" w:hAnsi="Tahoma" w:cs="Tahoma"/>
                <w:b w:val="0"/>
                <w:i w:val="0"/>
                <w:color w:val="626D74"/>
                <w:sz w:val="17"/>
                <w:rtl/>
              </w:rPr>
              <w:t>لوح law2: شرط الفتح كما يراه اللاعب</w:t>
            </w:r>
          </w:p>
        </w:tc>
        <w:tc>
          <w:tcPr>
            <w:tcW w:type="dxa" w:w="4309"/>
          </w:tcPr>
          <w:p>
            <w:pPr>
              <w:bidi/>
              <w:spacing w:after="20"/>
              <w:jc w:val="right"/>
            </w:pPr>
            <w:r/>
            <w:r>
              <w:rPr>
                <w:rFonts w:ascii="Tahoma" w:hAnsi="Tahoma" w:cs="Tahoma"/>
                <w:b w:val="0"/>
                <w:i w:val="0"/>
                <w:sz w:val="21"/>
                <w:rtl/>
              </w:rPr>
              <w:t>يُفتح حين تربح من ثلاث سلع مختلفة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T.law3.title</w:t>
            </w:r>
          </w:p>
        </w:tc>
        <w:tc>
          <w:tcPr>
            <w:tcW w:type="dxa" w:w="1871"/>
          </w:tcPr>
          <w:p>
            <w:pPr>
              <w:bidi/>
              <w:spacing w:after="20"/>
              <w:jc w:val="right"/>
            </w:pPr>
            <w:r/>
            <w:r>
              <w:rPr>
                <w:rFonts w:ascii="Tahoma" w:hAnsi="Tahoma" w:cs="Tahoma"/>
                <w:b w:val="0"/>
                <w:i w:val="0"/>
                <w:color w:val="626D74"/>
                <w:sz w:val="17"/>
                <w:rtl/>
              </w:rPr>
              <w:t>لوح law3</w:t>
            </w:r>
          </w:p>
        </w:tc>
        <w:tc>
          <w:tcPr>
            <w:tcW w:type="dxa" w:w="4309"/>
          </w:tcPr>
          <w:p>
            <w:pPr>
              <w:bidi/>
              <w:spacing w:after="20"/>
              <w:jc w:val="right"/>
            </w:pPr>
            <w:r/>
            <w:r>
              <w:rPr>
                <w:rFonts w:ascii="Tahoma" w:hAnsi="Tahoma" w:cs="Tahoma"/>
                <w:b w:val="0"/>
                <w:i w:val="0"/>
                <w:sz w:val="21"/>
                <w:rtl/>
              </w:rPr>
              <w:t>قانون الذهب الثالث</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T.law3.text</w:t>
            </w:r>
          </w:p>
        </w:tc>
        <w:tc>
          <w:tcPr>
            <w:tcW w:type="dxa" w:w="1871"/>
          </w:tcPr>
          <w:p>
            <w:pPr>
              <w:bidi/>
              <w:spacing w:after="20"/>
              <w:jc w:val="right"/>
            </w:pPr>
            <w:r/>
            <w:r>
              <w:rPr>
                <w:rFonts w:ascii="Tahoma" w:hAnsi="Tahoma" w:cs="Tahoma"/>
                <w:b w:val="0"/>
                <w:i w:val="0"/>
                <w:color w:val="626D74"/>
                <w:sz w:val="17"/>
                <w:rtl/>
              </w:rPr>
              <w:t>لوح law3: النص</w:t>
            </w:r>
          </w:p>
        </w:tc>
        <w:tc>
          <w:tcPr>
            <w:tcW w:type="dxa" w:w="4309"/>
          </w:tcPr>
          <w:p>
            <w:pPr>
              <w:bidi/>
              <w:spacing w:after="20"/>
              <w:jc w:val="right"/>
            </w:pPr>
            <w:r/>
            <w:r>
              <w:rPr>
                <w:rFonts w:ascii="Tahoma" w:hAnsi="Tahoma" w:cs="Tahoma"/>
                <w:b w:val="0"/>
                <w:i w:val="0"/>
                <w:sz w:val="21"/>
                <w:rtl/>
              </w:rPr>
              <w:t>الذهب يتمسك بحذر بصاحبه الذي يستثمره بإرشاد رجال بارعين في إدارته.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T.law3.hint</w:t>
            </w:r>
          </w:p>
        </w:tc>
        <w:tc>
          <w:tcPr>
            <w:tcW w:type="dxa" w:w="1871"/>
          </w:tcPr>
          <w:p>
            <w:pPr>
              <w:bidi/>
              <w:spacing w:after="20"/>
              <w:jc w:val="right"/>
            </w:pPr>
            <w:r/>
            <w:r>
              <w:rPr>
                <w:rFonts w:ascii="Tahoma" w:hAnsi="Tahoma" w:cs="Tahoma"/>
                <w:b w:val="0"/>
                <w:i w:val="0"/>
                <w:color w:val="626D74"/>
                <w:sz w:val="17"/>
                <w:rtl/>
              </w:rPr>
              <w:t>لوح law3: شرط الفتح كما يراه اللاعب</w:t>
            </w:r>
          </w:p>
        </w:tc>
        <w:tc>
          <w:tcPr>
            <w:tcW w:type="dxa" w:w="4309"/>
          </w:tcPr>
          <w:p>
            <w:pPr>
              <w:bidi/>
              <w:spacing w:after="20"/>
              <w:jc w:val="right"/>
            </w:pPr>
            <w:r/>
            <w:r>
              <w:rPr>
                <w:rFonts w:ascii="Tahoma" w:hAnsi="Tahoma" w:cs="Tahoma"/>
                <w:b w:val="0"/>
                <w:i w:val="0"/>
                <w:sz w:val="21"/>
                <w:rtl/>
              </w:rPr>
              <w:t>يُفتح حين توقّع عقداً مع زعيم سوق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T.law4.title</w:t>
            </w:r>
          </w:p>
        </w:tc>
        <w:tc>
          <w:tcPr>
            <w:tcW w:type="dxa" w:w="1871"/>
          </w:tcPr>
          <w:p>
            <w:pPr>
              <w:bidi/>
              <w:spacing w:after="20"/>
              <w:jc w:val="right"/>
            </w:pPr>
            <w:r/>
            <w:r>
              <w:rPr>
                <w:rFonts w:ascii="Tahoma" w:hAnsi="Tahoma" w:cs="Tahoma"/>
                <w:b w:val="0"/>
                <w:i w:val="0"/>
                <w:color w:val="626D74"/>
                <w:sz w:val="17"/>
                <w:rtl/>
              </w:rPr>
              <w:t>لوح law4</w:t>
            </w:r>
          </w:p>
        </w:tc>
        <w:tc>
          <w:tcPr>
            <w:tcW w:type="dxa" w:w="4309"/>
          </w:tcPr>
          <w:p>
            <w:pPr>
              <w:bidi/>
              <w:spacing w:after="20"/>
              <w:jc w:val="right"/>
            </w:pPr>
            <w:r/>
            <w:r>
              <w:rPr>
                <w:rFonts w:ascii="Tahoma" w:hAnsi="Tahoma" w:cs="Tahoma"/>
                <w:b w:val="0"/>
                <w:i w:val="0"/>
                <w:sz w:val="21"/>
                <w:rtl/>
              </w:rPr>
              <w:t>قانون الذهب الرابع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T.law4.text</w:t>
            </w:r>
          </w:p>
        </w:tc>
        <w:tc>
          <w:tcPr>
            <w:tcW w:type="dxa" w:w="1871"/>
          </w:tcPr>
          <w:p>
            <w:pPr>
              <w:bidi/>
              <w:spacing w:after="20"/>
              <w:jc w:val="right"/>
            </w:pPr>
            <w:r/>
            <w:r>
              <w:rPr>
                <w:rFonts w:ascii="Tahoma" w:hAnsi="Tahoma" w:cs="Tahoma"/>
                <w:b w:val="0"/>
                <w:i w:val="0"/>
                <w:color w:val="626D74"/>
                <w:sz w:val="17"/>
                <w:rtl/>
              </w:rPr>
              <w:t>لوح law4: النص</w:t>
            </w:r>
          </w:p>
        </w:tc>
        <w:tc>
          <w:tcPr>
            <w:tcW w:type="dxa" w:w="4309"/>
          </w:tcPr>
          <w:p>
            <w:pPr>
              <w:bidi/>
              <w:spacing w:after="20"/>
              <w:jc w:val="right"/>
            </w:pPr>
            <w:r/>
            <w:r>
              <w:rPr>
                <w:rFonts w:ascii="Tahoma" w:hAnsi="Tahoma" w:cs="Tahoma"/>
                <w:b w:val="0"/>
                <w:i w:val="0"/>
                <w:sz w:val="21"/>
                <w:rtl/>
              </w:rPr>
              <w:t>الذهب ينسلّ من يد من يستثمره في أمور لا يألفها ولا يوافق عليها أهل الخبرة. الخسارة معلّمة، فاكتب ما تعلمته منها.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T.law4.hint</w:t>
            </w:r>
          </w:p>
        </w:tc>
        <w:tc>
          <w:tcPr>
            <w:tcW w:type="dxa" w:w="1871"/>
          </w:tcPr>
          <w:p>
            <w:pPr>
              <w:bidi/>
              <w:spacing w:after="20"/>
              <w:jc w:val="right"/>
            </w:pPr>
            <w:r/>
            <w:r>
              <w:rPr>
                <w:rFonts w:ascii="Tahoma" w:hAnsi="Tahoma" w:cs="Tahoma"/>
                <w:b w:val="0"/>
                <w:i w:val="0"/>
                <w:color w:val="626D74"/>
                <w:sz w:val="17"/>
                <w:rtl/>
              </w:rPr>
              <w:t>لوح law4: شرط الفتح كما يراه اللاعب</w:t>
            </w:r>
          </w:p>
        </w:tc>
        <w:tc>
          <w:tcPr>
            <w:tcW w:type="dxa" w:w="4309"/>
          </w:tcPr>
          <w:p>
            <w:pPr>
              <w:bidi/>
              <w:spacing w:after="20"/>
              <w:jc w:val="right"/>
            </w:pPr>
            <w:r/>
            <w:r>
              <w:rPr>
                <w:rFonts w:ascii="Tahoma" w:hAnsi="Tahoma" w:cs="Tahoma"/>
                <w:b w:val="0"/>
                <w:i w:val="0"/>
                <w:sz w:val="21"/>
                <w:rtl/>
              </w:rPr>
              <w:t>يُفتح عند أول خسارة في صفقة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T.law5.title</w:t>
            </w:r>
          </w:p>
        </w:tc>
        <w:tc>
          <w:tcPr>
            <w:tcW w:type="dxa" w:w="1871"/>
          </w:tcPr>
          <w:p>
            <w:pPr>
              <w:bidi/>
              <w:spacing w:after="20"/>
              <w:jc w:val="right"/>
            </w:pPr>
            <w:r/>
            <w:r>
              <w:rPr>
                <w:rFonts w:ascii="Tahoma" w:hAnsi="Tahoma" w:cs="Tahoma"/>
                <w:b w:val="0"/>
                <w:i w:val="0"/>
                <w:color w:val="626D74"/>
                <w:sz w:val="17"/>
                <w:rtl/>
              </w:rPr>
              <w:t>لوح law5</w:t>
            </w:r>
          </w:p>
        </w:tc>
        <w:tc>
          <w:tcPr>
            <w:tcW w:type="dxa" w:w="4309"/>
          </w:tcPr>
          <w:p>
            <w:pPr>
              <w:bidi/>
              <w:spacing w:after="20"/>
              <w:jc w:val="right"/>
            </w:pPr>
            <w:r/>
            <w:r>
              <w:rPr>
                <w:rFonts w:ascii="Tahoma" w:hAnsi="Tahoma" w:cs="Tahoma"/>
                <w:b w:val="0"/>
                <w:i w:val="0"/>
                <w:sz w:val="21"/>
                <w:rtl/>
              </w:rPr>
              <w:t>قانون الذهب الخامس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T.law5.text</w:t>
            </w:r>
          </w:p>
        </w:tc>
        <w:tc>
          <w:tcPr>
            <w:tcW w:type="dxa" w:w="1871"/>
          </w:tcPr>
          <w:p>
            <w:pPr>
              <w:bidi/>
              <w:spacing w:after="20"/>
              <w:jc w:val="right"/>
            </w:pPr>
            <w:r/>
            <w:r>
              <w:rPr>
                <w:rFonts w:ascii="Tahoma" w:hAnsi="Tahoma" w:cs="Tahoma"/>
                <w:b w:val="0"/>
                <w:i w:val="0"/>
                <w:color w:val="626D74"/>
                <w:sz w:val="17"/>
                <w:rtl/>
              </w:rPr>
              <w:t>لوح law5: النص</w:t>
            </w:r>
          </w:p>
        </w:tc>
        <w:tc>
          <w:tcPr>
            <w:tcW w:type="dxa" w:w="4309"/>
          </w:tcPr>
          <w:p>
            <w:pPr>
              <w:bidi/>
              <w:spacing w:after="20"/>
              <w:jc w:val="right"/>
            </w:pPr>
            <w:r/>
            <w:r>
              <w:rPr>
                <w:rFonts w:ascii="Tahoma" w:hAnsi="Tahoma" w:cs="Tahoma"/>
                <w:b w:val="0"/>
                <w:i w:val="0"/>
                <w:sz w:val="21"/>
                <w:rtl/>
              </w:rPr>
              <w:t>الذهب يهرب ممن يطلب عوائد مستحيلة، أو يتبع نصائح المحتالين، أو يثق بقلة خبرته ورغباته.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T.law5.hint</w:t>
            </w:r>
          </w:p>
        </w:tc>
        <w:tc>
          <w:tcPr>
            <w:tcW w:type="dxa" w:w="1871"/>
          </w:tcPr>
          <w:p>
            <w:pPr>
              <w:bidi/>
              <w:spacing w:after="20"/>
              <w:jc w:val="right"/>
            </w:pPr>
            <w:r/>
            <w:r>
              <w:rPr>
                <w:rFonts w:ascii="Tahoma" w:hAnsi="Tahoma" w:cs="Tahoma"/>
                <w:b w:val="0"/>
                <w:i w:val="0"/>
                <w:color w:val="626D74"/>
                <w:sz w:val="17"/>
                <w:rtl/>
              </w:rPr>
              <w:t>لوح law5: شرط الفتح كما يراه اللاعب</w:t>
            </w:r>
          </w:p>
        </w:tc>
        <w:tc>
          <w:tcPr>
            <w:tcW w:type="dxa" w:w="4309"/>
          </w:tcPr>
          <w:p>
            <w:pPr>
              <w:bidi/>
              <w:spacing w:after="20"/>
              <w:jc w:val="right"/>
            </w:pPr>
            <w:r/>
            <w:r>
              <w:rPr>
                <w:rFonts w:ascii="Tahoma" w:hAnsi="Tahoma" w:cs="Tahoma"/>
                <w:b w:val="0"/>
                <w:i w:val="0"/>
                <w:sz w:val="21"/>
                <w:rtl/>
              </w:rPr>
              <w:t>يُفتح حين ترفض عرض الثراء السريع (أو بعد المستوى التاسع)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T.freedom.title</w:t>
            </w:r>
          </w:p>
        </w:tc>
        <w:tc>
          <w:tcPr>
            <w:tcW w:type="dxa" w:w="1871"/>
          </w:tcPr>
          <w:p>
            <w:pPr>
              <w:bidi/>
              <w:spacing w:after="20"/>
              <w:jc w:val="right"/>
            </w:pPr>
            <w:r/>
            <w:r>
              <w:rPr>
                <w:rFonts w:ascii="Tahoma" w:hAnsi="Tahoma" w:cs="Tahoma"/>
                <w:b w:val="0"/>
                <w:i w:val="0"/>
                <w:color w:val="626D74"/>
                <w:sz w:val="17"/>
                <w:rtl/>
              </w:rPr>
              <w:t>لوح freedom</w:t>
            </w:r>
          </w:p>
        </w:tc>
        <w:tc>
          <w:tcPr>
            <w:tcW w:type="dxa" w:w="4309"/>
          </w:tcPr>
          <w:p>
            <w:pPr>
              <w:bidi/>
              <w:spacing w:after="20"/>
              <w:jc w:val="right"/>
            </w:pPr>
            <w:r/>
            <w:r>
              <w:rPr>
                <w:rFonts w:ascii="Tahoma" w:hAnsi="Tahoma" w:cs="Tahoma"/>
                <w:b w:val="0"/>
                <w:i w:val="0"/>
                <w:sz w:val="21"/>
                <w:rtl/>
              </w:rPr>
              <w:t>لوح الحرية المالية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T.freedom.text</w:t>
            </w:r>
          </w:p>
        </w:tc>
        <w:tc>
          <w:tcPr>
            <w:tcW w:type="dxa" w:w="1871"/>
          </w:tcPr>
          <w:p>
            <w:pPr>
              <w:bidi/>
              <w:spacing w:after="20"/>
              <w:jc w:val="right"/>
            </w:pPr>
            <w:r/>
            <w:r>
              <w:rPr>
                <w:rFonts w:ascii="Tahoma" w:hAnsi="Tahoma" w:cs="Tahoma"/>
                <w:b w:val="0"/>
                <w:i w:val="0"/>
                <w:color w:val="626D74"/>
                <w:sz w:val="17"/>
                <w:rtl/>
              </w:rPr>
              <w:t>لوح freedom: النص</w:t>
            </w:r>
          </w:p>
        </w:tc>
        <w:tc>
          <w:tcPr>
            <w:tcW w:type="dxa" w:w="4309"/>
          </w:tcPr>
          <w:p>
            <w:pPr>
              <w:bidi/>
              <w:spacing w:after="20"/>
              <w:jc w:val="right"/>
            </w:pPr>
            <w:r/>
            <w:r>
              <w:rPr>
                <w:rFonts w:ascii="Tahoma" w:hAnsi="Tahoma" w:cs="Tahoma"/>
                <w:b w:val="0"/>
                <w:i w:val="0"/>
                <w:sz w:val="21"/>
                <w:rtl/>
              </w:rPr>
              <w:t>حين يغطي دخل أموالك نفقاتك صار الذهب عاملاً لك وأنت مرتاح. هذه غاية سعيد: أن يعمل المال لصاحبه لا أن يعمل صاحبه للمال.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T.freedom.hint</w:t>
            </w:r>
          </w:p>
        </w:tc>
        <w:tc>
          <w:tcPr>
            <w:tcW w:type="dxa" w:w="1871"/>
            <w:shd w:val="clear" w:color="auto" w:fill="FFF4D6"/>
          </w:tcPr>
          <w:p>
            <w:pPr>
              <w:bidi/>
              <w:spacing w:after="20"/>
              <w:jc w:val="right"/>
            </w:pPr>
            <w:r/>
            <w:r>
              <w:rPr>
                <w:rFonts w:ascii="Tahoma" w:hAnsi="Tahoma" w:cs="Tahoma"/>
                <w:b w:val="0"/>
                <w:i w:val="0"/>
                <w:color w:val="B8402F"/>
                <w:sz w:val="17"/>
                <w:rtl/>
              </w:rPr>
              <w:t>لوح freedom: شرط الفتح كما يراه اللاعب</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يُفتح حين يغطي دخلك السلبي (دكاكين ومضاربات وصكوك) مصروفك اليومي شهراً كاملاً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T.free.title</w:t>
            </w:r>
          </w:p>
        </w:tc>
        <w:tc>
          <w:tcPr>
            <w:tcW w:type="dxa" w:w="1871"/>
          </w:tcPr>
          <w:p>
            <w:pPr>
              <w:bidi/>
              <w:spacing w:after="20"/>
              <w:jc w:val="right"/>
            </w:pPr>
            <w:r/>
            <w:r>
              <w:rPr>
                <w:rFonts w:ascii="Tahoma" w:hAnsi="Tahoma" w:cs="Tahoma"/>
                <w:b w:val="0"/>
                <w:i w:val="0"/>
                <w:color w:val="626D74"/>
                <w:sz w:val="17"/>
                <w:rtl/>
              </w:rPr>
              <w:t>لوح free</w:t>
            </w:r>
          </w:p>
        </w:tc>
        <w:tc>
          <w:tcPr>
            <w:tcW w:type="dxa" w:w="4309"/>
          </w:tcPr>
          <w:p>
            <w:pPr>
              <w:bidi/>
              <w:spacing w:after="20"/>
              <w:jc w:val="right"/>
            </w:pPr>
            <w:r/>
            <w:r>
              <w:rPr>
                <w:rFonts w:ascii="Tahoma" w:hAnsi="Tahoma" w:cs="Tahoma"/>
                <w:b w:val="0"/>
                <w:i w:val="0"/>
                <w:sz w:val="21"/>
                <w:rtl/>
              </w:rPr>
              <w:t>لوح الروح الحرة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T.free.text</w:t>
            </w:r>
          </w:p>
        </w:tc>
        <w:tc>
          <w:tcPr>
            <w:tcW w:type="dxa" w:w="1871"/>
          </w:tcPr>
          <w:p>
            <w:pPr>
              <w:bidi/>
              <w:spacing w:after="20"/>
              <w:jc w:val="right"/>
            </w:pPr>
            <w:r/>
            <w:r>
              <w:rPr>
                <w:rFonts w:ascii="Tahoma" w:hAnsi="Tahoma" w:cs="Tahoma"/>
                <w:b w:val="0"/>
                <w:i w:val="0"/>
                <w:color w:val="626D74"/>
                <w:sz w:val="17"/>
                <w:rtl/>
              </w:rPr>
              <w:t>لوح free: النص</w:t>
            </w:r>
          </w:p>
        </w:tc>
        <w:tc>
          <w:tcPr>
            <w:tcW w:type="dxa" w:w="4309"/>
          </w:tcPr>
          <w:p>
            <w:pPr>
              <w:bidi/>
              <w:spacing w:after="20"/>
              <w:jc w:val="right"/>
            </w:pPr>
            <w:r/>
            <w:r>
              <w:rPr>
                <w:rFonts w:ascii="Tahoma" w:hAnsi="Tahoma" w:cs="Tahoma"/>
                <w:b w:val="0"/>
                <w:i w:val="0"/>
                <w:sz w:val="21"/>
                <w:rtl/>
              </w:rPr>
              <w:t>صاحب الروح الحرة يواجه ديونه ويسددها، أما روح العبد فتهرب من مشاكلها. وفاؤك بالدَّين حرّرك.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T.free.hint</w:t>
            </w:r>
          </w:p>
        </w:tc>
        <w:tc>
          <w:tcPr>
            <w:tcW w:type="dxa" w:w="1871"/>
          </w:tcPr>
          <w:p>
            <w:pPr>
              <w:bidi/>
              <w:spacing w:after="20"/>
              <w:jc w:val="right"/>
            </w:pPr>
            <w:r/>
            <w:r>
              <w:rPr>
                <w:rFonts w:ascii="Tahoma" w:hAnsi="Tahoma" w:cs="Tahoma"/>
                <w:b w:val="0"/>
                <w:i w:val="0"/>
                <w:color w:val="626D74"/>
                <w:sz w:val="17"/>
                <w:rtl/>
              </w:rPr>
              <w:t>لوح free: شرط الفتح كما يراه اللاعب</w:t>
            </w:r>
          </w:p>
        </w:tc>
        <w:tc>
          <w:tcPr>
            <w:tcW w:type="dxa" w:w="4309"/>
          </w:tcPr>
          <w:p>
            <w:pPr>
              <w:bidi/>
              <w:spacing w:after="20"/>
              <w:jc w:val="right"/>
            </w:pPr>
            <w:r/>
            <w:r>
              <w:rPr>
                <w:rFonts w:ascii="Tahoma" w:hAnsi="Tahoma" w:cs="Tahoma"/>
                <w:b w:val="0"/>
                <w:i w:val="0"/>
                <w:sz w:val="21"/>
                <w:rtl/>
              </w:rPr>
              <w:t>يُفتح حين تسدّد دَين جدّك كاملاً</w:t>
            </w:r>
          </w:p>
        </w:tc>
        <w:tc>
          <w:tcPr>
            <w:tcW w:type="dxa" w:w="2778"/>
          </w:tcPr>
          <w:p>
            <w:pPr>
              <w:bidi/>
              <w:spacing w:after="20"/>
              <w:jc w:val="right"/>
            </w:pPr>
            <w:r/>
            <w:r>
              <w:rPr>
                <w:rFonts w:ascii="Tahoma" w:hAnsi="Tahoma" w:cs="Tahoma"/>
                <w:b w:val="0"/>
                <w:i w:val="0"/>
                <w:sz w:val="21"/>
                <w:rtl/>
              </w:rPr>
            </w:r>
          </w:p>
        </w:tc>
      </w:tr>
    </w:tbl>
    <w:p/>
    <w:p>
      <w:pPr>
        <w:keepNext/>
        <w:bidi/>
        <w:spacing w:after="120" w:before="120"/>
        <w:jc w:val="right"/>
        <w:outlineLvl w:val="0"/>
      </w:pPr>
      <w:r>
        <w:rPr>
          <w:rFonts w:ascii="Tahoma" w:hAnsi="Tahoma" w:cs="Tahoma"/>
          <w:b/>
          <w:i w:val="0"/>
          <w:color w:val="2F4A6D"/>
          <w:sz w:val="36"/>
          <w:rtl/>
        </w:rPr>
        <w:t>٨. بعد انتهائك</w:t>
      </w:r>
    </w:p>
    <w:p>
      <w:pPr>
        <w:bidi/>
        <w:spacing w:after="60"/>
        <w:ind w:right="283"/>
        <w:jc w:val="right"/>
      </w:pPr>
      <w:r>
        <w:rPr>
          <w:rFonts w:ascii="Tahoma" w:hAnsi="Tahoma" w:cs="Tahoma"/>
          <w:b w:val="0"/>
          <w:i w:val="0"/>
          <w:rtl/>
        </w:rPr>
        <w:t xml:space="preserve">• </w:t>
      </w:r>
      <w:r>
        <w:rPr>
          <w:rFonts w:ascii="Tahoma" w:hAnsi="Tahoma" w:cs="Tahoma"/>
          <w:b w:val="0"/>
          <w:i w:val="0"/>
          <w:rtl/>
        </w:rPr>
        <w:t>أعد الملف بالاسم نفسه مع إضافة تاريخ، دون حذف أي صف أو معرّف.</w:t>
      </w:r>
    </w:p>
    <w:p>
      <w:pPr>
        <w:bidi/>
        <w:spacing w:after="60"/>
        <w:ind w:right="283"/>
        <w:jc w:val="right"/>
      </w:pPr>
      <w:r>
        <w:rPr>
          <w:rFonts w:ascii="Tahoma" w:hAnsi="Tahoma" w:cs="Tahoma"/>
          <w:b w:val="0"/>
          <w:i w:val="0"/>
          <w:rtl/>
        </w:rPr>
        <w:t xml:space="preserve">• </w:t>
      </w:r>
      <w:r>
        <w:rPr>
          <w:rFonts w:ascii="Tahoma" w:hAnsi="Tahoma" w:cs="Tahoma"/>
          <w:b w:val="0"/>
          <w:i w:val="0"/>
          <w:rtl/>
        </w:rPr>
        <w:t>سيُطبَّق النص المقترح في اللعبة بحسب المعرّف، ثم تُشغَّل فحوص آلية للتأكد من سلامة الرموز {…} والأرقام، وتُعرض النتيجة عليك قبل الاعتماد.</w:t>
      </w:r>
    </w:p>
    <w:p>
      <w:pPr>
        <w:bidi/>
        <w:spacing w:after="60"/>
        <w:ind w:right="283"/>
        <w:jc w:val="right"/>
      </w:pPr>
      <w:r>
        <w:rPr>
          <w:rFonts w:ascii="Tahoma" w:hAnsi="Tahoma" w:cs="Tahoma"/>
          <w:b w:val="0"/>
          <w:i w:val="0"/>
          <w:rtl/>
        </w:rPr>
        <w:t xml:space="preserve">• </w:t>
      </w:r>
      <w:r>
        <w:rPr>
          <w:rFonts w:ascii="Tahoma" w:hAnsi="Tahoma" w:cs="Tahoma"/>
          <w:b w:val="0"/>
          <w:i w:val="0"/>
          <w:rtl/>
        </w:rPr>
        <w:t>الصفوف المقفلة تذهب إلى المختص الشرعي بصياغتك المقترحة قبل أن تُدمج.</w:t>
      </w:r>
    </w:p>
    <w:p>
      <w:pPr>
        <w:bidi/>
        <w:spacing w:after="60"/>
        <w:ind w:right="283"/>
        <w:jc w:val="right"/>
      </w:pPr>
      <w:r>
        <w:rPr>
          <w:rFonts w:ascii="Tahoma" w:hAnsi="Tahoma" w:cs="Tahoma"/>
          <w:b w:val="0"/>
          <w:i w:val="0"/>
          <w:rtl/>
        </w:rPr>
        <w:t xml:space="preserve">• </w:t>
      </w:r>
      <w:r>
        <w:rPr>
          <w:rFonts w:ascii="Tahoma" w:hAnsi="Tahoma" w:cs="Tahoma"/>
          <w:b w:val="0"/>
          <w:i w:val="0"/>
          <w:rtl/>
        </w:rPr>
        <w:t>أي نص ترى أنه زائد أو مكرر أو لا يخدم اللاعب: اكتب «حذف» في عمود الصياغة مع سبب موجز.</w:t>
      </w:r>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i w:val="0"/>
        <w:color w:val="626D74"/>
        <w:sz w:val="16"/>
        <w:rtl/>
      </w:rPr>
      <w:t xml:space="preserve">درب التجّار — ملف المراجعة اللغوية (1 من 3) — صفحة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