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ahoma" w:hAnsi="Tahoma" w:cs="Tahoma"/>
          <w:b/>
          <w:color w:val="2F4A6D"/>
          <w:sz w:val="36"/>
          <w:rtl/>
        </w:rPr>
        <w:t>طلب مراجعة وإثراء: مسائل كتاب البيوع في لعبة «درب التجّار»</w:t>
      </w:r>
    </w:p>
    <w:p>
      <w:pPr>
        <w:bidi/>
        <w:jc w:val="right"/>
      </w:pPr>
      <w:r>
        <w:rPr>
          <w:rFonts w:ascii="Tahoma" w:hAnsi="Tahoma" w:cs="Tahoma"/>
          <w:b w:val="0"/>
          <w:color w:val="666666"/>
          <w:sz w:val="21"/>
          <w:rtl/>
        </w:rPr>
        <w:t>تاريخ الطلب: 2026-10-21</w:t>
      </w:r>
    </w:p>
    <w:p>
      <w:pPr>
        <w:bidi/>
        <w:jc w:val="right"/>
      </w:pPr>
      <w:r>
        <w:rPr>
          <w:rFonts w:ascii="Tahoma" w:hAnsi="Tahoma" w:cs="Tahoma"/>
          <w:b/>
          <w:color w:val="2F4A6D"/>
          <w:sz w:val="28"/>
          <w:rtl/>
        </w:rPr>
        <w:t>أولاً: ما المطلوب منكم</w:t>
      </w:r>
    </w:p>
    <w:p>
      <w:pPr>
        <w:bidi/>
        <w:jc w:val="right"/>
      </w:pPr>
      <w:r>
        <w:rPr>
          <w:rFonts w:ascii="Tahoma" w:hAnsi="Tahoma" w:cs="Tahoma"/>
          <w:b w:val="0"/>
          <w:rtl/>
        </w:rPr>
        <w:t>«درب التجّار» لعبة تعليمية في المتصفح لطلاب المرحلة المتوسطة (١٢ إلى ١٥ سنة)، يقود فيها اللاعب قافلة تجارية بين الأسواق، فيشتري ويبيع ويساوم ويستعين بوكيل ويوقّع عقود توريد وشراكات ويصرف العملات ويقترض ويدفع الزكاة. بدأنا بإدخال أحكام التجارة تدريجياً (انظر القسم الثالث)، ونريد الآن أن نُكمل الفائدة بإدخال مسائل «كتاب البيوع» كاملةً قدر ما يناسب اللعبة. الاقتراح في ثلاث صور:</w:t>
      </w:r>
    </w:p>
    <w:p>
      <w:pPr>
        <w:bidi/>
        <w:jc w:val="right"/>
      </w:pPr>
      <w:r>
        <w:rPr>
          <w:rFonts w:ascii="Tahoma" w:hAnsi="Tahoma" w:cs="Tahoma"/>
          <w:b w:val="0"/>
          <w:rtl/>
        </w:rPr>
        <w:t>١) مسائل ضمنية: حكم يتحول إلى قاعدة تُطبَّق في آليات اللعبة نفسها، ويلمّح إليها المرشد بكلمة قصيرة دون درس طويل.</w:t>
      </w:r>
    </w:p>
    <w:p>
      <w:pPr>
        <w:bidi/>
        <w:jc w:val="right"/>
      </w:pPr>
      <w:r>
        <w:rPr>
          <w:rFonts w:ascii="Tahoma" w:hAnsi="Tahoma" w:cs="Tahoma"/>
          <w:b w:val="0"/>
          <w:rtl/>
        </w:rPr>
        <w:t>٢) «مجلس السوق»: حدث جانبي بعيد عن قصة اللعبة، يظهر للاعب من المستوى الرابع كل ثلاثين إلى خمسة وأربعين يوماً تقريباً. يُعرض عليه مشهد تجاري، فيختار الحكم من ثلاثة أو أربعة خيارات، ثم يُعرض عليه الحكم الصحيح بدليله المختصر ووجه الخلاف إن وُجد. لا خسارة مالية على الإجابة الخاطئة، وتُجمع الأحكام في «دفتر الأحكام» حسب الباب. والمكافأة رمزية (ثقة وبركة) بلا مال، حتى لا يختلط المال بالجواب عن مسألة شرعية.</w:t>
      </w:r>
    </w:p>
    <w:p>
      <w:pPr>
        <w:bidi/>
        <w:jc w:val="right"/>
      </w:pPr>
      <w:r>
        <w:rPr>
          <w:rFonts w:ascii="Tahoma" w:hAnsi="Tahoma" w:cs="Tahoma"/>
          <w:b w:val="0"/>
          <w:rtl/>
        </w:rPr>
        <w:t>٣) دعوة لإثراء القائمة: نرجو أن تضيفوا ما ينقصنا من مسائل الباب مما يناسب لعبة تجارة قوافل، وأن تحذفوا ما لا يناسب، وتعطونا الصياغة التي ترونها.</w:t>
      </w:r>
    </w:p>
    <w:p>
      <w:pPr>
        <w:bidi/>
        <w:jc w:val="right"/>
      </w:pPr>
      <w:r>
        <w:rPr>
          <w:rFonts w:ascii="Tahoma" w:hAnsi="Tahoma" w:cs="Tahoma"/>
          <w:b/>
          <w:rtl/>
        </w:rPr>
        <w:t>ضابط ثابت: لا يكتب فريق اللعبة أي حكم من عنده. الأحكام والأدلة وصياغة الخلاف منكم، ونحن نصوغ المشهد التعليمي حولها ثم نعرضه عليكم للتأكد. وتُكتب في اللعبة عبارة ثابتة: «هذا للتعليم، وللفتوى أهل العلم».</w:t>
      </w:r>
    </w:p>
    <w:p>
      <w:pPr>
        <w:bidi/>
        <w:jc w:val="right"/>
      </w:pPr>
      <w:r>
        <w:rPr>
          <w:rFonts w:ascii="Tahoma" w:hAnsi="Tahoma" w:cs="Tahoma"/>
          <w:b/>
          <w:color w:val="2F4A6D"/>
          <w:sz w:val="28"/>
          <w:rtl/>
        </w:rPr>
        <w:t>ثانياً: كيف تعمل اللعبة (لتتصور مناسبة المسائل)</w:t>
      </w:r>
    </w:p>
    <w:tbl>
      <w:tblPr>
        <w:tblStyle w:val="TableGrid"/>
        <w:tblW w:type="auto" w:w="0"/>
        <w:tblLook w:firstColumn="1" w:firstRow="1" w:lastColumn="0" w:lastRow="0" w:noHBand="0" w:noVBand="1" w:val="04A0"/>
        <w:bidiVisual/>
      </w:tblPr>
      <w:tblGrid>
        <w:gridCol w:w="5100"/>
        <w:gridCol w:w="5100"/>
      </w:tblGrid>
      <w:tr>
        <w:tc>
          <w:tcPr>
            <w:tcW w:type="dxa" w:w="2381"/>
            <w:shd w:val="clear" w:fill="DCE9E3"/>
          </w:tcPr>
          <w:p>
            <w:pPr>
              <w:bidi/>
              <w:jc w:val="right"/>
            </w:pPr>
            <w:r>
              <w:rPr>
                <w:rFonts w:ascii="Tahoma" w:hAnsi="Tahoma" w:cs="Tahoma"/>
                <w:b/>
                <w:sz w:val="21"/>
                <w:rtl/>
              </w:rPr>
              <w:t>الآلية في اللعبة</w:t>
            </w:r>
          </w:p>
        </w:tc>
        <w:tc>
          <w:tcPr>
            <w:tcW w:type="dxa" w:w="7030"/>
            <w:shd w:val="clear" w:fill="DCE9E3"/>
          </w:tcPr>
          <w:p>
            <w:pPr>
              <w:bidi/>
              <w:jc w:val="right"/>
            </w:pPr>
            <w:r>
              <w:rPr>
                <w:rFonts w:ascii="Tahoma" w:hAnsi="Tahoma" w:cs="Tahoma"/>
                <w:b/>
                <w:sz w:val="21"/>
                <w:rtl/>
              </w:rPr>
              <w:t>وصفها</w:t>
            </w:r>
          </w:p>
        </w:tc>
      </w:tr>
      <w:tr>
        <w:tc>
          <w:tcPr>
            <w:tcW w:type="dxa" w:w="2381"/>
          </w:tcPr>
          <w:p>
            <w:pPr>
              <w:bidi/>
              <w:jc w:val="right"/>
            </w:pPr>
            <w:r>
              <w:rPr>
                <w:rFonts w:ascii="Tahoma" w:hAnsi="Tahoma" w:cs="Tahoma"/>
                <w:b w:val="0"/>
                <w:sz w:val="21"/>
                <w:rtl/>
              </w:rPr>
              <w:t>البيع والشراء</w:t>
            </w:r>
          </w:p>
        </w:tc>
        <w:tc>
          <w:tcPr>
            <w:tcW w:type="dxa" w:w="7030"/>
          </w:tcPr>
          <w:p>
            <w:pPr>
              <w:bidi/>
              <w:jc w:val="right"/>
            </w:pPr>
            <w:r>
              <w:rPr>
                <w:rFonts w:ascii="Tahoma" w:hAnsi="Tahoma" w:cs="Tahoma"/>
                <w:b w:val="0"/>
                <w:sz w:val="21"/>
                <w:rtl/>
              </w:rPr>
              <w:t>يشتري اللاعب سلعاً (٢٣ سلعة بين تمر وحبوب وأقمشة وعطور ومعادن) من سوق مدينة ويبيعها في سوق آخر. لكل سلعة سعر مرجعي يتحرك مع الموسم والعرض والطلب.</w:t>
            </w:r>
          </w:p>
        </w:tc>
      </w:tr>
      <w:tr>
        <w:tc>
          <w:tcPr>
            <w:tcW w:type="dxa" w:w="2381"/>
          </w:tcPr>
          <w:p>
            <w:pPr>
              <w:bidi/>
              <w:jc w:val="right"/>
            </w:pPr>
            <w:r>
              <w:rPr>
                <w:rFonts w:ascii="Tahoma" w:hAnsi="Tahoma" w:cs="Tahoma"/>
                <w:b w:val="0"/>
                <w:sz w:val="21"/>
                <w:rtl/>
              </w:rPr>
              <w:t>المساومة</w:t>
            </w:r>
          </w:p>
        </w:tc>
        <w:tc>
          <w:tcPr>
            <w:tcW w:type="dxa" w:w="7030"/>
          </w:tcPr>
          <w:p>
            <w:pPr>
              <w:bidi/>
              <w:jc w:val="right"/>
            </w:pPr>
            <w:r>
              <w:rPr>
                <w:rFonts w:ascii="Tahoma" w:hAnsi="Tahoma" w:cs="Tahoma"/>
                <w:b w:val="0"/>
                <w:sz w:val="21"/>
                <w:rtl/>
              </w:rPr>
              <w:t>للاعب أن يساوم التاجر بثلاثة أساليب: الإصرار بأدب، وذكر السعر المرجعي، وتطييب الخاطر.</w:t>
            </w:r>
          </w:p>
        </w:tc>
      </w:tr>
      <w:tr>
        <w:tc>
          <w:tcPr>
            <w:tcW w:type="dxa" w:w="2381"/>
          </w:tcPr>
          <w:p>
            <w:pPr>
              <w:bidi/>
              <w:jc w:val="right"/>
            </w:pPr>
            <w:r>
              <w:rPr>
                <w:rFonts w:ascii="Tahoma" w:hAnsi="Tahoma" w:cs="Tahoma"/>
                <w:b w:val="0"/>
                <w:sz w:val="21"/>
                <w:rtl/>
              </w:rPr>
              <w:t>القافلة والطريق</w:t>
            </w:r>
          </w:p>
        </w:tc>
        <w:tc>
          <w:tcPr>
            <w:tcW w:type="dxa" w:w="7030"/>
          </w:tcPr>
          <w:p>
            <w:pPr>
              <w:bidi/>
              <w:jc w:val="right"/>
            </w:pPr>
            <w:r>
              <w:rPr>
                <w:rFonts w:ascii="Tahoma" w:hAnsi="Tahoma" w:cs="Tahoma"/>
                <w:b w:val="0"/>
                <w:sz w:val="21"/>
                <w:rtl/>
              </w:rPr>
              <w:t>رحلات تستغرق أيام، والبضاعة تتعرض للتلف أو النهب (قطّاع طرق، قراصنة)، وللاعب تأمين تكافلي اختياري.</w:t>
            </w:r>
          </w:p>
        </w:tc>
      </w:tr>
      <w:tr>
        <w:tc>
          <w:tcPr>
            <w:tcW w:type="dxa" w:w="2381"/>
          </w:tcPr>
          <w:p>
            <w:pPr>
              <w:bidi/>
              <w:jc w:val="right"/>
            </w:pPr>
            <w:r>
              <w:rPr>
                <w:rFonts w:ascii="Tahoma" w:hAnsi="Tahoma" w:cs="Tahoma"/>
                <w:b w:val="0"/>
                <w:sz w:val="21"/>
                <w:rtl/>
              </w:rPr>
              <w:t>الوكيل</w:t>
            </w:r>
          </w:p>
        </w:tc>
        <w:tc>
          <w:tcPr>
            <w:tcW w:type="dxa" w:w="7030"/>
          </w:tcPr>
          <w:p>
            <w:pPr>
              <w:bidi/>
              <w:jc w:val="right"/>
            </w:pPr>
            <w:r>
              <w:rPr>
                <w:rFonts w:ascii="Tahoma" w:hAnsi="Tahoma" w:cs="Tahoma"/>
                <w:b w:val="0"/>
                <w:sz w:val="21"/>
                <w:rtl/>
              </w:rPr>
              <w:t>يشتري بالنيابة عن اللاعب من مدينة بعيدة بأجرة معلومة، وتصل البضاعة بعد أيام.</w:t>
            </w:r>
          </w:p>
        </w:tc>
      </w:tr>
      <w:tr>
        <w:tc>
          <w:tcPr>
            <w:tcW w:type="dxa" w:w="2381"/>
          </w:tcPr>
          <w:p>
            <w:pPr>
              <w:bidi/>
              <w:jc w:val="right"/>
            </w:pPr>
            <w:r>
              <w:rPr>
                <w:rFonts w:ascii="Tahoma" w:hAnsi="Tahoma" w:cs="Tahoma"/>
                <w:b w:val="0"/>
                <w:sz w:val="21"/>
                <w:rtl/>
              </w:rPr>
              <w:t>عقد التوريد</w:t>
            </w:r>
          </w:p>
        </w:tc>
        <w:tc>
          <w:tcPr>
            <w:tcW w:type="dxa" w:w="7030"/>
          </w:tcPr>
          <w:p>
            <w:pPr>
              <w:bidi/>
              <w:jc w:val="right"/>
            </w:pPr>
            <w:r>
              <w:rPr>
                <w:rFonts w:ascii="Tahoma" w:hAnsi="Tahoma" w:cs="Tahoma"/>
                <w:b w:val="0"/>
                <w:sz w:val="21"/>
                <w:rtl/>
              </w:rPr>
              <w:t>يدفع اللاعب للزعيم مقابل شراء أرخص مدة محددة. وهناك عقود شراكة دكان وتحالف سوق.</w:t>
            </w:r>
          </w:p>
        </w:tc>
      </w:tr>
      <w:tr>
        <w:tc>
          <w:tcPr>
            <w:tcW w:type="dxa" w:w="2381"/>
          </w:tcPr>
          <w:p>
            <w:pPr>
              <w:bidi/>
              <w:jc w:val="right"/>
            </w:pPr>
            <w:r>
              <w:rPr>
                <w:rFonts w:ascii="Tahoma" w:hAnsi="Tahoma" w:cs="Tahoma"/>
                <w:b w:val="0"/>
                <w:sz w:val="21"/>
                <w:rtl/>
              </w:rPr>
              <w:t>المضاربة والشراكة</w:t>
            </w:r>
          </w:p>
        </w:tc>
        <w:tc>
          <w:tcPr>
            <w:tcW w:type="dxa" w:w="7030"/>
          </w:tcPr>
          <w:p>
            <w:pPr>
              <w:bidi/>
              <w:jc w:val="right"/>
            </w:pPr>
            <w:r>
              <w:rPr>
                <w:rFonts w:ascii="Tahoma" w:hAnsi="Tahoma" w:cs="Tahoma"/>
                <w:b w:val="0"/>
                <w:sz w:val="21"/>
                <w:rtl/>
              </w:rPr>
              <w:t>مال من جهة وعمل من جهة، والربح بنسبة معلومة.</w:t>
            </w:r>
          </w:p>
        </w:tc>
      </w:tr>
      <w:tr>
        <w:tc>
          <w:tcPr>
            <w:tcW w:type="dxa" w:w="2381"/>
          </w:tcPr>
          <w:p>
            <w:pPr>
              <w:bidi/>
              <w:jc w:val="right"/>
            </w:pPr>
            <w:r>
              <w:rPr>
                <w:rFonts w:ascii="Tahoma" w:hAnsi="Tahoma" w:cs="Tahoma"/>
                <w:b w:val="0"/>
                <w:sz w:val="21"/>
                <w:rtl/>
              </w:rPr>
              <w:t>الدكان والمخزن</w:t>
            </w:r>
          </w:p>
        </w:tc>
        <w:tc>
          <w:tcPr>
            <w:tcW w:type="dxa" w:w="7030"/>
          </w:tcPr>
          <w:p>
            <w:pPr>
              <w:bidi/>
              <w:jc w:val="right"/>
            </w:pPr>
            <w:r>
              <w:rPr>
                <w:rFonts w:ascii="Tahoma" w:hAnsi="Tahoma" w:cs="Tahoma"/>
                <w:b w:val="0"/>
                <w:sz w:val="21"/>
                <w:rtl/>
              </w:rPr>
              <w:t>يمتلك اللاعب دكاكين ومخازن ويستأجر العمال، ويبيع فيها.</w:t>
            </w:r>
          </w:p>
        </w:tc>
      </w:tr>
      <w:tr>
        <w:tc>
          <w:tcPr>
            <w:tcW w:type="dxa" w:w="2381"/>
          </w:tcPr>
          <w:p>
            <w:pPr>
              <w:bidi/>
              <w:jc w:val="right"/>
            </w:pPr>
            <w:r>
              <w:rPr>
                <w:rFonts w:ascii="Tahoma" w:hAnsi="Tahoma" w:cs="Tahoma"/>
                <w:b w:val="0"/>
                <w:sz w:val="21"/>
                <w:rtl/>
              </w:rPr>
              <w:t>الصرف والقرض</w:t>
            </w:r>
          </w:p>
        </w:tc>
        <w:tc>
          <w:tcPr>
            <w:tcW w:type="dxa" w:w="7030"/>
          </w:tcPr>
          <w:p>
            <w:pPr>
              <w:bidi/>
              <w:jc w:val="right"/>
            </w:pPr>
            <w:r>
              <w:rPr>
                <w:rFonts w:ascii="Tahoma" w:hAnsi="Tahoma" w:cs="Tahoma"/>
                <w:b w:val="0"/>
                <w:sz w:val="21"/>
                <w:rtl/>
              </w:rPr>
              <w:t>تبديل الريال بالدولار والذهب والفضة، وقرض حسن بلا فائدة، وسداد الدَّين.</w:t>
            </w:r>
          </w:p>
        </w:tc>
      </w:tr>
      <w:tr>
        <w:tc>
          <w:tcPr>
            <w:tcW w:type="dxa" w:w="2381"/>
          </w:tcPr>
          <w:p>
            <w:pPr>
              <w:bidi/>
              <w:jc w:val="right"/>
            </w:pPr>
            <w:r>
              <w:rPr>
                <w:rFonts w:ascii="Tahoma" w:hAnsi="Tahoma" w:cs="Tahoma"/>
                <w:b w:val="0"/>
                <w:sz w:val="21"/>
                <w:rtl/>
              </w:rPr>
              <w:t>الزكاة</w:t>
            </w:r>
          </w:p>
        </w:tc>
        <w:tc>
          <w:tcPr>
            <w:tcW w:type="dxa" w:w="7030"/>
          </w:tcPr>
          <w:p>
            <w:pPr>
              <w:bidi/>
              <w:jc w:val="right"/>
            </w:pPr>
            <w:r>
              <w:rPr>
                <w:rFonts w:ascii="Tahoma" w:hAnsi="Tahoma" w:cs="Tahoma"/>
                <w:b w:val="0"/>
                <w:sz w:val="21"/>
                <w:rtl/>
              </w:rPr>
              <w:t>حساب زكاة عروض التجارة بنصاب الذهب في نهاية الحول.</w:t>
            </w:r>
          </w:p>
        </w:tc>
      </w:tr>
      <w:tr>
        <w:tc>
          <w:tcPr>
            <w:tcW w:type="dxa" w:w="2381"/>
          </w:tcPr>
          <w:p>
            <w:pPr>
              <w:bidi/>
              <w:jc w:val="right"/>
            </w:pPr>
            <w:r>
              <w:rPr>
                <w:rFonts w:ascii="Tahoma" w:hAnsi="Tahoma" w:cs="Tahoma"/>
                <w:b w:val="0"/>
                <w:sz w:val="21"/>
                <w:rtl/>
              </w:rPr>
              <w:t>الصدمات والمواسم</w:t>
            </w:r>
          </w:p>
        </w:tc>
        <w:tc>
          <w:tcPr>
            <w:tcW w:type="dxa" w:w="7030"/>
          </w:tcPr>
          <w:p>
            <w:pPr>
              <w:bidi/>
              <w:jc w:val="right"/>
            </w:pPr>
            <w:r>
              <w:rPr>
                <w:rFonts w:ascii="Tahoma" w:hAnsi="Tahoma" w:cs="Tahoma"/>
                <w:b w:val="0"/>
                <w:sz w:val="21"/>
                <w:rtl/>
              </w:rPr>
              <w:t>احتكار تاجر كبير لسلعة، وارتفاع أسعار الحج ورمضان والعيد، وأحداث أخرى.</w:t>
            </w:r>
          </w:p>
        </w:tc>
      </w:tr>
    </w:tbl>
    <w:p/>
    <w:p>
      <w:pPr>
        <w:bidi/>
        <w:jc w:val="right"/>
      </w:pPr>
      <w:r>
        <w:rPr>
          <w:rFonts w:ascii="Tahoma" w:hAnsi="Tahoma" w:cs="Tahoma"/>
          <w:b/>
          <w:color w:val="2F4A6D"/>
          <w:sz w:val="28"/>
          <w:rtl/>
        </w:rPr>
        <w:t>ثالثاً: ما أُدخل بالفعل (حتى لا نكرره)</w:t>
      </w:r>
    </w:p>
    <w:p>
      <w:pPr>
        <w:bidi/>
        <w:jc w:val="right"/>
      </w:pPr>
      <w:r>
        <w:rPr>
          <w:rFonts w:ascii="Tahoma" w:hAnsi="Tahoma" w:cs="Tahoma"/>
          <w:b w:val="0"/>
          <w:rtl/>
        </w:rPr>
        <w:t>ثماني عشرة بطاقة فقهية قصيرة راجعها مختص: الصدق والأمانة، التراضي والمساومة، تحريم الغش، الوفاء بالكيل والميزان، الاحتكار، الوكالة والأجرة المعلومة، الربا والبدائل المشروعة، الوفاء بالدَّين، حقوق العامل، الأمانة وتفويض العمل، زكاة التجارة، الأسعار والغلاء، المنافسة الشريفة، الأخذ بالأسباب والتكافل، الدينار والدرهم، الصرف، السماحة والصدقة، المضاربة.</w:t>
      </w:r>
    </w:p>
    <w:p>
      <w:pPr>
        <w:bidi/>
        <w:jc w:val="right"/>
      </w:pPr>
      <w:r>
        <w:rPr>
          <w:rFonts w:ascii="Tahoma" w:hAnsi="Tahoma" w:cs="Tahoma"/>
          <w:b/>
          <w:color w:val="2F4A6D"/>
          <w:sz w:val="28"/>
          <w:rtl/>
        </w:rPr>
        <w:t>رابعاً: القائمة المقترحة للمراجعة (عناوين فقط، بلا أحكام)</w:t>
      </w:r>
    </w:p>
    <w:p>
      <w:pPr>
        <w:bidi/>
        <w:jc w:val="right"/>
      </w:pPr>
      <w:r>
        <w:rPr>
          <w:rFonts w:ascii="Tahoma" w:hAnsi="Tahoma" w:cs="Tahoma"/>
          <w:b w:val="0"/>
          <w:color w:val="666666"/>
          <w:sz w:val="21"/>
          <w:rtl/>
        </w:rPr>
        <w:t>نرجو الحذف والإضافة والتعديل. «ضمني» يعني قاعدة في آلية اللعبة، و«مجلس» يعني مشهداً في مجلس السوق، والصعوبة بحسب فهم طالب المتوسط (١ سهل، ٢ متوسط، ٣ متقدم).</w:t>
      </w:r>
    </w:p>
    <w:tbl>
      <w:tblPr>
        <w:tblStyle w:val="TableGrid"/>
        <w:tblW w:type="auto" w:w="0"/>
        <w:tblLook w:firstColumn="1" w:firstRow="1" w:lastColumn="0" w:lastRow="0" w:noHBand="0" w:noVBand="1" w:val="04A0"/>
        <w:bidiVisual/>
      </w:tblPr>
      <w:tblGrid>
        <w:gridCol w:w="1700"/>
        <w:gridCol w:w="1700"/>
        <w:gridCol w:w="1700"/>
        <w:gridCol w:w="1700"/>
        <w:gridCol w:w="1700"/>
        <w:gridCol w:w="1700"/>
      </w:tblGrid>
      <w:tr>
        <w:tc>
          <w:tcPr>
            <w:tcW w:type="dxa" w:w="510"/>
            <w:shd w:val="clear" w:fill="DCE9E3"/>
          </w:tcPr>
          <w:p>
            <w:pPr>
              <w:bidi/>
              <w:jc w:val="right"/>
            </w:pPr>
            <w:r>
              <w:rPr>
                <w:rFonts w:ascii="Tahoma" w:hAnsi="Tahoma" w:cs="Tahoma"/>
                <w:b/>
                <w:sz w:val="21"/>
                <w:rtl/>
              </w:rPr>
              <w:t>#</w:t>
            </w:r>
          </w:p>
        </w:tc>
        <w:tc>
          <w:tcPr>
            <w:tcW w:type="dxa" w:w="1587"/>
            <w:shd w:val="clear" w:fill="DCE9E3"/>
          </w:tcPr>
          <w:p>
            <w:pPr>
              <w:bidi/>
              <w:jc w:val="right"/>
            </w:pPr>
            <w:r>
              <w:rPr>
                <w:rFonts w:ascii="Tahoma" w:hAnsi="Tahoma" w:cs="Tahoma"/>
                <w:b/>
                <w:sz w:val="21"/>
                <w:rtl/>
              </w:rPr>
              <w:t>الباب</w:t>
            </w:r>
          </w:p>
        </w:tc>
        <w:tc>
          <w:tcPr>
            <w:tcW w:type="dxa" w:w="2948"/>
            <w:shd w:val="clear" w:fill="DCE9E3"/>
          </w:tcPr>
          <w:p>
            <w:pPr>
              <w:bidi/>
              <w:jc w:val="right"/>
            </w:pPr>
            <w:r>
              <w:rPr>
                <w:rFonts w:ascii="Tahoma" w:hAnsi="Tahoma" w:cs="Tahoma"/>
                <w:b/>
                <w:sz w:val="21"/>
                <w:rtl/>
              </w:rPr>
              <w:t>المسألة المقترحة</w:t>
            </w:r>
          </w:p>
        </w:tc>
        <w:tc>
          <w:tcPr>
            <w:tcW w:type="dxa" w:w="2835"/>
            <w:shd w:val="clear" w:fill="DCE9E3"/>
          </w:tcPr>
          <w:p>
            <w:pPr>
              <w:bidi/>
              <w:jc w:val="right"/>
            </w:pPr>
            <w:r>
              <w:rPr>
                <w:rFonts w:ascii="Tahoma" w:hAnsi="Tahoma" w:cs="Tahoma"/>
                <w:b/>
                <w:sz w:val="21"/>
                <w:rtl/>
              </w:rPr>
              <w:t>ما يقابلها في اللعبة</w:t>
            </w:r>
          </w:p>
        </w:tc>
        <w:tc>
          <w:tcPr>
            <w:tcW w:type="dxa" w:w="1134"/>
            <w:shd w:val="clear" w:fill="DCE9E3"/>
          </w:tcPr>
          <w:p>
            <w:pPr>
              <w:bidi/>
              <w:jc w:val="right"/>
            </w:pPr>
            <w:r>
              <w:rPr>
                <w:rFonts w:ascii="Tahoma" w:hAnsi="Tahoma" w:cs="Tahoma"/>
                <w:b/>
                <w:sz w:val="21"/>
                <w:rtl/>
              </w:rPr>
              <w:t>الإدراج</w:t>
            </w:r>
          </w:p>
        </w:tc>
        <w:tc>
          <w:tcPr>
            <w:tcW w:type="dxa" w:w="737"/>
            <w:shd w:val="clear" w:fill="DCE9E3"/>
          </w:tcPr>
          <w:p>
            <w:pPr>
              <w:bidi/>
              <w:jc w:val="right"/>
            </w:pPr>
            <w:r>
              <w:rPr>
                <w:rFonts w:ascii="Tahoma" w:hAnsi="Tahoma" w:cs="Tahoma"/>
                <w:b/>
                <w:sz w:val="21"/>
                <w:rtl/>
              </w:rPr>
              <w:t>صعوبة</w:t>
            </w:r>
          </w:p>
        </w:tc>
      </w:tr>
      <w:tr>
        <w:tc>
          <w:tcPr>
            <w:tcW w:type="dxa" w:w="510"/>
          </w:tcPr>
          <w:p>
            <w:pPr>
              <w:bidi/>
              <w:jc w:val="right"/>
            </w:pPr>
            <w:r>
              <w:rPr>
                <w:rFonts w:ascii="Tahoma" w:hAnsi="Tahoma" w:cs="Tahoma"/>
                <w:b w:val="0"/>
                <w:sz w:val="21"/>
                <w:rtl/>
              </w:rPr>
              <w:t>1</w:t>
            </w:r>
          </w:p>
        </w:tc>
        <w:tc>
          <w:tcPr>
            <w:tcW w:type="dxa" w:w="1587"/>
          </w:tcPr>
          <w:p>
            <w:pPr>
              <w:bidi/>
              <w:jc w:val="right"/>
            </w:pPr>
            <w:r>
              <w:rPr>
                <w:rFonts w:ascii="Tahoma" w:hAnsi="Tahoma" w:cs="Tahoma"/>
                <w:b w:val="0"/>
                <w:sz w:val="21"/>
                <w:rtl/>
              </w:rPr>
              <w:t>شروط صحة البيع</w:t>
            </w:r>
          </w:p>
        </w:tc>
        <w:tc>
          <w:tcPr>
            <w:tcW w:type="dxa" w:w="2948"/>
          </w:tcPr>
          <w:p>
            <w:pPr>
              <w:bidi/>
              <w:jc w:val="right"/>
            </w:pPr>
            <w:r>
              <w:rPr>
                <w:rFonts w:ascii="Tahoma" w:hAnsi="Tahoma" w:cs="Tahoma"/>
                <w:b w:val="0"/>
                <w:sz w:val="21"/>
                <w:rtl/>
              </w:rPr>
              <w:t>التراضي في العقد وأثر الإكراه</w:t>
            </w:r>
          </w:p>
        </w:tc>
        <w:tc>
          <w:tcPr>
            <w:tcW w:type="dxa" w:w="2835"/>
          </w:tcPr>
          <w:p>
            <w:pPr>
              <w:bidi/>
              <w:jc w:val="right"/>
            </w:pPr>
            <w:r>
              <w:rPr>
                <w:rFonts w:ascii="Tahoma" w:hAnsi="Tahoma" w:cs="Tahoma"/>
                <w:b w:val="0"/>
                <w:sz w:val="21"/>
                <w:rtl/>
              </w:rPr>
              <w:t>المساومة والصفقات</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2</w:t>
            </w:r>
          </w:p>
        </w:tc>
        <w:tc>
          <w:tcPr>
            <w:tcW w:type="dxa" w:w="1587"/>
          </w:tcPr>
          <w:p>
            <w:pPr>
              <w:bidi/>
              <w:jc w:val="right"/>
            </w:pPr>
            <w:r>
              <w:rPr>
                <w:rFonts w:ascii="Tahoma" w:hAnsi="Tahoma" w:cs="Tahoma"/>
                <w:b w:val="0"/>
                <w:sz w:val="21"/>
                <w:rtl/>
              </w:rPr>
              <w:t>شروط صحة البيع</w:t>
            </w:r>
          </w:p>
        </w:tc>
        <w:tc>
          <w:tcPr>
            <w:tcW w:type="dxa" w:w="2948"/>
          </w:tcPr>
          <w:p>
            <w:pPr>
              <w:bidi/>
              <w:jc w:val="right"/>
            </w:pPr>
            <w:r>
              <w:rPr>
                <w:rFonts w:ascii="Tahoma" w:hAnsi="Tahoma" w:cs="Tahoma"/>
                <w:b w:val="0"/>
                <w:sz w:val="21"/>
                <w:rtl/>
              </w:rPr>
              <w:t>بيع ما لا يملكه البائع</w:t>
            </w:r>
          </w:p>
        </w:tc>
        <w:tc>
          <w:tcPr>
            <w:tcW w:type="dxa" w:w="2835"/>
          </w:tcPr>
          <w:p>
            <w:pPr>
              <w:bidi/>
              <w:jc w:val="right"/>
            </w:pPr>
            <w:r>
              <w:rPr>
                <w:rFonts w:ascii="Tahoma" w:hAnsi="Tahoma" w:cs="Tahoma"/>
                <w:b w:val="0"/>
                <w:sz w:val="21"/>
                <w:rtl/>
              </w:rPr>
              <w:t>عرض بيع بضاعة لم يشترِها التاجر بعد</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3</w:t>
            </w:r>
          </w:p>
        </w:tc>
        <w:tc>
          <w:tcPr>
            <w:tcW w:type="dxa" w:w="1587"/>
          </w:tcPr>
          <w:p>
            <w:pPr>
              <w:bidi/>
              <w:jc w:val="right"/>
            </w:pPr>
            <w:r>
              <w:rPr>
                <w:rFonts w:ascii="Tahoma" w:hAnsi="Tahoma" w:cs="Tahoma"/>
                <w:b w:val="0"/>
                <w:sz w:val="21"/>
                <w:rtl/>
              </w:rPr>
              <w:t>شروط صحة البيع</w:t>
            </w:r>
          </w:p>
        </w:tc>
        <w:tc>
          <w:tcPr>
            <w:tcW w:type="dxa" w:w="2948"/>
          </w:tcPr>
          <w:p>
            <w:pPr>
              <w:bidi/>
              <w:jc w:val="right"/>
            </w:pPr>
            <w:r>
              <w:rPr>
                <w:rFonts w:ascii="Tahoma" w:hAnsi="Tahoma" w:cs="Tahoma"/>
                <w:b w:val="0"/>
                <w:sz w:val="21"/>
                <w:rtl/>
              </w:rPr>
              <w:t>العلم بالمبيع والثمن (الجهالة)</w:t>
            </w:r>
          </w:p>
        </w:tc>
        <w:tc>
          <w:tcPr>
            <w:tcW w:type="dxa" w:w="2835"/>
          </w:tcPr>
          <w:p>
            <w:pPr>
              <w:bidi/>
              <w:jc w:val="right"/>
            </w:pPr>
            <w:r>
              <w:rPr>
                <w:rFonts w:ascii="Tahoma" w:hAnsi="Tahoma" w:cs="Tahoma"/>
                <w:b w:val="0"/>
                <w:sz w:val="21"/>
                <w:rtl/>
              </w:rPr>
              <w:t>صفقة بسعر أو كمية غير محددة</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4</w:t>
            </w:r>
          </w:p>
        </w:tc>
        <w:tc>
          <w:tcPr>
            <w:tcW w:type="dxa" w:w="1587"/>
          </w:tcPr>
          <w:p>
            <w:pPr>
              <w:bidi/>
              <w:jc w:val="right"/>
            </w:pPr>
            <w:r>
              <w:rPr>
                <w:rFonts w:ascii="Tahoma" w:hAnsi="Tahoma" w:cs="Tahoma"/>
                <w:b w:val="0"/>
                <w:sz w:val="21"/>
                <w:rtl/>
              </w:rPr>
              <w:t>شروط صحة البيع</w:t>
            </w:r>
          </w:p>
        </w:tc>
        <w:tc>
          <w:tcPr>
            <w:tcW w:type="dxa" w:w="2948"/>
          </w:tcPr>
          <w:p>
            <w:pPr>
              <w:bidi/>
              <w:jc w:val="right"/>
            </w:pPr>
            <w:r>
              <w:rPr>
                <w:rFonts w:ascii="Tahoma" w:hAnsi="Tahoma" w:cs="Tahoma"/>
                <w:b w:val="0"/>
                <w:sz w:val="21"/>
                <w:rtl/>
              </w:rPr>
              <w:t>القدرة على تسليم المبيع</w:t>
            </w:r>
          </w:p>
        </w:tc>
        <w:tc>
          <w:tcPr>
            <w:tcW w:type="dxa" w:w="2835"/>
          </w:tcPr>
          <w:p>
            <w:pPr>
              <w:bidi/>
              <w:jc w:val="right"/>
            </w:pPr>
            <w:r>
              <w:rPr>
                <w:rFonts w:ascii="Tahoma" w:hAnsi="Tahoma" w:cs="Tahoma"/>
                <w:b w:val="0"/>
                <w:sz w:val="21"/>
                <w:rtl/>
              </w:rPr>
              <w:t>بضاعة غرقت أو نُهبت أو ضلّ طريقها</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5</w:t>
            </w:r>
          </w:p>
        </w:tc>
        <w:tc>
          <w:tcPr>
            <w:tcW w:type="dxa" w:w="1587"/>
          </w:tcPr>
          <w:p>
            <w:pPr>
              <w:bidi/>
              <w:jc w:val="right"/>
            </w:pPr>
            <w:r>
              <w:rPr>
                <w:rFonts w:ascii="Tahoma" w:hAnsi="Tahoma" w:cs="Tahoma"/>
                <w:b w:val="0"/>
                <w:sz w:val="21"/>
                <w:rtl/>
              </w:rPr>
              <w:t>شروط صحة البيع</w:t>
            </w:r>
          </w:p>
        </w:tc>
        <w:tc>
          <w:tcPr>
            <w:tcW w:type="dxa" w:w="2948"/>
          </w:tcPr>
          <w:p>
            <w:pPr>
              <w:bidi/>
              <w:jc w:val="right"/>
            </w:pPr>
            <w:r>
              <w:rPr>
                <w:rFonts w:ascii="Tahoma" w:hAnsi="Tahoma" w:cs="Tahoma"/>
                <w:b w:val="0"/>
                <w:sz w:val="21"/>
                <w:rtl/>
              </w:rPr>
              <w:t>بيع ما لم يُقبض</w:t>
            </w:r>
          </w:p>
        </w:tc>
        <w:tc>
          <w:tcPr>
            <w:tcW w:type="dxa" w:w="2835"/>
          </w:tcPr>
          <w:p>
            <w:pPr>
              <w:bidi/>
              <w:jc w:val="right"/>
            </w:pPr>
            <w:r>
              <w:rPr>
                <w:rFonts w:ascii="Tahoma" w:hAnsi="Tahoma" w:cs="Tahoma"/>
                <w:b w:val="0"/>
                <w:sz w:val="21"/>
                <w:rtl/>
              </w:rPr>
              <w:t>بيع بضاعة الوكيل قبل وصولها</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6</w:t>
            </w:r>
          </w:p>
        </w:tc>
        <w:tc>
          <w:tcPr>
            <w:tcW w:type="dxa" w:w="1587"/>
          </w:tcPr>
          <w:p>
            <w:pPr>
              <w:bidi/>
              <w:jc w:val="right"/>
            </w:pPr>
            <w:r>
              <w:rPr>
                <w:rFonts w:ascii="Tahoma" w:hAnsi="Tahoma" w:cs="Tahoma"/>
                <w:b w:val="0"/>
                <w:sz w:val="21"/>
                <w:rtl/>
              </w:rPr>
              <w:t>الخيارات</w:t>
            </w:r>
          </w:p>
        </w:tc>
        <w:tc>
          <w:tcPr>
            <w:tcW w:type="dxa" w:w="2948"/>
          </w:tcPr>
          <w:p>
            <w:pPr>
              <w:bidi/>
              <w:jc w:val="right"/>
            </w:pPr>
            <w:r>
              <w:rPr>
                <w:rFonts w:ascii="Tahoma" w:hAnsi="Tahoma" w:cs="Tahoma"/>
                <w:b w:val="0"/>
                <w:sz w:val="21"/>
                <w:rtl/>
              </w:rPr>
              <w:t>خيار المجلس</w:t>
            </w:r>
          </w:p>
        </w:tc>
        <w:tc>
          <w:tcPr>
            <w:tcW w:type="dxa" w:w="2835"/>
          </w:tcPr>
          <w:p>
            <w:pPr>
              <w:bidi/>
              <w:jc w:val="right"/>
            </w:pPr>
            <w:r>
              <w:rPr>
                <w:rFonts w:ascii="Tahoma" w:hAnsi="Tahoma" w:cs="Tahoma"/>
                <w:b w:val="0"/>
                <w:sz w:val="21"/>
                <w:rtl/>
              </w:rPr>
              <w:t>التراجع في الصفقة قبل مغادرة السوق</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7</w:t>
            </w:r>
          </w:p>
        </w:tc>
        <w:tc>
          <w:tcPr>
            <w:tcW w:type="dxa" w:w="1587"/>
          </w:tcPr>
          <w:p>
            <w:pPr>
              <w:bidi/>
              <w:jc w:val="right"/>
            </w:pPr>
            <w:r>
              <w:rPr>
                <w:rFonts w:ascii="Tahoma" w:hAnsi="Tahoma" w:cs="Tahoma"/>
                <w:b w:val="0"/>
                <w:sz w:val="21"/>
                <w:rtl/>
              </w:rPr>
              <w:t>الخيارات</w:t>
            </w:r>
          </w:p>
        </w:tc>
        <w:tc>
          <w:tcPr>
            <w:tcW w:type="dxa" w:w="2948"/>
          </w:tcPr>
          <w:p>
            <w:pPr>
              <w:bidi/>
              <w:jc w:val="right"/>
            </w:pPr>
            <w:r>
              <w:rPr>
                <w:rFonts w:ascii="Tahoma" w:hAnsi="Tahoma" w:cs="Tahoma"/>
                <w:b w:val="0"/>
                <w:sz w:val="21"/>
                <w:rtl/>
              </w:rPr>
              <w:t>خيار الشرط</w:t>
            </w:r>
          </w:p>
        </w:tc>
        <w:tc>
          <w:tcPr>
            <w:tcW w:type="dxa" w:w="2835"/>
          </w:tcPr>
          <w:p>
            <w:pPr>
              <w:bidi/>
              <w:jc w:val="right"/>
            </w:pPr>
            <w:r>
              <w:rPr>
                <w:rFonts w:ascii="Tahoma" w:hAnsi="Tahoma" w:cs="Tahoma"/>
                <w:b w:val="0"/>
                <w:sz w:val="21"/>
                <w:rtl/>
              </w:rPr>
              <w:t>اشتراط مهلة للتجربة</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8</w:t>
            </w:r>
          </w:p>
        </w:tc>
        <w:tc>
          <w:tcPr>
            <w:tcW w:type="dxa" w:w="1587"/>
          </w:tcPr>
          <w:p>
            <w:pPr>
              <w:bidi/>
              <w:jc w:val="right"/>
            </w:pPr>
            <w:r>
              <w:rPr>
                <w:rFonts w:ascii="Tahoma" w:hAnsi="Tahoma" w:cs="Tahoma"/>
                <w:b w:val="0"/>
                <w:sz w:val="21"/>
                <w:rtl/>
              </w:rPr>
              <w:t>الخيارات</w:t>
            </w:r>
          </w:p>
        </w:tc>
        <w:tc>
          <w:tcPr>
            <w:tcW w:type="dxa" w:w="2948"/>
          </w:tcPr>
          <w:p>
            <w:pPr>
              <w:bidi/>
              <w:jc w:val="right"/>
            </w:pPr>
            <w:r>
              <w:rPr>
                <w:rFonts w:ascii="Tahoma" w:hAnsi="Tahoma" w:cs="Tahoma"/>
                <w:b w:val="0"/>
                <w:sz w:val="21"/>
                <w:rtl/>
              </w:rPr>
              <w:t>خيار العيب</w:t>
            </w:r>
          </w:p>
        </w:tc>
        <w:tc>
          <w:tcPr>
            <w:tcW w:type="dxa" w:w="2835"/>
          </w:tcPr>
          <w:p>
            <w:pPr>
              <w:bidi/>
              <w:jc w:val="right"/>
            </w:pPr>
            <w:r>
              <w:rPr>
                <w:rFonts w:ascii="Tahoma" w:hAnsi="Tahoma" w:cs="Tahoma"/>
                <w:b w:val="0"/>
                <w:sz w:val="21"/>
                <w:rtl/>
              </w:rPr>
              <w:t>بضاعة تالفة أو بها عيب خفي</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9</w:t>
            </w:r>
          </w:p>
        </w:tc>
        <w:tc>
          <w:tcPr>
            <w:tcW w:type="dxa" w:w="1587"/>
          </w:tcPr>
          <w:p>
            <w:pPr>
              <w:bidi/>
              <w:jc w:val="right"/>
            </w:pPr>
            <w:r>
              <w:rPr>
                <w:rFonts w:ascii="Tahoma" w:hAnsi="Tahoma" w:cs="Tahoma"/>
                <w:b w:val="0"/>
                <w:sz w:val="21"/>
                <w:rtl/>
              </w:rPr>
              <w:t>الخيارات</w:t>
            </w:r>
          </w:p>
        </w:tc>
        <w:tc>
          <w:tcPr>
            <w:tcW w:type="dxa" w:w="2948"/>
          </w:tcPr>
          <w:p>
            <w:pPr>
              <w:bidi/>
              <w:jc w:val="right"/>
            </w:pPr>
            <w:r>
              <w:rPr>
                <w:rFonts w:ascii="Tahoma" w:hAnsi="Tahoma" w:cs="Tahoma"/>
                <w:b w:val="0"/>
                <w:sz w:val="21"/>
                <w:rtl/>
              </w:rPr>
              <w:t>خيار الغبن وتلقي الركبان</w:t>
            </w:r>
          </w:p>
        </w:tc>
        <w:tc>
          <w:tcPr>
            <w:tcW w:type="dxa" w:w="2835"/>
          </w:tcPr>
          <w:p>
            <w:pPr>
              <w:bidi/>
              <w:jc w:val="right"/>
            </w:pPr>
            <w:r>
              <w:rPr>
                <w:rFonts w:ascii="Tahoma" w:hAnsi="Tahoma" w:cs="Tahoma"/>
                <w:b w:val="0"/>
                <w:sz w:val="21"/>
                <w:rtl/>
              </w:rPr>
              <w:t>شراء من قافلة قبل أن تعرف سعر السوق</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10</w:t>
            </w:r>
          </w:p>
        </w:tc>
        <w:tc>
          <w:tcPr>
            <w:tcW w:type="dxa" w:w="1587"/>
          </w:tcPr>
          <w:p>
            <w:pPr>
              <w:bidi/>
              <w:jc w:val="right"/>
            </w:pPr>
            <w:r>
              <w:rPr>
                <w:rFonts w:ascii="Tahoma" w:hAnsi="Tahoma" w:cs="Tahoma"/>
                <w:b w:val="0"/>
                <w:sz w:val="21"/>
                <w:rtl/>
              </w:rPr>
              <w:t>الخيارات</w:t>
            </w:r>
          </w:p>
        </w:tc>
        <w:tc>
          <w:tcPr>
            <w:tcW w:type="dxa" w:w="2948"/>
          </w:tcPr>
          <w:p>
            <w:pPr>
              <w:bidi/>
              <w:jc w:val="right"/>
            </w:pPr>
            <w:r>
              <w:rPr>
                <w:rFonts w:ascii="Tahoma" w:hAnsi="Tahoma" w:cs="Tahoma"/>
                <w:b w:val="0"/>
                <w:sz w:val="21"/>
                <w:rtl/>
              </w:rPr>
              <w:t>خيار التدليس (إخفاء العيب بالمظهر)</w:t>
            </w:r>
          </w:p>
        </w:tc>
        <w:tc>
          <w:tcPr>
            <w:tcW w:type="dxa" w:w="2835"/>
          </w:tcPr>
          <w:p>
            <w:pPr>
              <w:bidi/>
              <w:jc w:val="right"/>
            </w:pPr>
            <w:r>
              <w:rPr>
                <w:rFonts w:ascii="Tahoma" w:hAnsi="Tahoma" w:cs="Tahoma"/>
                <w:b w:val="0"/>
                <w:sz w:val="21"/>
                <w:rtl/>
              </w:rPr>
              <w:t>تحسين مظهر البضاعة لإخفاء رداءتها</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11</w:t>
            </w:r>
          </w:p>
        </w:tc>
        <w:tc>
          <w:tcPr>
            <w:tcW w:type="dxa" w:w="1587"/>
          </w:tcPr>
          <w:p>
            <w:pPr>
              <w:bidi/>
              <w:jc w:val="right"/>
            </w:pPr>
            <w:r>
              <w:rPr>
                <w:rFonts w:ascii="Tahoma" w:hAnsi="Tahoma" w:cs="Tahoma"/>
                <w:b w:val="0"/>
                <w:sz w:val="21"/>
                <w:rtl/>
              </w:rPr>
              <w:t>الخيارات</w:t>
            </w:r>
          </w:p>
        </w:tc>
        <w:tc>
          <w:tcPr>
            <w:tcW w:type="dxa" w:w="2948"/>
          </w:tcPr>
          <w:p>
            <w:pPr>
              <w:bidi/>
              <w:jc w:val="right"/>
            </w:pPr>
            <w:r>
              <w:rPr>
                <w:rFonts w:ascii="Tahoma" w:hAnsi="Tahoma" w:cs="Tahoma"/>
                <w:b w:val="0"/>
                <w:sz w:val="21"/>
                <w:rtl/>
              </w:rPr>
              <w:t>الخُلف في الصفة</w:t>
            </w:r>
          </w:p>
        </w:tc>
        <w:tc>
          <w:tcPr>
            <w:tcW w:type="dxa" w:w="2835"/>
          </w:tcPr>
          <w:p>
            <w:pPr>
              <w:bidi/>
              <w:jc w:val="right"/>
            </w:pPr>
            <w:r>
              <w:rPr>
                <w:rFonts w:ascii="Tahoma" w:hAnsi="Tahoma" w:cs="Tahoma"/>
                <w:b w:val="0"/>
                <w:sz w:val="21"/>
                <w:rtl/>
              </w:rPr>
              <w:t>وصل المبيع بغير ما وُصف</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12</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النَّجْش</w:t>
            </w:r>
          </w:p>
        </w:tc>
        <w:tc>
          <w:tcPr>
            <w:tcW w:type="dxa" w:w="2835"/>
          </w:tcPr>
          <w:p>
            <w:pPr>
              <w:bidi/>
              <w:jc w:val="right"/>
            </w:pPr>
            <w:r>
              <w:rPr>
                <w:rFonts w:ascii="Tahoma" w:hAnsi="Tahoma" w:cs="Tahoma"/>
                <w:b w:val="0"/>
                <w:sz w:val="21"/>
                <w:rtl/>
              </w:rPr>
              <w:t>من يزايد ليرفع السعر دون نية الشراء</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13</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تلقي الركبان</w:t>
            </w:r>
          </w:p>
        </w:tc>
        <w:tc>
          <w:tcPr>
            <w:tcW w:type="dxa" w:w="2835"/>
          </w:tcPr>
          <w:p>
            <w:pPr>
              <w:bidi/>
              <w:jc w:val="right"/>
            </w:pPr>
            <w:r>
              <w:rPr>
                <w:rFonts w:ascii="Tahoma" w:hAnsi="Tahoma" w:cs="Tahoma"/>
                <w:b w:val="0"/>
                <w:sz w:val="21"/>
                <w:rtl/>
              </w:rPr>
              <w:t>استقبال القوافل خارج السوق وشراء بضاعتها بثمن بخس</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14</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بيع الحاضر للبادي</w:t>
            </w:r>
          </w:p>
        </w:tc>
        <w:tc>
          <w:tcPr>
            <w:tcW w:type="dxa" w:w="2835"/>
          </w:tcPr>
          <w:p>
            <w:pPr>
              <w:bidi/>
              <w:jc w:val="right"/>
            </w:pPr>
            <w:r>
              <w:rPr>
                <w:rFonts w:ascii="Tahoma" w:hAnsi="Tahoma" w:cs="Tahoma"/>
                <w:b w:val="0"/>
                <w:sz w:val="21"/>
                <w:rtl/>
              </w:rPr>
              <w:t>السمسرة لقافلة قادمة</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15</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البيع على بيع أخيه والسوم على سومه</w:t>
            </w:r>
          </w:p>
        </w:tc>
        <w:tc>
          <w:tcPr>
            <w:tcW w:type="dxa" w:w="2835"/>
          </w:tcPr>
          <w:p>
            <w:pPr>
              <w:bidi/>
              <w:jc w:val="right"/>
            </w:pPr>
            <w:r>
              <w:rPr>
                <w:rFonts w:ascii="Tahoma" w:hAnsi="Tahoma" w:cs="Tahoma"/>
                <w:b w:val="0"/>
                <w:sz w:val="21"/>
                <w:rtl/>
              </w:rPr>
              <w:t>منافس يفسد صفقة تاجر آخر</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16</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بيعتان في بيعة</w:t>
            </w:r>
          </w:p>
        </w:tc>
        <w:tc>
          <w:tcPr>
            <w:tcW w:type="dxa" w:w="2835"/>
          </w:tcPr>
          <w:p>
            <w:pPr>
              <w:bidi/>
              <w:jc w:val="right"/>
            </w:pPr>
            <w:r>
              <w:rPr>
                <w:rFonts w:ascii="Tahoma" w:hAnsi="Tahoma" w:cs="Tahoma"/>
                <w:b w:val="0"/>
                <w:sz w:val="21"/>
                <w:rtl/>
              </w:rPr>
              <w:t>عرض بسعرين لسلعة واحدة دون تحديد</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17</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العِينة</w:t>
            </w:r>
          </w:p>
        </w:tc>
        <w:tc>
          <w:tcPr>
            <w:tcW w:type="dxa" w:w="2835"/>
          </w:tcPr>
          <w:p>
            <w:pPr>
              <w:bidi/>
              <w:jc w:val="right"/>
            </w:pPr>
            <w:r>
              <w:rPr>
                <w:rFonts w:ascii="Tahoma" w:hAnsi="Tahoma" w:cs="Tahoma"/>
                <w:b w:val="0"/>
                <w:sz w:val="21"/>
                <w:rtl/>
              </w:rPr>
              <w:t>قرض متحايل عليه ببيع وشراء</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18</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بيع الغرر والمقامرة</w:t>
            </w:r>
          </w:p>
        </w:tc>
        <w:tc>
          <w:tcPr>
            <w:tcW w:type="dxa" w:w="2835"/>
          </w:tcPr>
          <w:p>
            <w:pPr>
              <w:bidi/>
              <w:jc w:val="right"/>
            </w:pPr>
            <w:r>
              <w:rPr>
                <w:rFonts w:ascii="Tahoma" w:hAnsi="Tahoma" w:cs="Tahoma"/>
                <w:b w:val="0"/>
                <w:sz w:val="21"/>
                <w:rtl/>
              </w:rPr>
              <w:t>«صفقة مضمونة» مجهولة المصير</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19</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بيع الثمر والزرع قبل بدو صلاحه</w:t>
            </w:r>
          </w:p>
        </w:tc>
        <w:tc>
          <w:tcPr>
            <w:tcW w:type="dxa" w:w="2835"/>
          </w:tcPr>
          <w:p>
            <w:pPr>
              <w:bidi/>
              <w:jc w:val="right"/>
            </w:pPr>
            <w:r>
              <w:rPr>
                <w:rFonts w:ascii="Tahoma" w:hAnsi="Tahoma" w:cs="Tahoma"/>
                <w:b w:val="0"/>
                <w:sz w:val="21"/>
                <w:rtl/>
              </w:rPr>
              <w:t>بيع محصول لم ينضج</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20</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بيع الدَّين بالدَّين</w:t>
            </w:r>
          </w:p>
        </w:tc>
        <w:tc>
          <w:tcPr>
            <w:tcW w:type="dxa" w:w="2835"/>
          </w:tcPr>
          <w:p>
            <w:pPr>
              <w:bidi/>
              <w:jc w:val="right"/>
            </w:pPr>
            <w:r>
              <w:rPr>
                <w:rFonts w:ascii="Tahoma" w:hAnsi="Tahoma" w:cs="Tahoma"/>
                <w:b w:val="0"/>
                <w:sz w:val="21"/>
                <w:rtl/>
              </w:rPr>
              <w:t>تبادل وعود دفع</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21</w:t>
            </w:r>
          </w:p>
        </w:tc>
        <w:tc>
          <w:tcPr>
            <w:tcW w:type="dxa" w:w="1587"/>
          </w:tcPr>
          <w:p>
            <w:pPr>
              <w:bidi/>
              <w:jc w:val="right"/>
            </w:pPr>
            <w:r>
              <w:rPr>
                <w:rFonts w:ascii="Tahoma" w:hAnsi="Tahoma" w:cs="Tahoma"/>
                <w:b w:val="0"/>
                <w:sz w:val="21"/>
                <w:rtl/>
              </w:rPr>
              <w:t>البيوع المنهي عنها</w:t>
            </w:r>
          </w:p>
        </w:tc>
        <w:tc>
          <w:tcPr>
            <w:tcW w:type="dxa" w:w="2948"/>
          </w:tcPr>
          <w:p>
            <w:pPr>
              <w:bidi/>
              <w:jc w:val="right"/>
            </w:pPr>
            <w:r>
              <w:rPr>
                <w:rFonts w:ascii="Tahoma" w:hAnsi="Tahoma" w:cs="Tahoma"/>
                <w:b w:val="0"/>
                <w:sz w:val="21"/>
                <w:rtl/>
              </w:rPr>
              <w:t>التسعير والغلاء</w:t>
            </w:r>
          </w:p>
        </w:tc>
        <w:tc>
          <w:tcPr>
            <w:tcW w:type="dxa" w:w="2835"/>
          </w:tcPr>
          <w:p>
            <w:pPr>
              <w:bidi/>
              <w:jc w:val="right"/>
            </w:pPr>
            <w:r>
              <w:rPr>
                <w:rFonts w:ascii="Tahoma" w:hAnsi="Tahoma" w:cs="Tahoma"/>
                <w:b w:val="0"/>
                <w:sz w:val="21"/>
                <w:rtl/>
              </w:rPr>
              <w:t>أمر السلطان بسعر ثابت (مرتبط ببطاقة الأسعار)</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22</w:t>
            </w:r>
          </w:p>
        </w:tc>
        <w:tc>
          <w:tcPr>
            <w:tcW w:type="dxa" w:w="1587"/>
          </w:tcPr>
          <w:p>
            <w:pPr>
              <w:bidi/>
              <w:jc w:val="right"/>
            </w:pPr>
            <w:r>
              <w:rPr>
                <w:rFonts w:ascii="Tahoma" w:hAnsi="Tahoma" w:cs="Tahoma"/>
                <w:b w:val="0"/>
                <w:sz w:val="21"/>
                <w:rtl/>
              </w:rPr>
              <w:t>الربا والصرف</w:t>
            </w:r>
          </w:p>
        </w:tc>
        <w:tc>
          <w:tcPr>
            <w:tcW w:type="dxa" w:w="2948"/>
          </w:tcPr>
          <w:p>
            <w:pPr>
              <w:bidi/>
              <w:jc w:val="right"/>
            </w:pPr>
            <w:r>
              <w:rPr>
                <w:rFonts w:ascii="Tahoma" w:hAnsi="Tahoma" w:cs="Tahoma"/>
                <w:b w:val="0"/>
                <w:sz w:val="21"/>
                <w:rtl/>
              </w:rPr>
              <w:t>ربا الفضل والأصناف الربوية</w:t>
            </w:r>
          </w:p>
        </w:tc>
        <w:tc>
          <w:tcPr>
            <w:tcW w:type="dxa" w:w="2835"/>
          </w:tcPr>
          <w:p>
            <w:pPr>
              <w:bidi/>
              <w:jc w:val="right"/>
            </w:pPr>
            <w:r>
              <w:rPr>
                <w:rFonts w:ascii="Tahoma" w:hAnsi="Tahoma" w:cs="Tahoma"/>
                <w:b w:val="0"/>
                <w:sz w:val="21"/>
                <w:rtl/>
              </w:rPr>
              <w:t>مبادلة التمر بالتمر أو الذهب بالذهب مع التفاضل</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23</w:t>
            </w:r>
          </w:p>
        </w:tc>
        <w:tc>
          <w:tcPr>
            <w:tcW w:type="dxa" w:w="1587"/>
          </w:tcPr>
          <w:p>
            <w:pPr>
              <w:bidi/>
              <w:jc w:val="right"/>
            </w:pPr>
            <w:r>
              <w:rPr>
                <w:rFonts w:ascii="Tahoma" w:hAnsi="Tahoma" w:cs="Tahoma"/>
                <w:b w:val="0"/>
                <w:sz w:val="21"/>
                <w:rtl/>
              </w:rPr>
              <w:t>الربا والصرف</w:t>
            </w:r>
          </w:p>
        </w:tc>
        <w:tc>
          <w:tcPr>
            <w:tcW w:type="dxa" w:w="2948"/>
          </w:tcPr>
          <w:p>
            <w:pPr>
              <w:bidi/>
              <w:jc w:val="right"/>
            </w:pPr>
            <w:r>
              <w:rPr>
                <w:rFonts w:ascii="Tahoma" w:hAnsi="Tahoma" w:cs="Tahoma"/>
                <w:b w:val="0"/>
                <w:sz w:val="21"/>
                <w:rtl/>
              </w:rPr>
              <w:t>ربا النسيئة</w:t>
            </w:r>
          </w:p>
        </w:tc>
        <w:tc>
          <w:tcPr>
            <w:tcW w:type="dxa" w:w="2835"/>
          </w:tcPr>
          <w:p>
            <w:pPr>
              <w:bidi/>
              <w:jc w:val="right"/>
            </w:pPr>
            <w:r>
              <w:rPr>
                <w:rFonts w:ascii="Tahoma" w:hAnsi="Tahoma" w:cs="Tahoma"/>
                <w:b w:val="0"/>
                <w:sz w:val="21"/>
                <w:rtl/>
              </w:rPr>
              <w:t>تأجيل الدفع مقابل زيادة</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24</w:t>
            </w:r>
          </w:p>
        </w:tc>
        <w:tc>
          <w:tcPr>
            <w:tcW w:type="dxa" w:w="1587"/>
          </w:tcPr>
          <w:p>
            <w:pPr>
              <w:bidi/>
              <w:jc w:val="right"/>
            </w:pPr>
            <w:r>
              <w:rPr>
                <w:rFonts w:ascii="Tahoma" w:hAnsi="Tahoma" w:cs="Tahoma"/>
                <w:b w:val="0"/>
                <w:sz w:val="21"/>
                <w:rtl/>
              </w:rPr>
              <w:t>الربا والصرف</w:t>
            </w:r>
          </w:p>
        </w:tc>
        <w:tc>
          <w:tcPr>
            <w:tcW w:type="dxa" w:w="2948"/>
          </w:tcPr>
          <w:p>
            <w:pPr>
              <w:bidi/>
              <w:jc w:val="right"/>
            </w:pPr>
            <w:r>
              <w:rPr>
                <w:rFonts w:ascii="Tahoma" w:hAnsi="Tahoma" w:cs="Tahoma"/>
                <w:b w:val="0"/>
                <w:sz w:val="21"/>
                <w:rtl/>
              </w:rPr>
              <w:t>شروط الصرف والتقابض</w:t>
            </w:r>
          </w:p>
        </w:tc>
        <w:tc>
          <w:tcPr>
            <w:tcW w:type="dxa" w:w="2835"/>
          </w:tcPr>
          <w:p>
            <w:pPr>
              <w:bidi/>
              <w:jc w:val="right"/>
            </w:pPr>
            <w:r>
              <w:rPr>
                <w:rFonts w:ascii="Tahoma" w:hAnsi="Tahoma" w:cs="Tahoma"/>
                <w:b w:val="0"/>
                <w:sz w:val="21"/>
                <w:rtl/>
              </w:rPr>
              <w:t>تبديل العملات في الصرافة</w:t>
            </w:r>
          </w:p>
        </w:tc>
        <w:tc>
          <w:tcPr>
            <w:tcW w:type="dxa" w:w="1134"/>
          </w:tcPr>
          <w:p>
            <w:pPr>
              <w:bidi/>
              <w:jc w:val="right"/>
            </w:pPr>
            <w:r>
              <w:rPr>
                <w:rFonts w:ascii="Tahoma" w:hAnsi="Tahoma" w:cs="Tahoma"/>
                <w:b w:val="0"/>
                <w:sz w:val="21"/>
                <w:rtl/>
              </w:rPr>
              <w:t>ضمني</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25</w:t>
            </w:r>
          </w:p>
        </w:tc>
        <w:tc>
          <w:tcPr>
            <w:tcW w:type="dxa" w:w="1587"/>
          </w:tcPr>
          <w:p>
            <w:pPr>
              <w:bidi/>
              <w:jc w:val="right"/>
            </w:pPr>
            <w:r>
              <w:rPr>
                <w:rFonts w:ascii="Tahoma" w:hAnsi="Tahoma" w:cs="Tahoma"/>
                <w:b w:val="0"/>
                <w:sz w:val="21"/>
                <w:rtl/>
              </w:rPr>
              <w:t>الربا والصرف</w:t>
            </w:r>
          </w:p>
        </w:tc>
        <w:tc>
          <w:tcPr>
            <w:tcW w:type="dxa" w:w="2948"/>
          </w:tcPr>
          <w:p>
            <w:pPr>
              <w:bidi/>
              <w:jc w:val="right"/>
            </w:pPr>
            <w:r>
              <w:rPr>
                <w:rFonts w:ascii="Tahoma" w:hAnsi="Tahoma" w:cs="Tahoma"/>
                <w:b w:val="0"/>
                <w:sz w:val="21"/>
                <w:rtl/>
              </w:rPr>
              <w:t>بيع بالتقسيط وزيادة السعر للأجل</w:t>
            </w:r>
          </w:p>
        </w:tc>
        <w:tc>
          <w:tcPr>
            <w:tcW w:type="dxa" w:w="2835"/>
          </w:tcPr>
          <w:p>
            <w:pPr>
              <w:bidi/>
              <w:jc w:val="right"/>
            </w:pPr>
            <w:r>
              <w:rPr>
                <w:rFonts w:ascii="Tahoma" w:hAnsi="Tahoma" w:cs="Tahoma"/>
                <w:b w:val="0"/>
                <w:sz w:val="21"/>
                <w:rtl/>
              </w:rPr>
              <w:t>تاجر يطلب سعراً أعلى للدفع المؤجل</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26</w:t>
            </w:r>
          </w:p>
        </w:tc>
        <w:tc>
          <w:tcPr>
            <w:tcW w:type="dxa" w:w="1587"/>
          </w:tcPr>
          <w:p>
            <w:pPr>
              <w:bidi/>
              <w:jc w:val="right"/>
            </w:pPr>
            <w:r>
              <w:rPr>
                <w:rFonts w:ascii="Tahoma" w:hAnsi="Tahoma" w:cs="Tahoma"/>
                <w:b w:val="0"/>
                <w:sz w:val="21"/>
                <w:rtl/>
              </w:rPr>
              <w:t>الربا والصرف</w:t>
            </w:r>
          </w:p>
        </w:tc>
        <w:tc>
          <w:tcPr>
            <w:tcW w:type="dxa" w:w="2948"/>
          </w:tcPr>
          <w:p>
            <w:pPr>
              <w:bidi/>
              <w:jc w:val="right"/>
            </w:pPr>
            <w:r>
              <w:rPr>
                <w:rFonts w:ascii="Tahoma" w:hAnsi="Tahoma" w:cs="Tahoma"/>
                <w:b w:val="0"/>
                <w:sz w:val="21"/>
                <w:rtl/>
              </w:rPr>
              <w:t>ضَعْ وتعجّل</w:t>
            </w:r>
          </w:p>
        </w:tc>
        <w:tc>
          <w:tcPr>
            <w:tcW w:type="dxa" w:w="2835"/>
          </w:tcPr>
          <w:p>
            <w:pPr>
              <w:bidi/>
              <w:jc w:val="right"/>
            </w:pPr>
            <w:r>
              <w:rPr>
                <w:rFonts w:ascii="Tahoma" w:hAnsi="Tahoma" w:cs="Tahoma"/>
                <w:b w:val="0"/>
                <w:sz w:val="21"/>
                <w:rtl/>
              </w:rPr>
              <w:t>تخفيض الدَّين لمن عجّل السداد</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27</w:t>
            </w:r>
          </w:p>
        </w:tc>
        <w:tc>
          <w:tcPr>
            <w:tcW w:type="dxa" w:w="1587"/>
          </w:tcPr>
          <w:p>
            <w:pPr>
              <w:bidi/>
              <w:jc w:val="right"/>
            </w:pPr>
            <w:r>
              <w:rPr>
                <w:rFonts w:ascii="Tahoma" w:hAnsi="Tahoma" w:cs="Tahoma"/>
                <w:b w:val="0"/>
                <w:sz w:val="21"/>
                <w:rtl/>
              </w:rPr>
              <w:t>السلم والاستصناع</w:t>
            </w:r>
          </w:p>
        </w:tc>
        <w:tc>
          <w:tcPr>
            <w:tcW w:type="dxa" w:w="2948"/>
          </w:tcPr>
          <w:p>
            <w:pPr>
              <w:bidi/>
              <w:jc w:val="right"/>
            </w:pPr>
            <w:r>
              <w:rPr>
                <w:rFonts w:ascii="Tahoma" w:hAnsi="Tahoma" w:cs="Tahoma"/>
                <w:b w:val="0"/>
                <w:sz w:val="21"/>
                <w:rtl/>
              </w:rPr>
              <w:t>شروط السلم</w:t>
            </w:r>
          </w:p>
        </w:tc>
        <w:tc>
          <w:tcPr>
            <w:tcW w:type="dxa" w:w="2835"/>
          </w:tcPr>
          <w:p>
            <w:pPr>
              <w:bidi/>
              <w:jc w:val="right"/>
            </w:pPr>
            <w:r>
              <w:rPr>
                <w:rFonts w:ascii="Tahoma" w:hAnsi="Tahoma" w:cs="Tahoma"/>
                <w:b w:val="0"/>
                <w:sz w:val="21"/>
                <w:rtl/>
              </w:rPr>
              <w:t>عقد التوريد: دفع مقدم وتسليم لاحق</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28</w:t>
            </w:r>
          </w:p>
        </w:tc>
        <w:tc>
          <w:tcPr>
            <w:tcW w:type="dxa" w:w="1587"/>
          </w:tcPr>
          <w:p>
            <w:pPr>
              <w:bidi/>
              <w:jc w:val="right"/>
            </w:pPr>
            <w:r>
              <w:rPr>
                <w:rFonts w:ascii="Tahoma" w:hAnsi="Tahoma" w:cs="Tahoma"/>
                <w:b w:val="0"/>
                <w:sz w:val="21"/>
                <w:rtl/>
              </w:rPr>
              <w:t>السلم والاستصناع</w:t>
            </w:r>
          </w:p>
        </w:tc>
        <w:tc>
          <w:tcPr>
            <w:tcW w:type="dxa" w:w="2948"/>
          </w:tcPr>
          <w:p>
            <w:pPr>
              <w:bidi/>
              <w:jc w:val="right"/>
            </w:pPr>
            <w:r>
              <w:rPr>
                <w:rFonts w:ascii="Tahoma" w:hAnsi="Tahoma" w:cs="Tahoma"/>
                <w:b w:val="0"/>
                <w:sz w:val="21"/>
                <w:rtl/>
              </w:rPr>
              <w:t>الاستصناع</w:t>
            </w:r>
          </w:p>
        </w:tc>
        <w:tc>
          <w:tcPr>
            <w:tcW w:type="dxa" w:w="2835"/>
          </w:tcPr>
          <w:p>
            <w:pPr>
              <w:bidi/>
              <w:jc w:val="right"/>
            </w:pPr>
            <w:r>
              <w:rPr>
                <w:rFonts w:ascii="Tahoma" w:hAnsi="Tahoma" w:cs="Tahoma"/>
                <w:b w:val="0"/>
                <w:sz w:val="21"/>
                <w:rtl/>
              </w:rPr>
              <w:t>تكليف صانع بصنع بضاعة (المصانع)</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29</w:t>
            </w:r>
          </w:p>
        </w:tc>
        <w:tc>
          <w:tcPr>
            <w:tcW w:type="dxa" w:w="1587"/>
          </w:tcPr>
          <w:p>
            <w:pPr>
              <w:bidi/>
              <w:jc w:val="right"/>
            </w:pPr>
            <w:r>
              <w:rPr>
                <w:rFonts w:ascii="Tahoma" w:hAnsi="Tahoma" w:cs="Tahoma"/>
                <w:b w:val="0"/>
                <w:sz w:val="21"/>
                <w:rtl/>
              </w:rPr>
              <w:t>القبض والضمان</w:t>
            </w:r>
          </w:p>
        </w:tc>
        <w:tc>
          <w:tcPr>
            <w:tcW w:type="dxa" w:w="2948"/>
          </w:tcPr>
          <w:p>
            <w:pPr>
              <w:bidi/>
              <w:jc w:val="right"/>
            </w:pPr>
            <w:r>
              <w:rPr>
                <w:rFonts w:ascii="Tahoma" w:hAnsi="Tahoma" w:cs="Tahoma"/>
                <w:b w:val="0"/>
                <w:sz w:val="21"/>
                <w:rtl/>
              </w:rPr>
              <w:t>تلف المبيع قبل القبض وبعده</w:t>
            </w:r>
          </w:p>
        </w:tc>
        <w:tc>
          <w:tcPr>
            <w:tcW w:type="dxa" w:w="2835"/>
          </w:tcPr>
          <w:p>
            <w:pPr>
              <w:bidi/>
              <w:jc w:val="right"/>
            </w:pPr>
            <w:r>
              <w:rPr>
                <w:rFonts w:ascii="Tahoma" w:hAnsi="Tahoma" w:cs="Tahoma"/>
                <w:b w:val="0"/>
                <w:sz w:val="21"/>
                <w:rtl/>
              </w:rPr>
              <w:t>تلف البضاعة في الطريق وعند من الضمان</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30</w:t>
            </w:r>
          </w:p>
        </w:tc>
        <w:tc>
          <w:tcPr>
            <w:tcW w:type="dxa" w:w="1587"/>
          </w:tcPr>
          <w:p>
            <w:pPr>
              <w:bidi/>
              <w:jc w:val="right"/>
            </w:pPr>
            <w:r>
              <w:rPr>
                <w:rFonts w:ascii="Tahoma" w:hAnsi="Tahoma" w:cs="Tahoma"/>
                <w:b w:val="0"/>
                <w:sz w:val="21"/>
                <w:rtl/>
              </w:rPr>
              <w:t>القبض والضمان</w:t>
            </w:r>
          </w:p>
        </w:tc>
        <w:tc>
          <w:tcPr>
            <w:tcW w:type="dxa" w:w="2948"/>
          </w:tcPr>
          <w:p>
            <w:pPr>
              <w:bidi/>
              <w:jc w:val="right"/>
            </w:pPr>
            <w:r>
              <w:rPr>
                <w:rFonts w:ascii="Tahoma" w:hAnsi="Tahoma" w:cs="Tahoma"/>
                <w:b w:val="0"/>
                <w:sz w:val="21"/>
                <w:rtl/>
              </w:rPr>
              <w:t>الخراج بالضمان</w:t>
            </w:r>
          </w:p>
        </w:tc>
        <w:tc>
          <w:tcPr>
            <w:tcW w:type="dxa" w:w="2835"/>
          </w:tcPr>
          <w:p>
            <w:pPr>
              <w:bidi/>
              <w:jc w:val="right"/>
            </w:pPr>
            <w:r>
              <w:rPr>
                <w:rFonts w:ascii="Tahoma" w:hAnsi="Tahoma" w:cs="Tahoma"/>
                <w:b w:val="0"/>
                <w:sz w:val="21"/>
                <w:rtl/>
              </w:rPr>
              <w:t>من ينتفع بالمبيع ومن يتحمل خسارته</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31</w:t>
            </w:r>
          </w:p>
        </w:tc>
        <w:tc>
          <w:tcPr>
            <w:tcW w:type="dxa" w:w="1587"/>
          </w:tcPr>
          <w:p>
            <w:pPr>
              <w:bidi/>
              <w:jc w:val="right"/>
            </w:pPr>
            <w:r>
              <w:rPr>
                <w:rFonts w:ascii="Tahoma" w:hAnsi="Tahoma" w:cs="Tahoma"/>
                <w:b w:val="0"/>
                <w:sz w:val="21"/>
                <w:rtl/>
              </w:rPr>
              <w:t>القبض والضمان</w:t>
            </w:r>
          </w:p>
        </w:tc>
        <w:tc>
          <w:tcPr>
            <w:tcW w:type="dxa" w:w="2948"/>
          </w:tcPr>
          <w:p>
            <w:pPr>
              <w:bidi/>
              <w:jc w:val="right"/>
            </w:pPr>
            <w:r>
              <w:rPr>
                <w:rFonts w:ascii="Tahoma" w:hAnsi="Tahoma" w:cs="Tahoma"/>
                <w:b w:val="0"/>
                <w:sz w:val="21"/>
                <w:rtl/>
              </w:rPr>
              <w:t>ربح ما لم يُضمن</w:t>
            </w:r>
          </w:p>
        </w:tc>
        <w:tc>
          <w:tcPr>
            <w:tcW w:type="dxa" w:w="2835"/>
          </w:tcPr>
          <w:p>
            <w:pPr>
              <w:bidi/>
              <w:jc w:val="right"/>
            </w:pPr>
            <w:r>
              <w:rPr>
                <w:rFonts w:ascii="Tahoma" w:hAnsi="Tahoma" w:cs="Tahoma"/>
                <w:b w:val="0"/>
                <w:sz w:val="21"/>
                <w:rtl/>
              </w:rPr>
              <w:t>ربح من بضاعة لم تدخل ضمان البائع</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32</w:t>
            </w:r>
          </w:p>
        </w:tc>
        <w:tc>
          <w:tcPr>
            <w:tcW w:type="dxa" w:w="1587"/>
          </w:tcPr>
          <w:p>
            <w:pPr>
              <w:bidi/>
              <w:jc w:val="right"/>
            </w:pPr>
            <w:r>
              <w:rPr>
                <w:rFonts w:ascii="Tahoma" w:hAnsi="Tahoma" w:cs="Tahoma"/>
                <w:b w:val="0"/>
                <w:sz w:val="21"/>
                <w:rtl/>
              </w:rPr>
              <w:t>بيوع الأمانة</w:t>
            </w:r>
          </w:p>
        </w:tc>
        <w:tc>
          <w:tcPr>
            <w:tcW w:type="dxa" w:w="2948"/>
          </w:tcPr>
          <w:p>
            <w:pPr>
              <w:bidi/>
              <w:jc w:val="right"/>
            </w:pPr>
            <w:r>
              <w:rPr>
                <w:rFonts w:ascii="Tahoma" w:hAnsi="Tahoma" w:cs="Tahoma"/>
                <w:b w:val="0"/>
                <w:sz w:val="21"/>
                <w:rtl/>
              </w:rPr>
              <w:t>المرابحة (التكلفة المعلومة وربح معلوم)</w:t>
            </w:r>
          </w:p>
        </w:tc>
        <w:tc>
          <w:tcPr>
            <w:tcW w:type="dxa" w:w="2835"/>
          </w:tcPr>
          <w:p>
            <w:pPr>
              <w:bidi/>
              <w:jc w:val="right"/>
            </w:pPr>
            <w:r>
              <w:rPr>
                <w:rFonts w:ascii="Tahoma" w:hAnsi="Tahoma" w:cs="Tahoma"/>
                <w:b w:val="0"/>
                <w:sz w:val="21"/>
                <w:rtl/>
              </w:rPr>
              <w:t>هامش الربح المعلن</w:t>
            </w:r>
          </w:p>
        </w:tc>
        <w:tc>
          <w:tcPr>
            <w:tcW w:type="dxa" w:w="1134"/>
          </w:tcPr>
          <w:p>
            <w:pPr>
              <w:bidi/>
              <w:jc w:val="right"/>
            </w:pPr>
            <w:r>
              <w:rPr>
                <w:rFonts w:ascii="Tahoma" w:hAnsi="Tahoma" w:cs="Tahoma"/>
                <w:b w:val="0"/>
                <w:sz w:val="21"/>
                <w:rtl/>
              </w:rPr>
              <w:t>ضمني</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33</w:t>
            </w:r>
          </w:p>
        </w:tc>
        <w:tc>
          <w:tcPr>
            <w:tcW w:type="dxa" w:w="1587"/>
          </w:tcPr>
          <w:p>
            <w:pPr>
              <w:bidi/>
              <w:jc w:val="right"/>
            </w:pPr>
            <w:r>
              <w:rPr>
                <w:rFonts w:ascii="Tahoma" w:hAnsi="Tahoma" w:cs="Tahoma"/>
                <w:b w:val="0"/>
                <w:sz w:val="21"/>
                <w:rtl/>
              </w:rPr>
              <w:t>بيوع الأمانة</w:t>
            </w:r>
          </w:p>
        </w:tc>
        <w:tc>
          <w:tcPr>
            <w:tcW w:type="dxa" w:w="2948"/>
          </w:tcPr>
          <w:p>
            <w:pPr>
              <w:bidi/>
              <w:jc w:val="right"/>
            </w:pPr>
            <w:r>
              <w:rPr>
                <w:rFonts w:ascii="Tahoma" w:hAnsi="Tahoma" w:cs="Tahoma"/>
                <w:b w:val="0"/>
                <w:sz w:val="21"/>
                <w:rtl/>
              </w:rPr>
              <w:t>التولية والوضيعة</w:t>
            </w:r>
          </w:p>
        </w:tc>
        <w:tc>
          <w:tcPr>
            <w:tcW w:type="dxa" w:w="2835"/>
          </w:tcPr>
          <w:p>
            <w:pPr>
              <w:bidi/>
              <w:jc w:val="right"/>
            </w:pPr>
            <w:r>
              <w:rPr>
                <w:rFonts w:ascii="Tahoma" w:hAnsi="Tahoma" w:cs="Tahoma"/>
                <w:b w:val="0"/>
                <w:sz w:val="21"/>
                <w:rtl/>
              </w:rPr>
              <w:t>البيع بسعر الشراء أو بأقل منه</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34</w:t>
            </w:r>
          </w:p>
        </w:tc>
        <w:tc>
          <w:tcPr>
            <w:tcW w:type="dxa" w:w="1587"/>
          </w:tcPr>
          <w:p>
            <w:pPr>
              <w:bidi/>
              <w:jc w:val="right"/>
            </w:pPr>
            <w:r>
              <w:rPr>
                <w:rFonts w:ascii="Tahoma" w:hAnsi="Tahoma" w:cs="Tahoma"/>
                <w:b w:val="0"/>
                <w:sz w:val="21"/>
                <w:rtl/>
              </w:rPr>
              <w:t>بيوع الأمانة</w:t>
            </w:r>
          </w:p>
        </w:tc>
        <w:tc>
          <w:tcPr>
            <w:tcW w:type="dxa" w:w="2948"/>
          </w:tcPr>
          <w:p>
            <w:pPr>
              <w:bidi/>
              <w:jc w:val="right"/>
            </w:pPr>
            <w:r>
              <w:rPr>
                <w:rFonts w:ascii="Tahoma" w:hAnsi="Tahoma" w:cs="Tahoma"/>
                <w:b w:val="0"/>
                <w:sz w:val="21"/>
                <w:rtl/>
              </w:rPr>
              <w:t>الإخبار بالتكلفة الصادقة</w:t>
            </w:r>
          </w:p>
        </w:tc>
        <w:tc>
          <w:tcPr>
            <w:tcW w:type="dxa" w:w="2835"/>
          </w:tcPr>
          <w:p>
            <w:pPr>
              <w:bidi/>
              <w:jc w:val="right"/>
            </w:pPr>
            <w:r>
              <w:rPr>
                <w:rFonts w:ascii="Tahoma" w:hAnsi="Tahoma" w:cs="Tahoma"/>
                <w:b w:val="0"/>
                <w:sz w:val="21"/>
                <w:rtl/>
              </w:rPr>
              <w:t>إخفاء تكلفة حقيقية أو الكذب فيها</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35</w:t>
            </w:r>
          </w:p>
        </w:tc>
        <w:tc>
          <w:tcPr>
            <w:tcW w:type="dxa" w:w="1587"/>
          </w:tcPr>
          <w:p>
            <w:pPr>
              <w:bidi/>
              <w:jc w:val="right"/>
            </w:pPr>
            <w:r>
              <w:rPr>
                <w:rFonts w:ascii="Tahoma" w:hAnsi="Tahoma" w:cs="Tahoma"/>
                <w:b w:val="0"/>
                <w:sz w:val="21"/>
                <w:rtl/>
              </w:rPr>
              <w:t>الإقالة والشروط</w:t>
            </w:r>
          </w:p>
        </w:tc>
        <w:tc>
          <w:tcPr>
            <w:tcW w:type="dxa" w:w="2948"/>
          </w:tcPr>
          <w:p>
            <w:pPr>
              <w:bidi/>
              <w:jc w:val="right"/>
            </w:pPr>
            <w:r>
              <w:rPr>
                <w:rFonts w:ascii="Tahoma" w:hAnsi="Tahoma" w:cs="Tahoma"/>
                <w:b w:val="0"/>
                <w:sz w:val="21"/>
                <w:rtl/>
              </w:rPr>
              <w:t>الإقالة</w:t>
            </w:r>
          </w:p>
        </w:tc>
        <w:tc>
          <w:tcPr>
            <w:tcW w:type="dxa" w:w="2835"/>
          </w:tcPr>
          <w:p>
            <w:pPr>
              <w:bidi/>
              <w:jc w:val="right"/>
            </w:pPr>
            <w:r>
              <w:rPr>
                <w:rFonts w:ascii="Tahoma" w:hAnsi="Tahoma" w:cs="Tahoma"/>
                <w:b w:val="0"/>
                <w:sz w:val="21"/>
                <w:rtl/>
              </w:rPr>
              <w:t>الرجوع عن الصفقة بالتراضي</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1</w:t>
            </w:r>
          </w:p>
        </w:tc>
      </w:tr>
      <w:tr>
        <w:tc>
          <w:tcPr>
            <w:tcW w:type="dxa" w:w="510"/>
          </w:tcPr>
          <w:p>
            <w:pPr>
              <w:bidi/>
              <w:jc w:val="right"/>
            </w:pPr>
            <w:r>
              <w:rPr>
                <w:rFonts w:ascii="Tahoma" w:hAnsi="Tahoma" w:cs="Tahoma"/>
                <w:b w:val="0"/>
                <w:sz w:val="21"/>
                <w:rtl/>
              </w:rPr>
              <w:t>36</w:t>
            </w:r>
          </w:p>
        </w:tc>
        <w:tc>
          <w:tcPr>
            <w:tcW w:type="dxa" w:w="1587"/>
          </w:tcPr>
          <w:p>
            <w:pPr>
              <w:bidi/>
              <w:jc w:val="right"/>
            </w:pPr>
            <w:r>
              <w:rPr>
                <w:rFonts w:ascii="Tahoma" w:hAnsi="Tahoma" w:cs="Tahoma"/>
                <w:b w:val="0"/>
                <w:sz w:val="21"/>
                <w:rtl/>
              </w:rPr>
              <w:t>الإقالة والشروط</w:t>
            </w:r>
          </w:p>
        </w:tc>
        <w:tc>
          <w:tcPr>
            <w:tcW w:type="dxa" w:w="2948"/>
          </w:tcPr>
          <w:p>
            <w:pPr>
              <w:bidi/>
              <w:jc w:val="right"/>
            </w:pPr>
            <w:r>
              <w:rPr>
                <w:rFonts w:ascii="Tahoma" w:hAnsi="Tahoma" w:cs="Tahoma"/>
                <w:b w:val="0"/>
                <w:sz w:val="21"/>
                <w:rtl/>
              </w:rPr>
              <w:t>الشروط في البيع (الصحيح والفاسد)</w:t>
            </w:r>
          </w:p>
        </w:tc>
        <w:tc>
          <w:tcPr>
            <w:tcW w:type="dxa" w:w="2835"/>
          </w:tcPr>
          <w:p>
            <w:pPr>
              <w:bidi/>
              <w:jc w:val="right"/>
            </w:pPr>
            <w:r>
              <w:rPr>
                <w:rFonts w:ascii="Tahoma" w:hAnsi="Tahoma" w:cs="Tahoma"/>
                <w:b w:val="0"/>
                <w:sz w:val="21"/>
                <w:rtl/>
              </w:rPr>
              <w:t>شرط يضعه البائع على المشتري</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37</w:t>
            </w:r>
          </w:p>
        </w:tc>
        <w:tc>
          <w:tcPr>
            <w:tcW w:type="dxa" w:w="1587"/>
          </w:tcPr>
          <w:p>
            <w:pPr>
              <w:bidi/>
              <w:jc w:val="right"/>
            </w:pPr>
            <w:r>
              <w:rPr>
                <w:rFonts w:ascii="Tahoma" w:hAnsi="Tahoma" w:cs="Tahoma"/>
                <w:b w:val="0"/>
                <w:sz w:val="21"/>
                <w:rtl/>
              </w:rPr>
              <w:t>الإقالة والشروط</w:t>
            </w:r>
          </w:p>
        </w:tc>
        <w:tc>
          <w:tcPr>
            <w:tcW w:type="dxa" w:w="2948"/>
          </w:tcPr>
          <w:p>
            <w:pPr>
              <w:bidi/>
              <w:jc w:val="right"/>
            </w:pPr>
            <w:r>
              <w:rPr>
                <w:rFonts w:ascii="Tahoma" w:hAnsi="Tahoma" w:cs="Tahoma"/>
                <w:b w:val="0"/>
                <w:sz w:val="21"/>
                <w:rtl/>
              </w:rPr>
              <w:t>العربون</w:t>
            </w:r>
          </w:p>
        </w:tc>
        <w:tc>
          <w:tcPr>
            <w:tcW w:type="dxa" w:w="2835"/>
          </w:tcPr>
          <w:p>
            <w:pPr>
              <w:bidi/>
              <w:jc w:val="right"/>
            </w:pPr>
            <w:r>
              <w:rPr>
                <w:rFonts w:ascii="Tahoma" w:hAnsi="Tahoma" w:cs="Tahoma"/>
                <w:b w:val="0"/>
                <w:sz w:val="21"/>
                <w:rtl/>
              </w:rPr>
              <w:t>دفع مقدم يضيع إن تراجع المشتري</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38</w:t>
            </w:r>
          </w:p>
        </w:tc>
        <w:tc>
          <w:tcPr>
            <w:tcW w:type="dxa" w:w="1587"/>
          </w:tcPr>
          <w:p>
            <w:pPr>
              <w:bidi/>
              <w:jc w:val="right"/>
            </w:pPr>
            <w:r>
              <w:rPr>
                <w:rFonts w:ascii="Tahoma" w:hAnsi="Tahoma" w:cs="Tahoma"/>
                <w:b w:val="0"/>
                <w:sz w:val="21"/>
                <w:rtl/>
              </w:rPr>
              <w:t>توثيق الحقوق</w:t>
            </w:r>
          </w:p>
        </w:tc>
        <w:tc>
          <w:tcPr>
            <w:tcW w:type="dxa" w:w="2948"/>
          </w:tcPr>
          <w:p>
            <w:pPr>
              <w:bidi/>
              <w:jc w:val="right"/>
            </w:pPr>
            <w:r>
              <w:rPr>
                <w:rFonts w:ascii="Tahoma" w:hAnsi="Tahoma" w:cs="Tahoma"/>
                <w:b w:val="0"/>
                <w:sz w:val="21"/>
                <w:rtl/>
              </w:rPr>
              <w:t>الرهن</w:t>
            </w:r>
          </w:p>
        </w:tc>
        <w:tc>
          <w:tcPr>
            <w:tcW w:type="dxa" w:w="2835"/>
          </w:tcPr>
          <w:p>
            <w:pPr>
              <w:bidi/>
              <w:jc w:val="right"/>
            </w:pPr>
            <w:r>
              <w:rPr>
                <w:rFonts w:ascii="Tahoma" w:hAnsi="Tahoma" w:cs="Tahoma"/>
                <w:b w:val="0"/>
                <w:sz w:val="21"/>
                <w:rtl/>
              </w:rPr>
              <w:t>قرض بضمان بضاعة</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39</w:t>
            </w:r>
          </w:p>
        </w:tc>
        <w:tc>
          <w:tcPr>
            <w:tcW w:type="dxa" w:w="1587"/>
          </w:tcPr>
          <w:p>
            <w:pPr>
              <w:bidi/>
              <w:jc w:val="right"/>
            </w:pPr>
            <w:r>
              <w:rPr>
                <w:rFonts w:ascii="Tahoma" w:hAnsi="Tahoma" w:cs="Tahoma"/>
                <w:b w:val="0"/>
                <w:sz w:val="21"/>
                <w:rtl/>
              </w:rPr>
              <w:t>توثيق الحقوق</w:t>
            </w:r>
          </w:p>
        </w:tc>
        <w:tc>
          <w:tcPr>
            <w:tcW w:type="dxa" w:w="2948"/>
          </w:tcPr>
          <w:p>
            <w:pPr>
              <w:bidi/>
              <w:jc w:val="right"/>
            </w:pPr>
            <w:r>
              <w:rPr>
                <w:rFonts w:ascii="Tahoma" w:hAnsi="Tahoma" w:cs="Tahoma"/>
                <w:b w:val="0"/>
                <w:sz w:val="21"/>
                <w:rtl/>
              </w:rPr>
              <w:t>الضمان والكفالة</w:t>
            </w:r>
          </w:p>
        </w:tc>
        <w:tc>
          <w:tcPr>
            <w:tcW w:type="dxa" w:w="2835"/>
          </w:tcPr>
          <w:p>
            <w:pPr>
              <w:bidi/>
              <w:jc w:val="right"/>
            </w:pPr>
            <w:r>
              <w:rPr>
                <w:rFonts w:ascii="Tahoma" w:hAnsi="Tahoma" w:cs="Tahoma"/>
                <w:b w:val="0"/>
                <w:sz w:val="21"/>
                <w:rtl/>
              </w:rPr>
              <w:t>من يكفل تاجراً لدى زعيم السوق</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40</w:t>
            </w:r>
          </w:p>
        </w:tc>
        <w:tc>
          <w:tcPr>
            <w:tcW w:type="dxa" w:w="1587"/>
          </w:tcPr>
          <w:p>
            <w:pPr>
              <w:bidi/>
              <w:jc w:val="right"/>
            </w:pPr>
            <w:r>
              <w:rPr>
                <w:rFonts w:ascii="Tahoma" w:hAnsi="Tahoma" w:cs="Tahoma"/>
                <w:b w:val="0"/>
                <w:sz w:val="21"/>
                <w:rtl/>
              </w:rPr>
              <w:t>توثيق الحقوق</w:t>
            </w:r>
          </w:p>
        </w:tc>
        <w:tc>
          <w:tcPr>
            <w:tcW w:type="dxa" w:w="2948"/>
          </w:tcPr>
          <w:p>
            <w:pPr>
              <w:bidi/>
              <w:jc w:val="right"/>
            </w:pPr>
            <w:r>
              <w:rPr>
                <w:rFonts w:ascii="Tahoma" w:hAnsi="Tahoma" w:cs="Tahoma"/>
                <w:b w:val="0"/>
                <w:sz w:val="21"/>
                <w:rtl/>
              </w:rPr>
              <w:t>الحوالة</w:t>
            </w:r>
          </w:p>
        </w:tc>
        <w:tc>
          <w:tcPr>
            <w:tcW w:type="dxa" w:w="2835"/>
          </w:tcPr>
          <w:p>
            <w:pPr>
              <w:bidi/>
              <w:jc w:val="right"/>
            </w:pPr>
            <w:r>
              <w:rPr>
                <w:rFonts w:ascii="Tahoma" w:hAnsi="Tahoma" w:cs="Tahoma"/>
                <w:b w:val="0"/>
                <w:sz w:val="21"/>
                <w:rtl/>
              </w:rPr>
              <w:t>تحويل دَين إلى مدين آخر</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41</w:t>
            </w:r>
          </w:p>
        </w:tc>
        <w:tc>
          <w:tcPr>
            <w:tcW w:type="dxa" w:w="1587"/>
          </w:tcPr>
          <w:p>
            <w:pPr>
              <w:bidi/>
              <w:jc w:val="right"/>
            </w:pPr>
            <w:r>
              <w:rPr>
                <w:rFonts w:ascii="Tahoma" w:hAnsi="Tahoma" w:cs="Tahoma"/>
                <w:b w:val="0"/>
                <w:sz w:val="21"/>
                <w:rtl/>
              </w:rPr>
              <w:t>توثيق الحقوق</w:t>
            </w:r>
          </w:p>
        </w:tc>
        <w:tc>
          <w:tcPr>
            <w:tcW w:type="dxa" w:w="2948"/>
          </w:tcPr>
          <w:p>
            <w:pPr>
              <w:bidi/>
              <w:jc w:val="right"/>
            </w:pPr>
            <w:r>
              <w:rPr>
                <w:rFonts w:ascii="Tahoma" w:hAnsi="Tahoma" w:cs="Tahoma"/>
                <w:b w:val="0"/>
                <w:sz w:val="21"/>
                <w:rtl/>
              </w:rPr>
              <w:t>التفليس وإنظار المعسر</w:t>
            </w:r>
          </w:p>
        </w:tc>
        <w:tc>
          <w:tcPr>
            <w:tcW w:type="dxa" w:w="2835"/>
          </w:tcPr>
          <w:p>
            <w:pPr>
              <w:bidi/>
              <w:jc w:val="right"/>
            </w:pPr>
            <w:r>
              <w:rPr>
                <w:rFonts w:ascii="Tahoma" w:hAnsi="Tahoma" w:cs="Tahoma"/>
                <w:b w:val="0"/>
                <w:sz w:val="21"/>
                <w:rtl/>
              </w:rPr>
              <w:t>تاجر عجز عن السداد</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42</w:t>
            </w:r>
          </w:p>
        </w:tc>
        <w:tc>
          <w:tcPr>
            <w:tcW w:type="dxa" w:w="1587"/>
          </w:tcPr>
          <w:p>
            <w:pPr>
              <w:bidi/>
              <w:jc w:val="right"/>
            </w:pPr>
            <w:r>
              <w:rPr>
                <w:rFonts w:ascii="Tahoma" w:hAnsi="Tahoma" w:cs="Tahoma"/>
                <w:b w:val="0"/>
                <w:sz w:val="21"/>
                <w:rtl/>
              </w:rPr>
              <w:t>الشفعة والشركة</w:t>
            </w:r>
          </w:p>
        </w:tc>
        <w:tc>
          <w:tcPr>
            <w:tcW w:type="dxa" w:w="2948"/>
          </w:tcPr>
          <w:p>
            <w:pPr>
              <w:bidi/>
              <w:jc w:val="right"/>
            </w:pPr>
            <w:r>
              <w:rPr>
                <w:rFonts w:ascii="Tahoma" w:hAnsi="Tahoma" w:cs="Tahoma"/>
                <w:b w:val="0"/>
                <w:sz w:val="21"/>
                <w:rtl/>
              </w:rPr>
              <w:t>الشفعة</w:t>
            </w:r>
          </w:p>
        </w:tc>
        <w:tc>
          <w:tcPr>
            <w:tcW w:type="dxa" w:w="2835"/>
          </w:tcPr>
          <w:p>
            <w:pPr>
              <w:bidi/>
              <w:jc w:val="right"/>
            </w:pPr>
            <w:r>
              <w:rPr>
                <w:rFonts w:ascii="Tahoma" w:hAnsi="Tahoma" w:cs="Tahoma"/>
                <w:b w:val="0"/>
                <w:sz w:val="21"/>
                <w:rtl/>
              </w:rPr>
              <w:t>شريك في دكان يبيع حصته</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r>
        <w:tc>
          <w:tcPr>
            <w:tcW w:type="dxa" w:w="510"/>
          </w:tcPr>
          <w:p>
            <w:pPr>
              <w:bidi/>
              <w:jc w:val="right"/>
            </w:pPr>
            <w:r>
              <w:rPr>
                <w:rFonts w:ascii="Tahoma" w:hAnsi="Tahoma" w:cs="Tahoma"/>
                <w:b w:val="0"/>
                <w:sz w:val="21"/>
                <w:rtl/>
              </w:rPr>
              <w:t>43</w:t>
            </w:r>
          </w:p>
        </w:tc>
        <w:tc>
          <w:tcPr>
            <w:tcW w:type="dxa" w:w="1587"/>
          </w:tcPr>
          <w:p>
            <w:pPr>
              <w:bidi/>
              <w:jc w:val="right"/>
            </w:pPr>
            <w:r>
              <w:rPr>
                <w:rFonts w:ascii="Tahoma" w:hAnsi="Tahoma" w:cs="Tahoma"/>
                <w:b w:val="0"/>
                <w:sz w:val="21"/>
                <w:rtl/>
              </w:rPr>
              <w:t>الشفعة والشركة</w:t>
            </w:r>
          </w:p>
        </w:tc>
        <w:tc>
          <w:tcPr>
            <w:tcW w:type="dxa" w:w="2948"/>
          </w:tcPr>
          <w:p>
            <w:pPr>
              <w:bidi/>
              <w:jc w:val="right"/>
            </w:pPr>
            <w:r>
              <w:rPr>
                <w:rFonts w:ascii="Tahoma" w:hAnsi="Tahoma" w:cs="Tahoma"/>
                <w:b w:val="0"/>
                <w:sz w:val="21"/>
                <w:rtl/>
              </w:rPr>
              <w:t>الشراكة وقسمة الربح والخسارة</w:t>
            </w:r>
          </w:p>
        </w:tc>
        <w:tc>
          <w:tcPr>
            <w:tcW w:type="dxa" w:w="2835"/>
          </w:tcPr>
          <w:p>
            <w:pPr>
              <w:bidi/>
              <w:jc w:val="right"/>
            </w:pPr>
            <w:r>
              <w:rPr>
                <w:rFonts w:ascii="Tahoma" w:hAnsi="Tahoma" w:cs="Tahoma"/>
                <w:b w:val="0"/>
                <w:sz w:val="21"/>
                <w:rtl/>
              </w:rPr>
              <w:t>شراكة الدكان والمضاربة</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44</w:t>
            </w:r>
          </w:p>
        </w:tc>
        <w:tc>
          <w:tcPr>
            <w:tcW w:type="dxa" w:w="1587"/>
          </w:tcPr>
          <w:p>
            <w:pPr>
              <w:bidi/>
              <w:jc w:val="right"/>
            </w:pPr>
            <w:r>
              <w:rPr>
                <w:rFonts w:ascii="Tahoma" w:hAnsi="Tahoma" w:cs="Tahoma"/>
                <w:b w:val="0"/>
                <w:sz w:val="21"/>
                <w:rtl/>
              </w:rPr>
              <w:t>الأصول والمنافع</w:t>
            </w:r>
          </w:p>
        </w:tc>
        <w:tc>
          <w:tcPr>
            <w:tcW w:type="dxa" w:w="2948"/>
          </w:tcPr>
          <w:p>
            <w:pPr>
              <w:bidi/>
              <w:jc w:val="right"/>
            </w:pPr>
            <w:r>
              <w:rPr>
                <w:rFonts w:ascii="Tahoma" w:hAnsi="Tahoma" w:cs="Tahoma"/>
                <w:b w:val="0"/>
                <w:sz w:val="21"/>
                <w:rtl/>
              </w:rPr>
              <w:t>الإجارة (إيجار الدكان والمخزن)</w:t>
            </w:r>
          </w:p>
        </w:tc>
        <w:tc>
          <w:tcPr>
            <w:tcW w:type="dxa" w:w="2835"/>
          </w:tcPr>
          <w:p>
            <w:pPr>
              <w:bidi/>
              <w:jc w:val="right"/>
            </w:pPr>
            <w:r>
              <w:rPr>
                <w:rFonts w:ascii="Tahoma" w:hAnsi="Tahoma" w:cs="Tahoma"/>
                <w:b w:val="0"/>
                <w:sz w:val="21"/>
                <w:rtl/>
              </w:rPr>
              <w:t>تأجير العقار أو العامل</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45</w:t>
            </w:r>
          </w:p>
        </w:tc>
        <w:tc>
          <w:tcPr>
            <w:tcW w:type="dxa" w:w="1587"/>
          </w:tcPr>
          <w:p>
            <w:pPr>
              <w:bidi/>
              <w:jc w:val="right"/>
            </w:pPr>
            <w:r>
              <w:rPr>
                <w:rFonts w:ascii="Tahoma" w:hAnsi="Tahoma" w:cs="Tahoma"/>
                <w:b w:val="0"/>
                <w:sz w:val="21"/>
                <w:rtl/>
              </w:rPr>
              <w:t>الأصول والمنافع</w:t>
            </w:r>
          </w:p>
        </w:tc>
        <w:tc>
          <w:tcPr>
            <w:tcW w:type="dxa" w:w="2948"/>
          </w:tcPr>
          <w:p>
            <w:pPr>
              <w:bidi/>
              <w:jc w:val="right"/>
            </w:pPr>
            <w:r>
              <w:rPr>
                <w:rFonts w:ascii="Tahoma" w:hAnsi="Tahoma" w:cs="Tahoma"/>
                <w:b w:val="0"/>
                <w:sz w:val="21"/>
                <w:rtl/>
              </w:rPr>
              <w:t>بيع الحيوان وعيوبه</w:t>
            </w:r>
          </w:p>
        </w:tc>
        <w:tc>
          <w:tcPr>
            <w:tcW w:type="dxa" w:w="2835"/>
          </w:tcPr>
          <w:p>
            <w:pPr>
              <w:bidi/>
              <w:jc w:val="right"/>
            </w:pPr>
            <w:r>
              <w:rPr>
                <w:rFonts w:ascii="Tahoma" w:hAnsi="Tahoma" w:cs="Tahoma"/>
                <w:b w:val="0"/>
                <w:sz w:val="21"/>
                <w:rtl/>
              </w:rPr>
              <w:t>القطيع والخيل والإبل</w:t>
            </w:r>
          </w:p>
        </w:tc>
        <w:tc>
          <w:tcPr>
            <w:tcW w:type="dxa" w:w="1134"/>
          </w:tcPr>
          <w:p>
            <w:pPr>
              <w:bidi/>
              <w:jc w:val="right"/>
            </w:pPr>
            <w:r>
              <w:rPr>
                <w:rFonts w:ascii="Tahoma" w:hAnsi="Tahoma" w:cs="Tahoma"/>
                <w:b w:val="0"/>
                <w:sz w:val="21"/>
                <w:rtl/>
              </w:rPr>
              <w:t>ضمني + مجلس</w:t>
            </w:r>
          </w:p>
        </w:tc>
        <w:tc>
          <w:tcPr>
            <w:tcW w:type="dxa" w:w="737"/>
          </w:tcPr>
          <w:p>
            <w:pPr>
              <w:bidi/>
              <w:jc w:val="right"/>
            </w:pPr>
            <w:r>
              <w:rPr>
                <w:rFonts w:ascii="Tahoma" w:hAnsi="Tahoma" w:cs="Tahoma"/>
                <w:b w:val="0"/>
                <w:sz w:val="21"/>
                <w:rtl/>
              </w:rPr>
              <w:t>2</w:t>
            </w:r>
          </w:p>
        </w:tc>
      </w:tr>
      <w:tr>
        <w:tc>
          <w:tcPr>
            <w:tcW w:type="dxa" w:w="510"/>
          </w:tcPr>
          <w:p>
            <w:pPr>
              <w:bidi/>
              <w:jc w:val="right"/>
            </w:pPr>
            <w:r>
              <w:rPr>
                <w:rFonts w:ascii="Tahoma" w:hAnsi="Tahoma" w:cs="Tahoma"/>
                <w:b w:val="0"/>
                <w:sz w:val="21"/>
                <w:rtl/>
              </w:rPr>
              <w:t>46</w:t>
            </w:r>
          </w:p>
        </w:tc>
        <w:tc>
          <w:tcPr>
            <w:tcW w:type="dxa" w:w="1587"/>
          </w:tcPr>
          <w:p>
            <w:pPr>
              <w:bidi/>
              <w:jc w:val="right"/>
            </w:pPr>
            <w:r>
              <w:rPr>
                <w:rFonts w:ascii="Tahoma" w:hAnsi="Tahoma" w:cs="Tahoma"/>
                <w:b w:val="0"/>
                <w:sz w:val="21"/>
                <w:rtl/>
              </w:rPr>
              <w:t>الأصول والمنافع</w:t>
            </w:r>
          </w:p>
        </w:tc>
        <w:tc>
          <w:tcPr>
            <w:tcW w:type="dxa" w:w="2948"/>
          </w:tcPr>
          <w:p>
            <w:pPr>
              <w:bidi/>
              <w:jc w:val="right"/>
            </w:pPr>
            <w:r>
              <w:rPr>
                <w:rFonts w:ascii="Tahoma" w:hAnsi="Tahoma" w:cs="Tahoma"/>
                <w:b w:val="0"/>
                <w:sz w:val="21"/>
                <w:rtl/>
              </w:rPr>
              <w:t>فضل الماء وبيع الماء في الدرب</w:t>
            </w:r>
          </w:p>
        </w:tc>
        <w:tc>
          <w:tcPr>
            <w:tcW w:type="dxa" w:w="2835"/>
          </w:tcPr>
          <w:p>
            <w:pPr>
              <w:bidi/>
              <w:jc w:val="right"/>
            </w:pPr>
            <w:r>
              <w:rPr>
                <w:rFonts w:ascii="Tahoma" w:hAnsi="Tahoma" w:cs="Tahoma"/>
                <w:b w:val="0"/>
                <w:sz w:val="21"/>
                <w:rtl/>
              </w:rPr>
              <w:t>واحات الدرب ومؤن السفر</w:t>
            </w:r>
          </w:p>
        </w:tc>
        <w:tc>
          <w:tcPr>
            <w:tcW w:type="dxa" w:w="1134"/>
          </w:tcPr>
          <w:p>
            <w:pPr>
              <w:bidi/>
              <w:jc w:val="right"/>
            </w:pPr>
            <w:r>
              <w:rPr>
                <w:rFonts w:ascii="Tahoma" w:hAnsi="Tahoma" w:cs="Tahoma"/>
                <w:b w:val="0"/>
                <w:sz w:val="21"/>
                <w:rtl/>
              </w:rPr>
              <w:t>مجلس</w:t>
            </w:r>
          </w:p>
        </w:tc>
        <w:tc>
          <w:tcPr>
            <w:tcW w:type="dxa" w:w="737"/>
          </w:tcPr>
          <w:p>
            <w:pPr>
              <w:bidi/>
              <w:jc w:val="right"/>
            </w:pPr>
            <w:r>
              <w:rPr>
                <w:rFonts w:ascii="Tahoma" w:hAnsi="Tahoma" w:cs="Tahoma"/>
                <w:b w:val="0"/>
                <w:sz w:val="21"/>
                <w:rtl/>
              </w:rPr>
              <w:t>3</w:t>
            </w:r>
          </w:p>
        </w:tc>
      </w:tr>
    </w:tbl>
    <w:p/>
    <w:p>
      <w:pPr>
        <w:bidi/>
        <w:jc w:val="right"/>
      </w:pPr>
      <w:r>
        <w:rPr>
          <w:rFonts w:ascii="Tahoma" w:hAnsi="Tahoma" w:cs="Tahoma"/>
          <w:b/>
          <w:color w:val="2F4A6D"/>
          <w:sz w:val="28"/>
          <w:rtl/>
        </w:rPr>
        <w:t>خامساً: قالب المسألة (نرجو ملأه لكل مسألة تعتمدونها)</w:t>
      </w:r>
    </w:p>
    <w:p>
      <w:pPr>
        <w:bidi/>
        <w:jc w:val="right"/>
      </w:pPr>
      <w:r>
        <w:rPr>
          <w:rFonts w:ascii="Tahoma" w:hAnsi="Tahoma" w:cs="Tahoma"/>
          <w:b w:val="0"/>
          <w:rtl/>
        </w:rPr>
        <w:t>يُملأ منه ما ترونه، وللمسائل الخلافية يُذكر القول المعتمد في اللعبة ووجه الخلاف باختصار. ولا بأس بأن يكون التعبير مبسطاً ما دام الحكم دقيقاً.</w:t>
      </w:r>
    </w:p>
    <w:tbl>
      <w:tblPr>
        <w:tblStyle w:val="TableGrid"/>
        <w:tblW w:type="auto" w:w="0"/>
        <w:tblLook w:firstColumn="1" w:firstRow="1" w:lastColumn="0" w:lastRow="0" w:noHBand="0" w:noVBand="1" w:val="04A0"/>
        <w:bidiVisual/>
      </w:tblPr>
      <w:tblGrid>
        <w:gridCol w:w="5100"/>
        <w:gridCol w:w="5100"/>
      </w:tblGrid>
      <w:tr>
        <w:tc>
          <w:tcPr>
            <w:tcW w:type="dxa" w:w="3969"/>
            <w:shd w:val="clear" w:fill="DCE9E3"/>
          </w:tcPr>
          <w:p>
            <w:pPr>
              <w:bidi/>
              <w:jc w:val="right"/>
            </w:pPr>
            <w:r>
              <w:rPr>
                <w:rFonts w:ascii="Tahoma" w:hAnsi="Tahoma" w:cs="Tahoma"/>
                <w:b/>
                <w:sz w:val="21"/>
                <w:rtl/>
              </w:rPr>
              <w:t>الحقل</w:t>
            </w:r>
          </w:p>
        </w:tc>
        <w:tc>
          <w:tcPr>
            <w:tcW w:type="dxa" w:w="5443"/>
            <w:shd w:val="clear" w:fill="DCE9E3"/>
          </w:tcPr>
          <w:p>
            <w:pPr>
              <w:bidi/>
              <w:jc w:val="right"/>
            </w:pPr>
            <w:r>
              <w:rPr>
                <w:rFonts w:ascii="Tahoma" w:hAnsi="Tahoma" w:cs="Tahoma"/>
                <w:b/>
                <w:sz w:val="21"/>
                <w:rtl/>
              </w:rPr>
              <w:t>المطلوب</w:t>
            </w:r>
          </w:p>
        </w:tc>
      </w:tr>
      <w:tr>
        <w:tc>
          <w:tcPr>
            <w:tcW w:type="dxa" w:w="3969"/>
          </w:tcPr>
          <w:p>
            <w:pPr>
              <w:bidi/>
              <w:jc w:val="right"/>
            </w:pPr>
            <w:r>
              <w:rPr>
                <w:rFonts w:ascii="Tahoma" w:hAnsi="Tahoma" w:cs="Tahoma"/>
                <w:b w:val="0"/>
                <w:sz w:val="21"/>
                <w:rtl/>
              </w:rPr>
              <w:t>اسم المسألة والباب</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وصف المشهد التجاري (٣ إلى ٤ جمل، يناسب لعبة قوافل)</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الحكم</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الدليل (آية أو حديث أو قاعدة، مختصراً مع التخريج)</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وجه الخلاف إن وُجد (والقول المعتمد للعبة)</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الخيارات المقترحة للسؤال (٣ أو ٤، واحد صحيح)</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تعليق الحكم للاعب (٢ إلى ٣ جمل بلغة بسيطة)</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مستوى الصعوبة المقترح (١ إلى ٣)</w:t>
            </w:r>
          </w:p>
        </w:tc>
        <w:tc>
          <w:tcPr>
            <w:tcW w:type="dxa" w:w="5443"/>
          </w:tcPr>
          <w:p>
            <w:pPr>
              <w:bidi/>
              <w:jc w:val="right"/>
            </w:pPr>
            <w:r>
              <w:rPr>
                <w:rFonts w:ascii="Tahoma" w:hAnsi="Tahoma" w:cs="Tahoma"/>
                <w:b w:val="0"/>
                <w:sz w:val="21"/>
                <w:rtl/>
              </w:rPr>
            </w:r>
          </w:p>
        </w:tc>
      </w:tr>
      <w:tr>
        <w:tc>
          <w:tcPr>
            <w:tcW w:type="dxa" w:w="3969"/>
          </w:tcPr>
          <w:p>
            <w:pPr>
              <w:bidi/>
              <w:jc w:val="right"/>
            </w:pPr>
            <w:r>
              <w:rPr>
                <w:rFonts w:ascii="Tahoma" w:hAnsi="Tahoma" w:cs="Tahoma"/>
                <w:b w:val="0"/>
                <w:sz w:val="21"/>
                <w:rtl/>
              </w:rPr>
              <w:t>ملاحظات للمبرمج: كيف يظهر الحكم في آلية اللعبة (إن كان ضمنياً)</w:t>
            </w:r>
          </w:p>
        </w:tc>
        <w:tc>
          <w:tcPr>
            <w:tcW w:type="dxa" w:w="5443"/>
          </w:tcPr>
          <w:p>
            <w:pPr>
              <w:bidi/>
              <w:jc w:val="right"/>
            </w:pPr>
            <w:r>
              <w:rPr>
                <w:rFonts w:ascii="Tahoma" w:hAnsi="Tahoma" w:cs="Tahoma"/>
                <w:b w:val="0"/>
                <w:sz w:val="21"/>
                <w:rtl/>
              </w:rPr>
            </w:r>
          </w:p>
        </w:tc>
      </w:tr>
    </w:tbl>
    <w:p/>
    <w:p>
      <w:pPr>
        <w:bidi/>
        <w:jc w:val="right"/>
      </w:pPr>
      <w:r>
        <w:rPr>
          <w:rFonts w:ascii="Tahoma" w:hAnsi="Tahoma" w:cs="Tahoma"/>
          <w:b w:val="0"/>
          <w:color w:val="444444"/>
          <w:sz w:val="21"/>
          <w:rtl/>
        </w:rPr>
        <w:t>مثال على صياغة المشهد فقط (الحكم متروك لكم): «اشترى تاجر حمولة قمح من قافلة وصلت لتوّها. وبعد أن غادرت القافلة السوق فتح الأكياس فوجد في وسطها قمحاً مبلّلاً قد تعفّن، وكان ظاهر الأكياس سليماً. ماذا يحق له؟»</w:t>
      </w:r>
    </w:p>
    <w:p>
      <w:pPr>
        <w:bidi/>
        <w:jc w:val="right"/>
      </w:pPr>
      <w:r>
        <w:rPr>
          <w:rFonts w:ascii="Tahoma" w:hAnsi="Tahoma" w:cs="Tahoma"/>
          <w:b/>
          <w:color w:val="2F4A6D"/>
          <w:sz w:val="28"/>
          <w:rtl/>
        </w:rPr>
        <w:t>سادساً: أسئلة محددة نرجو الإجابة عنها</w:t>
      </w:r>
    </w:p>
    <w:p>
      <w:pPr>
        <w:bidi/>
        <w:jc w:val="right"/>
      </w:pPr>
      <w:r>
        <w:rPr>
          <w:rFonts w:ascii="Tahoma" w:hAnsi="Tahoma" w:cs="Tahoma"/>
          <w:b w:val="0"/>
          <w:rtl/>
        </w:rPr>
        <w:t>•  هل المسائل في القائمة الرابعة مناسبة لتلاميذ المتوسطة أم يُستحسن حذف بعضها؟ وما المسائل المهمة في كتاب البيوع التي نقصتنا؟</w:t>
      </w:r>
    </w:p>
    <w:p>
      <w:pPr>
        <w:bidi/>
        <w:jc w:val="right"/>
      </w:pPr>
      <w:r>
        <w:rPr>
          <w:rFonts w:ascii="Tahoma" w:hAnsi="Tahoma" w:cs="Tahoma"/>
          <w:b w:val="0"/>
          <w:rtl/>
        </w:rPr>
        <w:t>•  ما المرجع الفقهي الذي تفضّلون أن نعتمده في عرض المسائل (الأقوال الراجحة عند الجمهور؟ مذهب معيّن؟ قرارات المجامع؟) لنكتبه في كل مسألة؟</w:t>
      </w:r>
    </w:p>
    <w:p>
      <w:pPr>
        <w:bidi/>
        <w:jc w:val="right"/>
      </w:pPr>
      <w:r>
        <w:rPr>
          <w:rFonts w:ascii="Tahoma" w:hAnsi="Tahoma" w:cs="Tahoma"/>
          <w:b w:val="0"/>
          <w:rtl/>
        </w:rPr>
        <w:t>•  كيف نعرض المسائل الخلافية لهذه المرحلة العمرية دون إرباك؟ هل يكفي ذكر القول المعتمد في اللعبة مع إشارة إلى أن العلماء اختلفوا؟</w:t>
      </w:r>
    </w:p>
    <w:p>
      <w:pPr>
        <w:bidi/>
        <w:jc w:val="right"/>
      </w:pPr>
      <w:r>
        <w:rPr>
          <w:rFonts w:ascii="Tahoma" w:hAnsi="Tahoma" w:cs="Tahoma"/>
          <w:b w:val="0"/>
          <w:rtl/>
        </w:rPr>
        <w:t>•  هل ترون إدراج مسائل الغرر والعِينة وبيع الدَّين بالدَّين (وهي دقيقة) في هذه المرحلة أم تأجيلها؟</w:t>
      </w:r>
    </w:p>
    <w:p>
      <w:pPr>
        <w:bidi/>
        <w:jc w:val="right"/>
      </w:pPr>
      <w:r>
        <w:rPr>
          <w:rFonts w:ascii="Tahoma" w:hAnsi="Tahoma" w:cs="Tahoma"/>
          <w:b w:val="0"/>
          <w:rtl/>
        </w:rPr>
        <w:t>•  ما الصياغة المناسبة لتعليق «دفتر الأحكام» حتى لا يُفهم أن اللعبة تُصدر فتاوى؟ (المقترح: «هذا للتعليم، وللفتوى أهل العلم»)</w:t>
      </w:r>
    </w:p>
    <w:p>
      <w:pPr>
        <w:bidi/>
        <w:jc w:val="right"/>
      </w:pPr>
      <w:r>
        <w:rPr>
          <w:rFonts w:ascii="Tahoma" w:hAnsi="Tahoma" w:cs="Tahoma"/>
          <w:b w:val="0"/>
          <w:rtl/>
        </w:rPr>
        <w:t>•  هل تقترحون مصادر محددة (متون أو شروح ميسّرة) يرجع إليها فريق اللعبة وهو يصوغ المشاهد، وتكون موثوقة ومناسبة؟</w:t>
      </w:r>
    </w:p>
    <w:p>
      <w:pPr>
        <w:bidi/>
        <w:jc w:val="right"/>
      </w:pPr>
      <w:r>
        <w:rPr>
          <w:rFonts w:ascii="Tahoma" w:hAnsi="Tahoma" w:cs="Tahoma"/>
          <w:b/>
          <w:color w:val="2F4A6D"/>
          <w:sz w:val="28"/>
          <w:rtl/>
        </w:rPr>
        <w:t>الاعتماد</w:t>
      </w:r>
    </w:p>
    <w:p>
      <w:pPr>
        <w:bidi/>
        <w:jc w:val="right"/>
      </w:pPr>
      <w:r>
        <w:rPr>
          <w:rFonts w:ascii="Tahoma" w:hAnsi="Tahoma" w:cs="Tahoma"/>
          <w:b w:val="0"/>
          <w:rtl/>
        </w:rPr>
        <w:t>اسم المراجع وصفته: ………………………………………………     التاريخ: ……………………</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