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085" w:rsidRPr="002A5085" w:rsidRDefault="002A5085" w:rsidP="002A5085">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2A5085">
        <w:rPr>
          <w:rFonts w:ascii="宋体" w:eastAsia="宋体" w:hAnsi="宋体" w:cs="宋体" w:hint="eastAsia"/>
          <w:b/>
          <w:bCs/>
          <w:color w:val="333333"/>
          <w:kern w:val="36"/>
          <w:sz w:val="16"/>
          <w:szCs w:val="16"/>
        </w:rPr>
        <w:t xml:space="preserve">分析机 </w:t>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分析机（Analytical Engine）算得上是世界上第一台计算机。</w:t>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十九世纪三十年代，英国数学家、发明家查尔斯·巴贝尔设计了分析机。分析机采用的一些计算机思想延用至今。分析机包括的存储和碾磨，就非常类似于今天计算机中采用的内存和处理器。输入和输出都采用打孔卡（十九世纪Jacquard发明的一种卡片）进行。巴贝尔1834年开始进行分析机的研究工作。他把分析机制造成了由黄铜配件组成，用蒸汽驱动的机器。当时，分析机的出现并没有带来石破天惊的震撼，也没有被广泛的接受。</w:t>
      </w:r>
    </w:p>
    <w:p w:rsidR="002A5085" w:rsidRPr="002A5085" w:rsidRDefault="002A5085" w:rsidP="002A508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715000" cy="4845050"/>
            <wp:effectExtent l="19050" t="0" r="0" b="0"/>
            <wp:docPr id="1" name="图片 1" descr="http://www.techcn.com.cn/uploads/201001/1263564858quWG6C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1001/1263564858quWG6Cnn.jpg"/>
                    <pic:cNvPicPr>
                      <a:picLocks noChangeAspect="1" noChangeArrowheads="1"/>
                    </pic:cNvPicPr>
                  </pic:nvPicPr>
                  <pic:blipFill>
                    <a:blip r:embed="rId7"/>
                    <a:srcRect/>
                    <a:stretch>
                      <a:fillRect/>
                    </a:stretch>
                  </pic:blipFill>
                  <pic:spPr bwMode="auto">
                    <a:xfrm>
                      <a:off x="0" y="0"/>
                      <a:ext cx="5715000" cy="4845050"/>
                    </a:xfrm>
                    <a:prstGeom prst="rect">
                      <a:avLst/>
                    </a:prstGeom>
                    <a:noFill/>
                    <a:ln w="9525">
                      <a:noFill/>
                      <a:miter lim="800000"/>
                      <a:headEnd/>
                      <a:tailEnd/>
                    </a:ln>
                  </pic:spPr>
                </pic:pic>
              </a:graphicData>
            </a:graphic>
          </wp:inline>
        </w:drawing>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一直要到1890年，同样利用打洞卡为基础，美国统计学家赫曼·霍勒瑞斯（Herman Hollerith）因应美国人口普查局的需要所发明的电动制表机（Electric Tabulating Machine），才开始应用在实务的信息处理上。</w:t>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 xml:space="preserve">巴贝尔的工作得到了Ada Augusta——拉弗拉斯伯爵夫人的大力支持，Ada被广泛认为是世界上第一个程序员。她设计了一个打孔卡片程序用来计算贝努力数列。 </w:t>
      </w:r>
    </w:p>
    <w:p w:rsidR="002A5085" w:rsidRPr="002A5085" w:rsidRDefault="002A5085" w:rsidP="002A5085">
      <w:pPr>
        <w:widowControl/>
        <w:spacing w:line="250" w:lineRule="atLeast"/>
        <w:jc w:val="left"/>
        <w:rPr>
          <w:rFonts w:ascii="宋体" w:eastAsia="宋体" w:hAnsi="宋体" w:cs="宋体" w:hint="eastAsia"/>
          <w:color w:val="333333"/>
          <w:kern w:val="0"/>
          <w:sz w:val="14"/>
          <w:szCs w:val="14"/>
        </w:rPr>
      </w:pPr>
      <w:bookmarkStart w:id="0" w:name="section"/>
      <w:r w:rsidRPr="002A5085">
        <w:rPr>
          <w:rFonts w:ascii="宋体" w:eastAsia="宋体" w:hAnsi="宋体" w:cs="宋体" w:hint="eastAsia"/>
          <w:color w:val="0268CD"/>
          <w:kern w:val="0"/>
          <w:sz w:val="12"/>
          <w:szCs w:val="12"/>
        </w:rPr>
        <w:t>目录</w:t>
      </w:r>
      <w:bookmarkEnd w:id="0"/>
      <w:r w:rsidRPr="002A5085">
        <w:rPr>
          <w:rFonts w:ascii="宋体" w:eastAsia="宋体" w:hAnsi="宋体" w:cs="宋体" w:hint="eastAsia"/>
          <w:color w:val="333333"/>
          <w:kern w:val="0"/>
          <w:sz w:val="14"/>
          <w:szCs w:val="14"/>
        </w:rPr>
        <w:t xml:space="preserve"> </w:t>
      </w:r>
    </w:p>
    <w:p w:rsidR="002A5085" w:rsidRPr="002A5085" w:rsidRDefault="002A5085" w:rsidP="002A5085">
      <w:pPr>
        <w:widowControl/>
        <w:spacing w:line="250" w:lineRule="atLeast"/>
        <w:ind w:left="50"/>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 xml:space="preserve">• </w:t>
      </w:r>
      <w:hyperlink r:id="rId8" w:anchor="1" w:history="1">
        <w:r w:rsidRPr="002A5085">
          <w:rPr>
            <w:rFonts w:ascii="宋体" w:eastAsia="宋体" w:hAnsi="宋体" w:cs="宋体" w:hint="eastAsia"/>
            <w:color w:val="0268CD"/>
            <w:kern w:val="0"/>
            <w:sz w:val="12"/>
          </w:rPr>
          <w:t>分析机</w:t>
        </w:r>
      </w:hyperlink>
      <w:r w:rsidRPr="002A5085">
        <w:rPr>
          <w:rFonts w:ascii="宋体" w:eastAsia="宋体" w:hAnsi="宋体" w:cs="宋体" w:hint="eastAsia"/>
          <w:color w:val="333333"/>
          <w:kern w:val="0"/>
          <w:sz w:val="14"/>
          <w:szCs w:val="14"/>
        </w:rPr>
        <w:t xml:space="preserve"> </w:t>
      </w:r>
    </w:p>
    <w:p w:rsidR="002A5085" w:rsidRPr="002A5085" w:rsidRDefault="002A5085" w:rsidP="002A5085">
      <w:pPr>
        <w:widowControl/>
        <w:spacing w:line="250" w:lineRule="atLeast"/>
        <w:ind w:left="50"/>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 xml:space="preserve">• </w:t>
      </w:r>
      <w:hyperlink r:id="rId9" w:anchor="3" w:history="1">
        <w:r w:rsidRPr="002A5085">
          <w:rPr>
            <w:rFonts w:ascii="宋体" w:eastAsia="宋体" w:hAnsi="宋体" w:cs="宋体" w:hint="eastAsia"/>
            <w:color w:val="0268CD"/>
            <w:kern w:val="0"/>
            <w:sz w:val="12"/>
          </w:rPr>
          <w:t>查尔斯·巴贝奇和他的差分机</w:t>
        </w:r>
      </w:hyperlink>
      <w:r w:rsidRPr="002A5085">
        <w:rPr>
          <w:rFonts w:ascii="宋体" w:eastAsia="宋体" w:hAnsi="宋体" w:cs="宋体" w:hint="eastAsia"/>
          <w:color w:val="333333"/>
          <w:kern w:val="0"/>
          <w:sz w:val="14"/>
          <w:szCs w:val="14"/>
        </w:rPr>
        <w:t xml:space="preserve"> </w:t>
      </w:r>
    </w:p>
    <w:p w:rsidR="002A5085" w:rsidRPr="002A5085" w:rsidRDefault="002A5085" w:rsidP="002A5085">
      <w:pPr>
        <w:widowControl/>
        <w:spacing w:line="250" w:lineRule="atLeast"/>
        <w:ind w:left="50"/>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 xml:space="preserve">• </w:t>
      </w:r>
      <w:hyperlink r:id="rId10" w:anchor="5" w:history="1">
        <w:r w:rsidRPr="002A5085">
          <w:rPr>
            <w:rFonts w:ascii="宋体" w:eastAsia="宋体" w:hAnsi="宋体" w:cs="宋体" w:hint="eastAsia"/>
            <w:color w:val="0268CD"/>
            <w:kern w:val="0"/>
            <w:sz w:val="12"/>
          </w:rPr>
          <w:t>时光流转 机械计算机降临硅谷</w:t>
        </w:r>
      </w:hyperlink>
      <w:r w:rsidRPr="002A5085">
        <w:rPr>
          <w:rFonts w:ascii="宋体" w:eastAsia="宋体" w:hAnsi="宋体" w:cs="宋体" w:hint="eastAsia"/>
          <w:color w:val="333333"/>
          <w:kern w:val="0"/>
          <w:sz w:val="14"/>
          <w:szCs w:val="14"/>
        </w:rPr>
        <w:t xml:space="preserve"> </w:t>
      </w:r>
    </w:p>
    <w:p w:rsidR="002A5085" w:rsidRPr="002A5085" w:rsidRDefault="002A5085" w:rsidP="002A5085">
      <w:pPr>
        <w:widowControl/>
        <w:spacing w:line="250" w:lineRule="atLeast"/>
        <w:ind w:left="50"/>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 xml:space="preserve">• </w:t>
      </w:r>
      <w:hyperlink r:id="rId11" w:anchor="7" w:history="1">
        <w:r w:rsidRPr="002A5085">
          <w:rPr>
            <w:rFonts w:ascii="宋体" w:eastAsia="宋体" w:hAnsi="宋体" w:cs="宋体" w:hint="eastAsia"/>
            <w:color w:val="0268CD"/>
            <w:kern w:val="0"/>
            <w:sz w:val="12"/>
          </w:rPr>
          <w:t>早期计算机</w:t>
        </w:r>
      </w:hyperlink>
      <w:r w:rsidRPr="002A5085">
        <w:rPr>
          <w:rFonts w:ascii="宋体" w:eastAsia="宋体" w:hAnsi="宋体" w:cs="宋体" w:hint="eastAsia"/>
          <w:color w:val="333333"/>
          <w:kern w:val="0"/>
          <w:sz w:val="14"/>
          <w:szCs w:val="14"/>
        </w:rPr>
        <w:t xml:space="preserve"> </w:t>
      </w:r>
    </w:p>
    <w:p w:rsidR="002A5085" w:rsidRPr="002A5085" w:rsidRDefault="002A5085" w:rsidP="002A5085">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2A5085">
        <w:rPr>
          <w:rFonts w:ascii="宋体" w:eastAsia="宋体" w:hAnsi="宋体" w:cs="宋体" w:hint="eastAsia"/>
          <w:vanish/>
          <w:color w:val="333333"/>
          <w:kern w:val="0"/>
          <w:sz w:val="14"/>
          <w:szCs w:val="14"/>
        </w:rPr>
        <w:t xml:space="preserve">• </w:t>
      </w:r>
      <w:hyperlink r:id="rId12" w:anchor="9" w:history="1">
        <w:r w:rsidRPr="002A5085">
          <w:rPr>
            <w:rFonts w:ascii="宋体" w:eastAsia="宋体" w:hAnsi="宋体" w:cs="宋体" w:hint="eastAsia"/>
            <w:vanish/>
            <w:color w:val="0268CD"/>
            <w:kern w:val="0"/>
            <w:sz w:val="12"/>
          </w:rPr>
          <w:t xml:space="preserve">查尔斯·巴贝奇简介 </w:t>
        </w:r>
      </w:hyperlink>
    </w:p>
    <w:p w:rsidR="002A5085" w:rsidRPr="002A5085" w:rsidRDefault="002A5085" w:rsidP="002A5085">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2A5085">
        <w:rPr>
          <w:rFonts w:ascii="宋体" w:eastAsia="宋体" w:hAnsi="宋体" w:cs="宋体" w:hint="eastAsia"/>
          <w:vanish/>
          <w:color w:val="333333"/>
          <w:kern w:val="0"/>
          <w:sz w:val="14"/>
          <w:szCs w:val="14"/>
        </w:rPr>
        <w:t xml:space="preserve">• </w:t>
      </w:r>
      <w:hyperlink r:id="rId13" w:anchor="11" w:history="1">
        <w:r w:rsidRPr="002A5085">
          <w:rPr>
            <w:rFonts w:ascii="宋体" w:eastAsia="宋体" w:hAnsi="宋体" w:cs="宋体" w:hint="eastAsia"/>
            <w:vanish/>
            <w:color w:val="0268CD"/>
            <w:kern w:val="0"/>
            <w:sz w:val="12"/>
          </w:rPr>
          <w:t>参考文献</w:t>
        </w:r>
      </w:hyperlink>
      <w:r w:rsidRPr="002A5085">
        <w:rPr>
          <w:rFonts w:ascii="宋体" w:eastAsia="宋体" w:hAnsi="宋体" w:cs="宋体" w:hint="eastAsia"/>
          <w:vanish/>
          <w:color w:val="333333"/>
          <w:kern w:val="0"/>
          <w:sz w:val="14"/>
          <w:szCs w:val="14"/>
        </w:rPr>
        <w:t xml:space="preserve"> </w:t>
      </w:r>
    </w:p>
    <w:p w:rsidR="002A5085" w:rsidRPr="002A5085" w:rsidRDefault="002A5085" w:rsidP="002A5085">
      <w:pPr>
        <w:widowControl/>
        <w:spacing w:line="250" w:lineRule="atLeast"/>
        <w:jc w:val="left"/>
        <w:outlineLvl w:val="2"/>
        <w:rPr>
          <w:rFonts w:ascii="宋体" w:eastAsia="宋体" w:hAnsi="宋体" w:cs="宋体" w:hint="eastAsia"/>
          <w:color w:val="333333"/>
          <w:kern w:val="0"/>
          <w:sz w:val="12"/>
          <w:szCs w:val="12"/>
        </w:rPr>
      </w:pPr>
      <w:r w:rsidRPr="002A5085">
        <w:rPr>
          <w:rFonts w:ascii="宋体" w:eastAsia="宋体" w:hAnsi="宋体" w:cs="宋体" w:hint="eastAsia"/>
          <w:color w:val="333333"/>
          <w:kern w:val="0"/>
          <w:sz w:val="12"/>
          <w:szCs w:val="12"/>
        </w:rPr>
        <w:t>分析机</w:t>
      </w:r>
      <w:bookmarkStart w:id="1" w:name="1"/>
      <w:r w:rsidRPr="002A5085">
        <w:rPr>
          <w:rFonts w:ascii="宋体" w:eastAsia="宋体" w:hAnsi="宋体" w:cs="宋体"/>
          <w:color w:val="333333"/>
          <w:kern w:val="0"/>
          <w:sz w:val="12"/>
          <w:szCs w:val="12"/>
        </w:rPr>
        <w:fldChar w:fldCharType="begin"/>
      </w:r>
      <w:r w:rsidRPr="002A5085">
        <w:rPr>
          <w:rFonts w:ascii="宋体" w:eastAsia="宋体" w:hAnsi="宋体" w:cs="宋体"/>
          <w:color w:val="333333"/>
          <w:kern w:val="0"/>
          <w:sz w:val="12"/>
          <w:szCs w:val="12"/>
        </w:rPr>
        <w:instrText xml:space="preserve"> HYPERLINK "http://www.techcn.com.cn/index.php?doc-editsection-139932-1.html" </w:instrText>
      </w:r>
      <w:r w:rsidRPr="002A5085">
        <w:rPr>
          <w:rFonts w:ascii="宋体" w:eastAsia="宋体" w:hAnsi="宋体" w:cs="宋体"/>
          <w:color w:val="333333"/>
          <w:kern w:val="0"/>
          <w:sz w:val="12"/>
          <w:szCs w:val="12"/>
        </w:rPr>
        <w:fldChar w:fldCharType="separate"/>
      </w:r>
      <w:r w:rsidRPr="002A5085">
        <w:rPr>
          <w:rFonts w:ascii="宋体" w:eastAsia="宋体" w:hAnsi="宋体" w:cs="宋体"/>
          <w:color w:val="333333"/>
          <w:kern w:val="0"/>
          <w:sz w:val="12"/>
          <w:szCs w:val="12"/>
        </w:rPr>
        <w:fldChar w:fldCharType="end"/>
      </w:r>
      <w:bookmarkEnd w:id="1"/>
      <w:r w:rsidRPr="002A5085">
        <w:rPr>
          <w:rFonts w:ascii="宋体" w:eastAsia="宋体" w:hAnsi="宋体" w:cs="宋体"/>
          <w:color w:val="333333"/>
          <w:kern w:val="0"/>
          <w:sz w:val="12"/>
          <w:szCs w:val="12"/>
        </w:rPr>
        <w:fldChar w:fldCharType="begin"/>
      </w:r>
      <w:r w:rsidRPr="002A5085">
        <w:rPr>
          <w:rFonts w:ascii="宋体" w:eastAsia="宋体" w:hAnsi="宋体" w:cs="宋体"/>
          <w:color w:val="333333"/>
          <w:kern w:val="0"/>
          <w:sz w:val="12"/>
          <w:szCs w:val="12"/>
        </w:rPr>
        <w:instrText xml:space="preserve"> HYPERLINK "http://www.techcn.com.cn/index.php?doc-view-139932.html" \l "section" </w:instrText>
      </w:r>
      <w:r w:rsidRPr="002A5085">
        <w:rPr>
          <w:rFonts w:ascii="宋体" w:eastAsia="宋体" w:hAnsi="宋体" w:cs="宋体"/>
          <w:color w:val="333333"/>
          <w:kern w:val="0"/>
          <w:sz w:val="12"/>
          <w:szCs w:val="12"/>
        </w:rPr>
        <w:fldChar w:fldCharType="separate"/>
      </w:r>
      <w:r w:rsidRPr="002A5085">
        <w:rPr>
          <w:rFonts w:ascii="宋体" w:eastAsia="宋体" w:hAnsi="宋体" w:cs="宋体" w:hint="eastAsia"/>
          <w:color w:val="0085E7"/>
          <w:kern w:val="0"/>
          <w:sz w:val="12"/>
        </w:rPr>
        <w:t>回目录</w:t>
      </w:r>
      <w:r w:rsidRPr="002A5085">
        <w:rPr>
          <w:rFonts w:ascii="宋体" w:eastAsia="宋体" w:hAnsi="宋体" w:cs="宋体"/>
          <w:color w:val="333333"/>
          <w:kern w:val="0"/>
          <w:sz w:val="12"/>
          <w:szCs w:val="12"/>
        </w:rPr>
        <w:fldChar w:fldCharType="end"/>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lastRenderedPageBreak/>
        <w:t>伦敦科学馆的复制品分析机是由英国数学家查尔斯·巴贝奇设计的一种机械式通用计算机。从1837年首次提出这种机器的设计，一直到他去世的1871年，由于种种原因，这种机器并没有被真正的制造出来。但它本身的设计逻辑却非常的先进，是大约100年后电子通用计算机的先驱。</w:t>
      </w:r>
    </w:p>
    <w:p w:rsidR="002A5085" w:rsidRPr="002A5085" w:rsidRDefault="002A5085" w:rsidP="002A508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8813800" cy="8001000"/>
            <wp:effectExtent l="19050" t="0" r="6350" b="0"/>
            <wp:docPr id="2" name="图片 2" descr="http://www.techcn.com.cn/uploads/201001/12635648588pssGv6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1001/12635648588pssGv6w.jpg"/>
                    <pic:cNvPicPr>
                      <a:picLocks noChangeAspect="1" noChangeArrowheads="1"/>
                    </pic:cNvPicPr>
                  </pic:nvPicPr>
                  <pic:blipFill>
                    <a:blip r:embed="rId14"/>
                    <a:srcRect/>
                    <a:stretch>
                      <a:fillRect/>
                    </a:stretch>
                  </pic:blipFill>
                  <pic:spPr bwMode="auto">
                    <a:xfrm>
                      <a:off x="0" y="0"/>
                      <a:ext cx="8813800" cy="8001000"/>
                    </a:xfrm>
                    <a:prstGeom prst="rect">
                      <a:avLst/>
                    </a:prstGeom>
                    <a:noFill/>
                    <a:ln w="9525">
                      <a:noFill/>
                      <a:miter lim="800000"/>
                      <a:headEnd/>
                      <a:tailEnd/>
                    </a:ln>
                  </pic:spPr>
                </pic:pic>
              </a:graphicData>
            </a:graphic>
          </wp:inline>
        </w:drawing>
      </w:r>
    </w:p>
    <w:p w:rsidR="002A5085" w:rsidRPr="002A5085" w:rsidRDefault="002A5085" w:rsidP="002A5085">
      <w:pPr>
        <w:widowControl/>
        <w:spacing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lastRenderedPageBreak/>
        <w:t>设计</w:t>
      </w:r>
      <w:r w:rsidRPr="002A5085">
        <w:rPr>
          <w:rFonts w:ascii="宋体" w:eastAsia="宋体" w:hAnsi="宋体" w:cs="宋体" w:hint="eastAsia"/>
          <w:color w:val="333333"/>
          <w:kern w:val="0"/>
          <w:sz w:val="14"/>
          <w:szCs w:val="14"/>
        </w:rPr>
        <w:br/>
        <w:t>查尔斯·巴贝奇最初的尝试是所谓的差分机，用来求解对数和三角函数，以致近似计算多项式。因为一些个人和政治上的原因，他意识到需要一种更加通用的机器，于是便开始了分析机的设计。</w:t>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分析机由蒸汽机驱动，大约有30米长、10米宽。它使用打孔纸带输入，采取最普通的十进制计数。</w:t>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它的“内存”大约可以存储1000个50位的十进制数（20.7kB)。有一个算术单元可以进行四则运算、比较和求平方根操作。</w:t>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为这台机器设计的语言类似于今天的汇编语言，而且它被认为是图灵完全的。</w:t>
      </w:r>
    </w:p>
    <w:p w:rsidR="002A5085" w:rsidRPr="002A5085" w:rsidRDefault="002A5085" w:rsidP="002A5085">
      <w:pPr>
        <w:widowControl/>
        <w:spacing w:line="250" w:lineRule="atLeast"/>
        <w:jc w:val="left"/>
        <w:outlineLvl w:val="2"/>
        <w:rPr>
          <w:rFonts w:ascii="宋体" w:eastAsia="宋体" w:hAnsi="宋体" w:cs="宋体" w:hint="eastAsia"/>
          <w:color w:val="333333"/>
          <w:kern w:val="0"/>
          <w:sz w:val="12"/>
          <w:szCs w:val="12"/>
        </w:rPr>
      </w:pPr>
      <w:r w:rsidRPr="002A5085">
        <w:rPr>
          <w:rFonts w:ascii="宋体" w:eastAsia="宋体" w:hAnsi="宋体" w:cs="宋体" w:hint="eastAsia"/>
          <w:color w:val="333333"/>
          <w:kern w:val="0"/>
          <w:sz w:val="12"/>
          <w:szCs w:val="12"/>
        </w:rPr>
        <w:t>查尔斯·巴贝奇和他的差分机</w:t>
      </w:r>
      <w:bookmarkStart w:id="2" w:name="3"/>
      <w:r w:rsidRPr="002A5085">
        <w:rPr>
          <w:rFonts w:ascii="宋体" w:eastAsia="宋体" w:hAnsi="宋体" w:cs="宋体"/>
          <w:color w:val="333333"/>
          <w:kern w:val="0"/>
          <w:sz w:val="12"/>
          <w:szCs w:val="12"/>
        </w:rPr>
        <w:fldChar w:fldCharType="begin"/>
      </w:r>
      <w:r w:rsidRPr="002A5085">
        <w:rPr>
          <w:rFonts w:ascii="宋体" w:eastAsia="宋体" w:hAnsi="宋体" w:cs="宋体"/>
          <w:color w:val="333333"/>
          <w:kern w:val="0"/>
          <w:sz w:val="12"/>
          <w:szCs w:val="12"/>
        </w:rPr>
        <w:instrText xml:space="preserve"> HYPERLINK "http://www.techcn.com.cn/index.php?doc-editsection-139932-3.html" </w:instrText>
      </w:r>
      <w:r w:rsidRPr="002A5085">
        <w:rPr>
          <w:rFonts w:ascii="宋体" w:eastAsia="宋体" w:hAnsi="宋体" w:cs="宋体"/>
          <w:color w:val="333333"/>
          <w:kern w:val="0"/>
          <w:sz w:val="12"/>
          <w:szCs w:val="12"/>
        </w:rPr>
        <w:fldChar w:fldCharType="separate"/>
      </w:r>
      <w:r w:rsidRPr="002A5085">
        <w:rPr>
          <w:rFonts w:ascii="宋体" w:eastAsia="宋体" w:hAnsi="宋体" w:cs="宋体"/>
          <w:color w:val="333333"/>
          <w:kern w:val="0"/>
          <w:sz w:val="12"/>
          <w:szCs w:val="12"/>
        </w:rPr>
        <w:fldChar w:fldCharType="end"/>
      </w:r>
      <w:bookmarkEnd w:id="2"/>
      <w:r w:rsidRPr="002A5085">
        <w:rPr>
          <w:rFonts w:ascii="宋体" w:eastAsia="宋体" w:hAnsi="宋体" w:cs="宋体"/>
          <w:color w:val="333333"/>
          <w:kern w:val="0"/>
          <w:sz w:val="12"/>
          <w:szCs w:val="12"/>
        </w:rPr>
        <w:fldChar w:fldCharType="begin"/>
      </w:r>
      <w:r w:rsidRPr="002A5085">
        <w:rPr>
          <w:rFonts w:ascii="宋体" w:eastAsia="宋体" w:hAnsi="宋体" w:cs="宋体"/>
          <w:color w:val="333333"/>
          <w:kern w:val="0"/>
          <w:sz w:val="12"/>
          <w:szCs w:val="12"/>
        </w:rPr>
        <w:instrText xml:space="preserve"> HYPERLINK "http://www.techcn.com.cn/index.php?doc-view-139932.html" \l "section" </w:instrText>
      </w:r>
      <w:r w:rsidRPr="002A5085">
        <w:rPr>
          <w:rFonts w:ascii="宋体" w:eastAsia="宋体" w:hAnsi="宋体" w:cs="宋体"/>
          <w:color w:val="333333"/>
          <w:kern w:val="0"/>
          <w:sz w:val="12"/>
          <w:szCs w:val="12"/>
        </w:rPr>
        <w:fldChar w:fldCharType="separate"/>
      </w:r>
      <w:r w:rsidRPr="002A5085">
        <w:rPr>
          <w:rFonts w:ascii="宋体" w:eastAsia="宋体" w:hAnsi="宋体" w:cs="宋体" w:hint="eastAsia"/>
          <w:color w:val="0085E7"/>
          <w:kern w:val="0"/>
          <w:sz w:val="12"/>
        </w:rPr>
        <w:t>回目录</w:t>
      </w:r>
      <w:r w:rsidRPr="002A5085">
        <w:rPr>
          <w:rFonts w:ascii="宋体" w:eastAsia="宋体" w:hAnsi="宋体" w:cs="宋体"/>
          <w:color w:val="333333"/>
          <w:kern w:val="0"/>
          <w:sz w:val="12"/>
          <w:szCs w:val="12"/>
        </w:rPr>
        <w:fldChar w:fldCharType="end"/>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对于蒸汽朋克文化是图腾一般的存在。在下列网站，你能瞻仰到后人按照巴贝奇的图纸所制造出的精巧绝伦的机械式计算机。</w:t>
      </w:r>
    </w:p>
    <w:p w:rsidR="002A5085" w:rsidRPr="002A5085" w:rsidRDefault="002A5085" w:rsidP="002A508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746500"/>
            <wp:effectExtent l="19050" t="0" r="0" b="0"/>
            <wp:docPr id="3" name="图片 3" descr="steampunk_Babb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ampunk_Babbage (2)"/>
                    <pic:cNvPicPr>
                      <a:picLocks noChangeAspect="1" noChangeArrowheads="1"/>
                    </pic:cNvPicPr>
                  </pic:nvPicPr>
                  <pic:blipFill>
                    <a:blip r:embed="rId15"/>
                    <a:srcRect/>
                    <a:stretch>
                      <a:fillRect/>
                    </a:stretch>
                  </pic:blipFill>
                  <pic:spPr bwMode="auto">
                    <a:xfrm>
                      <a:off x="0" y="0"/>
                      <a:ext cx="4762500" cy="3746500"/>
                    </a:xfrm>
                    <a:prstGeom prst="rect">
                      <a:avLst/>
                    </a:prstGeom>
                    <a:noFill/>
                    <a:ln w="9525">
                      <a:noFill/>
                      <a:miter lim="800000"/>
                      <a:headEnd/>
                      <a:tailEnd/>
                    </a:ln>
                  </pic:spPr>
                </pic:pic>
              </a:graphicData>
            </a:graphic>
          </wp:inline>
        </w:drawing>
      </w:r>
    </w:p>
    <w:p w:rsidR="002A5085" w:rsidRPr="002A5085" w:rsidRDefault="002A5085" w:rsidP="002A5085">
      <w:pPr>
        <w:widowControl/>
        <w:spacing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 xml:space="preserve">巴贝奇的差分机 </w:t>
      </w:r>
      <w:r w:rsidRPr="002A5085">
        <w:rPr>
          <w:rFonts w:ascii="宋体" w:eastAsia="宋体" w:hAnsi="宋体" w:cs="宋体" w:hint="eastAsia"/>
          <w:color w:val="333333"/>
          <w:kern w:val="0"/>
          <w:sz w:val="14"/>
          <w:szCs w:val="14"/>
        </w:rPr>
        <w:br/>
        <w:t xml:space="preserve">Babbage’s Difference Engine #1 差分机（设计制造，成功） </w:t>
      </w:r>
      <w:r w:rsidRPr="002A5085">
        <w:rPr>
          <w:rFonts w:ascii="宋体" w:eastAsia="宋体" w:hAnsi="宋体" w:cs="宋体" w:hint="eastAsia"/>
          <w:color w:val="333333"/>
          <w:kern w:val="0"/>
          <w:sz w:val="14"/>
          <w:szCs w:val="14"/>
        </w:rPr>
        <w:br/>
        <w:t xml:space="preserve">Babbage’s Difference Engine #2 大型差分机（设计制造，失败） </w:t>
      </w:r>
      <w:r w:rsidRPr="002A5085">
        <w:rPr>
          <w:rFonts w:ascii="宋体" w:eastAsia="宋体" w:hAnsi="宋体" w:cs="宋体" w:hint="eastAsia"/>
          <w:color w:val="333333"/>
          <w:kern w:val="0"/>
          <w:sz w:val="14"/>
          <w:szCs w:val="14"/>
        </w:rPr>
        <w:br/>
        <w:t>Babbage’s Analytical Engine 分析机（设计，未制造）</w:t>
      </w:r>
    </w:p>
    <w:p w:rsidR="002A5085" w:rsidRPr="002A5085" w:rsidRDefault="002A5085" w:rsidP="002A5085">
      <w:pPr>
        <w:widowControl/>
        <w:spacing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 xml:space="preserve">由其他人设计制造的几种差分机 </w:t>
      </w:r>
      <w:r w:rsidRPr="002A5085">
        <w:rPr>
          <w:rFonts w:ascii="宋体" w:eastAsia="宋体" w:hAnsi="宋体" w:cs="宋体" w:hint="eastAsia"/>
          <w:color w:val="333333"/>
          <w:kern w:val="0"/>
          <w:sz w:val="14"/>
          <w:szCs w:val="14"/>
        </w:rPr>
        <w:br/>
        <w:t xml:space="preserve">Scheutz brothers’ Difference Engine </w:t>
      </w:r>
      <w:r w:rsidRPr="002A5085">
        <w:rPr>
          <w:rFonts w:ascii="宋体" w:eastAsia="宋体" w:hAnsi="宋体" w:cs="宋体" w:hint="eastAsia"/>
          <w:color w:val="333333"/>
          <w:kern w:val="0"/>
          <w:sz w:val="14"/>
          <w:szCs w:val="14"/>
        </w:rPr>
        <w:br/>
        <w:t xml:space="preserve">The author’s Meccano Difference Engine #1 </w:t>
      </w:r>
      <w:r w:rsidRPr="002A5085">
        <w:rPr>
          <w:rFonts w:ascii="宋体" w:eastAsia="宋体" w:hAnsi="宋体" w:cs="宋体" w:hint="eastAsia"/>
          <w:color w:val="333333"/>
          <w:kern w:val="0"/>
          <w:sz w:val="14"/>
          <w:szCs w:val="14"/>
        </w:rPr>
        <w:br/>
        <w:t xml:space="preserve">The author’s Meccano Difference Engine #2 </w:t>
      </w:r>
      <w:r w:rsidRPr="002A5085">
        <w:rPr>
          <w:rFonts w:ascii="宋体" w:eastAsia="宋体" w:hAnsi="宋体" w:cs="宋体" w:hint="eastAsia"/>
          <w:color w:val="333333"/>
          <w:kern w:val="0"/>
          <w:sz w:val="14"/>
          <w:szCs w:val="14"/>
        </w:rPr>
        <w:br/>
        <w:t>Andrew Carol’s LEGO  Difference Engine （乐高玩具版本）</w:t>
      </w:r>
    </w:p>
    <w:p w:rsidR="002A5085" w:rsidRPr="002A5085" w:rsidRDefault="002A5085" w:rsidP="002A508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727450"/>
            <wp:effectExtent l="19050" t="0" r="0" b="0"/>
            <wp:docPr id="4" name="图片 4" descr="steampunk_Babb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ampunk_Babbage"/>
                    <pic:cNvPicPr>
                      <a:picLocks noChangeAspect="1" noChangeArrowheads="1"/>
                    </pic:cNvPicPr>
                  </pic:nvPicPr>
                  <pic:blipFill>
                    <a:blip r:embed="rId16"/>
                    <a:srcRect/>
                    <a:stretch>
                      <a:fillRect/>
                    </a:stretch>
                  </pic:blipFill>
                  <pic:spPr bwMode="auto">
                    <a:xfrm>
                      <a:off x="0" y="0"/>
                      <a:ext cx="4762500" cy="3727450"/>
                    </a:xfrm>
                    <a:prstGeom prst="rect">
                      <a:avLst/>
                    </a:prstGeom>
                    <a:noFill/>
                    <a:ln w="9525">
                      <a:noFill/>
                      <a:miter lim="800000"/>
                      <a:headEnd/>
                      <a:tailEnd/>
                    </a:ln>
                  </pic:spPr>
                </pic:pic>
              </a:graphicData>
            </a:graphic>
          </wp:inline>
        </w:drawing>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巴贝奇他爸爸是英国银行家，甚是有钱，在巴贝奇小时候就找许多家教辅导他学习。巴贝奇也努力，一路念到剑桥大学，都是班里的尖子生。他从剑桥大学毕业后留校，在数学领域造诣颇深，20多岁就加入了英国皇家学会（牛逼程度相当于毕业没几年的大学生成为了中国科学院院士）。巴贝奇用从20岁到30岁之间的十年时间研制成功了差分机，以其计算速度和精度震惊科学界，也让政府同意出资研究其下一代机械式计算机——大型差分机。但受当时的加工精度限制，巴贝奇又总在工厂加工零部件的同时在图纸上修修改改，经常导致大批量的零件返工。如此折腾了20年，巴贝奇花光了所有的钱，宣布制造失败。然后他用了两年时间总结失败的教训，在50岁的时候，这个倔强的老头子开始设计更为复杂精密的分析机。分析机具有现代电子计算机的全部特征，有它自己设计独特的“键盘”、“显示器”、“CPU”、“内存”等等现代计算机的关键部件，只是不用电源而已。当然，分析机的制造最后还是失败了。左侧的图片就是巴贝奇设计出的这些漂亮机器，差不多在设计完毕200来年才被制造出来。我们的悲哀，也映照着巴贝奇的伟大。</w:t>
      </w:r>
    </w:p>
    <w:p w:rsidR="002A5085" w:rsidRPr="002A5085" w:rsidRDefault="002A5085" w:rsidP="002A5085">
      <w:pPr>
        <w:widowControl/>
        <w:spacing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第二个差分机的完成</w:t>
      </w:r>
      <w:r w:rsidRPr="002A5085">
        <w:rPr>
          <w:rFonts w:ascii="宋体" w:eastAsia="宋体" w:hAnsi="宋体" w:cs="宋体" w:hint="eastAsia"/>
          <w:color w:val="333333"/>
          <w:kern w:val="0"/>
          <w:sz w:val="14"/>
          <w:szCs w:val="14"/>
        </w:rPr>
        <w:br/>
        <w:t>英国数学家查尔斯·巴贝奇是可编程计算机的发明者，计算机的先驱。他设计过的计算机器有差分机、分析机和第二个差分机。其中第二个差分机在1849年设计出来却在有生之年只实现了很小一部分。这台机器可以进行相当复杂的数学计算，具有31位精度。</w:t>
      </w:r>
    </w:p>
    <w:p w:rsidR="002A5085" w:rsidRPr="002A5085" w:rsidRDefault="002A5085" w:rsidP="002A5085">
      <w:pPr>
        <w:widowControl/>
        <w:spacing w:line="250" w:lineRule="atLeast"/>
        <w:jc w:val="left"/>
        <w:outlineLvl w:val="2"/>
        <w:rPr>
          <w:rFonts w:ascii="宋体" w:eastAsia="宋体" w:hAnsi="宋体" w:cs="宋体" w:hint="eastAsia"/>
          <w:color w:val="333333"/>
          <w:kern w:val="0"/>
          <w:sz w:val="12"/>
          <w:szCs w:val="12"/>
        </w:rPr>
      </w:pPr>
      <w:r w:rsidRPr="002A5085">
        <w:rPr>
          <w:rFonts w:ascii="宋体" w:eastAsia="宋体" w:hAnsi="宋体" w:cs="宋体" w:hint="eastAsia"/>
          <w:color w:val="333333"/>
          <w:kern w:val="0"/>
          <w:sz w:val="12"/>
          <w:szCs w:val="12"/>
        </w:rPr>
        <w:t>时光流转 机械计算机降临硅谷</w:t>
      </w:r>
      <w:bookmarkStart w:id="3" w:name="5"/>
      <w:r w:rsidRPr="002A5085">
        <w:rPr>
          <w:rFonts w:ascii="宋体" w:eastAsia="宋体" w:hAnsi="宋体" w:cs="宋体"/>
          <w:color w:val="333333"/>
          <w:kern w:val="0"/>
          <w:sz w:val="12"/>
          <w:szCs w:val="12"/>
        </w:rPr>
        <w:fldChar w:fldCharType="begin"/>
      </w:r>
      <w:r w:rsidRPr="002A5085">
        <w:rPr>
          <w:rFonts w:ascii="宋体" w:eastAsia="宋体" w:hAnsi="宋体" w:cs="宋体"/>
          <w:color w:val="333333"/>
          <w:kern w:val="0"/>
          <w:sz w:val="12"/>
          <w:szCs w:val="12"/>
        </w:rPr>
        <w:instrText xml:space="preserve"> HYPERLINK "http://www.techcn.com.cn/index.php?doc-editsection-139932-5.html" </w:instrText>
      </w:r>
      <w:r w:rsidRPr="002A5085">
        <w:rPr>
          <w:rFonts w:ascii="宋体" w:eastAsia="宋体" w:hAnsi="宋体" w:cs="宋体"/>
          <w:color w:val="333333"/>
          <w:kern w:val="0"/>
          <w:sz w:val="12"/>
          <w:szCs w:val="12"/>
        </w:rPr>
        <w:fldChar w:fldCharType="separate"/>
      </w:r>
      <w:r w:rsidRPr="002A5085">
        <w:rPr>
          <w:rFonts w:ascii="宋体" w:eastAsia="宋体" w:hAnsi="宋体" w:cs="宋体"/>
          <w:color w:val="333333"/>
          <w:kern w:val="0"/>
          <w:sz w:val="12"/>
          <w:szCs w:val="12"/>
        </w:rPr>
        <w:fldChar w:fldCharType="end"/>
      </w:r>
      <w:bookmarkEnd w:id="3"/>
      <w:r w:rsidRPr="002A5085">
        <w:rPr>
          <w:rFonts w:ascii="宋体" w:eastAsia="宋体" w:hAnsi="宋体" w:cs="宋体"/>
          <w:color w:val="333333"/>
          <w:kern w:val="0"/>
          <w:sz w:val="12"/>
          <w:szCs w:val="12"/>
        </w:rPr>
        <w:fldChar w:fldCharType="begin"/>
      </w:r>
      <w:r w:rsidRPr="002A5085">
        <w:rPr>
          <w:rFonts w:ascii="宋体" w:eastAsia="宋体" w:hAnsi="宋体" w:cs="宋体"/>
          <w:color w:val="333333"/>
          <w:kern w:val="0"/>
          <w:sz w:val="12"/>
          <w:szCs w:val="12"/>
        </w:rPr>
        <w:instrText xml:space="preserve"> HYPERLINK "http://www.techcn.com.cn/index.php?doc-view-139932.html" \l "section" </w:instrText>
      </w:r>
      <w:r w:rsidRPr="002A5085">
        <w:rPr>
          <w:rFonts w:ascii="宋体" w:eastAsia="宋体" w:hAnsi="宋体" w:cs="宋体"/>
          <w:color w:val="333333"/>
          <w:kern w:val="0"/>
          <w:sz w:val="12"/>
          <w:szCs w:val="12"/>
        </w:rPr>
        <w:fldChar w:fldCharType="separate"/>
      </w:r>
      <w:r w:rsidRPr="002A5085">
        <w:rPr>
          <w:rFonts w:ascii="宋体" w:eastAsia="宋体" w:hAnsi="宋体" w:cs="宋体" w:hint="eastAsia"/>
          <w:color w:val="0085E7"/>
          <w:kern w:val="0"/>
          <w:sz w:val="12"/>
        </w:rPr>
        <w:t>回目录</w:t>
      </w:r>
      <w:r w:rsidRPr="002A5085">
        <w:rPr>
          <w:rFonts w:ascii="宋体" w:eastAsia="宋体" w:hAnsi="宋体" w:cs="宋体"/>
          <w:color w:val="333333"/>
          <w:kern w:val="0"/>
          <w:sz w:val="12"/>
          <w:szCs w:val="12"/>
        </w:rPr>
        <w:fldChar w:fldCharType="end"/>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英国数学家查尔斯·巴贝奇是可编程计算机的发明者，计算机的先驱。他设计过的计算机器有差分机、分析机和第二个差分机。其中第二个差分机在1849年设计出来却在有生之年只实现了很小一部分。这台机器可以进行相当复杂的数学计算，具有31位精度。</w:t>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得益于工程师几年的努力，这份蓝图变成了现实，并在近日安放在了加州Mountain Viewd的计算机历史博物馆。</w:t>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下面这台引擎花费了伦敦科学博物馆工程师3年半的时间，将会从5月10号开始展出1年。</w:t>
      </w:r>
    </w:p>
    <w:p w:rsidR="002A5085" w:rsidRPr="002A5085" w:rsidRDefault="002A5085" w:rsidP="002A508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238750" cy="3486150"/>
            <wp:effectExtent l="19050" t="0" r="0" b="0"/>
            <wp:docPr id="5" name="图片 5" descr="时光流转 机械计算机降临硅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时光流转 机械计算机降临硅谷"/>
                    <pic:cNvPicPr>
                      <a:picLocks noChangeAspect="1" noChangeArrowheads="1"/>
                    </pic:cNvPicPr>
                  </pic:nvPicPr>
                  <pic:blipFill>
                    <a:blip r:embed="rId17"/>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2A5085" w:rsidRPr="002A5085" w:rsidRDefault="002A5085" w:rsidP="002A508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676650" cy="5524500"/>
            <wp:effectExtent l="19050" t="0" r="0" b="0"/>
            <wp:docPr id="6" name="图片 6" descr="时光流转 机械计算机降临硅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时光流转 机械计算机降临硅谷"/>
                    <pic:cNvPicPr>
                      <a:picLocks noChangeAspect="1" noChangeArrowheads="1"/>
                    </pic:cNvPicPr>
                  </pic:nvPicPr>
                  <pic:blipFill>
                    <a:blip r:embed="rId18"/>
                    <a:srcRect/>
                    <a:stretch>
                      <a:fillRect/>
                    </a:stretch>
                  </pic:blipFill>
                  <pic:spPr bwMode="auto">
                    <a:xfrm>
                      <a:off x="0" y="0"/>
                      <a:ext cx="3676650" cy="5524500"/>
                    </a:xfrm>
                    <a:prstGeom prst="rect">
                      <a:avLst/>
                    </a:prstGeom>
                    <a:noFill/>
                    <a:ln w="9525">
                      <a:noFill/>
                      <a:miter lim="800000"/>
                      <a:headEnd/>
                      <a:tailEnd/>
                    </a:ln>
                  </pic:spPr>
                </pic:pic>
              </a:graphicData>
            </a:graphic>
          </wp:inline>
        </w:drawing>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擅长运载装配的英国的Moveright International负责运输这台重达5吨的机器</w:t>
      </w:r>
    </w:p>
    <w:p w:rsidR="002A5085" w:rsidRPr="002A5085" w:rsidRDefault="002A5085" w:rsidP="002A508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238750" cy="3486150"/>
            <wp:effectExtent l="19050" t="0" r="0" b="0"/>
            <wp:docPr id="7" name="图片 7" descr="时光流转 机械计算机降临硅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时光流转 机械计算机降临硅谷"/>
                    <pic:cNvPicPr>
                      <a:picLocks noChangeAspect="1" noChangeArrowheads="1"/>
                    </pic:cNvPicPr>
                  </pic:nvPicPr>
                  <pic:blipFill>
                    <a:blip r:embed="rId19"/>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伦敦科学博物馆负责人Horton说，建造这台机器实在太漫长了，花费了45万英镑。</w:t>
      </w:r>
    </w:p>
    <w:p w:rsidR="002A5085" w:rsidRPr="002A5085" w:rsidRDefault="002A5085" w:rsidP="002A508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238750" cy="3486150"/>
            <wp:effectExtent l="19050" t="0" r="0" b="0"/>
            <wp:docPr id="8" name="图片 8" descr="时光流转 机械计算机降临硅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时光流转 机械计算机降临硅谷"/>
                    <pic:cNvPicPr>
                      <a:picLocks noChangeAspect="1" noChangeArrowheads="1"/>
                    </pic:cNvPicPr>
                  </pic:nvPicPr>
                  <pic:blipFill>
                    <a:blip r:embed="rId20"/>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2A5085" w:rsidRPr="002A5085" w:rsidRDefault="002A5085" w:rsidP="002A508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238750" cy="3486150"/>
            <wp:effectExtent l="19050" t="0" r="0" b="0"/>
            <wp:docPr id="9" name="图片 9" descr="时光流转 机械计算机降临硅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时光流转 机械计算机降临硅谷"/>
                    <pic:cNvPicPr>
                      <a:picLocks noChangeAspect="1" noChangeArrowheads="1"/>
                    </pic:cNvPicPr>
                  </pic:nvPicPr>
                  <pic:blipFill>
                    <a:blip r:embed="rId21"/>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2A5085" w:rsidRPr="002A5085" w:rsidRDefault="002A5085" w:rsidP="002A508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238750" cy="3486150"/>
            <wp:effectExtent l="19050" t="0" r="0" b="0"/>
            <wp:docPr id="10" name="图片 10" descr="时光流转 机械计算机降临硅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时光流转 机械计算机降临硅谷"/>
                    <pic:cNvPicPr>
                      <a:picLocks noChangeAspect="1" noChangeArrowheads="1"/>
                    </pic:cNvPicPr>
                  </pic:nvPicPr>
                  <pic:blipFill>
                    <a:blip r:embed="rId22"/>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计算机博物馆董事长Shustek说，英国政府资助了他的早期工作，期望以此获得更高精度的导航、科学和工程数据，尽管巴贝奇很聪明，却没能够将其实现。“他的失败并非技术问题，而是管理。一个大问题是，总在半路他又有了新想法，在进行工程项目时不得不学会说‘不’这正是我们现在做的。”</w:t>
      </w:r>
    </w:p>
    <w:p w:rsidR="002A5085" w:rsidRPr="002A5085" w:rsidRDefault="002A5085" w:rsidP="002A508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238750" cy="3486150"/>
            <wp:effectExtent l="19050" t="0" r="0" b="0"/>
            <wp:docPr id="11" name="图片 11" descr="时光流转 机械计算机降临硅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时光流转 机械计算机降临硅谷"/>
                    <pic:cNvPicPr>
                      <a:picLocks noChangeAspect="1" noChangeArrowheads="1"/>
                    </pic:cNvPicPr>
                  </pic:nvPicPr>
                  <pic:blipFill>
                    <a:blip r:embed="rId23"/>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在失去了政府的资助后，巴贝奇仍在继续工作，那是一台更为复杂的机器，称为分析机。这台机器本有希望成为真正的计算机，可以运行包含“条件”、“循环”语句的程序，有寄存器用来存储数据，不过同样没有完成。</w:t>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1871年，巴贝奇在怨恨失望中去世，甚至《泰晤士报》在讣告中还嘲笑了他的失败。</w:t>
      </w:r>
    </w:p>
    <w:p w:rsidR="002A5085" w:rsidRPr="002A5085" w:rsidRDefault="002A5085" w:rsidP="002A508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238750" cy="3486150"/>
            <wp:effectExtent l="19050" t="0" r="0" b="0"/>
            <wp:docPr id="12" name="图片 12" descr="时光流转 机械计算机降临硅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时光流转 机械计算机降临硅谷"/>
                    <pic:cNvPicPr>
                      <a:picLocks noChangeAspect="1" noChangeArrowheads="1"/>
                    </pic:cNvPicPr>
                  </pic:nvPicPr>
                  <pic:blipFill>
                    <a:blip r:embed="rId24"/>
                    <a:srcRect/>
                    <a:stretch>
                      <a:fillRect/>
                    </a:stretch>
                  </pic:blipFill>
                  <pic:spPr bwMode="auto">
                    <a:xfrm>
                      <a:off x="0" y="0"/>
                      <a:ext cx="5238750" cy="3486150"/>
                    </a:xfrm>
                    <a:prstGeom prst="rect">
                      <a:avLst/>
                    </a:prstGeom>
                    <a:noFill/>
                    <a:ln w="9525">
                      <a:noFill/>
                      <a:miter lim="800000"/>
                      <a:headEnd/>
                      <a:tailEnd/>
                    </a:ln>
                  </pic:spPr>
                </pic:pic>
              </a:graphicData>
            </a:graphic>
          </wp:inline>
        </w:drawing>
      </w:r>
      <w:r w:rsidRPr="002A5085">
        <w:rPr>
          <w:rFonts w:ascii="宋体" w:eastAsia="宋体" w:hAnsi="宋体" w:cs="宋体" w:hint="eastAsia"/>
          <w:color w:val="333333"/>
          <w:kern w:val="0"/>
          <w:sz w:val="14"/>
          <w:szCs w:val="14"/>
        </w:rPr>
        <w:br/>
        <w:t>水是计算机的大敌</w:t>
      </w:r>
    </w:p>
    <w:p w:rsidR="002A5085" w:rsidRPr="002A5085" w:rsidRDefault="002A5085" w:rsidP="002A508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238750" cy="3486150"/>
            <wp:effectExtent l="19050" t="0" r="0" b="0"/>
            <wp:docPr id="13" name="图片 13" descr="时光流转 机械计算机降临硅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时光流转 机械计算机降临硅谷"/>
                    <pic:cNvPicPr>
                      <a:picLocks noChangeAspect="1" noChangeArrowheads="1"/>
                    </pic:cNvPicPr>
                  </pic:nvPicPr>
                  <pic:blipFill>
                    <a:blip r:embed="rId25"/>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2A5085" w:rsidRPr="002A5085" w:rsidRDefault="002A5085" w:rsidP="002A508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238750" cy="3486150"/>
            <wp:effectExtent l="19050" t="0" r="0" b="0"/>
            <wp:docPr id="14" name="图片 14" descr="时光流转 机械计算机降临硅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时光流转 机械计算机降临硅谷"/>
                    <pic:cNvPicPr>
                      <a:picLocks noChangeAspect="1" noChangeArrowheads="1"/>
                    </pic:cNvPicPr>
                  </pic:nvPicPr>
                  <pic:blipFill>
                    <a:blip r:embed="rId26"/>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2A5085" w:rsidRPr="002A5085" w:rsidRDefault="002A5085" w:rsidP="002A508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238750" cy="3486150"/>
            <wp:effectExtent l="19050" t="0" r="0" b="0"/>
            <wp:docPr id="15" name="图片 15" descr="时光流转 机械计算机降临硅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时光流转 机械计算机降临硅谷"/>
                    <pic:cNvPicPr>
                      <a:picLocks noChangeAspect="1" noChangeArrowheads="1"/>
                    </pic:cNvPicPr>
                  </pic:nvPicPr>
                  <pic:blipFill>
                    <a:blip r:embed="rId27"/>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2A5085" w:rsidRPr="002A5085" w:rsidRDefault="002A5085" w:rsidP="002A508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238750" cy="3486150"/>
            <wp:effectExtent l="19050" t="0" r="0" b="0"/>
            <wp:docPr id="16" name="图片 16" descr="时光流转 机械计算机降临硅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时光流转 机械计算机降临硅谷"/>
                    <pic:cNvPicPr>
                      <a:picLocks noChangeAspect="1" noChangeArrowheads="1"/>
                    </pic:cNvPicPr>
                  </pic:nvPicPr>
                  <pic:blipFill>
                    <a:blip r:embed="rId28"/>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rsidR="002A5085" w:rsidRPr="002A5085" w:rsidRDefault="002A5085" w:rsidP="002A5085">
      <w:pPr>
        <w:widowControl/>
        <w:spacing w:line="250" w:lineRule="atLeast"/>
        <w:jc w:val="left"/>
        <w:rPr>
          <w:rFonts w:ascii="宋体" w:eastAsia="宋体" w:hAnsi="宋体" w:cs="宋体" w:hint="eastAsia"/>
          <w:color w:val="333333"/>
          <w:kern w:val="0"/>
          <w:sz w:val="14"/>
          <w:szCs w:val="14"/>
        </w:rPr>
      </w:pPr>
    </w:p>
    <w:p w:rsidR="002A5085" w:rsidRPr="002A5085" w:rsidRDefault="002A5085" w:rsidP="002A5085">
      <w:pPr>
        <w:widowControl/>
        <w:spacing w:line="250" w:lineRule="atLeast"/>
        <w:jc w:val="left"/>
        <w:outlineLvl w:val="2"/>
        <w:rPr>
          <w:rFonts w:ascii="宋体" w:eastAsia="宋体" w:hAnsi="宋体" w:cs="宋体" w:hint="eastAsia"/>
          <w:color w:val="333333"/>
          <w:kern w:val="0"/>
          <w:sz w:val="12"/>
          <w:szCs w:val="12"/>
        </w:rPr>
      </w:pPr>
      <w:r w:rsidRPr="002A5085">
        <w:rPr>
          <w:rFonts w:ascii="宋体" w:eastAsia="宋体" w:hAnsi="宋体" w:cs="宋体" w:hint="eastAsia"/>
          <w:color w:val="333333"/>
          <w:kern w:val="0"/>
          <w:sz w:val="12"/>
          <w:szCs w:val="12"/>
        </w:rPr>
        <w:t>早期计算机</w:t>
      </w:r>
      <w:bookmarkStart w:id="4" w:name="7"/>
      <w:r w:rsidRPr="002A5085">
        <w:rPr>
          <w:rFonts w:ascii="宋体" w:eastAsia="宋体" w:hAnsi="宋体" w:cs="宋体"/>
          <w:color w:val="333333"/>
          <w:kern w:val="0"/>
          <w:sz w:val="12"/>
          <w:szCs w:val="12"/>
        </w:rPr>
        <w:fldChar w:fldCharType="begin"/>
      </w:r>
      <w:r w:rsidRPr="002A5085">
        <w:rPr>
          <w:rFonts w:ascii="宋体" w:eastAsia="宋体" w:hAnsi="宋体" w:cs="宋体"/>
          <w:color w:val="333333"/>
          <w:kern w:val="0"/>
          <w:sz w:val="12"/>
          <w:szCs w:val="12"/>
        </w:rPr>
        <w:instrText xml:space="preserve"> HYPERLINK "http://www.techcn.com.cn/index.php?doc-editsection-139932-7.html" </w:instrText>
      </w:r>
      <w:r w:rsidRPr="002A5085">
        <w:rPr>
          <w:rFonts w:ascii="宋体" w:eastAsia="宋体" w:hAnsi="宋体" w:cs="宋体"/>
          <w:color w:val="333333"/>
          <w:kern w:val="0"/>
          <w:sz w:val="12"/>
          <w:szCs w:val="12"/>
        </w:rPr>
        <w:fldChar w:fldCharType="separate"/>
      </w:r>
      <w:r w:rsidRPr="002A5085">
        <w:rPr>
          <w:rFonts w:ascii="宋体" w:eastAsia="宋体" w:hAnsi="宋体" w:cs="宋体"/>
          <w:color w:val="333333"/>
          <w:kern w:val="0"/>
          <w:sz w:val="12"/>
          <w:szCs w:val="12"/>
        </w:rPr>
        <w:fldChar w:fldCharType="end"/>
      </w:r>
      <w:bookmarkEnd w:id="4"/>
      <w:r w:rsidRPr="002A5085">
        <w:rPr>
          <w:rFonts w:ascii="宋体" w:eastAsia="宋体" w:hAnsi="宋体" w:cs="宋体"/>
          <w:color w:val="333333"/>
          <w:kern w:val="0"/>
          <w:sz w:val="12"/>
          <w:szCs w:val="12"/>
        </w:rPr>
        <w:fldChar w:fldCharType="begin"/>
      </w:r>
      <w:r w:rsidRPr="002A5085">
        <w:rPr>
          <w:rFonts w:ascii="宋体" w:eastAsia="宋体" w:hAnsi="宋体" w:cs="宋体"/>
          <w:color w:val="333333"/>
          <w:kern w:val="0"/>
          <w:sz w:val="12"/>
          <w:szCs w:val="12"/>
        </w:rPr>
        <w:instrText xml:space="preserve"> HYPERLINK "http://www.techcn.com.cn/index.php?doc-view-139932.html" \l "section" </w:instrText>
      </w:r>
      <w:r w:rsidRPr="002A5085">
        <w:rPr>
          <w:rFonts w:ascii="宋体" w:eastAsia="宋体" w:hAnsi="宋体" w:cs="宋体"/>
          <w:color w:val="333333"/>
          <w:kern w:val="0"/>
          <w:sz w:val="12"/>
          <w:szCs w:val="12"/>
        </w:rPr>
        <w:fldChar w:fldCharType="separate"/>
      </w:r>
      <w:r w:rsidRPr="002A5085">
        <w:rPr>
          <w:rFonts w:ascii="宋体" w:eastAsia="宋体" w:hAnsi="宋体" w:cs="宋体" w:hint="eastAsia"/>
          <w:color w:val="0085E7"/>
          <w:kern w:val="0"/>
          <w:sz w:val="12"/>
        </w:rPr>
        <w:t>回目录</w:t>
      </w:r>
      <w:r w:rsidRPr="002A5085">
        <w:rPr>
          <w:rFonts w:ascii="宋体" w:eastAsia="宋体" w:hAnsi="宋体" w:cs="宋体"/>
          <w:color w:val="333333"/>
          <w:kern w:val="0"/>
          <w:sz w:val="12"/>
          <w:szCs w:val="12"/>
        </w:rPr>
        <w:fldChar w:fldCharType="end"/>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公元前5世纪，中国人发明了算盘，广泛应用于商业贸易中，算盘被认为是最早的计算机，并一直使用至今。算盘在某些方面的运算能力要超过目前的计算机，算盘的方面体现了中国人民的智慧。</w:t>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直到17世纪，计算设备才有了第二次重要的进步。1642年，法国人Blaise Pascal（1623-1662）发明了自动进位加法器，称为Pascalene。1694年，德国数学家Gottfried Wilhemvon Leibniz（1646-1716）改进了Pascaline，使之可以计算乘法。后来，法国人Charles Xavier Thomas de Colmar发明了可以进行四则运算的计算器。</w:t>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lastRenderedPageBreak/>
        <w:t>现代计算机的真正起源来自英国数学教授Charles Babbage。Charles Babbage发现通常的计算设备中有许多错误，在剑桥学习时，他认为可以利用蒸汽机进行运算。起先他设计差分机用于计算导航表，后来，他发现差分机只是专门用途的机器，于是放弃了原来的研究，开始设计包含现代计算机基本组成部分的分析机。（Analytical Engine）</w:t>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Babbage的蒸汽动力计算机虽然最终没有完成，以今天的标准看也是非常原始的，然而，它勾画出现代通用计算机的基本功能部分，在概念上是一个突破。</w:t>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在接下来的若干年中，许多工程师在另一些方面取得了重要的进步，美国人Herman Hollerith（1860-1929），根据提花织布机的原理发明了穿孔片计算机，并带入商业领域建立公司。</w:t>
      </w:r>
    </w:p>
    <w:p w:rsidR="002A5085" w:rsidRPr="002A5085" w:rsidRDefault="002A5085" w:rsidP="002A5085">
      <w:pPr>
        <w:widowControl/>
        <w:spacing w:line="250" w:lineRule="atLeast"/>
        <w:jc w:val="left"/>
        <w:outlineLvl w:val="2"/>
        <w:rPr>
          <w:rFonts w:ascii="宋体" w:eastAsia="宋体" w:hAnsi="宋体" w:cs="宋体" w:hint="eastAsia"/>
          <w:color w:val="333333"/>
          <w:kern w:val="0"/>
          <w:sz w:val="12"/>
          <w:szCs w:val="12"/>
        </w:rPr>
      </w:pPr>
      <w:r w:rsidRPr="002A5085">
        <w:rPr>
          <w:rFonts w:ascii="宋体" w:eastAsia="宋体" w:hAnsi="宋体" w:cs="宋体" w:hint="eastAsia"/>
          <w:color w:val="333333"/>
          <w:kern w:val="0"/>
          <w:sz w:val="12"/>
          <w:szCs w:val="12"/>
        </w:rPr>
        <w:t xml:space="preserve">查尔斯·巴贝奇简介 </w:t>
      </w:r>
      <w:bookmarkStart w:id="5" w:name="9"/>
      <w:r w:rsidRPr="002A5085">
        <w:rPr>
          <w:rFonts w:ascii="宋体" w:eastAsia="宋体" w:hAnsi="宋体" w:cs="宋体"/>
          <w:color w:val="333333"/>
          <w:kern w:val="0"/>
          <w:sz w:val="12"/>
          <w:szCs w:val="12"/>
        </w:rPr>
        <w:fldChar w:fldCharType="begin"/>
      </w:r>
      <w:r w:rsidRPr="002A5085">
        <w:rPr>
          <w:rFonts w:ascii="宋体" w:eastAsia="宋体" w:hAnsi="宋体" w:cs="宋体"/>
          <w:color w:val="333333"/>
          <w:kern w:val="0"/>
          <w:sz w:val="12"/>
          <w:szCs w:val="12"/>
        </w:rPr>
        <w:instrText xml:space="preserve"> HYPERLINK "http://www.techcn.com.cn/index.php?doc-editsection-139932-9.html" </w:instrText>
      </w:r>
      <w:r w:rsidRPr="002A5085">
        <w:rPr>
          <w:rFonts w:ascii="宋体" w:eastAsia="宋体" w:hAnsi="宋体" w:cs="宋体"/>
          <w:color w:val="333333"/>
          <w:kern w:val="0"/>
          <w:sz w:val="12"/>
          <w:szCs w:val="12"/>
        </w:rPr>
        <w:fldChar w:fldCharType="separate"/>
      </w:r>
      <w:r w:rsidRPr="002A5085">
        <w:rPr>
          <w:rFonts w:ascii="宋体" w:eastAsia="宋体" w:hAnsi="宋体" w:cs="宋体"/>
          <w:color w:val="333333"/>
          <w:kern w:val="0"/>
          <w:sz w:val="12"/>
          <w:szCs w:val="12"/>
        </w:rPr>
        <w:fldChar w:fldCharType="end"/>
      </w:r>
      <w:bookmarkEnd w:id="5"/>
      <w:r w:rsidRPr="002A5085">
        <w:rPr>
          <w:rFonts w:ascii="宋体" w:eastAsia="宋体" w:hAnsi="宋体" w:cs="宋体"/>
          <w:color w:val="333333"/>
          <w:kern w:val="0"/>
          <w:sz w:val="12"/>
          <w:szCs w:val="12"/>
        </w:rPr>
        <w:fldChar w:fldCharType="begin"/>
      </w:r>
      <w:r w:rsidRPr="002A5085">
        <w:rPr>
          <w:rFonts w:ascii="宋体" w:eastAsia="宋体" w:hAnsi="宋体" w:cs="宋体"/>
          <w:color w:val="333333"/>
          <w:kern w:val="0"/>
          <w:sz w:val="12"/>
          <w:szCs w:val="12"/>
        </w:rPr>
        <w:instrText xml:space="preserve"> HYPERLINK "http://www.techcn.com.cn/index.php?doc-view-139932.html" \l "section" </w:instrText>
      </w:r>
      <w:r w:rsidRPr="002A5085">
        <w:rPr>
          <w:rFonts w:ascii="宋体" w:eastAsia="宋体" w:hAnsi="宋体" w:cs="宋体"/>
          <w:color w:val="333333"/>
          <w:kern w:val="0"/>
          <w:sz w:val="12"/>
          <w:szCs w:val="12"/>
        </w:rPr>
        <w:fldChar w:fldCharType="separate"/>
      </w:r>
      <w:r w:rsidRPr="002A5085">
        <w:rPr>
          <w:rFonts w:ascii="宋体" w:eastAsia="宋体" w:hAnsi="宋体" w:cs="宋体" w:hint="eastAsia"/>
          <w:color w:val="0085E7"/>
          <w:kern w:val="0"/>
          <w:sz w:val="12"/>
        </w:rPr>
        <w:t>回目录</w:t>
      </w:r>
      <w:r w:rsidRPr="002A5085">
        <w:rPr>
          <w:rFonts w:ascii="宋体" w:eastAsia="宋体" w:hAnsi="宋体" w:cs="宋体"/>
          <w:color w:val="333333"/>
          <w:kern w:val="0"/>
          <w:sz w:val="12"/>
          <w:szCs w:val="12"/>
        </w:rPr>
        <w:fldChar w:fldCharType="end"/>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 xml:space="preserve">巴贝奇出生于一个富有的银行家的家庭，曾就读于剑桥大学三一学院。 </w:t>
      </w:r>
    </w:p>
    <w:p w:rsidR="002A5085" w:rsidRPr="002A5085" w:rsidRDefault="002A5085" w:rsidP="002A5085">
      <w:pPr>
        <w:widowControl/>
        <w:spacing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 xml:space="preserve">1812年他协助建立了分析学会，其宗旨是向英国介绍欧洲大陆在数学方面的成就。该学会推动了数学在英国的复兴。 </w:t>
      </w:r>
      <w:r w:rsidRPr="002A5085">
        <w:rPr>
          <w:rFonts w:ascii="宋体" w:eastAsia="宋体" w:hAnsi="宋体" w:cs="宋体" w:hint="eastAsia"/>
          <w:color w:val="333333"/>
          <w:kern w:val="0"/>
          <w:sz w:val="14"/>
          <w:szCs w:val="14"/>
        </w:rPr>
        <w:br/>
        <w:t xml:space="preserve">1814年和1817年先后获得文学学士和硕士学位。 </w:t>
      </w:r>
      <w:r w:rsidRPr="002A5085">
        <w:rPr>
          <w:rFonts w:ascii="宋体" w:eastAsia="宋体" w:hAnsi="宋体" w:cs="宋体" w:hint="eastAsia"/>
          <w:color w:val="333333"/>
          <w:kern w:val="0"/>
          <w:sz w:val="14"/>
          <w:szCs w:val="14"/>
        </w:rPr>
        <w:br/>
        <w:t xml:space="preserve">1815—1827年期间在伦敦从事科学活动，1827—1828年期间在欧洲大陆考察工厂。 </w:t>
      </w:r>
      <w:r w:rsidRPr="002A5085">
        <w:rPr>
          <w:rFonts w:ascii="宋体" w:eastAsia="宋体" w:hAnsi="宋体" w:cs="宋体" w:hint="eastAsia"/>
          <w:color w:val="333333"/>
          <w:kern w:val="0"/>
          <w:sz w:val="14"/>
          <w:szCs w:val="14"/>
        </w:rPr>
        <w:br/>
        <w:t xml:space="preserve">1828—1839年期间在剑桥大学任卢卡斯数学教授（原为伊萨克·牛顿的教席）。 </w:t>
      </w:r>
    </w:p>
    <w:p w:rsidR="002A5085" w:rsidRPr="002A5085" w:rsidRDefault="002A5085" w:rsidP="002A508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616700" cy="8134350"/>
            <wp:effectExtent l="19050" t="0" r="0" b="0"/>
            <wp:docPr id="17" name="图片 17" descr="http://www.techcn.com.cn/uploads/201001/1263564858uawDUg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echcn.com.cn/uploads/201001/1263564858uawDUgC1.jpg"/>
                    <pic:cNvPicPr>
                      <a:picLocks noChangeAspect="1" noChangeArrowheads="1"/>
                    </pic:cNvPicPr>
                  </pic:nvPicPr>
                  <pic:blipFill>
                    <a:blip r:embed="rId29"/>
                    <a:srcRect/>
                    <a:stretch>
                      <a:fillRect/>
                    </a:stretch>
                  </pic:blipFill>
                  <pic:spPr bwMode="auto">
                    <a:xfrm>
                      <a:off x="0" y="0"/>
                      <a:ext cx="6616700" cy="8134350"/>
                    </a:xfrm>
                    <a:prstGeom prst="rect">
                      <a:avLst/>
                    </a:prstGeom>
                    <a:noFill/>
                    <a:ln w="9525">
                      <a:noFill/>
                      <a:miter lim="800000"/>
                      <a:headEnd/>
                      <a:tailEnd/>
                    </a:ln>
                  </pic:spPr>
                </pic:pic>
              </a:graphicData>
            </a:graphic>
          </wp:inline>
        </w:drawing>
      </w:r>
    </w:p>
    <w:p w:rsidR="002A5085" w:rsidRPr="002A5085" w:rsidRDefault="002A5085" w:rsidP="002A5085">
      <w:pPr>
        <w:widowControl/>
        <w:spacing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br/>
        <w:t xml:space="preserve">　　巴贝奇在1812/1813年初次想到用机械来计算数学表；后来，制造了一台小型计算机，能进行8位数的某些数学运算。1823年得到</w:t>
      </w:r>
      <w:r w:rsidRPr="002A5085">
        <w:rPr>
          <w:rFonts w:ascii="宋体" w:eastAsia="宋体" w:hAnsi="宋体" w:cs="宋体" w:hint="eastAsia"/>
          <w:color w:val="333333"/>
          <w:kern w:val="0"/>
          <w:sz w:val="14"/>
          <w:szCs w:val="14"/>
        </w:rPr>
        <w:lastRenderedPageBreak/>
        <w:t>政府的支持，设计一台容量为20位数的计算机。它的制造要求有较高的机械工程技术。于是巴贝奇专心从事于这方面的研究。他于1834年发明了分析机（现代电子计算机的前身）的原理。在这项设计中，他曾设想根据储存数据的穿孔卡上的指令进行任何数学运算的可能性，并设想了现代计算机所具有的大多数其他特性，但因1842 年政府拒绝进一步支援，巴贝奇的计算器未能完成。斯德歌尔摩的舒茨公司按他的设计于1855年制造了一台计算器。便真正的计算机则至到电子时代才制成。</w:t>
      </w:r>
    </w:p>
    <w:p w:rsidR="002A5085" w:rsidRPr="002A5085" w:rsidRDefault="002A5085" w:rsidP="002A5085">
      <w:pPr>
        <w:widowControl/>
        <w:spacing w:after="100"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 xml:space="preserve"> 　　巴贝奇在24岁时就被选为英国皇家学会会员。他参与创建了英国天文学会和统计学会，并且是天文学会金质奖章获得者。他还是巴黎伦理科学院、爱尔兰皇家学会和美国科学学院的成员。 </w:t>
      </w:r>
    </w:p>
    <w:p w:rsidR="002A5085" w:rsidRPr="002A5085" w:rsidRDefault="002A5085" w:rsidP="002A508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143500" cy="3422650"/>
            <wp:effectExtent l="19050" t="0" r="0" b="6350"/>
            <wp:docPr id="18" name="图片 18" descr="http://www.techcn.com.cn/uploads/201001/1263564858thci2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echcn.com.cn/uploads/201001/1263564858thci2BoT.jpg"/>
                    <pic:cNvPicPr>
                      <a:picLocks noChangeAspect="1" noChangeArrowheads="1"/>
                    </pic:cNvPicPr>
                  </pic:nvPicPr>
                  <pic:blipFill>
                    <a:blip r:embed="rId30"/>
                    <a:srcRect/>
                    <a:stretch>
                      <a:fillRect/>
                    </a:stretch>
                  </pic:blipFill>
                  <pic:spPr bwMode="auto">
                    <a:xfrm>
                      <a:off x="0" y="0"/>
                      <a:ext cx="5143500" cy="3422650"/>
                    </a:xfrm>
                    <a:prstGeom prst="rect">
                      <a:avLst/>
                    </a:prstGeom>
                    <a:noFill/>
                    <a:ln w="9525">
                      <a:noFill/>
                      <a:miter lim="800000"/>
                      <a:headEnd/>
                      <a:tailEnd/>
                    </a:ln>
                  </pic:spPr>
                </pic:pic>
              </a:graphicData>
            </a:graphic>
          </wp:inline>
        </w:drawing>
      </w:r>
    </w:p>
    <w:p w:rsidR="002A5085" w:rsidRPr="002A5085" w:rsidRDefault="002A5085" w:rsidP="002A5085">
      <w:pPr>
        <w:widowControl/>
        <w:spacing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 xml:space="preserve">查尔斯·巴贝奇的主要著作 </w:t>
      </w:r>
      <w:r w:rsidRPr="002A5085">
        <w:rPr>
          <w:rFonts w:ascii="宋体" w:eastAsia="宋体" w:hAnsi="宋体" w:cs="宋体" w:hint="eastAsia"/>
          <w:color w:val="333333"/>
          <w:kern w:val="0"/>
          <w:sz w:val="14"/>
          <w:szCs w:val="14"/>
        </w:rPr>
        <w:br/>
        <w:t xml:space="preserve">　　他的主要著作有： </w:t>
      </w:r>
    </w:p>
    <w:p w:rsidR="002A5085" w:rsidRPr="002A5085" w:rsidRDefault="002A5085" w:rsidP="002A5085">
      <w:pPr>
        <w:widowControl/>
        <w:spacing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 xml:space="preserve">《各种人寿保险机构的比较观点》（1826） </w:t>
      </w:r>
      <w:r w:rsidRPr="002A5085">
        <w:rPr>
          <w:rFonts w:ascii="宋体" w:eastAsia="宋体" w:hAnsi="宋体" w:cs="宋体" w:hint="eastAsia"/>
          <w:color w:val="333333"/>
          <w:kern w:val="0"/>
          <w:sz w:val="14"/>
          <w:szCs w:val="14"/>
        </w:rPr>
        <w:br/>
        <w:t xml:space="preserve">《关于科学在英国的衰落及其某些原因的思考》（1830） </w:t>
      </w:r>
      <w:r w:rsidRPr="002A5085">
        <w:rPr>
          <w:rFonts w:ascii="宋体" w:eastAsia="宋体" w:hAnsi="宋体" w:cs="宋体" w:hint="eastAsia"/>
          <w:color w:val="333333"/>
          <w:kern w:val="0"/>
          <w:sz w:val="14"/>
          <w:szCs w:val="14"/>
        </w:rPr>
        <w:br/>
        <w:t xml:space="preserve">《对数表样本》 </w:t>
      </w:r>
      <w:r w:rsidRPr="002A5085">
        <w:rPr>
          <w:rFonts w:ascii="宋体" w:eastAsia="宋体" w:hAnsi="宋体" w:cs="宋体" w:hint="eastAsia"/>
          <w:color w:val="333333"/>
          <w:kern w:val="0"/>
          <w:sz w:val="14"/>
          <w:szCs w:val="14"/>
        </w:rPr>
        <w:br/>
        <w:t xml:space="preserve">《论机器和制造业的经济》（1832） </w:t>
      </w:r>
      <w:r w:rsidRPr="002A5085">
        <w:rPr>
          <w:rFonts w:ascii="宋体" w:eastAsia="宋体" w:hAnsi="宋体" w:cs="宋体" w:hint="eastAsia"/>
          <w:color w:val="333333"/>
          <w:kern w:val="0"/>
          <w:sz w:val="14"/>
          <w:szCs w:val="14"/>
        </w:rPr>
        <w:br/>
        <w:t xml:space="preserve">《有关征税原则的思考、关于财产税及其免除》（1848） </w:t>
      </w:r>
      <w:r w:rsidRPr="002A5085">
        <w:rPr>
          <w:rFonts w:ascii="宋体" w:eastAsia="宋体" w:hAnsi="宋体" w:cs="宋体" w:hint="eastAsia"/>
          <w:color w:val="333333"/>
          <w:kern w:val="0"/>
          <w:sz w:val="14"/>
          <w:szCs w:val="14"/>
        </w:rPr>
        <w:br/>
        <w:t xml:space="preserve">《一个哲学家生涯的片段》（1864） </w:t>
      </w:r>
      <w:r w:rsidRPr="002A5085">
        <w:rPr>
          <w:rFonts w:ascii="宋体" w:eastAsia="宋体" w:hAnsi="宋体" w:cs="宋体" w:hint="eastAsia"/>
          <w:color w:val="333333"/>
          <w:kern w:val="0"/>
          <w:sz w:val="14"/>
          <w:szCs w:val="14"/>
        </w:rPr>
        <w:br/>
        <w:t xml:space="preserve">　　此外，还有以下一些论文： </w:t>
      </w:r>
    </w:p>
    <w:p w:rsidR="002A5085" w:rsidRPr="002A5085" w:rsidRDefault="002A5085" w:rsidP="002A5085">
      <w:pPr>
        <w:widowControl/>
        <w:spacing w:line="250" w:lineRule="atLeast"/>
        <w:jc w:val="left"/>
        <w:rPr>
          <w:rFonts w:ascii="宋体" w:eastAsia="宋体" w:hAnsi="宋体" w:cs="宋体" w:hint="eastAsia"/>
          <w:color w:val="333333"/>
          <w:kern w:val="0"/>
          <w:sz w:val="14"/>
          <w:szCs w:val="14"/>
        </w:rPr>
      </w:pPr>
      <w:r w:rsidRPr="002A5085">
        <w:rPr>
          <w:rFonts w:ascii="宋体" w:eastAsia="宋体" w:hAnsi="宋体" w:cs="宋体" w:hint="eastAsia"/>
          <w:color w:val="333333"/>
          <w:kern w:val="0"/>
          <w:sz w:val="14"/>
          <w:szCs w:val="14"/>
        </w:rPr>
        <w:t xml:space="preserve">《机器在数学表计算中的应用》（1822） </w:t>
      </w:r>
      <w:r w:rsidRPr="002A5085">
        <w:rPr>
          <w:rFonts w:ascii="宋体" w:eastAsia="宋体" w:hAnsi="宋体" w:cs="宋体" w:hint="eastAsia"/>
          <w:color w:val="333333"/>
          <w:kern w:val="0"/>
          <w:sz w:val="14"/>
          <w:szCs w:val="14"/>
        </w:rPr>
        <w:br/>
        <w:t xml:space="preserve">《论用符号表示机器动作的方法》（1826） </w:t>
      </w:r>
      <w:r w:rsidRPr="002A5085">
        <w:rPr>
          <w:rFonts w:ascii="宋体" w:eastAsia="宋体" w:hAnsi="宋体" w:cs="宋体" w:hint="eastAsia"/>
          <w:color w:val="333333"/>
          <w:kern w:val="0"/>
          <w:sz w:val="14"/>
          <w:szCs w:val="14"/>
        </w:rPr>
        <w:br/>
        <w:t xml:space="preserve">《关于调节机器的应用一般原则的论文》（1829） </w:t>
      </w:r>
    </w:p>
    <w:p w:rsidR="002A5085" w:rsidRPr="002A5085" w:rsidRDefault="002A5085" w:rsidP="002A5085">
      <w:pPr>
        <w:widowControl/>
        <w:spacing w:line="250" w:lineRule="atLeast"/>
        <w:jc w:val="left"/>
        <w:outlineLvl w:val="2"/>
        <w:rPr>
          <w:rFonts w:ascii="宋体" w:eastAsia="宋体" w:hAnsi="宋体" w:cs="宋体" w:hint="eastAsia"/>
          <w:color w:val="333333"/>
          <w:kern w:val="0"/>
          <w:sz w:val="12"/>
          <w:szCs w:val="12"/>
        </w:rPr>
      </w:pPr>
      <w:r w:rsidRPr="002A5085">
        <w:rPr>
          <w:rFonts w:ascii="宋体" w:eastAsia="宋体" w:hAnsi="宋体" w:cs="宋体" w:hint="eastAsia"/>
          <w:color w:val="333333"/>
          <w:kern w:val="0"/>
          <w:sz w:val="12"/>
          <w:szCs w:val="12"/>
        </w:rPr>
        <w:t>参考文献</w:t>
      </w:r>
      <w:bookmarkStart w:id="6" w:name="11"/>
      <w:r w:rsidRPr="002A5085">
        <w:rPr>
          <w:rFonts w:ascii="宋体" w:eastAsia="宋体" w:hAnsi="宋体" w:cs="宋体"/>
          <w:color w:val="333333"/>
          <w:kern w:val="0"/>
          <w:sz w:val="12"/>
          <w:szCs w:val="12"/>
        </w:rPr>
        <w:fldChar w:fldCharType="begin"/>
      </w:r>
      <w:r w:rsidRPr="002A5085">
        <w:rPr>
          <w:rFonts w:ascii="宋体" w:eastAsia="宋体" w:hAnsi="宋体" w:cs="宋体"/>
          <w:color w:val="333333"/>
          <w:kern w:val="0"/>
          <w:sz w:val="12"/>
          <w:szCs w:val="12"/>
        </w:rPr>
        <w:instrText xml:space="preserve"> HYPERLINK "http://www.techcn.com.cn/index.php?doc-editsection-139932-11.html" </w:instrText>
      </w:r>
      <w:r w:rsidRPr="002A5085">
        <w:rPr>
          <w:rFonts w:ascii="宋体" w:eastAsia="宋体" w:hAnsi="宋体" w:cs="宋体"/>
          <w:color w:val="333333"/>
          <w:kern w:val="0"/>
          <w:sz w:val="12"/>
          <w:szCs w:val="12"/>
        </w:rPr>
        <w:fldChar w:fldCharType="separate"/>
      </w:r>
      <w:r w:rsidRPr="002A5085">
        <w:rPr>
          <w:rFonts w:ascii="宋体" w:eastAsia="宋体" w:hAnsi="宋体" w:cs="宋体"/>
          <w:color w:val="333333"/>
          <w:kern w:val="0"/>
          <w:sz w:val="12"/>
          <w:szCs w:val="12"/>
        </w:rPr>
        <w:fldChar w:fldCharType="end"/>
      </w:r>
      <w:bookmarkEnd w:id="6"/>
      <w:r w:rsidRPr="002A5085">
        <w:rPr>
          <w:rFonts w:ascii="宋体" w:eastAsia="宋体" w:hAnsi="宋体" w:cs="宋体"/>
          <w:color w:val="333333"/>
          <w:kern w:val="0"/>
          <w:sz w:val="12"/>
          <w:szCs w:val="12"/>
        </w:rPr>
        <w:fldChar w:fldCharType="begin"/>
      </w:r>
      <w:r w:rsidRPr="002A5085">
        <w:rPr>
          <w:rFonts w:ascii="宋体" w:eastAsia="宋体" w:hAnsi="宋体" w:cs="宋体"/>
          <w:color w:val="333333"/>
          <w:kern w:val="0"/>
          <w:sz w:val="12"/>
          <w:szCs w:val="12"/>
        </w:rPr>
        <w:instrText xml:space="preserve"> HYPERLINK "http://www.techcn.com.cn/index.php?doc-view-139932.html" \l "section" </w:instrText>
      </w:r>
      <w:r w:rsidRPr="002A5085">
        <w:rPr>
          <w:rFonts w:ascii="宋体" w:eastAsia="宋体" w:hAnsi="宋体" w:cs="宋体"/>
          <w:color w:val="333333"/>
          <w:kern w:val="0"/>
          <w:sz w:val="12"/>
          <w:szCs w:val="12"/>
        </w:rPr>
        <w:fldChar w:fldCharType="separate"/>
      </w:r>
      <w:r w:rsidRPr="002A5085">
        <w:rPr>
          <w:rFonts w:ascii="宋体" w:eastAsia="宋体" w:hAnsi="宋体" w:cs="宋体" w:hint="eastAsia"/>
          <w:color w:val="0085E7"/>
          <w:kern w:val="0"/>
          <w:sz w:val="12"/>
        </w:rPr>
        <w:t>回目录</w:t>
      </w:r>
      <w:r w:rsidRPr="002A5085">
        <w:rPr>
          <w:rFonts w:ascii="宋体" w:eastAsia="宋体" w:hAnsi="宋体" w:cs="宋体"/>
          <w:color w:val="333333"/>
          <w:kern w:val="0"/>
          <w:sz w:val="12"/>
          <w:szCs w:val="12"/>
        </w:rPr>
        <w:fldChar w:fldCharType="end"/>
      </w:r>
    </w:p>
    <w:p w:rsidR="002A5085" w:rsidRPr="002A5085" w:rsidRDefault="002A5085" w:rsidP="002A5085">
      <w:pPr>
        <w:widowControl/>
        <w:spacing w:line="250" w:lineRule="atLeast"/>
        <w:jc w:val="left"/>
        <w:rPr>
          <w:rFonts w:ascii="宋体" w:eastAsia="宋体" w:hAnsi="宋体" w:cs="宋体" w:hint="eastAsia"/>
          <w:color w:val="333333"/>
          <w:kern w:val="0"/>
          <w:sz w:val="14"/>
          <w:szCs w:val="14"/>
        </w:rPr>
      </w:pPr>
      <w:hyperlink r:id="rId31" w:history="1">
        <w:r w:rsidRPr="002A5085">
          <w:rPr>
            <w:rFonts w:ascii="宋体" w:eastAsia="宋体" w:hAnsi="宋体" w:cs="宋体" w:hint="eastAsia"/>
            <w:color w:val="0268CD"/>
            <w:kern w:val="0"/>
            <w:sz w:val="12"/>
          </w:rPr>
          <w:t>http://zh.wikipedia.org/wiki/æŸ¥å°”æ–¯Â·å·´è´å¥‡</w:t>
        </w:r>
      </w:hyperlink>
      <w:r w:rsidRPr="002A5085">
        <w:rPr>
          <w:rFonts w:ascii="宋体" w:eastAsia="宋体" w:hAnsi="宋体" w:cs="宋体" w:hint="eastAsia"/>
          <w:color w:val="333333"/>
          <w:kern w:val="0"/>
          <w:sz w:val="14"/>
          <w:szCs w:val="14"/>
        </w:rPr>
        <w:br/>
      </w:r>
      <w:hyperlink r:id="rId32" w:history="1">
        <w:r w:rsidRPr="002A5085">
          <w:rPr>
            <w:rFonts w:ascii="宋体" w:eastAsia="宋体" w:hAnsi="宋体" w:cs="宋体" w:hint="eastAsia"/>
            <w:color w:val="0268CD"/>
            <w:kern w:val="0"/>
            <w:sz w:val="12"/>
          </w:rPr>
          <w:t>http://www.cs.umass.edu/~weems/CmpSci535/Discussion2.html</w:t>
        </w:r>
      </w:hyperlink>
      <w:r w:rsidRPr="002A5085">
        <w:rPr>
          <w:rFonts w:ascii="宋体" w:eastAsia="宋体" w:hAnsi="宋体" w:cs="宋体" w:hint="eastAsia"/>
          <w:color w:val="333333"/>
          <w:kern w:val="0"/>
          <w:sz w:val="14"/>
          <w:szCs w:val="14"/>
        </w:rPr>
        <w:br/>
      </w:r>
      <w:hyperlink r:id="rId33" w:history="1">
        <w:r w:rsidRPr="002A5085">
          <w:rPr>
            <w:rFonts w:ascii="宋体" w:eastAsia="宋体" w:hAnsi="宋体" w:cs="宋体" w:hint="eastAsia"/>
            <w:color w:val="0268CD"/>
            <w:kern w:val="0"/>
            <w:sz w:val="12"/>
          </w:rPr>
          <w:t>http://en.wikipedia.org/wiki/Analytical_engine</w:t>
        </w:r>
      </w:hyperlink>
    </w:p>
    <w:p w:rsidR="002A5085" w:rsidRPr="002A5085" w:rsidRDefault="002A5085" w:rsidP="002A5085">
      <w:pPr>
        <w:widowControl/>
        <w:ind w:left="50"/>
        <w:jc w:val="left"/>
        <w:rPr>
          <w:rFonts w:ascii="宋体" w:eastAsia="宋体" w:hAnsi="宋体" w:cs="宋体" w:hint="eastAsia"/>
          <w:color w:val="333333"/>
          <w:kern w:val="0"/>
          <w:sz w:val="12"/>
          <w:szCs w:val="12"/>
        </w:rPr>
      </w:pPr>
      <w:r w:rsidRPr="002A5085">
        <w:rPr>
          <w:rFonts w:ascii="宋体" w:eastAsia="宋体" w:hAnsi="宋体" w:cs="宋体" w:hint="eastAsia"/>
          <w:color w:val="333333"/>
          <w:kern w:val="0"/>
          <w:sz w:val="12"/>
          <w:szCs w:val="12"/>
        </w:rPr>
        <w:t xml:space="preserve">→如果您认为本词条还有待完善，请 </w:t>
      </w:r>
      <w:hyperlink r:id="rId34" w:history="1">
        <w:r w:rsidRPr="002A5085">
          <w:rPr>
            <w:rFonts w:ascii="宋体" w:eastAsia="宋体" w:hAnsi="宋体" w:cs="宋体" w:hint="eastAsia"/>
            <w:b/>
            <w:bCs/>
            <w:color w:val="0085E7"/>
            <w:kern w:val="0"/>
            <w:sz w:val="14"/>
          </w:rPr>
          <w:t>编辑词条</w:t>
        </w:r>
      </w:hyperlink>
    </w:p>
    <w:p w:rsidR="00D8656E" w:rsidRPr="002A5085" w:rsidRDefault="00D8656E"/>
    <w:sectPr w:rsidR="00D8656E" w:rsidRPr="002A508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656E" w:rsidRDefault="00D8656E" w:rsidP="002A5085">
      <w:r>
        <w:separator/>
      </w:r>
    </w:p>
  </w:endnote>
  <w:endnote w:type="continuationSeparator" w:id="1">
    <w:p w:rsidR="00D8656E" w:rsidRDefault="00D8656E" w:rsidP="002A508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656E" w:rsidRDefault="00D8656E" w:rsidP="002A5085">
      <w:r>
        <w:separator/>
      </w:r>
    </w:p>
  </w:footnote>
  <w:footnote w:type="continuationSeparator" w:id="1">
    <w:p w:rsidR="00D8656E" w:rsidRDefault="00D8656E" w:rsidP="002A508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4B4255"/>
    <w:multiLevelType w:val="multilevel"/>
    <w:tmpl w:val="9CEC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A5085"/>
    <w:rsid w:val="002A5085"/>
    <w:rsid w:val="00D8656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2A5085"/>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2A5085"/>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A50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A5085"/>
    <w:rPr>
      <w:sz w:val="18"/>
      <w:szCs w:val="18"/>
    </w:rPr>
  </w:style>
  <w:style w:type="paragraph" w:styleId="a4">
    <w:name w:val="footer"/>
    <w:basedOn w:val="a"/>
    <w:link w:val="Char0"/>
    <w:uiPriority w:val="99"/>
    <w:semiHidden/>
    <w:unhideWhenUsed/>
    <w:rsid w:val="002A508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A5085"/>
    <w:rPr>
      <w:sz w:val="18"/>
      <w:szCs w:val="18"/>
    </w:rPr>
  </w:style>
  <w:style w:type="character" w:customStyle="1" w:styleId="1Char">
    <w:name w:val="标题 1 Char"/>
    <w:basedOn w:val="a0"/>
    <w:link w:val="1"/>
    <w:uiPriority w:val="9"/>
    <w:rsid w:val="002A5085"/>
    <w:rPr>
      <w:rFonts w:ascii="宋体" w:eastAsia="宋体" w:hAnsi="宋体" w:cs="宋体"/>
      <w:b/>
      <w:bCs/>
      <w:kern w:val="36"/>
      <w:sz w:val="16"/>
      <w:szCs w:val="16"/>
    </w:rPr>
  </w:style>
  <w:style w:type="character" w:customStyle="1" w:styleId="3Char">
    <w:name w:val="标题 3 Char"/>
    <w:basedOn w:val="a0"/>
    <w:link w:val="3"/>
    <w:uiPriority w:val="9"/>
    <w:rsid w:val="002A5085"/>
    <w:rPr>
      <w:rFonts w:ascii="宋体" w:eastAsia="宋体" w:hAnsi="宋体" w:cs="宋体"/>
      <w:kern w:val="0"/>
      <w:sz w:val="12"/>
      <w:szCs w:val="12"/>
    </w:rPr>
  </w:style>
  <w:style w:type="character" w:styleId="a5">
    <w:name w:val="Hyperlink"/>
    <w:basedOn w:val="a0"/>
    <w:uiPriority w:val="99"/>
    <w:semiHidden/>
    <w:unhideWhenUsed/>
    <w:rsid w:val="002A5085"/>
    <w:rPr>
      <w:b w:val="0"/>
      <w:bCs w:val="0"/>
      <w:strike w:val="0"/>
      <w:dstrike w:val="0"/>
      <w:color w:val="0268CD"/>
      <w:sz w:val="12"/>
      <w:szCs w:val="12"/>
      <w:u w:val="none"/>
      <w:effect w:val="none"/>
    </w:rPr>
  </w:style>
  <w:style w:type="paragraph" w:styleId="a6">
    <w:name w:val="Normal (Web)"/>
    <w:basedOn w:val="a"/>
    <w:uiPriority w:val="99"/>
    <w:semiHidden/>
    <w:unhideWhenUsed/>
    <w:rsid w:val="002A5085"/>
    <w:pPr>
      <w:widowControl/>
      <w:jc w:val="left"/>
    </w:pPr>
    <w:rPr>
      <w:rFonts w:ascii="宋体" w:eastAsia="宋体" w:hAnsi="宋体" w:cs="宋体"/>
      <w:kern w:val="0"/>
      <w:sz w:val="24"/>
      <w:szCs w:val="24"/>
    </w:rPr>
  </w:style>
  <w:style w:type="paragraph" w:customStyle="1" w:styleId="main">
    <w:name w:val="main"/>
    <w:basedOn w:val="a"/>
    <w:rsid w:val="002A5085"/>
    <w:pPr>
      <w:widowControl/>
      <w:ind w:left="50"/>
      <w:jc w:val="left"/>
    </w:pPr>
    <w:rPr>
      <w:rFonts w:ascii="宋体" w:eastAsia="宋体" w:hAnsi="宋体" w:cs="宋体"/>
      <w:kern w:val="0"/>
      <w:sz w:val="24"/>
      <w:szCs w:val="24"/>
    </w:rPr>
  </w:style>
  <w:style w:type="character" w:customStyle="1" w:styleId="l10">
    <w:name w:val="l10"/>
    <w:basedOn w:val="a0"/>
    <w:rsid w:val="002A5085"/>
    <w:rPr>
      <w:bdr w:val="none" w:sz="0" w:space="0" w:color="auto" w:frame="1"/>
    </w:rPr>
  </w:style>
  <w:style w:type="character" w:customStyle="1" w:styleId="r9">
    <w:name w:val="r9"/>
    <w:basedOn w:val="a0"/>
    <w:rsid w:val="002A5085"/>
    <w:rPr>
      <w:bdr w:val="none" w:sz="0" w:space="0" w:color="auto" w:frame="1"/>
    </w:rPr>
  </w:style>
  <w:style w:type="character" w:customStyle="1" w:styleId="texts1">
    <w:name w:val="texts1"/>
    <w:basedOn w:val="a0"/>
    <w:rsid w:val="002A5085"/>
    <w:rPr>
      <w:bdr w:val="none" w:sz="0" w:space="0" w:color="auto" w:frame="1"/>
    </w:rPr>
  </w:style>
  <w:style w:type="paragraph" w:styleId="a7">
    <w:name w:val="Balloon Text"/>
    <w:basedOn w:val="a"/>
    <w:link w:val="Char1"/>
    <w:uiPriority w:val="99"/>
    <w:semiHidden/>
    <w:unhideWhenUsed/>
    <w:rsid w:val="002A5085"/>
    <w:rPr>
      <w:sz w:val="18"/>
      <w:szCs w:val="18"/>
    </w:rPr>
  </w:style>
  <w:style w:type="character" w:customStyle="1" w:styleId="Char1">
    <w:name w:val="批注框文本 Char"/>
    <w:basedOn w:val="a0"/>
    <w:link w:val="a7"/>
    <w:uiPriority w:val="99"/>
    <w:semiHidden/>
    <w:rsid w:val="002A5085"/>
    <w:rPr>
      <w:sz w:val="18"/>
      <w:szCs w:val="18"/>
    </w:rPr>
  </w:style>
</w:styles>
</file>

<file path=word/webSettings.xml><?xml version="1.0" encoding="utf-8"?>
<w:webSettings xmlns:r="http://schemas.openxmlformats.org/officeDocument/2006/relationships" xmlns:w="http://schemas.openxmlformats.org/wordprocessingml/2006/main">
  <w:divs>
    <w:div w:id="2076734802">
      <w:bodyDiv w:val="1"/>
      <w:marLeft w:val="0"/>
      <w:marRight w:val="0"/>
      <w:marTop w:val="0"/>
      <w:marBottom w:val="0"/>
      <w:divBdr>
        <w:top w:val="none" w:sz="0" w:space="0" w:color="auto"/>
        <w:left w:val="none" w:sz="0" w:space="0" w:color="auto"/>
        <w:bottom w:val="none" w:sz="0" w:space="0" w:color="auto"/>
        <w:right w:val="none" w:sz="0" w:space="0" w:color="auto"/>
      </w:divBdr>
      <w:divsChild>
        <w:div w:id="1878538868">
          <w:marLeft w:val="0"/>
          <w:marRight w:val="0"/>
          <w:marTop w:val="0"/>
          <w:marBottom w:val="0"/>
          <w:divBdr>
            <w:top w:val="none" w:sz="0" w:space="0" w:color="auto"/>
            <w:left w:val="none" w:sz="0" w:space="0" w:color="auto"/>
            <w:bottom w:val="none" w:sz="0" w:space="0" w:color="auto"/>
            <w:right w:val="none" w:sz="0" w:space="0" w:color="auto"/>
          </w:divBdr>
          <w:divsChild>
            <w:div w:id="1548755889">
              <w:marLeft w:val="0"/>
              <w:marRight w:val="0"/>
              <w:marTop w:val="0"/>
              <w:marBottom w:val="0"/>
              <w:divBdr>
                <w:top w:val="none" w:sz="0" w:space="0" w:color="auto"/>
                <w:left w:val="none" w:sz="0" w:space="0" w:color="auto"/>
                <w:bottom w:val="none" w:sz="0" w:space="0" w:color="auto"/>
                <w:right w:val="none" w:sz="0" w:space="0" w:color="auto"/>
              </w:divBdr>
            </w:div>
            <w:div w:id="174081562">
              <w:marLeft w:val="50"/>
              <w:marRight w:val="0"/>
              <w:marTop w:val="0"/>
              <w:marBottom w:val="0"/>
              <w:divBdr>
                <w:top w:val="none" w:sz="0" w:space="0" w:color="auto"/>
                <w:left w:val="none" w:sz="0" w:space="0" w:color="auto"/>
                <w:bottom w:val="none" w:sz="0" w:space="0" w:color="auto"/>
                <w:right w:val="none" w:sz="0" w:space="0" w:color="auto"/>
              </w:divBdr>
              <w:divsChild>
                <w:div w:id="1211530282">
                  <w:marLeft w:val="0"/>
                  <w:marRight w:val="0"/>
                  <w:marTop w:val="0"/>
                  <w:marBottom w:val="0"/>
                  <w:divBdr>
                    <w:top w:val="none" w:sz="0" w:space="0" w:color="auto"/>
                    <w:left w:val="none" w:sz="0" w:space="0" w:color="auto"/>
                    <w:bottom w:val="none" w:sz="0" w:space="0" w:color="auto"/>
                    <w:right w:val="none" w:sz="0" w:space="0" w:color="auto"/>
                  </w:divBdr>
                  <w:divsChild>
                    <w:div w:id="1089159490">
                      <w:marLeft w:val="0"/>
                      <w:marRight w:val="0"/>
                      <w:marTop w:val="0"/>
                      <w:marBottom w:val="0"/>
                      <w:divBdr>
                        <w:top w:val="none" w:sz="0" w:space="0" w:color="auto"/>
                        <w:left w:val="none" w:sz="0" w:space="0" w:color="auto"/>
                        <w:bottom w:val="none" w:sz="0" w:space="0" w:color="auto"/>
                        <w:right w:val="none" w:sz="0" w:space="0" w:color="auto"/>
                      </w:divBdr>
                    </w:div>
                    <w:div w:id="379135870">
                      <w:marLeft w:val="0"/>
                      <w:marRight w:val="0"/>
                      <w:marTop w:val="0"/>
                      <w:marBottom w:val="0"/>
                      <w:divBdr>
                        <w:top w:val="none" w:sz="0" w:space="0" w:color="auto"/>
                        <w:left w:val="none" w:sz="0" w:space="0" w:color="auto"/>
                        <w:bottom w:val="none" w:sz="0" w:space="0" w:color="auto"/>
                        <w:right w:val="none" w:sz="0" w:space="0" w:color="auto"/>
                      </w:divBdr>
                    </w:div>
                    <w:div w:id="293557940">
                      <w:marLeft w:val="0"/>
                      <w:marRight w:val="0"/>
                      <w:marTop w:val="0"/>
                      <w:marBottom w:val="0"/>
                      <w:divBdr>
                        <w:top w:val="none" w:sz="0" w:space="0" w:color="auto"/>
                        <w:left w:val="none" w:sz="0" w:space="0" w:color="auto"/>
                        <w:bottom w:val="none" w:sz="0" w:space="0" w:color="auto"/>
                        <w:right w:val="none" w:sz="0" w:space="0" w:color="auto"/>
                      </w:divBdr>
                    </w:div>
                    <w:div w:id="818809785">
                      <w:marLeft w:val="0"/>
                      <w:marRight w:val="0"/>
                      <w:marTop w:val="0"/>
                      <w:marBottom w:val="0"/>
                      <w:divBdr>
                        <w:top w:val="none" w:sz="0" w:space="0" w:color="auto"/>
                        <w:left w:val="none" w:sz="0" w:space="0" w:color="auto"/>
                        <w:bottom w:val="none" w:sz="0" w:space="0" w:color="auto"/>
                        <w:right w:val="none" w:sz="0" w:space="0" w:color="auto"/>
                      </w:divBdr>
                      <w:divsChild>
                        <w:div w:id="1292325211">
                          <w:marLeft w:val="0"/>
                          <w:marRight w:val="0"/>
                          <w:marTop w:val="0"/>
                          <w:marBottom w:val="0"/>
                          <w:divBdr>
                            <w:top w:val="none" w:sz="0" w:space="0" w:color="auto"/>
                            <w:left w:val="none" w:sz="0" w:space="0" w:color="auto"/>
                            <w:bottom w:val="none" w:sz="0" w:space="0" w:color="auto"/>
                            <w:right w:val="none" w:sz="0" w:space="0" w:color="auto"/>
                          </w:divBdr>
                        </w:div>
                      </w:divsChild>
                    </w:div>
                    <w:div w:id="1293441679">
                      <w:marLeft w:val="0"/>
                      <w:marRight w:val="0"/>
                      <w:marTop w:val="0"/>
                      <w:marBottom w:val="0"/>
                      <w:divBdr>
                        <w:top w:val="none" w:sz="0" w:space="0" w:color="auto"/>
                        <w:left w:val="none" w:sz="0" w:space="0" w:color="auto"/>
                        <w:bottom w:val="none" w:sz="0" w:space="0" w:color="auto"/>
                        <w:right w:val="none" w:sz="0" w:space="0" w:color="auto"/>
                      </w:divBdr>
                    </w:div>
                    <w:div w:id="1101412319">
                      <w:marLeft w:val="0"/>
                      <w:marRight w:val="0"/>
                      <w:marTop w:val="0"/>
                      <w:marBottom w:val="0"/>
                      <w:divBdr>
                        <w:top w:val="none" w:sz="0" w:space="0" w:color="auto"/>
                        <w:left w:val="none" w:sz="0" w:space="0" w:color="auto"/>
                        <w:bottom w:val="none" w:sz="0" w:space="0" w:color="auto"/>
                        <w:right w:val="none" w:sz="0" w:space="0" w:color="auto"/>
                      </w:divBdr>
                    </w:div>
                    <w:div w:id="2114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chcn.com.cn/index.php?doc-view-139932.html" TargetMode="External"/><Relationship Id="rId13" Type="http://schemas.openxmlformats.org/officeDocument/2006/relationships/hyperlink" Target="http://www.techcn.com.cn/index.php?doc-view-139932.html"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hyperlink" Target="http://www.techcn.com.cn/index.php?doc-edit-139932.html" TargetMode="External"/><Relationship Id="rId7" Type="http://schemas.openxmlformats.org/officeDocument/2006/relationships/image" Target="media/image1.jpeg"/><Relationship Id="rId12" Type="http://schemas.openxmlformats.org/officeDocument/2006/relationships/hyperlink" Target="http://www.techcn.com.cn/index.php?doc-view-139932.html"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en.wikipedia.org/wiki/Analytical_engine"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39932.html" TargetMode="External"/><Relationship Id="rId24" Type="http://schemas.openxmlformats.org/officeDocument/2006/relationships/image" Target="media/image12.jpeg"/><Relationship Id="rId32" Type="http://schemas.openxmlformats.org/officeDocument/2006/relationships/hyperlink" Target="http://www.cs.umass.edu/~weems/CmpSci535/Discussion2.html"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hyperlink" Target="http://www.techcn.com.cn/index.php?doc-view-139932.html" TargetMode="External"/><Relationship Id="rId19" Type="http://schemas.openxmlformats.org/officeDocument/2006/relationships/image" Target="media/image7.jpeg"/><Relationship Id="rId31" Type="http://schemas.openxmlformats.org/officeDocument/2006/relationships/hyperlink" Target="http://zh.wikipedia.org/wiki/&#230;&#376;&#165;&#229;&#176;" TargetMode="External"/><Relationship Id="rId4" Type="http://schemas.openxmlformats.org/officeDocument/2006/relationships/webSettings" Target="webSettings.xml"/><Relationship Id="rId9" Type="http://schemas.openxmlformats.org/officeDocument/2006/relationships/hyperlink" Target="http://www.techcn.com.cn/index.php?doc-view-139932.html"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885</Words>
  <Characters>5048</Characters>
  <Application>Microsoft Office Word</Application>
  <DocSecurity>0</DocSecurity>
  <Lines>42</Lines>
  <Paragraphs>11</Paragraphs>
  <ScaleCrop>false</ScaleCrop>
  <Company/>
  <LinksUpToDate>false</LinksUpToDate>
  <CharactersWithSpaces>5922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2012-11-24T06:47:00Z</dcterms:created>
  <dcterms:modified xsi:type="dcterms:W3CDTF">2012-11-24T06:51:00Z</dcterms:modified>
</cp:coreProperties>
</file>