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4FF" w:rsidRPr="001C14FF" w:rsidRDefault="001C14FF" w:rsidP="001C14FF">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1C14FF">
        <w:rPr>
          <w:rFonts w:ascii="宋体" w:eastAsia="宋体" w:hAnsi="宋体" w:cs="宋体" w:hint="eastAsia"/>
          <w:b/>
          <w:bCs/>
          <w:color w:val="333333"/>
          <w:kern w:val="36"/>
          <w:sz w:val="16"/>
          <w:szCs w:val="16"/>
        </w:rPr>
        <w:t xml:space="preserve">小教授二号 </w:t>
      </w:r>
    </w:p>
    <w:p w:rsidR="001C14FF" w:rsidRPr="001C14FF" w:rsidRDefault="001C14FF" w:rsidP="001C14FF">
      <w:pPr>
        <w:widowControl/>
        <w:spacing w:line="250" w:lineRule="atLeast"/>
        <w:jc w:val="center"/>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rPr>
        <w:t> </w:t>
      </w:r>
      <w:r>
        <w:rPr>
          <w:rFonts w:ascii="宋体" w:eastAsia="宋体" w:hAnsi="宋体" w:cs="宋体"/>
          <w:noProof/>
          <w:color w:val="333333"/>
          <w:kern w:val="0"/>
          <w:sz w:val="14"/>
          <w:szCs w:val="14"/>
          <w:bdr w:val="none" w:sz="0" w:space="0" w:color="auto" w:frame="1"/>
          <w:shd w:val="clear" w:color="auto" w:fill="FFFFFF"/>
        </w:rPr>
        <w:drawing>
          <wp:inline distT="0" distB="0" distL="0" distR="0">
            <wp:extent cx="3333750" cy="2190750"/>
            <wp:effectExtent l="19050" t="0" r="0" b="0"/>
            <wp:docPr id="1" name="图片 1" descr="http://www.techcn.com.cn/uploads/201001/12630829778YEAN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30829778YEAN959.jpg"/>
                    <pic:cNvPicPr>
                      <a:picLocks noChangeAspect="1" noChangeArrowheads="1"/>
                    </pic:cNvPicPr>
                  </pic:nvPicPr>
                  <pic:blipFill>
                    <a:blip r:embed="rId7"/>
                    <a:srcRect/>
                    <a:stretch>
                      <a:fillRect/>
                    </a:stretch>
                  </pic:blipFill>
                  <pic:spPr bwMode="auto">
                    <a:xfrm>
                      <a:off x="0" y="0"/>
                      <a:ext cx="3333750" cy="2190750"/>
                    </a:xfrm>
                    <a:prstGeom prst="rect">
                      <a:avLst/>
                    </a:prstGeom>
                    <a:noFill/>
                    <a:ln w="9525">
                      <a:noFill/>
                      <a:miter lim="800000"/>
                      <a:headEnd/>
                      <a:tailEnd/>
                    </a:ln>
                  </pic:spPr>
                </pic:pic>
              </a:graphicData>
            </a:graphic>
          </wp:inline>
        </w:drawing>
      </w:r>
      <w:r>
        <w:rPr>
          <w:rFonts w:ascii="宋体" w:eastAsia="宋体" w:hAnsi="宋体" w:cs="宋体"/>
          <w:noProof/>
          <w:color w:val="333333"/>
          <w:kern w:val="0"/>
          <w:sz w:val="14"/>
          <w:szCs w:val="14"/>
          <w:bdr w:val="none" w:sz="0" w:space="0" w:color="auto" w:frame="1"/>
          <w:shd w:val="clear" w:color="auto" w:fill="FFFFFF"/>
        </w:rPr>
        <w:drawing>
          <wp:inline distT="0" distB="0" distL="0" distR="0">
            <wp:extent cx="2857500" cy="2063750"/>
            <wp:effectExtent l="19050" t="0" r="0" b="0"/>
            <wp:docPr id="2" name="图片 2" descr="http://www.techcn.com.cn/uploads/201001/1263082977dWcXQyX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3082977dWcXQyXg.jpg"/>
                    <pic:cNvPicPr>
                      <a:picLocks noChangeAspect="1" noChangeArrowheads="1"/>
                    </pic:cNvPicPr>
                  </pic:nvPicPr>
                  <pic:blipFill>
                    <a:blip r:embed="rId8"/>
                    <a:srcRect/>
                    <a:stretch>
                      <a:fillRect/>
                    </a:stretch>
                  </pic:blipFill>
                  <pic:spPr bwMode="auto">
                    <a:xfrm>
                      <a:off x="0" y="0"/>
                      <a:ext cx="2857500" cy="2063750"/>
                    </a:xfrm>
                    <a:prstGeom prst="rect">
                      <a:avLst/>
                    </a:prstGeom>
                    <a:noFill/>
                    <a:ln w="9525">
                      <a:noFill/>
                      <a:miter lim="800000"/>
                      <a:headEnd/>
                      <a:tailEnd/>
                    </a:ln>
                  </pic:spPr>
                </pic:pic>
              </a:graphicData>
            </a:graphic>
          </wp:inline>
        </w:drawing>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小教授二号小教授二号（Microprofessor II，MPF II）在1982年上市发表。它是宏碁（当时英文名为Multitech）的第二种品牌电脑产品，也是一种最早的苹果电脑复制机。它看起来并不像大部份其他个人电脑。它的机箱是长方形的塑料盒，正面下方嵌着小型的软胶键盘。</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在1983年，小教授二号在英国贩售，含税零售价是269英磅。</w:t>
      </w:r>
      <w:r w:rsidRPr="001C14FF">
        <w:rPr>
          <w:rFonts w:ascii="宋体" w:eastAsia="宋体" w:hAnsi="宋体" w:cs="宋体" w:hint="eastAsia"/>
          <w:color w:val="333333"/>
          <w:kern w:val="0"/>
          <w:sz w:val="14"/>
        </w:rPr>
        <w:t>MPF II一个重要的功能是它的中文培基。它是一种基于Applesoft BASIC中文化的BASIC语言。</w:t>
      </w:r>
    </w:p>
    <w:p w:rsidR="001C14FF" w:rsidRPr="001C14FF" w:rsidRDefault="001C14FF" w:rsidP="001C14FF">
      <w:pPr>
        <w:widowControl/>
        <w:spacing w:line="250" w:lineRule="atLeast"/>
        <w:jc w:val="center"/>
        <w:rPr>
          <w:rFonts w:ascii="宋体" w:eastAsia="宋体" w:hAnsi="宋体" w:cs="宋体" w:hint="eastAsia"/>
          <w:color w:val="333333"/>
          <w:kern w:val="0"/>
          <w:sz w:val="14"/>
          <w:szCs w:val="14"/>
        </w:rPr>
      </w:pPr>
      <w:r w:rsidRPr="001C14FF">
        <w:rPr>
          <w:rFonts w:ascii="宋体" w:eastAsia="宋体" w:hAnsi="宋体" w:cs="宋体"/>
          <w:color w:val="333333"/>
          <w:kern w:val="0"/>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bookmarkStart w:id="0" w:name="section"/>
      <w:r w:rsidRPr="001C14FF">
        <w:rPr>
          <w:rFonts w:ascii="宋体" w:eastAsia="宋体" w:hAnsi="宋体" w:cs="宋体" w:hint="eastAsia"/>
          <w:color w:val="0268CD"/>
          <w:kern w:val="0"/>
          <w:sz w:val="12"/>
          <w:szCs w:val="12"/>
        </w:rPr>
        <w:t>目录</w:t>
      </w:r>
      <w:bookmarkEnd w:id="0"/>
      <w:r w:rsidRPr="001C14FF">
        <w:rPr>
          <w:rFonts w:ascii="宋体" w:eastAsia="宋体" w:hAnsi="宋体" w:cs="宋体" w:hint="eastAsia"/>
          <w:color w:val="333333"/>
          <w:kern w:val="0"/>
          <w:sz w:val="14"/>
          <w:szCs w:val="14"/>
        </w:rPr>
        <w:t xml:space="preserve"> </w:t>
      </w:r>
    </w:p>
    <w:p w:rsidR="001C14FF" w:rsidRPr="001C14FF" w:rsidRDefault="001C14FF" w:rsidP="001C14FF">
      <w:pPr>
        <w:widowControl/>
        <w:spacing w:line="250" w:lineRule="atLeast"/>
        <w:ind w:left="50"/>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w:t>
      </w:r>
      <w:hyperlink r:id="rId9" w:anchor="1" w:history="1">
        <w:r w:rsidRPr="001C14FF">
          <w:rPr>
            <w:rFonts w:ascii="宋体" w:eastAsia="宋体" w:hAnsi="宋体" w:cs="宋体" w:hint="eastAsia"/>
            <w:color w:val="0268CD"/>
            <w:kern w:val="0"/>
            <w:sz w:val="12"/>
          </w:rPr>
          <w:t>与Apple II的不同</w:t>
        </w:r>
      </w:hyperlink>
      <w:r w:rsidRPr="001C14FF">
        <w:rPr>
          <w:rFonts w:ascii="宋体" w:eastAsia="宋体" w:hAnsi="宋体" w:cs="宋体" w:hint="eastAsia"/>
          <w:color w:val="333333"/>
          <w:kern w:val="0"/>
          <w:sz w:val="14"/>
          <w:szCs w:val="14"/>
        </w:rPr>
        <w:t xml:space="preserve"> </w:t>
      </w:r>
    </w:p>
    <w:p w:rsidR="001C14FF" w:rsidRPr="001C14FF" w:rsidRDefault="001C14FF" w:rsidP="001C14FF">
      <w:pPr>
        <w:widowControl/>
        <w:spacing w:line="250" w:lineRule="atLeast"/>
        <w:ind w:left="50"/>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w:t>
      </w:r>
      <w:hyperlink r:id="rId10" w:anchor="3" w:history="1">
        <w:r w:rsidRPr="001C14FF">
          <w:rPr>
            <w:rFonts w:ascii="宋体" w:eastAsia="宋体" w:hAnsi="宋体" w:cs="宋体" w:hint="eastAsia"/>
            <w:color w:val="0268CD"/>
            <w:kern w:val="0"/>
            <w:sz w:val="12"/>
          </w:rPr>
          <w:t>产业背景</w:t>
        </w:r>
      </w:hyperlink>
      <w:r w:rsidRPr="001C14FF">
        <w:rPr>
          <w:rFonts w:ascii="宋体" w:eastAsia="宋体" w:hAnsi="宋体" w:cs="宋体" w:hint="eastAsia"/>
          <w:color w:val="333333"/>
          <w:kern w:val="0"/>
          <w:sz w:val="14"/>
          <w:szCs w:val="14"/>
        </w:rPr>
        <w:t xml:space="preserve"> </w:t>
      </w:r>
    </w:p>
    <w:p w:rsidR="001C14FF" w:rsidRPr="001C14FF" w:rsidRDefault="001C14FF" w:rsidP="001C14FF">
      <w:pPr>
        <w:widowControl/>
        <w:spacing w:line="250" w:lineRule="atLeast"/>
        <w:ind w:left="50"/>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w:t>
      </w:r>
      <w:hyperlink r:id="rId11" w:anchor="5" w:history="1">
        <w:r w:rsidRPr="001C14FF">
          <w:rPr>
            <w:rFonts w:ascii="宋体" w:eastAsia="宋体" w:hAnsi="宋体" w:cs="宋体" w:hint="eastAsia"/>
            <w:color w:val="0268CD"/>
            <w:kern w:val="0"/>
            <w:sz w:val="12"/>
          </w:rPr>
          <w:t>技术信息</w:t>
        </w:r>
      </w:hyperlink>
      <w:r w:rsidRPr="001C14FF">
        <w:rPr>
          <w:rFonts w:ascii="宋体" w:eastAsia="宋体" w:hAnsi="宋体" w:cs="宋体" w:hint="eastAsia"/>
          <w:color w:val="333333"/>
          <w:kern w:val="0"/>
          <w:sz w:val="14"/>
          <w:szCs w:val="14"/>
        </w:rPr>
        <w:t xml:space="preserve"> </w:t>
      </w:r>
    </w:p>
    <w:p w:rsidR="001C14FF" w:rsidRPr="001C14FF" w:rsidRDefault="001C14FF" w:rsidP="001C14FF">
      <w:pPr>
        <w:widowControl/>
        <w:spacing w:line="250" w:lineRule="atLeast"/>
        <w:ind w:left="50"/>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w:t>
      </w:r>
      <w:hyperlink r:id="rId12" w:anchor="7" w:history="1">
        <w:r w:rsidRPr="001C14FF">
          <w:rPr>
            <w:rFonts w:ascii="宋体" w:eastAsia="宋体" w:hAnsi="宋体" w:cs="宋体" w:hint="eastAsia"/>
            <w:color w:val="0268CD"/>
            <w:kern w:val="0"/>
            <w:sz w:val="12"/>
          </w:rPr>
          <w:t>稀有机种：小教授二号</w:t>
        </w:r>
      </w:hyperlink>
      <w:r w:rsidRPr="001C14FF">
        <w:rPr>
          <w:rFonts w:ascii="宋体" w:eastAsia="宋体" w:hAnsi="宋体" w:cs="宋体" w:hint="eastAsia"/>
          <w:color w:val="333333"/>
          <w:kern w:val="0"/>
          <w:sz w:val="14"/>
          <w:szCs w:val="14"/>
        </w:rPr>
        <w:t xml:space="preserve"> </w:t>
      </w:r>
    </w:p>
    <w:p w:rsidR="001C14FF" w:rsidRPr="001C14FF" w:rsidRDefault="001C14FF" w:rsidP="001C14FF">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1C14FF">
        <w:rPr>
          <w:rFonts w:ascii="宋体" w:eastAsia="宋体" w:hAnsi="宋体" w:cs="宋体" w:hint="eastAsia"/>
          <w:vanish/>
          <w:color w:val="333333"/>
          <w:kern w:val="0"/>
          <w:sz w:val="14"/>
          <w:szCs w:val="14"/>
        </w:rPr>
        <w:t xml:space="preserve">• </w:t>
      </w:r>
      <w:hyperlink r:id="rId13" w:anchor="9" w:history="1">
        <w:r w:rsidRPr="001C14FF">
          <w:rPr>
            <w:rFonts w:ascii="宋体" w:eastAsia="宋体" w:hAnsi="宋体" w:cs="宋体" w:hint="eastAsia"/>
            <w:vanish/>
            <w:color w:val="0268CD"/>
            <w:kern w:val="0"/>
            <w:sz w:val="12"/>
          </w:rPr>
          <w:t>宏碁之路</w:t>
        </w:r>
      </w:hyperlink>
      <w:r w:rsidRPr="001C14FF">
        <w:rPr>
          <w:rFonts w:ascii="宋体" w:eastAsia="宋体" w:hAnsi="宋体" w:cs="宋体" w:hint="eastAsia"/>
          <w:vanish/>
          <w:color w:val="333333"/>
          <w:kern w:val="0"/>
          <w:sz w:val="14"/>
          <w:szCs w:val="14"/>
        </w:rPr>
        <w:t xml:space="preserve"> </w:t>
      </w:r>
    </w:p>
    <w:p w:rsidR="001C14FF" w:rsidRPr="001C14FF" w:rsidRDefault="001C14FF" w:rsidP="001C14FF">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1C14FF">
        <w:rPr>
          <w:rFonts w:ascii="宋体" w:eastAsia="宋体" w:hAnsi="宋体" w:cs="宋体" w:hint="eastAsia"/>
          <w:vanish/>
          <w:color w:val="333333"/>
          <w:kern w:val="0"/>
          <w:sz w:val="14"/>
          <w:szCs w:val="14"/>
        </w:rPr>
        <w:t xml:space="preserve">• </w:t>
      </w:r>
      <w:hyperlink r:id="rId14" w:anchor="11" w:history="1">
        <w:r w:rsidRPr="001C14FF">
          <w:rPr>
            <w:rFonts w:ascii="宋体" w:eastAsia="宋体" w:hAnsi="宋体" w:cs="宋体" w:hint="eastAsia"/>
            <w:vanish/>
            <w:color w:val="0268CD"/>
            <w:kern w:val="0"/>
            <w:sz w:val="12"/>
          </w:rPr>
          <w:t>台湾突飞猛进的信息产业</w:t>
        </w:r>
      </w:hyperlink>
      <w:r w:rsidRPr="001C14FF">
        <w:rPr>
          <w:rFonts w:ascii="宋体" w:eastAsia="宋体" w:hAnsi="宋体" w:cs="宋体" w:hint="eastAsia"/>
          <w:vanish/>
          <w:color w:val="333333"/>
          <w:kern w:val="0"/>
          <w:sz w:val="14"/>
          <w:szCs w:val="14"/>
        </w:rPr>
        <w:t xml:space="preserve"> </w:t>
      </w:r>
    </w:p>
    <w:p w:rsidR="001C14FF" w:rsidRPr="001C14FF" w:rsidRDefault="001C14FF" w:rsidP="001C14FF">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1C14FF">
        <w:rPr>
          <w:rFonts w:ascii="宋体" w:eastAsia="宋体" w:hAnsi="宋体" w:cs="宋体" w:hint="eastAsia"/>
          <w:vanish/>
          <w:color w:val="333333"/>
          <w:kern w:val="0"/>
          <w:sz w:val="14"/>
          <w:szCs w:val="14"/>
        </w:rPr>
        <w:t xml:space="preserve">• </w:t>
      </w:r>
      <w:hyperlink r:id="rId15" w:anchor="13" w:history="1">
        <w:r w:rsidRPr="001C14FF">
          <w:rPr>
            <w:rFonts w:ascii="宋体" w:eastAsia="宋体" w:hAnsi="宋体" w:cs="宋体" w:hint="eastAsia"/>
            <w:vanish/>
            <w:color w:val="0268CD"/>
            <w:kern w:val="0"/>
            <w:sz w:val="12"/>
          </w:rPr>
          <w:t>相关条目</w:t>
        </w:r>
      </w:hyperlink>
      <w:r w:rsidRPr="001C14FF">
        <w:rPr>
          <w:rFonts w:ascii="宋体" w:eastAsia="宋体" w:hAnsi="宋体" w:cs="宋体" w:hint="eastAsia"/>
          <w:vanish/>
          <w:color w:val="333333"/>
          <w:kern w:val="0"/>
          <w:sz w:val="14"/>
          <w:szCs w:val="14"/>
        </w:rPr>
        <w:t xml:space="preserve"> </w:t>
      </w:r>
    </w:p>
    <w:p w:rsidR="001C14FF" w:rsidRPr="001C14FF" w:rsidRDefault="001C14FF" w:rsidP="001C14FF">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1C14FF">
        <w:rPr>
          <w:rFonts w:ascii="宋体" w:eastAsia="宋体" w:hAnsi="宋体" w:cs="宋体" w:hint="eastAsia"/>
          <w:vanish/>
          <w:color w:val="333333"/>
          <w:kern w:val="0"/>
          <w:sz w:val="14"/>
          <w:szCs w:val="14"/>
        </w:rPr>
        <w:t xml:space="preserve">• </w:t>
      </w:r>
      <w:hyperlink r:id="rId16" w:anchor="15" w:history="1">
        <w:r w:rsidRPr="001C14FF">
          <w:rPr>
            <w:rFonts w:ascii="宋体" w:eastAsia="宋体" w:hAnsi="宋体" w:cs="宋体" w:hint="eastAsia"/>
            <w:vanish/>
            <w:color w:val="0268CD"/>
            <w:kern w:val="0"/>
            <w:sz w:val="12"/>
          </w:rPr>
          <w:t>参考文献</w:t>
        </w:r>
      </w:hyperlink>
      <w:r w:rsidRPr="001C14FF">
        <w:rPr>
          <w:rFonts w:ascii="宋体" w:eastAsia="宋体" w:hAnsi="宋体" w:cs="宋体" w:hint="eastAsia"/>
          <w:vanish/>
          <w:color w:val="333333"/>
          <w:kern w:val="0"/>
          <w:sz w:val="14"/>
          <w:szCs w:val="14"/>
        </w:rPr>
        <w:t xml:space="preserve"> </w:t>
      </w:r>
    </w:p>
    <w:p w:rsidR="001C14FF" w:rsidRPr="001C14FF" w:rsidRDefault="001C14FF" w:rsidP="001C14FF">
      <w:pPr>
        <w:widowControl/>
        <w:spacing w:line="250" w:lineRule="atLeast"/>
        <w:jc w:val="left"/>
        <w:outlineLvl w:val="2"/>
        <w:rPr>
          <w:rFonts w:ascii="宋体" w:eastAsia="宋体" w:hAnsi="宋体" w:cs="宋体" w:hint="eastAsia"/>
          <w:color w:val="333333"/>
          <w:kern w:val="0"/>
          <w:sz w:val="12"/>
          <w:szCs w:val="12"/>
        </w:rPr>
      </w:pPr>
      <w:r w:rsidRPr="001C14FF">
        <w:rPr>
          <w:rFonts w:ascii="宋体" w:eastAsia="宋体" w:hAnsi="宋体" w:cs="宋体" w:hint="eastAsia"/>
          <w:color w:val="333333"/>
          <w:kern w:val="0"/>
          <w:sz w:val="12"/>
          <w:szCs w:val="12"/>
        </w:rPr>
        <w:t>与Apple II的不同</w:t>
      </w:r>
      <w:bookmarkStart w:id="1" w:name="1"/>
      <w:r w:rsidRPr="001C14FF">
        <w:rPr>
          <w:rFonts w:ascii="宋体" w:eastAsia="宋体" w:hAnsi="宋体" w:cs="宋体"/>
          <w:color w:val="333333"/>
          <w:kern w:val="0"/>
          <w:sz w:val="12"/>
          <w:szCs w:val="12"/>
        </w:rPr>
        <w:fldChar w:fldCharType="begin"/>
      </w:r>
      <w:r w:rsidRPr="001C14FF">
        <w:rPr>
          <w:rFonts w:ascii="宋体" w:eastAsia="宋体" w:hAnsi="宋体" w:cs="宋体"/>
          <w:color w:val="333333"/>
          <w:kern w:val="0"/>
          <w:sz w:val="12"/>
          <w:szCs w:val="12"/>
        </w:rPr>
        <w:instrText xml:space="preserve"> HYPERLINK "http://www.techcn.com.cn/index.php?doc-editsection-140742-1.html" </w:instrText>
      </w:r>
      <w:r w:rsidRPr="001C14FF">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1C14FF">
        <w:rPr>
          <w:rFonts w:ascii="宋体" w:eastAsia="宋体" w:hAnsi="宋体" w:cs="宋体"/>
          <w:color w:val="333333"/>
          <w:kern w:val="0"/>
          <w:sz w:val="12"/>
          <w:szCs w:val="12"/>
        </w:rPr>
        <w:fldChar w:fldCharType="end"/>
      </w:r>
      <w:bookmarkEnd w:id="1"/>
      <w:r w:rsidRPr="001C14FF">
        <w:rPr>
          <w:rFonts w:ascii="宋体" w:eastAsia="宋体" w:hAnsi="宋体" w:cs="宋体"/>
          <w:color w:val="333333"/>
          <w:kern w:val="0"/>
          <w:sz w:val="12"/>
          <w:szCs w:val="12"/>
        </w:rPr>
        <w:fldChar w:fldCharType="begin"/>
      </w:r>
      <w:r w:rsidRPr="001C14FF">
        <w:rPr>
          <w:rFonts w:ascii="宋体" w:eastAsia="宋体" w:hAnsi="宋体" w:cs="宋体"/>
          <w:color w:val="333333"/>
          <w:kern w:val="0"/>
          <w:sz w:val="12"/>
          <w:szCs w:val="12"/>
        </w:rPr>
        <w:instrText xml:space="preserve"> HYPERLINK "http://www.techcn.com.cn/index.php?doc-view-140742.html" \l "section" </w:instrText>
      </w:r>
      <w:r w:rsidRPr="001C14FF">
        <w:rPr>
          <w:rFonts w:ascii="宋体" w:eastAsia="宋体" w:hAnsi="宋体" w:cs="宋体"/>
          <w:color w:val="333333"/>
          <w:kern w:val="0"/>
          <w:sz w:val="12"/>
          <w:szCs w:val="12"/>
        </w:rPr>
        <w:fldChar w:fldCharType="separate"/>
      </w:r>
      <w:r w:rsidRPr="001C14FF">
        <w:rPr>
          <w:rFonts w:ascii="宋体" w:eastAsia="宋体" w:hAnsi="宋体" w:cs="宋体" w:hint="eastAsia"/>
          <w:color w:val="0085E7"/>
          <w:kern w:val="0"/>
          <w:sz w:val="12"/>
        </w:rPr>
        <w:t>回目录</w:t>
      </w:r>
      <w:r w:rsidRPr="001C14FF">
        <w:rPr>
          <w:rFonts w:ascii="宋体" w:eastAsia="宋体" w:hAnsi="宋体" w:cs="宋体"/>
          <w:color w:val="333333"/>
          <w:kern w:val="0"/>
          <w:sz w:val="12"/>
          <w:szCs w:val="12"/>
        </w:rPr>
        <w:fldChar w:fldCharType="end"/>
      </w:r>
    </w:p>
    <w:p w:rsidR="001C14FF" w:rsidRPr="001C14FF" w:rsidRDefault="001C14FF" w:rsidP="001C14FF">
      <w:pPr>
        <w:widowControl/>
        <w:spacing w:line="250" w:lineRule="atLeast"/>
        <w:jc w:val="center"/>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小教授二号并不完全与Apple II兼容。</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小教授二号没有Apple II的文字模式。所有的文字都是由软件"画"在屏幕上，而不是经由硬件产生。这在当时是使电脑能显示中文的唯一最具经济效益的方式，因为当时基于硬件的中文产生器要价上百美元。</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如同Apple II，小教授二号有两个图形缓冲器，但第二个缓冲器在位址A000H，而Apple II的在4000H。</w:t>
      </w:r>
    </w:p>
    <w:p w:rsidR="001C14FF" w:rsidRPr="001C14FF" w:rsidRDefault="001C14FF" w:rsidP="001C14F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019800" cy="8147050"/>
            <wp:effectExtent l="19050" t="0" r="0" b="0"/>
            <wp:docPr id="4" name="图片 4" descr="http://www.techcn.com.cn/uploads/201001/1263082977I27G05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3082977I27G05gn.jpg"/>
                    <pic:cNvPicPr>
                      <a:picLocks noChangeAspect="1" noChangeArrowheads="1"/>
                    </pic:cNvPicPr>
                  </pic:nvPicPr>
                  <pic:blipFill>
                    <a:blip r:embed="rId17"/>
                    <a:srcRect/>
                    <a:stretch>
                      <a:fillRect/>
                    </a:stretch>
                  </pic:blipFill>
                  <pic:spPr bwMode="auto">
                    <a:xfrm>
                      <a:off x="0" y="0"/>
                      <a:ext cx="6019800" cy="8147050"/>
                    </a:xfrm>
                    <a:prstGeom prst="rect">
                      <a:avLst/>
                    </a:prstGeom>
                    <a:noFill/>
                    <a:ln w="9525">
                      <a:noFill/>
                      <a:miter lim="800000"/>
                      <a:headEnd/>
                      <a:tailEnd/>
                    </a:ln>
                  </pic:spPr>
                </pic:pic>
              </a:graphicData>
            </a:graphic>
          </wp:inline>
        </w:drawing>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MPF-II的键盘接口相当简单，是由一个8位输出口及一个直接连结至键盘矩阵的输入口组成。它没有苹果的摇杆接口，取而代之的是键盘方向键与两个功能键。</w:t>
      </w:r>
    </w:p>
    <w:p w:rsidR="001C14FF" w:rsidRPr="001C14FF" w:rsidRDefault="001C14FF" w:rsidP="001C14FF">
      <w:pPr>
        <w:widowControl/>
        <w:spacing w:line="250" w:lineRule="atLeast"/>
        <w:jc w:val="left"/>
        <w:outlineLvl w:val="2"/>
        <w:rPr>
          <w:rFonts w:ascii="宋体" w:eastAsia="宋体" w:hAnsi="宋体" w:cs="宋体" w:hint="eastAsia"/>
          <w:color w:val="333333"/>
          <w:kern w:val="0"/>
          <w:sz w:val="12"/>
          <w:szCs w:val="12"/>
        </w:rPr>
      </w:pPr>
      <w:r w:rsidRPr="001C14FF">
        <w:rPr>
          <w:rFonts w:ascii="宋体" w:eastAsia="宋体" w:hAnsi="宋体" w:cs="宋体" w:hint="eastAsia"/>
          <w:color w:val="333333"/>
          <w:kern w:val="0"/>
          <w:sz w:val="12"/>
          <w:szCs w:val="12"/>
        </w:rPr>
        <w:t>产业背景</w:t>
      </w:r>
      <w:bookmarkStart w:id="2" w:name="3"/>
      <w:r w:rsidRPr="001C14FF">
        <w:rPr>
          <w:rFonts w:ascii="宋体" w:eastAsia="宋体" w:hAnsi="宋体" w:cs="宋体"/>
          <w:color w:val="333333"/>
          <w:kern w:val="0"/>
          <w:sz w:val="12"/>
          <w:szCs w:val="12"/>
        </w:rPr>
        <w:fldChar w:fldCharType="begin"/>
      </w:r>
      <w:r w:rsidRPr="001C14FF">
        <w:rPr>
          <w:rFonts w:ascii="宋体" w:eastAsia="宋体" w:hAnsi="宋体" w:cs="宋体"/>
          <w:color w:val="333333"/>
          <w:kern w:val="0"/>
          <w:sz w:val="12"/>
          <w:szCs w:val="12"/>
        </w:rPr>
        <w:instrText xml:space="preserve"> HYPERLINK "http://www.techcn.com.cn/index.php?doc-editsection-140742-3.html" </w:instrText>
      </w:r>
      <w:r w:rsidRPr="001C14FF">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1C14FF">
        <w:rPr>
          <w:rFonts w:ascii="宋体" w:eastAsia="宋体" w:hAnsi="宋体" w:cs="宋体"/>
          <w:color w:val="333333"/>
          <w:kern w:val="0"/>
          <w:sz w:val="12"/>
          <w:szCs w:val="12"/>
        </w:rPr>
        <w:fldChar w:fldCharType="end"/>
      </w:r>
      <w:bookmarkEnd w:id="2"/>
      <w:r w:rsidRPr="001C14FF">
        <w:rPr>
          <w:rFonts w:ascii="宋体" w:eastAsia="宋体" w:hAnsi="宋体" w:cs="宋体"/>
          <w:color w:val="333333"/>
          <w:kern w:val="0"/>
          <w:sz w:val="12"/>
          <w:szCs w:val="12"/>
        </w:rPr>
        <w:fldChar w:fldCharType="begin"/>
      </w:r>
      <w:r w:rsidRPr="001C14FF">
        <w:rPr>
          <w:rFonts w:ascii="宋体" w:eastAsia="宋体" w:hAnsi="宋体" w:cs="宋体"/>
          <w:color w:val="333333"/>
          <w:kern w:val="0"/>
          <w:sz w:val="12"/>
          <w:szCs w:val="12"/>
        </w:rPr>
        <w:instrText xml:space="preserve"> HYPERLINK "http://www.techcn.com.cn/index.php?doc-view-140742.html" \l "section" </w:instrText>
      </w:r>
      <w:r w:rsidRPr="001C14FF">
        <w:rPr>
          <w:rFonts w:ascii="宋体" w:eastAsia="宋体" w:hAnsi="宋体" w:cs="宋体"/>
          <w:color w:val="333333"/>
          <w:kern w:val="0"/>
          <w:sz w:val="12"/>
          <w:szCs w:val="12"/>
        </w:rPr>
        <w:fldChar w:fldCharType="separate"/>
      </w:r>
      <w:r w:rsidRPr="001C14FF">
        <w:rPr>
          <w:rFonts w:ascii="宋体" w:eastAsia="宋体" w:hAnsi="宋体" w:cs="宋体" w:hint="eastAsia"/>
          <w:color w:val="0085E7"/>
          <w:kern w:val="0"/>
          <w:sz w:val="12"/>
        </w:rPr>
        <w:t>回目录</w:t>
      </w:r>
      <w:r w:rsidRPr="001C14FF">
        <w:rPr>
          <w:rFonts w:ascii="宋体" w:eastAsia="宋体" w:hAnsi="宋体" w:cs="宋体"/>
          <w:color w:val="333333"/>
          <w:kern w:val="0"/>
          <w:sz w:val="12"/>
          <w:szCs w:val="12"/>
        </w:rPr>
        <w:fldChar w:fldCharType="end"/>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施振荣从1971年开发台湾第一台桌上电子计算器开始就确立了其企业国际化的目标。当时的三角贸易使施振荣为宏基的零件行销建立了国际网络的雏形。从1981年，“小教授一号”学习电脑开发之初，他就忙不迭地将它推入国际市场，他带着“小教授一号”到美日等国展览，从此风尘仆仆于世界各地。到1982年“小教授二号”推出后，宏基已经在20多个国家拥有了40多个经销商。宏基电脑先后在东南亚以及世界各地多次展示宏基电脑，作了大量的宣传工作。1985年，宏基16位元电脑外销如火如荼，也因此逐渐打开了欧洲市场。</w:t>
      </w:r>
    </w:p>
    <w:p w:rsidR="001C14FF" w:rsidRPr="001C14FF" w:rsidRDefault="001C14FF" w:rsidP="001C14F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914900" cy="3994150"/>
            <wp:effectExtent l="19050" t="0" r="0" b="0"/>
            <wp:docPr id="5" name="图片 5" descr="http://www.techcn.com.cn/uploads/201001/1263082977hLgGYA2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3082977hLgGYA2h.jpg"/>
                    <pic:cNvPicPr>
                      <a:picLocks noChangeAspect="1" noChangeArrowheads="1"/>
                    </pic:cNvPicPr>
                  </pic:nvPicPr>
                  <pic:blipFill>
                    <a:blip r:embed="rId18"/>
                    <a:srcRect/>
                    <a:stretch>
                      <a:fillRect/>
                    </a:stretch>
                  </pic:blipFill>
                  <pic:spPr bwMode="auto">
                    <a:xfrm>
                      <a:off x="0" y="0"/>
                      <a:ext cx="4914900" cy="3994150"/>
                    </a:xfrm>
                    <a:prstGeom prst="rect">
                      <a:avLst/>
                    </a:prstGeom>
                    <a:noFill/>
                    <a:ln w="9525">
                      <a:noFill/>
                      <a:miter lim="800000"/>
                      <a:headEnd/>
                      <a:tailEnd/>
                    </a:ln>
                  </pic:spPr>
                </pic:pic>
              </a:graphicData>
            </a:graphic>
          </wp:inline>
        </w:drawing>
      </w:r>
    </w:p>
    <w:p w:rsidR="001C14FF" w:rsidRPr="001C14FF" w:rsidRDefault="001C14FF" w:rsidP="001C14FF">
      <w:pPr>
        <w:widowControl/>
        <w:spacing w:line="250" w:lineRule="atLeast"/>
        <w:jc w:val="left"/>
        <w:outlineLvl w:val="2"/>
        <w:rPr>
          <w:rFonts w:ascii="宋体" w:eastAsia="宋体" w:hAnsi="宋体" w:cs="宋体" w:hint="eastAsia"/>
          <w:color w:val="333333"/>
          <w:kern w:val="0"/>
          <w:sz w:val="12"/>
          <w:szCs w:val="12"/>
        </w:rPr>
      </w:pPr>
      <w:r w:rsidRPr="001C14FF">
        <w:rPr>
          <w:rFonts w:ascii="宋体" w:eastAsia="宋体" w:hAnsi="宋体" w:cs="宋体" w:hint="eastAsia"/>
          <w:color w:val="333333"/>
          <w:kern w:val="0"/>
          <w:sz w:val="12"/>
          <w:szCs w:val="12"/>
        </w:rPr>
        <w:t>技术信息</w:t>
      </w:r>
      <w:bookmarkStart w:id="3" w:name="5"/>
      <w:r w:rsidRPr="001C14FF">
        <w:rPr>
          <w:rFonts w:ascii="宋体" w:eastAsia="宋体" w:hAnsi="宋体" w:cs="宋体"/>
          <w:color w:val="333333"/>
          <w:kern w:val="0"/>
          <w:sz w:val="12"/>
          <w:szCs w:val="12"/>
        </w:rPr>
        <w:fldChar w:fldCharType="begin"/>
      </w:r>
      <w:r w:rsidRPr="001C14FF">
        <w:rPr>
          <w:rFonts w:ascii="宋体" w:eastAsia="宋体" w:hAnsi="宋体" w:cs="宋体"/>
          <w:color w:val="333333"/>
          <w:kern w:val="0"/>
          <w:sz w:val="12"/>
          <w:szCs w:val="12"/>
        </w:rPr>
        <w:instrText xml:space="preserve"> HYPERLINK "http://www.techcn.com.cn/index.php?doc-editsection-140742-5.html" </w:instrText>
      </w:r>
      <w:r w:rsidRPr="001C14FF">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1C14FF">
        <w:rPr>
          <w:rFonts w:ascii="宋体" w:eastAsia="宋体" w:hAnsi="宋体" w:cs="宋体"/>
          <w:color w:val="333333"/>
          <w:kern w:val="0"/>
          <w:sz w:val="12"/>
          <w:szCs w:val="12"/>
        </w:rPr>
        <w:fldChar w:fldCharType="end"/>
      </w:r>
      <w:bookmarkEnd w:id="3"/>
      <w:r w:rsidRPr="001C14FF">
        <w:rPr>
          <w:rFonts w:ascii="宋体" w:eastAsia="宋体" w:hAnsi="宋体" w:cs="宋体"/>
          <w:color w:val="333333"/>
          <w:kern w:val="0"/>
          <w:sz w:val="12"/>
          <w:szCs w:val="12"/>
        </w:rPr>
        <w:fldChar w:fldCharType="begin"/>
      </w:r>
      <w:r w:rsidRPr="001C14FF">
        <w:rPr>
          <w:rFonts w:ascii="宋体" w:eastAsia="宋体" w:hAnsi="宋体" w:cs="宋体"/>
          <w:color w:val="333333"/>
          <w:kern w:val="0"/>
          <w:sz w:val="12"/>
          <w:szCs w:val="12"/>
        </w:rPr>
        <w:instrText xml:space="preserve"> HYPERLINK "http://www.techcn.com.cn/index.php?doc-view-140742.html" \l "section" </w:instrText>
      </w:r>
      <w:r w:rsidRPr="001C14FF">
        <w:rPr>
          <w:rFonts w:ascii="宋体" w:eastAsia="宋体" w:hAnsi="宋体" w:cs="宋体"/>
          <w:color w:val="333333"/>
          <w:kern w:val="0"/>
          <w:sz w:val="12"/>
          <w:szCs w:val="12"/>
        </w:rPr>
        <w:fldChar w:fldCharType="separate"/>
      </w:r>
      <w:r w:rsidRPr="001C14FF">
        <w:rPr>
          <w:rFonts w:ascii="宋体" w:eastAsia="宋体" w:hAnsi="宋体" w:cs="宋体" w:hint="eastAsia"/>
          <w:color w:val="0085E7"/>
          <w:kern w:val="0"/>
          <w:sz w:val="12"/>
        </w:rPr>
        <w:t>回目录</w:t>
      </w:r>
      <w:r w:rsidRPr="001C14FF">
        <w:rPr>
          <w:rFonts w:ascii="宋体" w:eastAsia="宋体" w:hAnsi="宋体" w:cs="宋体"/>
          <w:color w:val="333333"/>
          <w:kern w:val="0"/>
          <w:sz w:val="12"/>
          <w:szCs w:val="12"/>
        </w:rPr>
        <w:fldChar w:fldCharType="end"/>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CPU： MOS Technology 6502 </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时脉： 1 MHz </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内存： 64 KB </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ROM： 16 KB (其中12KB是BASIC编译器) </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文字模式： 40×24 (使用图形模式) </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图像模式： 280×192 </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颜色： 8色 </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音效：单声道1位音效 </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连接埠：键盘、打印机、扩充埠、录音带输入/输出口、电视输出口。 </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可选周边设备： 55键完全尺寸键盘、软驱、加热与点矩阵打印机、摇杆。 </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电源供应：外置电源供应器， 5,12伏特 </w:t>
      </w:r>
    </w:p>
    <w:p w:rsidR="001C14FF" w:rsidRPr="001C14FF" w:rsidRDefault="001C14FF" w:rsidP="001C14F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91200" cy="5619750"/>
            <wp:effectExtent l="19050" t="0" r="0" b="0"/>
            <wp:docPr id="6" name="图片 6" descr="http://www.techcn.com.cn/uploads/201001/1263082977A4n0XW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3082977A4n0XWj3.jpg"/>
                    <pic:cNvPicPr>
                      <a:picLocks noChangeAspect="1" noChangeArrowheads="1"/>
                    </pic:cNvPicPr>
                  </pic:nvPicPr>
                  <pic:blipFill>
                    <a:blip r:embed="rId19"/>
                    <a:srcRect/>
                    <a:stretch>
                      <a:fillRect/>
                    </a:stretch>
                  </pic:blipFill>
                  <pic:spPr bwMode="auto">
                    <a:xfrm>
                      <a:off x="0" y="0"/>
                      <a:ext cx="5791200" cy="5619750"/>
                    </a:xfrm>
                    <a:prstGeom prst="rect">
                      <a:avLst/>
                    </a:prstGeom>
                    <a:noFill/>
                    <a:ln w="9525">
                      <a:noFill/>
                      <a:miter lim="800000"/>
                      <a:headEnd/>
                      <a:tailEnd/>
                    </a:ln>
                  </pic:spPr>
                </pic:pic>
              </a:graphicData>
            </a:graphic>
          </wp:inline>
        </w:drawing>
      </w: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left w:w="0" w:type="dxa"/>
          <w:right w:w="0" w:type="dxa"/>
        </w:tblCellMar>
        <w:tblLook w:val="04A0"/>
      </w:tblPr>
      <w:tblGrid>
        <w:gridCol w:w="10511"/>
        <w:gridCol w:w="320"/>
      </w:tblGrid>
      <w:tr w:rsidR="001C14FF" w:rsidRPr="001C14FF" w:rsidTr="001C14FF">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1778000" cy="279400"/>
                  <wp:effectExtent l="19050" t="0" r="0" b="0"/>
                  <wp:docPr id="7" name="图片 7" descr="http://www.techcn.com.cn/uploads/201001/1263082977MQrWpKS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3082977MQrWpKSn.gif"/>
                          <pic:cNvPicPr>
                            <a:picLocks noChangeAspect="1" noChangeArrowheads="1"/>
                          </pic:cNvPicPr>
                        </pic:nvPicPr>
                        <pic:blipFill>
                          <a:blip r:embed="rId20"/>
                          <a:srcRect/>
                          <a:stretch>
                            <a:fillRect/>
                          </a:stretch>
                        </pic:blipFill>
                        <pic:spPr bwMode="auto">
                          <a:xfrm>
                            <a:off x="0" y="0"/>
                            <a:ext cx="1778000" cy="279400"/>
                          </a:xfrm>
                          <a:prstGeom prst="rect">
                            <a:avLst/>
                          </a:prstGeom>
                          <a:noFill/>
                          <a:ln w="9525">
                            <a:noFill/>
                            <a:miter lim="800000"/>
                            <a:headEnd/>
                            <a:tailEnd/>
                          </a:ln>
                        </pic:spPr>
                      </pic:pic>
                    </a:graphicData>
                  </a:graphic>
                </wp:inline>
              </w:drawing>
            </w:r>
          </w:p>
        </w:tc>
        <w:tc>
          <w:tcPr>
            <w:tcW w:w="60" w:type="dxa"/>
            <w:tcBorders>
              <w:top w:val="nil"/>
              <w:left w:val="nil"/>
              <w:bottom w:val="nil"/>
              <w:right w:val="nil"/>
            </w:tcBorders>
            <w:shd w:val="clear" w:color="auto" w:fill="FAFAFA"/>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57150" cy="279400"/>
                  <wp:effectExtent l="19050" t="0" r="0" b="0"/>
                  <wp:docPr id="8" name="图片 8" descr="http://www.techcn.com.cn/uploads/201001/1263082977sMdHx4z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1/1263082977sMdHx4z6.gif"/>
                          <pic:cNvPicPr>
                            <a:picLocks noChangeAspect="1" noChangeArrowheads="1"/>
                          </pic:cNvPicPr>
                        </pic:nvPicPr>
                        <pic:blipFill>
                          <a:blip r:embed="rId21"/>
                          <a:srcRect/>
                          <a:stretch>
                            <a:fillRect/>
                          </a:stretch>
                        </pic:blipFill>
                        <pic:spPr bwMode="auto">
                          <a:xfrm>
                            <a:off x="0" y="0"/>
                            <a:ext cx="57150" cy="279400"/>
                          </a:xfrm>
                          <a:prstGeom prst="rect">
                            <a:avLst/>
                          </a:prstGeom>
                          <a:noFill/>
                          <a:ln w="9525">
                            <a:noFill/>
                            <a:miter lim="800000"/>
                            <a:headEnd/>
                            <a:tailEnd/>
                          </a:ln>
                        </pic:spPr>
                      </pic:pic>
                    </a:graphicData>
                  </a:graphic>
                </wp:inline>
              </w:drawing>
            </w:r>
          </w:p>
        </w:tc>
      </w:tr>
    </w:tbl>
    <w:p w:rsidR="001C14FF" w:rsidRPr="001C14FF" w:rsidRDefault="001C14FF" w:rsidP="001C14FF">
      <w:pPr>
        <w:widowControl/>
        <w:spacing w:line="250" w:lineRule="atLeast"/>
        <w:jc w:val="left"/>
        <w:rPr>
          <w:rFonts w:ascii="宋体" w:eastAsia="宋体" w:hAnsi="宋体" w:cs="宋体"/>
          <w:vanish/>
          <w:color w:val="333333"/>
          <w:kern w:val="0"/>
          <w:sz w:val="14"/>
          <w:szCs w:val="14"/>
        </w:rPr>
      </w:pP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top w:w="24" w:type="dxa"/>
          <w:left w:w="24" w:type="dxa"/>
          <w:bottom w:w="24" w:type="dxa"/>
          <w:right w:w="24" w:type="dxa"/>
        </w:tblCellMar>
        <w:tblLook w:val="04A0"/>
      </w:tblPr>
      <w:tblGrid>
        <w:gridCol w:w="1590"/>
        <w:gridCol w:w="9241"/>
      </w:tblGrid>
      <w:tr w:rsidR="001C14FF" w:rsidRPr="001C14FF" w:rsidTr="001C14FF">
        <w:tc>
          <w:tcPr>
            <w:tcW w:w="0" w:type="auto"/>
            <w:tcBorders>
              <w:top w:val="nil"/>
              <w:left w:val="nil"/>
              <w:bottom w:val="nil"/>
              <w:right w:val="nil"/>
            </w:tcBorders>
            <w:shd w:val="clear" w:color="auto" w:fill="BCF9CF"/>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NAME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MPF II</w:t>
            </w:r>
          </w:p>
        </w:tc>
      </w:tr>
      <w:tr w:rsidR="001C14FF" w:rsidRPr="001C14FF" w:rsidTr="001C14FF">
        <w:tc>
          <w:tcPr>
            <w:tcW w:w="0" w:type="auto"/>
            <w:tcBorders>
              <w:top w:val="nil"/>
              <w:left w:val="nil"/>
              <w:bottom w:val="nil"/>
              <w:right w:val="nil"/>
            </w:tcBorders>
            <w:shd w:val="clear" w:color="auto" w:fill="7AD396"/>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MANUFACTURER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Multitech</w:t>
            </w:r>
          </w:p>
        </w:tc>
      </w:tr>
      <w:tr w:rsidR="001C14FF" w:rsidRPr="001C14FF" w:rsidTr="001C14FF">
        <w:tc>
          <w:tcPr>
            <w:tcW w:w="0" w:type="auto"/>
            <w:tcBorders>
              <w:top w:val="nil"/>
              <w:left w:val="nil"/>
              <w:bottom w:val="nil"/>
              <w:right w:val="nil"/>
            </w:tcBorders>
            <w:shd w:val="clear" w:color="auto" w:fill="BCF9CF"/>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TYPE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Home Computer</w:t>
            </w:r>
          </w:p>
        </w:tc>
      </w:tr>
      <w:tr w:rsidR="001C14FF" w:rsidRPr="001C14FF" w:rsidTr="001C14FF">
        <w:tc>
          <w:tcPr>
            <w:tcW w:w="0" w:type="auto"/>
            <w:tcBorders>
              <w:top w:val="nil"/>
              <w:left w:val="nil"/>
              <w:bottom w:val="nil"/>
              <w:right w:val="nil"/>
            </w:tcBorders>
            <w:shd w:val="clear" w:color="auto" w:fill="7AD396"/>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ORIGIN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Ta飛an</w:t>
            </w:r>
          </w:p>
        </w:tc>
      </w:tr>
      <w:tr w:rsidR="001C14FF" w:rsidRPr="001C14FF" w:rsidTr="001C14FF">
        <w:tc>
          <w:tcPr>
            <w:tcW w:w="0" w:type="auto"/>
            <w:tcBorders>
              <w:top w:val="nil"/>
              <w:left w:val="nil"/>
              <w:bottom w:val="nil"/>
              <w:right w:val="nil"/>
            </w:tcBorders>
            <w:shd w:val="clear" w:color="auto" w:fill="BCF9CF"/>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YEAR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1982</w:t>
            </w:r>
          </w:p>
        </w:tc>
      </w:tr>
      <w:tr w:rsidR="001C14FF" w:rsidRPr="001C14FF" w:rsidTr="001C14FF">
        <w:tc>
          <w:tcPr>
            <w:tcW w:w="0" w:type="auto"/>
            <w:tcBorders>
              <w:top w:val="nil"/>
              <w:left w:val="nil"/>
              <w:bottom w:val="nil"/>
              <w:right w:val="nil"/>
            </w:tcBorders>
            <w:shd w:val="clear" w:color="auto" w:fill="7AD396"/>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BUILT IN LANGUAGE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Basic interpreter (compatible with Applesoft Basic)</w:t>
            </w:r>
          </w:p>
        </w:tc>
      </w:tr>
      <w:tr w:rsidR="001C14FF" w:rsidRPr="001C14FF" w:rsidTr="001C14FF">
        <w:tc>
          <w:tcPr>
            <w:tcW w:w="0" w:type="auto"/>
            <w:tcBorders>
              <w:top w:val="nil"/>
              <w:left w:val="nil"/>
              <w:bottom w:val="nil"/>
              <w:right w:val="nil"/>
            </w:tcBorders>
            <w:shd w:val="clear" w:color="auto" w:fill="BCF9CF"/>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KEYBOARD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49 keys calculator type keyboard (default one) or 57 keys rubber type keyboard (optional one).</w:t>
            </w:r>
          </w:p>
        </w:tc>
      </w:tr>
      <w:tr w:rsidR="001C14FF" w:rsidRPr="001C14FF" w:rsidTr="001C14FF">
        <w:tc>
          <w:tcPr>
            <w:tcW w:w="0" w:type="auto"/>
            <w:tcBorders>
              <w:top w:val="nil"/>
              <w:left w:val="nil"/>
              <w:bottom w:val="nil"/>
              <w:right w:val="nil"/>
            </w:tcBorders>
            <w:shd w:val="clear" w:color="auto" w:fill="7AD396"/>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CPU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MOS Technology 6502</w:t>
            </w:r>
          </w:p>
        </w:tc>
      </w:tr>
      <w:tr w:rsidR="001C14FF" w:rsidRPr="001C14FF" w:rsidTr="001C14FF">
        <w:tc>
          <w:tcPr>
            <w:tcW w:w="0" w:type="auto"/>
            <w:tcBorders>
              <w:top w:val="nil"/>
              <w:left w:val="nil"/>
              <w:bottom w:val="nil"/>
              <w:right w:val="nil"/>
            </w:tcBorders>
            <w:shd w:val="clear" w:color="auto" w:fill="BCF9CF"/>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SPEED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1 MHz</w:t>
            </w:r>
          </w:p>
        </w:tc>
      </w:tr>
      <w:tr w:rsidR="001C14FF" w:rsidRPr="001C14FF" w:rsidTr="001C14FF">
        <w:tc>
          <w:tcPr>
            <w:tcW w:w="0" w:type="auto"/>
            <w:tcBorders>
              <w:top w:val="nil"/>
              <w:left w:val="nil"/>
              <w:bottom w:val="nil"/>
              <w:right w:val="nil"/>
            </w:tcBorders>
            <w:shd w:val="clear" w:color="auto" w:fill="7AD396"/>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RAM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64 KB</w:t>
            </w:r>
          </w:p>
        </w:tc>
      </w:tr>
      <w:tr w:rsidR="001C14FF" w:rsidRPr="001C14FF" w:rsidTr="001C14FF">
        <w:tc>
          <w:tcPr>
            <w:tcW w:w="0" w:type="auto"/>
            <w:tcBorders>
              <w:top w:val="nil"/>
              <w:left w:val="nil"/>
              <w:bottom w:val="nil"/>
              <w:right w:val="nil"/>
            </w:tcBorders>
            <w:shd w:val="clear" w:color="auto" w:fill="BCF9CF"/>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ROM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16 KB</w:t>
            </w:r>
          </w:p>
        </w:tc>
      </w:tr>
      <w:tr w:rsidR="001C14FF" w:rsidRPr="001C14FF" w:rsidTr="001C14FF">
        <w:tc>
          <w:tcPr>
            <w:tcW w:w="0" w:type="auto"/>
            <w:tcBorders>
              <w:top w:val="nil"/>
              <w:left w:val="nil"/>
              <w:bottom w:val="nil"/>
              <w:right w:val="nil"/>
            </w:tcBorders>
            <w:shd w:val="clear" w:color="auto" w:fill="7AD396"/>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lastRenderedPageBreak/>
              <w:t>TEXT MODES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40 x 24</w:t>
            </w:r>
          </w:p>
        </w:tc>
      </w:tr>
      <w:tr w:rsidR="001C14FF" w:rsidRPr="001C14FF" w:rsidTr="001C14FF">
        <w:tc>
          <w:tcPr>
            <w:tcW w:w="0" w:type="auto"/>
            <w:tcBorders>
              <w:top w:val="nil"/>
              <w:left w:val="nil"/>
              <w:bottom w:val="nil"/>
              <w:right w:val="nil"/>
            </w:tcBorders>
            <w:shd w:val="clear" w:color="auto" w:fill="BCF9CF"/>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GRAPHIC MODES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40 x 48, 280 x 192</w:t>
            </w:r>
          </w:p>
        </w:tc>
      </w:tr>
      <w:tr w:rsidR="001C14FF" w:rsidRPr="001C14FF" w:rsidTr="001C14FF">
        <w:tc>
          <w:tcPr>
            <w:tcW w:w="0" w:type="auto"/>
            <w:tcBorders>
              <w:top w:val="nil"/>
              <w:left w:val="nil"/>
              <w:bottom w:val="nil"/>
              <w:right w:val="nil"/>
            </w:tcBorders>
            <w:shd w:val="clear" w:color="auto" w:fill="7AD396"/>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COLORS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6</w:t>
            </w:r>
          </w:p>
        </w:tc>
      </w:tr>
      <w:tr w:rsidR="001C14FF" w:rsidRPr="001C14FF" w:rsidTr="001C14FF">
        <w:tc>
          <w:tcPr>
            <w:tcW w:w="0" w:type="auto"/>
            <w:tcBorders>
              <w:top w:val="nil"/>
              <w:left w:val="nil"/>
              <w:bottom w:val="nil"/>
              <w:right w:val="nil"/>
            </w:tcBorders>
            <w:shd w:val="clear" w:color="auto" w:fill="BCF9CF"/>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SOUND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one channel, 5 octaves, built-in speaker</w:t>
            </w:r>
          </w:p>
        </w:tc>
      </w:tr>
      <w:tr w:rsidR="001C14FF" w:rsidRPr="001C14FF" w:rsidTr="001C14FF">
        <w:tc>
          <w:tcPr>
            <w:tcW w:w="0" w:type="auto"/>
            <w:tcBorders>
              <w:top w:val="nil"/>
              <w:left w:val="nil"/>
              <w:bottom w:val="nil"/>
              <w:right w:val="nil"/>
            </w:tcBorders>
            <w:shd w:val="clear" w:color="auto" w:fill="7AD396"/>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SIZE / WEIGHT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28 x 22 x 3,8 cm / 1 Kg</w:t>
            </w:r>
          </w:p>
        </w:tc>
      </w:tr>
      <w:tr w:rsidR="001C14FF" w:rsidRPr="001C14FF" w:rsidTr="001C14FF">
        <w:tc>
          <w:tcPr>
            <w:tcW w:w="0" w:type="auto"/>
            <w:tcBorders>
              <w:top w:val="nil"/>
              <w:left w:val="nil"/>
              <w:bottom w:val="nil"/>
              <w:right w:val="nil"/>
            </w:tcBorders>
            <w:shd w:val="clear" w:color="auto" w:fill="BCF9CF"/>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I/O PORTS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video outputs (RF &amp; composite), power in, tape interface, printer connector, cartridge slot, external keyboard connector</w:t>
            </w:r>
          </w:p>
        </w:tc>
      </w:tr>
      <w:tr w:rsidR="001C14FF" w:rsidRPr="001C14FF" w:rsidTr="001C14FF">
        <w:tc>
          <w:tcPr>
            <w:tcW w:w="0" w:type="auto"/>
            <w:tcBorders>
              <w:top w:val="nil"/>
              <w:left w:val="nil"/>
              <w:bottom w:val="nil"/>
              <w:right w:val="nil"/>
            </w:tcBorders>
            <w:shd w:val="clear" w:color="auto" w:fill="7AD396"/>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BUILT IN MEDIA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None</w:t>
            </w:r>
          </w:p>
        </w:tc>
      </w:tr>
      <w:tr w:rsidR="001C14FF" w:rsidRPr="001C14FF" w:rsidTr="001C14FF">
        <w:tc>
          <w:tcPr>
            <w:tcW w:w="0" w:type="auto"/>
            <w:tcBorders>
              <w:top w:val="nil"/>
              <w:left w:val="nil"/>
              <w:bottom w:val="nil"/>
              <w:right w:val="nil"/>
            </w:tcBorders>
            <w:shd w:val="clear" w:color="auto" w:fill="BCF9CF"/>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POWER SUPPLY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External Power Supply Unit (+5, +12 V)</w:t>
            </w:r>
          </w:p>
        </w:tc>
      </w:tr>
      <w:tr w:rsidR="001C14FF" w:rsidRPr="001C14FF" w:rsidTr="001C14FF">
        <w:tc>
          <w:tcPr>
            <w:tcW w:w="0" w:type="auto"/>
            <w:tcBorders>
              <w:top w:val="nil"/>
              <w:left w:val="nil"/>
              <w:bottom w:val="nil"/>
              <w:right w:val="nil"/>
            </w:tcBorders>
            <w:shd w:val="clear" w:color="auto" w:fill="7AD396"/>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PERIPHERALS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Floppy-disk interface</w:t>
            </w:r>
          </w:p>
        </w:tc>
      </w:tr>
      <w:tr w:rsidR="001C14FF" w:rsidRPr="001C14FF" w:rsidTr="001C14FF">
        <w:tc>
          <w:tcPr>
            <w:tcW w:w="0" w:type="auto"/>
            <w:tcBorders>
              <w:top w:val="nil"/>
              <w:left w:val="nil"/>
              <w:bottom w:val="nil"/>
              <w:right w:val="nil"/>
            </w:tcBorders>
            <w:shd w:val="clear" w:color="auto" w:fill="BCF9CF"/>
            <w:tcMar>
              <w:top w:w="100" w:type="dxa"/>
              <w:left w:w="100" w:type="dxa"/>
              <w:bottom w:w="100" w:type="dxa"/>
              <w:right w:w="100" w:type="dxa"/>
            </w:tcMa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b/>
                <w:bCs/>
                <w:color w:val="333333"/>
                <w:kern w:val="0"/>
                <w:sz w:val="12"/>
                <w:szCs w:val="12"/>
              </w:rPr>
              <w:t>PRICE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1C14FF" w:rsidRPr="001C14FF" w:rsidRDefault="001C14FF" w:rsidP="001C14FF">
            <w:pPr>
              <w:widowControl/>
              <w:jc w:val="left"/>
              <w:rPr>
                <w:rFonts w:ascii="宋体" w:eastAsia="宋体" w:hAnsi="宋体" w:cs="宋体"/>
                <w:color w:val="333333"/>
                <w:kern w:val="0"/>
                <w:sz w:val="12"/>
                <w:szCs w:val="12"/>
              </w:rPr>
            </w:pPr>
            <w:r w:rsidRPr="001C14FF">
              <w:rPr>
                <w:rFonts w:ascii="宋体" w:eastAsia="宋体" w:hAnsi="宋体" w:cs="宋体" w:hint="eastAsia"/>
                <w:color w:val="333333"/>
                <w:kern w:val="0"/>
                <w:sz w:val="12"/>
                <w:szCs w:val="12"/>
              </w:rPr>
              <w:t>$399</w:t>
            </w:r>
            <w:r w:rsidRPr="001C14FF">
              <w:rPr>
                <w:rFonts w:ascii="宋体" w:eastAsia="宋体" w:hAnsi="宋体" w:cs="宋体" w:hint="eastAsia"/>
                <w:color w:val="333333"/>
                <w:kern w:val="0"/>
                <w:sz w:val="12"/>
                <w:szCs w:val="12"/>
              </w:rPr>
              <w:br/>
              <w:t>?69 (UK, 1983)</w:t>
            </w:r>
            <w:r w:rsidRPr="001C14FF">
              <w:rPr>
                <w:rFonts w:ascii="宋体" w:eastAsia="宋体" w:hAnsi="宋体" w:cs="宋体" w:hint="eastAsia"/>
                <w:color w:val="333333"/>
                <w:kern w:val="0"/>
                <w:sz w:val="12"/>
                <w:szCs w:val="12"/>
              </w:rPr>
              <w:br/>
              <w:t>2995 FF (France, sept. 83)</w:t>
            </w:r>
          </w:p>
        </w:tc>
      </w:tr>
    </w:tbl>
    <w:p w:rsidR="001C14FF" w:rsidRPr="001C14FF" w:rsidRDefault="001C14FF" w:rsidP="001C14F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616450" cy="3956050"/>
            <wp:effectExtent l="19050" t="0" r="0" b="0"/>
            <wp:docPr id="9" name="图片 9" descr="http://www.techcn.com.cn/uploads/201001/1263083206IkDpa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1/1263083206IkDpaOpe.jpg"/>
                    <pic:cNvPicPr>
                      <a:picLocks noChangeAspect="1" noChangeArrowheads="1"/>
                    </pic:cNvPicPr>
                  </pic:nvPicPr>
                  <pic:blipFill>
                    <a:blip r:embed="rId22"/>
                    <a:srcRect/>
                    <a:stretch>
                      <a:fillRect/>
                    </a:stretch>
                  </pic:blipFill>
                  <pic:spPr bwMode="auto">
                    <a:xfrm>
                      <a:off x="0" y="0"/>
                      <a:ext cx="4616450" cy="3956050"/>
                    </a:xfrm>
                    <a:prstGeom prst="rect">
                      <a:avLst/>
                    </a:prstGeom>
                    <a:noFill/>
                    <a:ln w="9525">
                      <a:noFill/>
                      <a:miter lim="800000"/>
                      <a:headEnd/>
                      <a:tailEnd/>
                    </a:ln>
                  </pic:spPr>
                </pic:pic>
              </a:graphicData>
            </a:graphic>
          </wp:inline>
        </w:drawing>
      </w:r>
    </w:p>
    <w:p w:rsidR="001C14FF" w:rsidRPr="001C14FF" w:rsidRDefault="001C14FF" w:rsidP="001C14FF">
      <w:pPr>
        <w:widowControl/>
        <w:spacing w:line="250" w:lineRule="atLeast"/>
        <w:jc w:val="left"/>
        <w:outlineLvl w:val="2"/>
        <w:rPr>
          <w:rFonts w:ascii="宋体" w:eastAsia="宋体" w:hAnsi="宋体" w:cs="宋体" w:hint="eastAsia"/>
          <w:color w:val="333333"/>
          <w:kern w:val="0"/>
          <w:sz w:val="12"/>
          <w:szCs w:val="12"/>
        </w:rPr>
      </w:pPr>
      <w:r w:rsidRPr="001C14FF">
        <w:rPr>
          <w:rFonts w:ascii="宋体" w:eastAsia="宋体" w:hAnsi="宋体" w:cs="宋体" w:hint="eastAsia"/>
          <w:color w:val="333333"/>
          <w:kern w:val="0"/>
          <w:sz w:val="12"/>
          <w:szCs w:val="12"/>
        </w:rPr>
        <w:t>稀有机种：小教授二号</w:t>
      </w:r>
      <w:bookmarkStart w:id="4" w:name="7"/>
      <w:r w:rsidRPr="001C14FF">
        <w:rPr>
          <w:rFonts w:ascii="宋体" w:eastAsia="宋体" w:hAnsi="宋体" w:cs="宋体"/>
          <w:color w:val="333333"/>
          <w:kern w:val="0"/>
          <w:sz w:val="12"/>
          <w:szCs w:val="12"/>
        </w:rPr>
        <w:fldChar w:fldCharType="begin"/>
      </w:r>
      <w:r w:rsidRPr="001C14FF">
        <w:rPr>
          <w:rFonts w:ascii="宋体" w:eastAsia="宋体" w:hAnsi="宋体" w:cs="宋体"/>
          <w:color w:val="333333"/>
          <w:kern w:val="0"/>
          <w:sz w:val="12"/>
          <w:szCs w:val="12"/>
        </w:rPr>
        <w:instrText xml:space="preserve"> HYPERLINK "http://www.techcn.com.cn/index.php?doc-editsection-140742-7.html" </w:instrText>
      </w:r>
      <w:r w:rsidRPr="001C14FF">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1C14FF">
        <w:rPr>
          <w:rFonts w:ascii="宋体" w:eastAsia="宋体" w:hAnsi="宋体" w:cs="宋体"/>
          <w:color w:val="333333"/>
          <w:kern w:val="0"/>
          <w:sz w:val="12"/>
          <w:szCs w:val="12"/>
        </w:rPr>
        <w:fldChar w:fldCharType="end"/>
      </w:r>
      <w:bookmarkEnd w:id="4"/>
      <w:r w:rsidRPr="001C14FF">
        <w:rPr>
          <w:rFonts w:ascii="宋体" w:eastAsia="宋体" w:hAnsi="宋体" w:cs="宋体"/>
          <w:color w:val="333333"/>
          <w:kern w:val="0"/>
          <w:sz w:val="12"/>
          <w:szCs w:val="12"/>
        </w:rPr>
        <w:fldChar w:fldCharType="begin"/>
      </w:r>
      <w:r w:rsidRPr="001C14FF">
        <w:rPr>
          <w:rFonts w:ascii="宋体" w:eastAsia="宋体" w:hAnsi="宋体" w:cs="宋体"/>
          <w:color w:val="333333"/>
          <w:kern w:val="0"/>
          <w:sz w:val="12"/>
          <w:szCs w:val="12"/>
        </w:rPr>
        <w:instrText xml:space="preserve"> HYPERLINK "http://www.techcn.com.cn/index.php?doc-view-140742.html" \l "section" </w:instrText>
      </w:r>
      <w:r w:rsidRPr="001C14FF">
        <w:rPr>
          <w:rFonts w:ascii="宋体" w:eastAsia="宋体" w:hAnsi="宋体" w:cs="宋体"/>
          <w:color w:val="333333"/>
          <w:kern w:val="0"/>
          <w:sz w:val="12"/>
          <w:szCs w:val="12"/>
        </w:rPr>
        <w:fldChar w:fldCharType="separate"/>
      </w:r>
      <w:r w:rsidRPr="001C14FF">
        <w:rPr>
          <w:rFonts w:ascii="宋体" w:eastAsia="宋体" w:hAnsi="宋体" w:cs="宋体" w:hint="eastAsia"/>
          <w:color w:val="0085E7"/>
          <w:kern w:val="0"/>
          <w:sz w:val="12"/>
        </w:rPr>
        <w:t>回目录</w:t>
      </w:r>
      <w:r w:rsidRPr="001C14FF">
        <w:rPr>
          <w:rFonts w:ascii="宋体" w:eastAsia="宋体" w:hAnsi="宋体" w:cs="宋体"/>
          <w:color w:val="333333"/>
          <w:kern w:val="0"/>
          <w:sz w:val="12"/>
          <w:szCs w:val="12"/>
        </w:rPr>
        <w:fldChar w:fldCharType="end"/>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大家好：</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有鉴于OIKOS上的寥寥无几的阅览人数，所以在此也贴文和大家一起分享，我想各位老骨灰们怀旧的心情一定比O区强烈，希望大家多多看文啰，最好能回应破百，哈哈</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今天来展示的小教授二号，这台机器有段很有趣的经历，约在二年前，有个想钱想到发疯的卖家，仗着这台古董自重，以为身价非凡，竟出价2000000</w:t>
      </w:r>
      <w:r w:rsidRPr="001C14FF">
        <w:rPr>
          <w:rFonts w:ascii="宋体" w:eastAsia="宋体" w:hAnsi="宋体" w:cs="宋体" w:hint="eastAsia"/>
          <w:color w:val="333333"/>
          <w:kern w:val="0"/>
          <w:sz w:val="14"/>
        </w:rPr>
        <w:t>，自我叙述说，想做小本生意，希望以卖机得到资金，诚可议，当然他卖是全套配备，含绿色的萤幕、还有个现在颇为流行的软垫键盘，虽说是稀有机种，不过以二百万的人来说，恐怕别人的考量就不在这部烂烂的小机机了，最后卖家还是卖掉了，对方开的价码呢???大概是2000000的1/333，也就是6000元，想想6000元，其实小弟也觉得很值得，不过小弟不想掠人之美，也就让主啦。</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今天展的机器是二年前我从M区征到的，当年杀价2张小朋友，可说很值得，今天就和大家分享一下啰</w:t>
      </w:r>
    </w:p>
    <w:p w:rsidR="001C14FF" w:rsidRPr="001C14FF" w:rsidRDefault="001C14FF" w:rsidP="001C14F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276600" cy="3886200"/>
            <wp:effectExtent l="19050" t="0" r="0" b="0"/>
            <wp:docPr id="10" name="图片 10" descr="http://www.techcn.com.cn/uploads/201001/1263083206M8H66z2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1/1263083206M8H66z2I.jpg"/>
                    <pic:cNvPicPr>
                      <a:picLocks noChangeAspect="1" noChangeArrowheads="1"/>
                    </pic:cNvPicPr>
                  </pic:nvPicPr>
                  <pic:blipFill>
                    <a:blip r:embed="rId23"/>
                    <a:srcRect/>
                    <a:stretch>
                      <a:fillRect/>
                    </a:stretch>
                  </pic:blipFill>
                  <pic:spPr bwMode="auto">
                    <a:xfrm>
                      <a:off x="0" y="0"/>
                      <a:ext cx="3276600" cy="3886200"/>
                    </a:xfrm>
                    <a:prstGeom prst="rect">
                      <a:avLst/>
                    </a:prstGeom>
                    <a:noFill/>
                    <a:ln w="9525">
                      <a:noFill/>
                      <a:miter lim="800000"/>
                      <a:headEnd/>
                      <a:tailEnd/>
                    </a:ln>
                  </pic:spPr>
                </pic:pic>
              </a:graphicData>
            </a:graphic>
          </wp:inline>
        </w:drawing>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rPr>
        <w:t>看到小教授二号的字吗??当年可是台湾之光</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机器全览图，键盘小小的</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rPr>
        <w:t>他的power是做在变压器上面的，说来也是一绝</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rPr>
        <w:t>机器开机时，红灯会亮</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我的绿色萤幕展示</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早期的显示器皆为绿色萤幕，最早是台湾制造，许多的美国的绿色萤幕也是MIT，包括最早的小教授机，也是一样的</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小教授二号的历史，我想了解宏碁的人都知道，宏碁为了怕被苹果公司告，所以整个介面重新设计，包括变压器的接头，还有摇杆、键盘等等，但由于整个说明书还是有苹果二号的影子，以致于该年销售至美国的一批二号机种，全部被扣，后来宏碁也没有要求取回，最后也就不了了之</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该机可以接磁碟机，就在侧面的slot，因为需要一块磁碟卡才能接磁碟机，这个周边我想现在大概也是绝版品，大概要把玩也就是开开机使用的培基语言和卡带了</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能同时拥有小教授二、三号，或许是一个小时候的回忆，不过小教授机6502机发展也随着苹果王朝的哗波幻灭，而划下休止符，后期的小教授甚至推出PC的8086机种，不过品质嘛，可能早期的品管问题，很多人也是修不胜修，或许现在它推出的机种也是如此吧</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小教授机的介绍就到此为止，收藏机器是一门学问，不过也要有闲又有点钱，但是还是奉劝各位，量力为出也就可以了，如果过于着迷花过多的金钱和时间，导致生活出了问题，也不太好，这些年来我收的机器也收获很多，同时也感谢oikos上提供机器的各位大大，包括非常热心的paul huang大叔，我想每台机器都有它独特的历史，也有它的时空背景，能在硬体上学习到一些知识，我想都是拜它们之赐，各位有机会的话，我想给各位瞧瞧，也希望能有这一天的到来</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outlineLvl w:val="2"/>
        <w:rPr>
          <w:rFonts w:ascii="宋体" w:eastAsia="宋体" w:hAnsi="宋体" w:cs="宋体" w:hint="eastAsia"/>
          <w:color w:val="333333"/>
          <w:kern w:val="0"/>
          <w:sz w:val="12"/>
          <w:szCs w:val="12"/>
        </w:rPr>
      </w:pPr>
      <w:r w:rsidRPr="001C14FF">
        <w:rPr>
          <w:rFonts w:ascii="宋体" w:eastAsia="宋体" w:hAnsi="宋体" w:cs="宋体" w:hint="eastAsia"/>
          <w:color w:val="333333"/>
          <w:kern w:val="0"/>
          <w:sz w:val="12"/>
          <w:szCs w:val="12"/>
        </w:rPr>
        <w:t>宏碁之路</w:t>
      </w:r>
      <w:bookmarkStart w:id="5" w:name="9"/>
      <w:r w:rsidRPr="001C14FF">
        <w:rPr>
          <w:rFonts w:ascii="宋体" w:eastAsia="宋体" w:hAnsi="宋体" w:cs="宋体"/>
          <w:color w:val="333333"/>
          <w:kern w:val="0"/>
          <w:sz w:val="12"/>
          <w:szCs w:val="12"/>
        </w:rPr>
        <w:fldChar w:fldCharType="begin"/>
      </w:r>
      <w:r w:rsidRPr="001C14FF">
        <w:rPr>
          <w:rFonts w:ascii="宋体" w:eastAsia="宋体" w:hAnsi="宋体" w:cs="宋体"/>
          <w:color w:val="333333"/>
          <w:kern w:val="0"/>
          <w:sz w:val="12"/>
          <w:szCs w:val="12"/>
        </w:rPr>
        <w:instrText xml:space="preserve"> HYPERLINK "http://www.techcn.com.cn/index.php?doc-editsection-140742-9.html" </w:instrText>
      </w:r>
      <w:r w:rsidRPr="001C14FF">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1C14FF">
        <w:rPr>
          <w:rFonts w:ascii="宋体" w:eastAsia="宋体" w:hAnsi="宋体" w:cs="宋体"/>
          <w:color w:val="333333"/>
          <w:kern w:val="0"/>
          <w:sz w:val="12"/>
          <w:szCs w:val="12"/>
        </w:rPr>
        <w:fldChar w:fldCharType="end"/>
      </w:r>
      <w:bookmarkEnd w:id="5"/>
      <w:r w:rsidRPr="001C14FF">
        <w:rPr>
          <w:rFonts w:ascii="宋体" w:eastAsia="宋体" w:hAnsi="宋体" w:cs="宋体"/>
          <w:color w:val="333333"/>
          <w:kern w:val="0"/>
          <w:sz w:val="12"/>
          <w:szCs w:val="12"/>
        </w:rPr>
        <w:fldChar w:fldCharType="begin"/>
      </w:r>
      <w:r w:rsidRPr="001C14FF">
        <w:rPr>
          <w:rFonts w:ascii="宋体" w:eastAsia="宋体" w:hAnsi="宋体" w:cs="宋体"/>
          <w:color w:val="333333"/>
          <w:kern w:val="0"/>
          <w:sz w:val="12"/>
          <w:szCs w:val="12"/>
        </w:rPr>
        <w:instrText xml:space="preserve"> HYPERLINK "http://www.techcn.com.cn/index.php?doc-view-140742.html" \l "section" </w:instrText>
      </w:r>
      <w:r w:rsidRPr="001C14FF">
        <w:rPr>
          <w:rFonts w:ascii="宋体" w:eastAsia="宋体" w:hAnsi="宋体" w:cs="宋体"/>
          <w:color w:val="333333"/>
          <w:kern w:val="0"/>
          <w:sz w:val="12"/>
          <w:szCs w:val="12"/>
        </w:rPr>
        <w:fldChar w:fldCharType="separate"/>
      </w:r>
      <w:r w:rsidRPr="001C14FF">
        <w:rPr>
          <w:rFonts w:ascii="宋体" w:eastAsia="宋体" w:hAnsi="宋体" w:cs="宋体" w:hint="eastAsia"/>
          <w:color w:val="0085E7"/>
          <w:kern w:val="0"/>
          <w:sz w:val="12"/>
        </w:rPr>
        <w:t>回目录</w:t>
      </w:r>
      <w:r w:rsidRPr="001C14FF">
        <w:rPr>
          <w:rFonts w:ascii="宋体" w:eastAsia="宋体" w:hAnsi="宋体" w:cs="宋体"/>
          <w:color w:val="333333"/>
          <w:kern w:val="0"/>
          <w:sz w:val="12"/>
          <w:szCs w:val="12"/>
        </w:rPr>
        <w:fldChar w:fldCharType="end"/>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1、宏碁的前世今生</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第一阶段——开创计算机事业。1976 年宏碁创立，当时仅有7名员工，3.5万美金的注册资金，以贸易和产品设计为主。1981年开始生产掌上型计算机学习机小教授一号，1982年紧接著推出台湾第一部8位计算机「小教授二号」，开启了宏碁在全球PC产业不断精进的首页，到了1986年，宏碁甚至领先于IBM，率先成功开发32位PC。</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lastRenderedPageBreak/>
        <w:t xml:space="preserve">　　第二阶段——开始进军全球。在 1986年以前，宏碁电脑对外的英文品牌叫"Multitech"，由于字母太多，难以记忆，同时由于Multitech在美国、荷兰等国家都发现过同样的商标。于是在1986年，设计出新的品牌Acer 。1995年9月，Aspire家用计算机在美国市场上市成为标志性事件，由于Aspire独特的炫丽外型与亲近功能叫好又叫座，使其年销售快速成长两倍。不过因宏碁并未在部件质量、生产运营、市场价格控制与交货时限等环节做好完全准备，导致后来Aspire在生产、销售到服务的配合度欠佳，严重影响销售成绩，最后成为一个著名的失败案例。1988年宏碁股票在上市，开始朝向国际化大跨步布局。</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第三阶段——产品制造与品牌行销分家。1996年开始生产笔记本电脑，1997年并购德州仪器的笔记本电脑部门，1997年20周年庆时，宏碁第三阶段目标发布，包含最根本的开创新技术和简化应用。2000年底，宏碁正式将生产与品牌分割。</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第四阶段——多品牌并驾齐驱。宏碁从2000年底开始进行企业转型，以简化、专注前瞻为主轴，并于2001年使用新的CI并致力于提供更人性化的科技，2004年宏碁正式由创办人施振荣交棒给第二代经理人王振堂，同年9月正式任命Gianfranco Lanci(兰奇)出任总经理，2006年Acer成为全球PC第四和笔记本第三大厂商。在2007年Acer收购Gateway与Packard Bell，完成了全球布局，发展多品牌策略(Acer, Packard Bell, Gateway and eMachines)，各个品牌依照原有独特的消费群体发展品牌，每个品牌各有独特的品牌特质。</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里程碑事件：</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 1976年，宏碁创立。</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 1994年，拉美市场占有率跃升为第一名；成为全球七大个人电脑品牌。</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 1997年，成为全球第六大笔记本电脑厂商。</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 2004年，宏碁个人电脑整体销售位居全球第五位，西欧地区则跃居第一。</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 2005年，宏碁成为全球第四大PC品牌。王振堂出任宏碁CEO，并表示将以欧美成功的管理经验为基础，将新经销营运模式推广到其他地区，希望约三年内让宏碁跻身PC品牌全球前三。</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 2007年，第一季度宏碁全球销量431万部，市场份额达到6.7%，这也是宏碁首次升到全球前三位。</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 2007年，宏碁宣布以7.1亿美元收购美国第三大电脑品牌Gateway，收购后年度营收将超过150亿美元，PC销量超过2000万台，成为全球第三大PC厂商。</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 2007年，宏碁宣布以3100万欧元(约4580万美元)收购欧洲第三大PC厂商Packard Bell。同年，Acer宣布成为2010冬奥会及2012年伦敦奥运会TOP合作伙伴。</w:t>
      </w:r>
    </w:p>
    <w:p w:rsidR="001C14FF" w:rsidRPr="001C14FF" w:rsidRDefault="001C14FF" w:rsidP="001C14F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2139950"/>
            <wp:effectExtent l="19050" t="0" r="0" b="0"/>
            <wp:docPr id="11" name="图片 11" descr="http://www.techcn.com.cn/uploads/201001/12630832065iRV6u3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001/12630832065iRV6u3I.jpg"/>
                    <pic:cNvPicPr>
                      <a:picLocks noChangeAspect="1" noChangeArrowheads="1"/>
                    </pic:cNvPicPr>
                  </pic:nvPicPr>
                  <pic:blipFill>
                    <a:blip r:embed="rId24"/>
                    <a:srcRect/>
                    <a:stretch>
                      <a:fillRect/>
                    </a:stretch>
                  </pic:blipFill>
                  <pic:spPr bwMode="auto">
                    <a:xfrm>
                      <a:off x="0" y="0"/>
                      <a:ext cx="2857500" cy="2139950"/>
                    </a:xfrm>
                    <a:prstGeom prst="rect">
                      <a:avLst/>
                    </a:prstGeom>
                    <a:noFill/>
                    <a:ln w="9525">
                      <a:noFill/>
                      <a:miter lim="800000"/>
                      <a:headEnd/>
                      <a:tailEnd/>
                    </a:ln>
                  </pic:spPr>
                </pic:pic>
              </a:graphicData>
            </a:graphic>
          </wp:inline>
        </w:drawing>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2、宏碁的三次转型</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环境在变，企业内部也要跟着改变，因为昨天的成功，并不能保证今天一样成功，但昨天的失败，倒是有可能促成今天的胜利。宏碁今天的成功，其实也是经历了颇多挫折才得来的，当属来之不易。</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1991年，宏碁面临成立来首度亏损，当时宏碁由服务业转型为制造业，并由台湾市场进军国际市场，此变革使得宏碁营业额自1992年的新台币300亿元，于1996年一举上2000亿元。宏碁制定“全球品牌，结合地缘”的策略以应对因为海外营运规模不够所遭遇的竞争力下降；像新世纪信息产业自身革命，宏碁审时度势地重新自我定位，逐步扩张产品线，并且加强信息服务的业务，从一家个人电脑公司成功转型为品牌营销服务公司……</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出于掌握PC关键零部件相关产业的考虑，宏碁在1989年决定投入DRAM产业，与德仪合资设立德碁半导体。德碁在90年代相当成功，但后来随著提供技术的德仪的竞争力丧失且弃守DRAM产业，德碁的营运状况每下愈况，宏碁在1999年将30%持股卖给台积电，正式退出DRAM产业。而宏碁本身则面临美国市场的自有品牌业务大亏，经过多次的换将，到最后宏碁几乎全面退出美国市场。接着，宏碁在2000年受到网络泡沫的波及，到了2000年的后半年，媒体不断报道宏碁陷入困境。这样的内外部压力把宏碁推上了“是生存，是灭亡”的绝境，</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第3次经营危机则促成宏碁、纬创分家，当时由于宏碁服务与制造都已有相当分量，却因此产生内部资源分配不均、业务与管理文化频生冲突问题。宏碁毅然决定让两家公司各走自己的路，首先，宏碁将自有品牌合研发制造两项业务分割独立，然后明基另立BenQ品牌，达基和联友合并成为友达，国碁由鸿海并购，出让扬智的股权给联发科技。宏碁如何根据简化、专注、前瞻三大原则，大幅调整组织，重新分配资源；如何在欧洲市场扬眉吐气，在美国市场扭亏为盈；如何明确分家后的纬创和明基未来发展方向之余，</w:t>
      </w:r>
    </w:p>
    <w:p w:rsidR="001C14FF" w:rsidRPr="001C14FF" w:rsidRDefault="001C14FF" w:rsidP="001C14FF">
      <w:pPr>
        <w:widowControl/>
        <w:spacing w:line="250" w:lineRule="atLeast"/>
        <w:jc w:val="left"/>
        <w:outlineLvl w:val="2"/>
        <w:rPr>
          <w:rFonts w:ascii="宋体" w:eastAsia="宋体" w:hAnsi="宋体" w:cs="宋体" w:hint="eastAsia"/>
          <w:color w:val="333333"/>
          <w:kern w:val="0"/>
          <w:sz w:val="12"/>
          <w:szCs w:val="12"/>
        </w:rPr>
      </w:pPr>
      <w:r w:rsidRPr="001C14FF">
        <w:rPr>
          <w:rFonts w:ascii="宋体" w:eastAsia="宋体" w:hAnsi="宋体" w:cs="宋体" w:hint="eastAsia"/>
          <w:color w:val="333333"/>
          <w:kern w:val="0"/>
          <w:sz w:val="12"/>
          <w:szCs w:val="12"/>
        </w:rPr>
        <w:t>台湾突飞猛进的信息产业</w:t>
      </w:r>
      <w:bookmarkStart w:id="6" w:name="11"/>
      <w:r w:rsidRPr="001C14FF">
        <w:rPr>
          <w:rFonts w:ascii="宋体" w:eastAsia="宋体" w:hAnsi="宋体" w:cs="宋体"/>
          <w:color w:val="333333"/>
          <w:kern w:val="0"/>
          <w:sz w:val="12"/>
          <w:szCs w:val="12"/>
        </w:rPr>
        <w:fldChar w:fldCharType="begin"/>
      </w:r>
      <w:r w:rsidRPr="001C14FF">
        <w:rPr>
          <w:rFonts w:ascii="宋体" w:eastAsia="宋体" w:hAnsi="宋体" w:cs="宋体"/>
          <w:color w:val="333333"/>
          <w:kern w:val="0"/>
          <w:sz w:val="12"/>
          <w:szCs w:val="12"/>
        </w:rPr>
        <w:instrText xml:space="preserve"> HYPERLINK "http://www.techcn.com.cn/index.php?doc-editsection-140742-11.html" </w:instrText>
      </w:r>
      <w:r w:rsidRPr="001C14FF">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1C14FF">
        <w:rPr>
          <w:rFonts w:ascii="宋体" w:eastAsia="宋体" w:hAnsi="宋体" w:cs="宋体"/>
          <w:color w:val="333333"/>
          <w:kern w:val="0"/>
          <w:sz w:val="12"/>
          <w:szCs w:val="12"/>
        </w:rPr>
        <w:fldChar w:fldCharType="end"/>
      </w:r>
      <w:bookmarkEnd w:id="6"/>
      <w:r w:rsidRPr="001C14FF">
        <w:rPr>
          <w:rFonts w:ascii="宋体" w:eastAsia="宋体" w:hAnsi="宋体" w:cs="宋体"/>
          <w:color w:val="333333"/>
          <w:kern w:val="0"/>
          <w:sz w:val="12"/>
          <w:szCs w:val="12"/>
        </w:rPr>
        <w:fldChar w:fldCharType="begin"/>
      </w:r>
      <w:r w:rsidRPr="001C14FF">
        <w:rPr>
          <w:rFonts w:ascii="宋体" w:eastAsia="宋体" w:hAnsi="宋体" w:cs="宋体"/>
          <w:color w:val="333333"/>
          <w:kern w:val="0"/>
          <w:sz w:val="12"/>
          <w:szCs w:val="12"/>
        </w:rPr>
        <w:instrText xml:space="preserve"> HYPERLINK "http://www.techcn.com.cn/index.php?doc-view-140742.html" \l "section" </w:instrText>
      </w:r>
      <w:r w:rsidRPr="001C14FF">
        <w:rPr>
          <w:rFonts w:ascii="宋体" w:eastAsia="宋体" w:hAnsi="宋体" w:cs="宋体"/>
          <w:color w:val="333333"/>
          <w:kern w:val="0"/>
          <w:sz w:val="12"/>
          <w:szCs w:val="12"/>
        </w:rPr>
        <w:fldChar w:fldCharType="separate"/>
      </w:r>
      <w:r w:rsidRPr="001C14FF">
        <w:rPr>
          <w:rFonts w:ascii="宋体" w:eastAsia="宋体" w:hAnsi="宋体" w:cs="宋体" w:hint="eastAsia"/>
          <w:color w:val="0085E7"/>
          <w:kern w:val="0"/>
          <w:sz w:val="12"/>
        </w:rPr>
        <w:t>回目录</w:t>
      </w:r>
      <w:r w:rsidRPr="001C14FF">
        <w:rPr>
          <w:rFonts w:ascii="宋体" w:eastAsia="宋体" w:hAnsi="宋体" w:cs="宋体"/>
          <w:color w:val="333333"/>
          <w:kern w:val="0"/>
          <w:sz w:val="12"/>
          <w:szCs w:val="12"/>
        </w:rPr>
        <w:fldChar w:fldCharType="end"/>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lastRenderedPageBreak/>
        <w:t xml:space="preserve">　　近几年来，台湾的高科技产业发展很快，尤以信息业最为突出。信息产业已成为岛内产业升级、经济转型、保持对外竞争力的最大发展动力。1996年，台湾信息工业产值为274．6亿美元，其中硬件产值达到241．7亿美元，仅次于美国和日本，居世界第三位。而1997、1998年台湾信息业产值已分别达到348亿、403亿美元，2006年达到464．7亿美元。 </w:t>
      </w:r>
      <w:r w:rsidRPr="001C14FF">
        <w:rPr>
          <w:rFonts w:ascii="宋体" w:eastAsia="宋体" w:hAnsi="宋体" w:cs="宋体" w:hint="eastAsia"/>
          <w:color w:val="333333"/>
          <w:kern w:val="0"/>
          <w:sz w:val="14"/>
          <w:szCs w:val="14"/>
        </w:rPr>
        <w:br/>
      </w:r>
      <w:r w:rsidRPr="001C14FF">
        <w:rPr>
          <w:rFonts w:ascii="宋体" w:eastAsia="宋体" w:hAnsi="宋体" w:cs="宋体" w:hint="eastAsia"/>
          <w:color w:val="333333"/>
          <w:kern w:val="0"/>
          <w:sz w:val="14"/>
          <w:szCs w:val="14"/>
        </w:rPr>
        <w:br/>
        <w:t xml:space="preserve">　　目前，全球销售的电脑显示屏中，每两台中就有一台是台湾制造的；世界上三分之一的便携式电脑，三分之二的电脑主机版来自台湾；台湾生产的鼠标、键盘占全世界市场的五分之三以上。台湾每年在信息技术工业的投资，比整个欧洲在这个领域的投资还要多。近十几年来，纺织业一直是台湾的骨干产业，外销订单占全岛外销的首位。但从1995年开始，台湾信息与通信产品先后取代了纺织品的出口地位，成为第一大外销订单来源。 </w:t>
      </w:r>
      <w:r w:rsidRPr="001C14FF">
        <w:rPr>
          <w:rFonts w:ascii="宋体" w:eastAsia="宋体" w:hAnsi="宋体" w:cs="宋体" w:hint="eastAsia"/>
          <w:color w:val="333333"/>
          <w:kern w:val="0"/>
          <w:sz w:val="14"/>
          <w:szCs w:val="14"/>
        </w:rPr>
        <w:br/>
      </w:r>
      <w:r w:rsidRPr="001C14FF">
        <w:rPr>
          <w:rFonts w:ascii="宋体" w:eastAsia="宋体" w:hAnsi="宋体" w:cs="宋体" w:hint="eastAsia"/>
          <w:color w:val="333333"/>
          <w:kern w:val="0"/>
          <w:sz w:val="14"/>
          <w:szCs w:val="14"/>
        </w:rPr>
        <w:br/>
        <w:t xml:space="preserve">　　台湾信息业取得成功，有很多方面的原因。其中最重要的是，台湾信息产业能够根据迅速变化的市场，及时，不断调整产品。台湾信息企业规模一般都很小，多是为美国、日本或欧洲某一大厂家生产别人的品牌。外商先到这些工厂进行考察，认为符合生产要求，就下订单订货，一周后就到这些工厂提货。因为信息业升级换代快，前边的产品刚开发出投入生产，马上就会有更新的产品取而代之，一个产品不可能大批量定型生产。台湾的中小企业生产方式，正好符合这一规律，成本低，生产周期快，抵御市场的风险能力强。台湾中小企业极大的灵活性，在信息产业体现得尤为充分。这就是台湾信息产业之所以迅猛发展的奥秘所在。 </w:t>
      </w:r>
      <w:r w:rsidRPr="001C14FF">
        <w:rPr>
          <w:rFonts w:ascii="宋体" w:eastAsia="宋体" w:hAnsi="宋体" w:cs="宋体" w:hint="eastAsia"/>
          <w:color w:val="333333"/>
          <w:kern w:val="0"/>
          <w:sz w:val="14"/>
          <w:szCs w:val="14"/>
        </w:rPr>
        <w:br/>
      </w:r>
      <w:r w:rsidRPr="001C14FF">
        <w:rPr>
          <w:rFonts w:ascii="宋体" w:eastAsia="宋体" w:hAnsi="宋体" w:cs="宋体" w:hint="eastAsia"/>
          <w:color w:val="333333"/>
          <w:kern w:val="0"/>
          <w:sz w:val="14"/>
          <w:szCs w:val="14"/>
        </w:rPr>
        <w:br/>
        <w:t xml:space="preserve">　　谈到台湾的信息产业，不能不介绍台湾宏基电脑集团。宏基集团的老板叫施振荣，他在世界电脑行业中是赫赫有名、风云一时的人物。1976年，以施振荣为首的5名年轻人白手起家， 涉足信息产业，在度过了艰难的起步阶段后，80年代进入成长期。1981年，宏基电脑在台湾新竹科学园区设立第一个厂房，时至今日，它已成为台湾最大的自创名牌电脑厂家，也是目前全球第七大个人电脑制造商，在全世界竞争最激烈的美国市场上亦进入前10名。1997年，施振荣作为亚洲唯一的代表，出席了在美国举行的亚太信息高峰会议，他在会上作了《以亚洲人的眼光看信息产业》的专题发言，激起电脑信息业的强烈反响。 </w:t>
      </w:r>
      <w:r w:rsidRPr="001C14FF">
        <w:rPr>
          <w:rFonts w:ascii="宋体" w:eastAsia="宋体" w:hAnsi="宋体" w:cs="宋体" w:hint="eastAsia"/>
          <w:color w:val="333333"/>
          <w:kern w:val="0"/>
          <w:sz w:val="14"/>
          <w:szCs w:val="14"/>
        </w:rPr>
        <w:br/>
      </w:r>
      <w:r w:rsidRPr="001C14FF">
        <w:rPr>
          <w:rFonts w:ascii="宋体" w:eastAsia="宋体" w:hAnsi="宋体" w:cs="宋体" w:hint="eastAsia"/>
          <w:color w:val="333333"/>
          <w:kern w:val="0"/>
          <w:sz w:val="14"/>
          <w:szCs w:val="14"/>
        </w:rPr>
        <w:br/>
        <w:t xml:space="preserve">　　施振荣认为宏基电脑不应该跟在别人后面走，他说，那样顶多只能成为二三流的企业。他立志要在欧美垄断的电脑领域创造出自己响当当的名牌。1981年，宏基开始在海外推广第一个自创名牌产品———“小教授一号”。经过多年的精心培育，“小教授一号”终于在市场上打响了，经评定，这一品牌价值2000万美元。 </w:t>
      </w:r>
    </w:p>
    <w:p w:rsidR="001C14FF" w:rsidRPr="001C14FF" w:rsidRDefault="001C14FF" w:rsidP="001C14F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352800" cy="2286000"/>
            <wp:effectExtent l="19050" t="0" r="0" b="0"/>
            <wp:docPr id="12" name="图片 12" descr="http://www.techcn.com.cn/uploads/201001/1263083206ov2o9Z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1001/1263083206ov2o9Z8e.jpg"/>
                    <pic:cNvPicPr>
                      <a:picLocks noChangeAspect="1" noChangeArrowheads="1"/>
                    </pic:cNvPicPr>
                  </pic:nvPicPr>
                  <pic:blipFill>
                    <a:blip r:embed="rId25"/>
                    <a:srcRect/>
                    <a:stretch>
                      <a:fillRect/>
                    </a:stretch>
                  </pic:blipFill>
                  <pic:spPr bwMode="auto">
                    <a:xfrm>
                      <a:off x="0" y="0"/>
                      <a:ext cx="3352800" cy="2286000"/>
                    </a:xfrm>
                    <a:prstGeom prst="rect">
                      <a:avLst/>
                    </a:prstGeom>
                    <a:noFill/>
                    <a:ln w="9525">
                      <a:noFill/>
                      <a:miter lim="800000"/>
                      <a:headEnd/>
                      <a:tailEnd/>
                    </a:ln>
                  </pic:spPr>
                </pic:pic>
              </a:graphicData>
            </a:graphic>
          </wp:inline>
        </w:drawing>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 xml:space="preserve">　　就在“小教授一号”蒸蒸日上的时候，施振荣出人意料地决定放弃它，重新创立“Acer”品牌。他的合作伙伴们大惑不解，施振荣解释说：“小教授一号”的英文太雷同，不利于推广。而“Acer”是拉丁字，有“积极、有活力”之意，还隐含着“王牌”的意思，而且不重名，在法律上能够得到保障。事实印证了他的远见。“Acer”出来后一炮打响，很快走红市场，被美国的鉴定公司评估价值1．8亿美元，成为连续多年蝉联国际知名度最高的台湾品牌电脑。 </w:t>
      </w:r>
      <w:r w:rsidRPr="001C14FF">
        <w:rPr>
          <w:rFonts w:ascii="宋体" w:eastAsia="宋体" w:hAnsi="宋体" w:cs="宋体" w:hint="eastAsia"/>
          <w:color w:val="333333"/>
          <w:kern w:val="0"/>
          <w:sz w:val="14"/>
          <w:szCs w:val="14"/>
        </w:rPr>
        <w:br/>
      </w:r>
      <w:r w:rsidRPr="001C14FF">
        <w:rPr>
          <w:rFonts w:ascii="宋体" w:eastAsia="宋体" w:hAnsi="宋体" w:cs="宋体" w:hint="eastAsia"/>
          <w:color w:val="333333"/>
          <w:kern w:val="0"/>
          <w:sz w:val="14"/>
          <w:szCs w:val="14"/>
        </w:rPr>
        <w:br/>
        <w:t xml:space="preserve">　　台湾的资源、资金、人才有限，这对企业的发展是不利的。目前，宏基电脑已不再囿于台湾本岛， 现在除在台湾新竹、美国硅谷建有研究开发基地外，1988年1月施振荣又在苏州建立了占地80亩的明基科技园。这是宏基集团在台湾以外建立的规模最大的科技园。今后，苏州明基科技园，不仅是宏基的生产基地，而且将成为重要的研究中心。（化夷）</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p>
    <w:p w:rsidR="001C14FF" w:rsidRPr="001C14FF" w:rsidRDefault="001C14FF" w:rsidP="001C14FF">
      <w:pPr>
        <w:widowControl/>
        <w:spacing w:line="250" w:lineRule="atLeast"/>
        <w:jc w:val="left"/>
        <w:outlineLvl w:val="2"/>
        <w:rPr>
          <w:rFonts w:ascii="宋体" w:eastAsia="宋体" w:hAnsi="宋体" w:cs="宋体" w:hint="eastAsia"/>
          <w:color w:val="333333"/>
          <w:kern w:val="0"/>
          <w:sz w:val="12"/>
          <w:szCs w:val="12"/>
        </w:rPr>
      </w:pPr>
      <w:r w:rsidRPr="001C14FF">
        <w:rPr>
          <w:rFonts w:ascii="宋体" w:eastAsia="宋体" w:hAnsi="宋体" w:cs="宋体" w:hint="eastAsia"/>
          <w:color w:val="333333"/>
          <w:kern w:val="0"/>
          <w:sz w:val="12"/>
          <w:szCs w:val="12"/>
        </w:rPr>
        <w:t>相关条目</w:t>
      </w:r>
      <w:bookmarkStart w:id="7" w:name="13"/>
      <w:r w:rsidRPr="001C14FF">
        <w:rPr>
          <w:rFonts w:ascii="宋体" w:eastAsia="宋体" w:hAnsi="宋体" w:cs="宋体"/>
          <w:color w:val="333333"/>
          <w:kern w:val="0"/>
          <w:sz w:val="12"/>
          <w:szCs w:val="12"/>
        </w:rPr>
        <w:fldChar w:fldCharType="begin"/>
      </w:r>
      <w:r w:rsidRPr="001C14FF">
        <w:rPr>
          <w:rFonts w:ascii="宋体" w:eastAsia="宋体" w:hAnsi="宋体" w:cs="宋体"/>
          <w:color w:val="333333"/>
          <w:kern w:val="0"/>
          <w:sz w:val="12"/>
          <w:szCs w:val="12"/>
        </w:rPr>
        <w:instrText xml:space="preserve"> HYPERLINK "http://www.techcn.com.cn/index.php?doc-editsection-140742-13.html" </w:instrText>
      </w:r>
      <w:r w:rsidRPr="001C14FF">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1C14FF">
        <w:rPr>
          <w:rFonts w:ascii="宋体" w:eastAsia="宋体" w:hAnsi="宋体" w:cs="宋体"/>
          <w:color w:val="333333"/>
          <w:kern w:val="0"/>
          <w:sz w:val="12"/>
          <w:szCs w:val="12"/>
        </w:rPr>
        <w:fldChar w:fldCharType="end"/>
      </w:r>
      <w:bookmarkEnd w:id="7"/>
      <w:r w:rsidRPr="001C14FF">
        <w:rPr>
          <w:rFonts w:ascii="宋体" w:eastAsia="宋体" w:hAnsi="宋体" w:cs="宋体"/>
          <w:color w:val="333333"/>
          <w:kern w:val="0"/>
          <w:sz w:val="12"/>
          <w:szCs w:val="12"/>
        </w:rPr>
        <w:fldChar w:fldCharType="begin"/>
      </w:r>
      <w:r w:rsidRPr="001C14FF">
        <w:rPr>
          <w:rFonts w:ascii="宋体" w:eastAsia="宋体" w:hAnsi="宋体" w:cs="宋体"/>
          <w:color w:val="333333"/>
          <w:kern w:val="0"/>
          <w:sz w:val="12"/>
          <w:szCs w:val="12"/>
        </w:rPr>
        <w:instrText xml:space="preserve"> HYPERLINK "http://www.techcn.com.cn/index.php?doc-view-140742.html" \l "section" </w:instrText>
      </w:r>
      <w:r w:rsidRPr="001C14FF">
        <w:rPr>
          <w:rFonts w:ascii="宋体" w:eastAsia="宋体" w:hAnsi="宋体" w:cs="宋体"/>
          <w:color w:val="333333"/>
          <w:kern w:val="0"/>
          <w:sz w:val="12"/>
          <w:szCs w:val="12"/>
        </w:rPr>
        <w:fldChar w:fldCharType="separate"/>
      </w:r>
      <w:r w:rsidRPr="001C14FF">
        <w:rPr>
          <w:rFonts w:ascii="宋体" w:eastAsia="宋体" w:hAnsi="宋体" w:cs="宋体" w:hint="eastAsia"/>
          <w:color w:val="0085E7"/>
          <w:kern w:val="0"/>
          <w:sz w:val="12"/>
        </w:rPr>
        <w:t>回目录</w:t>
      </w:r>
      <w:r w:rsidRPr="001C14FF">
        <w:rPr>
          <w:rFonts w:ascii="宋体" w:eastAsia="宋体" w:hAnsi="宋体" w:cs="宋体"/>
          <w:color w:val="333333"/>
          <w:kern w:val="0"/>
          <w:sz w:val="12"/>
          <w:szCs w:val="12"/>
        </w:rPr>
        <w:fldChar w:fldCharType="end"/>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小教授一号 </w:t>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小教授三号 </w:t>
      </w:r>
    </w:p>
    <w:p w:rsidR="001C14FF" w:rsidRPr="001C14FF" w:rsidRDefault="001C14FF" w:rsidP="001C14FF">
      <w:pPr>
        <w:widowControl/>
        <w:spacing w:line="250" w:lineRule="atLeast"/>
        <w:jc w:val="left"/>
        <w:outlineLvl w:val="2"/>
        <w:rPr>
          <w:rFonts w:ascii="宋体" w:eastAsia="宋体" w:hAnsi="宋体" w:cs="宋体" w:hint="eastAsia"/>
          <w:color w:val="333333"/>
          <w:kern w:val="0"/>
          <w:sz w:val="12"/>
          <w:szCs w:val="12"/>
        </w:rPr>
      </w:pPr>
      <w:r w:rsidRPr="001C14FF">
        <w:rPr>
          <w:rFonts w:ascii="宋体" w:eastAsia="宋体" w:hAnsi="宋体" w:cs="宋体" w:hint="eastAsia"/>
          <w:color w:val="333333"/>
          <w:kern w:val="0"/>
          <w:sz w:val="12"/>
          <w:szCs w:val="12"/>
        </w:rPr>
        <w:t>参考文献</w:t>
      </w:r>
      <w:bookmarkStart w:id="8" w:name="15"/>
      <w:r w:rsidRPr="001C14FF">
        <w:rPr>
          <w:rFonts w:ascii="宋体" w:eastAsia="宋体" w:hAnsi="宋体" w:cs="宋体"/>
          <w:color w:val="333333"/>
          <w:kern w:val="0"/>
          <w:sz w:val="12"/>
          <w:szCs w:val="12"/>
        </w:rPr>
        <w:fldChar w:fldCharType="begin"/>
      </w:r>
      <w:r w:rsidRPr="001C14FF">
        <w:rPr>
          <w:rFonts w:ascii="宋体" w:eastAsia="宋体" w:hAnsi="宋体" w:cs="宋体"/>
          <w:color w:val="333333"/>
          <w:kern w:val="0"/>
          <w:sz w:val="12"/>
          <w:szCs w:val="12"/>
        </w:rPr>
        <w:instrText xml:space="preserve"> HYPERLINK "http://www.techcn.com.cn/index.php?doc-editsection-140742-15.html" </w:instrText>
      </w:r>
      <w:r w:rsidRPr="001C14FF">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1C14FF">
        <w:rPr>
          <w:rFonts w:ascii="宋体" w:eastAsia="宋体" w:hAnsi="宋体" w:cs="宋体"/>
          <w:color w:val="333333"/>
          <w:kern w:val="0"/>
          <w:sz w:val="12"/>
          <w:szCs w:val="12"/>
        </w:rPr>
        <w:fldChar w:fldCharType="end"/>
      </w:r>
      <w:bookmarkEnd w:id="8"/>
      <w:r w:rsidRPr="001C14FF">
        <w:rPr>
          <w:rFonts w:ascii="宋体" w:eastAsia="宋体" w:hAnsi="宋体" w:cs="宋体"/>
          <w:color w:val="333333"/>
          <w:kern w:val="0"/>
          <w:sz w:val="12"/>
          <w:szCs w:val="12"/>
        </w:rPr>
        <w:fldChar w:fldCharType="begin"/>
      </w:r>
      <w:r w:rsidRPr="001C14FF">
        <w:rPr>
          <w:rFonts w:ascii="宋体" w:eastAsia="宋体" w:hAnsi="宋体" w:cs="宋体"/>
          <w:color w:val="333333"/>
          <w:kern w:val="0"/>
          <w:sz w:val="12"/>
          <w:szCs w:val="12"/>
        </w:rPr>
        <w:instrText xml:space="preserve"> HYPERLINK "http://www.techcn.com.cn/index.php?doc-view-140742.html" \l "section" </w:instrText>
      </w:r>
      <w:r w:rsidRPr="001C14FF">
        <w:rPr>
          <w:rFonts w:ascii="宋体" w:eastAsia="宋体" w:hAnsi="宋体" w:cs="宋体"/>
          <w:color w:val="333333"/>
          <w:kern w:val="0"/>
          <w:sz w:val="12"/>
          <w:szCs w:val="12"/>
        </w:rPr>
        <w:fldChar w:fldCharType="separate"/>
      </w:r>
      <w:r w:rsidRPr="001C14FF">
        <w:rPr>
          <w:rFonts w:ascii="宋体" w:eastAsia="宋体" w:hAnsi="宋体" w:cs="宋体" w:hint="eastAsia"/>
          <w:color w:val="0085E7"/>
          <w:kern w:val="0"/>
          <w:sz w:val="12"/>
        </w:rPr>
        <w:t>回目录</w:t>
      </w:r>
      <w:r w:rsidRPr="001C14FF">
        <w:rPr>
          <w:rFonts w:ascii="宋体" w:eastAsia="宋体" w:hAnsi="宋体" w:cs="宋体"/>
          <w:color w:val="333333"/>
          <w:kern w:val="0"/>
          <w:sz w:val="12"/>
          <w:szCs w:val="12"/>
        </w:rPr>
        <w:fldChar w:fldCharType="end"/>
      </w:r>
    </w:p>
    <w:p w:rsidR="001C14FF" w:rsidRPr="001C14FF" w:rsidRDefault="001C14FF" w:rsidP="001C14FF">
      <w:pPr>
        <w:widowControl/>
        <w:spacing w:line="250" w:lineRule="atLeast"/>
        <w:jc w:val="left"/>
        <w:rPr>
          <w:rFonts w:ascii="宋体" w:eastAsia="宋体" w:hAnsi="宋体" w:cs="宋体" w:hint="eastAsia"/>
          <w:color w:val="333333"/>
          <w:kern w:val="0"/>
          <w:sz w:val="14"/>
          <w:szCs w:val="14"/>
        </w:rPr>
      </w:pPr>
      <w:r w:rsidRPr="001C14FF">
        <w:rPr>
          <w:rFonts w:ascii="宋体" w:eastAsia="宋体" w:hAnsi="宋体" w:cs="宋体" w:hint="eastAsia"/>
          <w:color w:val="333333"/>
          <w:kern w:val="0"/>
          <w:sz w:val="14"/>
          <w:szCs w:val="14"/>
        </w:rPr>
        <w:t>http://en.wikipedia.org/wiki/Microprofessor_II</w:t>
      </w:r>
      <w:r w:rsidRPr="001C14FF">
        <w:rPr>
          <w:rFonts w:ascii="宋体" w:eastAsia="宋体" w:hAnsi="宋体" w:cs="宋体" w:hint="eastAsia"/>
          <w:color w:val="333333"/>
          <w:kern w:val="0"/>
          <w:sz w:val="14"/>
          <w:szCs w:val="14"/>
        </w:rPr>
        <w:br/>
        <w:t>http://www.old-computers.com/museum/computer.asp?st=1&amp;c=276</w:t>
      </w:r>
      <w:r w:rsidRPr="001C14FF">
        <w:rPr>
          <w:rFonts w:ascii="宋体" w:eastAsia="宋体" w:hAnsi="宋体" w:cs="宋体" w:hint="eastAsia"/>
          <w:color w:val="333333"/>
          <w:kern w:val="0"/>
          <w:sz w:val="14"/>
          <w:szCs w:val="14"/>
        </w:rPr>
        <w:br/>
        <w:t>http://www.chinataiwan.org/twzlk/twjj/gk/200802/t20080215_587453.htm</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29A" w:rsidRDefault="00B0629A" w:rsidP="00D1331D">
      <w:r>
        <w:separator/>
      </w:r>
    </w:p>
  </w:endnote>
  <w:endnote w:type="continuationSeparator" w:id="1">
    <w:p w:rsidR="00B0629A" w:rsidRDefault="00B0629A"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29A" w:rsidRDefault="00B0629A" w:rsidP="00D1331D">
      <w:r>
        <w:separator/>
      </w:r>
    </w:p>
  </w:footnote>
  <w:footnote w:type="continuationSeparator" w:id="1">
    <w:p w:rsidR="00B0629A" w:rsidRDefault="00B0629A"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62B56"/>
    <w:multiLevelType w:val="multilevel"/>
    <w:tmpl w:val="5568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1C14FF"/>
    <w:rsid w:val="00B0629A"/>
    <w:rsid w:val="00BA5A1A"/>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5A1A"/>
    <w:pPr>
      <w:widowControl w:val="0"/>
      <w:jc w:val="both"/>
    </w:pPr>
  </w:style>
  <w:style w:type="paragraph" w:styleId="1">
    <w:name w:val="heading 1"/>
    <w:basedOn w:val="a"/>
    <w:link w:val="1Char"/>
    <w:uiPriority w:val="9"/>
    <w:qFormat/>
    <w:rsid w:val="001C14FF"/>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1C14FF"/>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1C14FF"/>
    <w:rPr>
      <w:rFonts w:ascii="宋体" w:eastAsia="宋体" w:hAnsi="宋体" w:cs="宋体"/>
      <w:b/>
      <w:bCs/>
      <w:kern w:val="36"/>
      <w:sz w:val="16"/>
      <w:szCs w:val="16"/>
    </w:rPr>
  </w:style>
  <w:style w:type="character" w:customStyle="1" w:styleId="3Char">
    <w:name w:val="标题 3 Char"/>
    <w:basedOn w:val="a0"/>
    <w:link w:val="3"/>
    <w:uiPriority w:val="9"/>
    <w:rsid w:val="001C14FF"/>
    <w:rPr>
      <w:rFonts w:ascii="宋体" w:eastAsia="宋体" w:hAnsi="宋体" w:cs="宋体"/>
      <w:kern w:val="0"/>
      <w:sz w:val="12"/>
      <w:szCs w:val="12"/>
    </w:rPr>
  </w:style>
  <w:style w:type="character" w:styleId="a5">
    <w:name w:val="Hyperlink"/>
    <w:basedOn w:val="a0"/>
    <w:uiPriority w:val="99"/>
    <w:semiHidden/>
    <w:unhideWhenUsed/>
    <w:rsid w:val="001C14FF"/>
    <w:rPr>
      <w:b w:val="0"/>
      <w:bCs w:val="0"/>
      <w:strike w:val="0"/>
      <w:dstrike w:val="0"/>
      <w:color w:val="0268CD"/>
      <w:sz w:val="12"/>
      <w:szCs w:val="12"/>
      <w:u w:val="none"/>
      <w:effect w:val="none"/>
    </w:rPr>
  </w:style>
  <w:style w:type="character" w:customStyle="1" w:styleId="l10">
    <w:name w:val="l10"/>
    <w:basedOn w:val="a0"/>
    <w:rsid w:val="001C14FF"/>
    <w:rPr>
      <w:bdr w:val="none" w:sz="0" w:space="0" w:color="auto" w:frame="1"/>
    </w:rPr>
  </w:style>
  <w:style w:type="character" w:customStyle="1" w:styleId="r9">
    <w:name w:val="r9"/>
    <w:basedOn w:val="a0"/>
    <w:rsid w:val="001C14FF"/>
    <w:rPr>
      <w:bdr w:val="none" w:sz="0" w:space="0" w:color="auto" w:frame="1"/>
    </w:rPr>
  </w:style>
  <w:style w:type="character" w:customStyle="1" w:styleId="apple-style-span">
    <w:name w:val="apple-style-span"/>
    <w:basedOn w:val="a0"/>
    <w:rsid w:val="001C14FF"/>
    <w:rPr>
      <w:bdr w:val="none" w:sz="0" w:space="0" w:color="auto" w:frame="1"/>
    </w:rPr>
  </w:style>
  <w:style w:type="character" w:customStyle="1" w:styleId="texts1">
    <w:name w:val="texts1"/>
    <w:basedOn w:val="a0"/>
    <w:rsid w:val="001C14FF"/>
    <w:rPr>
      <w:bdr w:val="none" w:sz="0" w:space="0" w:color="auto" w:frame="1"/>
    </w:rPr>
  </w:style>
  <w:style w:type="paragraph" w:styleId="a6">
    <w:name w:val="Balloon Text"/>
    <w:basedOn w:val="a"/>
    <w:link w:val="Char1"/>
    <w:uiPriority w:val="99"/>
    <w:semiHidden/>
    <w:unhideWhenUsed/>
    <w:rsid w:val="001C14FF"/>
    <w:rPr>
      <w:sz w:val="18"/>
      <w:szCs w:val="18"/>
    </w:rPr>
  </w:style>
  <w:style w:type="character" w:customStyle="1" w:styleId="Char1">
    <w:name w:val="批注框文本 Char"/>
    <w:basedOn w:val="a0"/>
    <w:link w:val="a6"/>
    <w:uiPriority w:val="99"/>
    <w:semiHidden/>
    <w:rsid w:val="001C14FF"/>
    <w:rPr>
      <w:sz w:val="18"/>
      <w:szCs w:val="18"/>
    </w:rPr>
  </w:style>
</w:styles>
</file>

<file path=word/webSettings.xml><?xml version="1.0" encoding="utf-8"?>
<w:webSettings xmlns:r="http://schemas.openxmlformats.org/officeDocument/2006/relationships" xmlns:w="http://schemas.openxmlformats.org/wordprocessingml/2006/main">
  <w:divs>
    <w:div w:id="1863127166">
      <w:bodyDiv w:val="1"/>
      <w:marLeft w:val="0"/>
      <w:marRight w:val="0"/>
      <w:marTop w:val="0"/>
      <w:marBottom w:val="0"/>
      <w:divBdr>
        <w:top w:val="none" w:sz="0" w:space="0" w:color="auto"/>
        <w:left w:val="none" w:sz="0" w:space="0" w:color="auto"/>
        <w:bottom w:val="none" w:sz="0" w:space="0" w:color="auto"/>
        <w:right w:val="none" w:sz="0" w:space="0" w:color="auto"/>
      </w:divBdr>
      <w:divsChild>
        <w:div w:id="1424840002">
          <w:marLeft w:val="0"/>
          <w:marRight w:val="0"/>
          <w:marTop w:val="0"/>
          <w:marBottom w:val="0"/>
          <w:divBdr>
            <w:top w:val="none" w:sz="0" w:space="0" w:color="auto"/>
            <w:left w:val="none" w:sz="0" w:space="0" w:color="auto"/>
            <w:bottom w:val="none" w:sz="0" w:space="0" w:color="auto"/>
            <w:right w:val="none" w:sz="0" w:space="0" w:color="auto"/>
          </w:divBdr>
          <w:divsChild>
            <w:div w:id="550073731">
              <w:marLeft w:val="0"/>
              <w:marRight w:val="0"/>
              <w:marTop w:val="0"/>
              <w:marBottom w:val="0"/>
              <w:divBdr>
                <w:top w:val="none" w:sz="0" w:space="0" w:color="auto"/>
                <w:left w:val="none" w:sz="0" w:space="0" w:color="auto"/>
                <w:bottom w:val="none" w:sz="0" w:space="0" w:color="auto"/>
                <w:right w:val="none" w:sz="0" w:space="0" w:color="auto"/>
              </w:divBdr>
            </w:div>
            <w:div w:id="881133537">
              <w:marLeft w:val="50"/>
              <w:marRight w:val="0"/>
              <w:marTop w:val="0"/>
              <w:marBottom w:val="0"/>
              <w:divBdr>
                <w:top w:val="none" w:sz="0" w:space="0" w:color="auto"/>
                <w:left w:val="none" w:sz="0" w:space="0" w:color="auto"/>
                <w:bottom w:val="none" w:sz="0" w:space="0" w:color="auto"/>
                <w:right w:val="none" w:sz="0" w:space="0" w:color="auto"/>
              </w:divBdr>
              <w:divsChild>
                <w:div w:id="1481383135">
                  <w:marLeft w:val="0"/>
                  <w:marRight w:val="0"/>
                  <w:marTop w:val="0"/>
                  <w:marBottom w:val="0"/>
                  <w:divBdr>
                    <w:top w:val="none" w:sz="0" w:space="0" w:color="auto"/>
                    <w:left w:val="none" w:sz="0" w:space="0" w:color="auto"/>
                    <w:bottom w:val="none" w:sz="0" w:space="0" w:color="auto"/>
                    <w:right w:val="none" w:sz="0" w:space="0" w:color="auto"/>
                  </w:divBdr>
                  <w:divsChild>
                    <w:div w:id="1899901067">
                      <w:marLeft w:val="0"/>
                      <w:marRight w:val="0"/>
                      <w:marTop w:val="0"/>
                      <w:marBottom w:val="0"/>
                      <w:divBdr>
                        <w:top w:val="none" w:sz="0" w:space="0" w:color="auto"/>
                        <w:left w:val="none" w:sz="0" w:space="0" w:color="auto"/>
                        <w:bottom w:val="none" w:sz="0" w:space="0" w:color="auto"/>
                        <w:right w:val="none" w:sz="0" w:space="0" w:color="auto"/>
                      </w:divBdr>
                      <w:divsChild>
                        <w:div w:id="1143040620">
                          <w:marLeft w:val="0"/>
                          <w:marRight w:val="0"/>
                          <w:marTop w:val="0"/>
                          <w:marBottom w:val="0"/>
                          <w:divBdr>
                            <w:top w:val="none" w:sz="0" w:space="0" w:color="auto"/>
                            <w:left w:val="none" w:sz="0" w:space="0" w:color="auto"/>
                            <w:bottom w:val="none" w:sz="0" w:space="0" w:color="auto"/>
                            <w:right w:val="none" w:sz="0" w:space="0" w:color="auto"/>
                          </w:divBdr>
                        </w:div>
                        <w:div w:id="1198158898">
                          <w:marLeft w:val="0"/>
                          <w:marRight w:val="0"/>
                          <w:marTop w:val="0"/>
                          <w:marBottom w:val="0"/>
                          <w:divBdr>
                            <w:top w:val="none" w:sz="0" w:space="0" w:color="auto"/>
                            <w:left w:val="none" w:sz="0" w:space="0" w:color="auto"/>
                            <w:bottom w:val="none" w:sz="0" w:space="0" w:color="auto"/>
                            <w:right w:val="none" w:sz="0" w:space="0" w:color="auto"/>
                          </w:divBdr>
                        </w:div>
                        <w:div w:id="1085415223">
                          <w:marLeft w:val="0"/>
                          <w:marRight w:val="0"/>
                          <w:marTop w:val="0"/>
                          <w:marBottom w:val="0"/>
                          <w:divBdr>
                            <w:top w:val="none" w:sz="0" w:space="0" w:color="auto"/>
                            <w:left w:val="none" w:sz="0" w:space="0" w:color="auto"/>
                            <w:bottom w:val="none" w:sz="0" w:space="0" w:color="auto"/>
                            <w:right w:val="none" w:sz="0" w:space="0" w:color="auto"/>
                          </w:divBdr>
                        </w:div>
                        <w:div w:id="192770808">
                          <w:marLeft w:val="0"/>
                          <w:marRight w:val="0"/>
                          <w:marTop w:val="0"/>
                          <w:marBottom w:val="0"/>
                          <w:divBdr>
                            <w:top w:val="none" w:sz="0" w:space="0" w:color="auto"/>
                            <w:left w:val="none" w:sz="0" w:space="0" w:color="auto"/>
                            <w:bottom w:val="none" w:sz="0" w:space="0" w:color="auto"/>
                            <w:right w:val="none" w:sz="0" w:space="0" w:color="auto"/>
                          </w:divBdr>
                        </w:div>
                        <w:div w:id="483007892">
                          <w:marLeft w:val="0"/>
                          <w:marRight w:val="0"/>
                          <w:marTop w:val="0"/>
                          <w:marBottom w:val="0"/>
                          <w:divBdr>
                            <w:top w:val="none" w:sz="0" w:space="0" w:color="auto"/>
                            <w:left w:val="none" w:sz="0" w:space="0" w:color="auto"/>
                            <w:bottom w:val="none" w:sz="0" w:space="0" w:color="auto"/>
                            <w:right w:val="none" w:sz="0" w:space="0" w:color="auto"/>
                          </w:divBdr>
                        </w:div>
                        <w:div w:id="991640986">
                          <w:marLeft w:val="0"/>
                          <w:marRight w:val="0"/>
                          <w:marTop w:val="0"/>
                          <w:marBottom w:val="0"/>
                          <w:divBdr>
                            <w:top w:val="none" w:sz="0" w:space="0" w:color="auto"/>
                            <w:left w:val="none" w:sz="0" w:space="0" w:color="auto"/>
                            <w:bottom w:val="none" w:sz="0" w:space="0" w:color="auto"/>
                            <w:right w:val="none" w:sz="0" w:space="0" w:color="auto"/>
                          </w:divBdr>
                        </w:div>
                        <w:div w:id="1765298053">
                          <w:marLeft w:val="0"/>
                          <w:marRight w:val="0"/>
                          <w:marTop w:val="0"/>
                          <w:marBottom w:val="0"/>
                          <w:divBdr>
                            <w:top w:val="none" w:sz="0" w:space="0" w:color="auto"/>
                            <w:left w:val="none" w:sz="0" w:space="0" w:color="auto"/>
                            <w:bottom w:val="none" w:sz="0" w:space="0" w:color="auto"/>
                            <w:right w:val="none" w:sz="0" w:space="0" w:color="auto"/>
                          </w:divBdr>
                        </w:div>
                        <w:div w:id="1099178562">
                          <w:marLeft w:val="0"/>
                          <w:marRight w:val="0"/>
                          <w:marTop w:val="0"/>
                          <w:marBottom w:val="0"/>
                          <w:divBdr>
                            <w:top w:val="none" w:sz="0" w:space="0" w:color="auto"/>
                            <w:left w:val="none" w:sz="0" w:space="0" w:color="auto"/>
                            <w:bottom w:val="none" w:sz="0" w:space="0" w:color="auto"/>
                            <w:right w:val="none" w:sz="0" w:space="0" w:color="auto"/>
                          </w:divBdr>
                        </w:div>
                        <w:div w:id="1065640721">
                          <w:marLeft w:val="0"/>
                          <w:marRight w:val="0"/>
                          <w:marTop w:val="0"/>
                          <w:marBottom w:val="0"/>
                          <w:divBdr>
                            <w:top w:val="none" w:sz="0" w:space="0" w:color="auto"/>
                            <w:left w:val="none" w:sz="0" w:space="0" w:color="auto"/>
                            <w:bottom w:val="none" w:sz="0" w:space="0" w:color="auto"/>
                            <w:right w:val="none" w:sz="0" w:space="0" w:color="auto"/>
                          </w:divBdr>
                        </w:div>
                        <w:div w:id="929047094">
                          <w:marLeft w:val="0"/>
                          <w:marRight w:val="0"/>
                          <w:marTop w:val="0"/>
                          <w:marBottom w:val="0"/>
                          <w:divBdr>
                            <w:top w:val="none" w:sz="0" w:space="0" w:color="auto"/>
                            <w:left w:val="none" w:sz="0" w:space="0" w:color="auto"/>
                            <w:bottom w:val="none" w:sz="0" w:space="0" w:color="auto"/>
                            <w:right w:val="none" w:sz="0" w:space="0" w:color="auto"/>
                          </w:divBdr>
                        </w:div>
                        <w:div w:id="1988391793">
                          <w:marLeft w:val="0"/>
                          <w:marRight w:val="0"/>
                          <w:marTop w:val="0"/>
                          <w:marBottom w:val="0"/>
                          <w:divBdr>
                            <w:top w:val="none" w:sz="0" w:space="0" w:color="auto"/>
                            <w:left w:val="none" w:sz="0" w:space="0" w:color="auto"/>
                            <w:bottom w:val="none" w:sz="0" w:space="0" w:color="auto"/>
                            <w:right w:val="none" w:sz="0" w:space="0" w:color="auto"/>
                          </w:divBdr>
                        </w:div>
                      </w:divsChild>
                    </w:div>
                    <w:div w:id="1909074252">
                      <w:marLeft w:val="0"/>
                      <w:marRight w:val="0"/>
                      <w:marTop w:val="0"/>
                      <w:marBottom w:val="0"/>
                      <w:divBdr>
                        <w:top w:val="none" w:sz="0" w:space="0" w:color="auto"/>
                        <w:left w:val="none" w:sz="0" w:space="0" w:color="auto"/>
                        <w:bottom w:val="none" w:sz="0" w:space="0" w:color="auto"/>
                        <w:right w:val="none" w:sz="0" w:space="0" w:color="auto"/>
                      </w:divBdr>
                      <w:divsChild>
                        <w:div w:id="1818956669">
                          <w:marLeft w:val="0"/>
                          <w:marRight w:val="0"/>
                          <w:marTop w:val="0"/>
                          <w:marBottom w:val="0"/>
                          <w:divBdr>
                            <w:top w:val="none" w:sz="0" w:space="0" w:color="auto"/>
                            <w:left w:val="none" w:sz="0" w:space="0" w:color="auto"/>
                            <w:bottom w:val="none" w:sz="0" w:space="0" w:color="auto"/>
                            <w:right w:val="none" w:sz="0" w:space="0" w:color="auto"/>
                          </w:divBdr>
                        </w:div>
                        <w:div w:id="1120106869">
                          <w:marLeft w:val="0"/>
                          <w:marRight w:val="0"/>
                          <w:marTop w:val="0"/>
                          <w:marBottom w:val="0"/>
                          <w:divBdr>
                            <w:top w:val="none" w:sz="0" w:space="0" w:color="auto"/>
                            <w:left w:val="none" w:sz="0" w:space="0" w:color="auto"/>
                            <w:bottom w:val="none" w:sz="0" w:space="0" w:color="auto"/>
                            <w:right w:val="none" w:sz="0" w:space="0" w:color="auto"/>
                          </w:divBdr>
                        </w:div>
                        <w:div w:id="397246394">
                          <w:marLeft w:val="0"/>
                          <w:marRight w:val="0"/>
                          <w:marTop w:val="0"/>
                          <w:marBottom w:val="0"/>
                          <w:divBdr>
                            <w:top w:val="none" w:sz="0" w:space="0" w:color="auto"/>
                            <w:left w:val="none" w:sz="0" w:space="0" w:color="auto"/>
                            <w:bottom w:val="none" w:sz="0" w:space="0" w:color="auto"/>
                            <w:right w:val="none" w:sz="0" w:space="0" w:color="auto"/>
                          </w:divBdr>
                        </w:div>
                        <w:div w:id="1085805028">
                          <w:marLeft w:val="0"/>
                          <w:marRight w:val="0"/>
                          <w:marTop w:val="0"/>
                          <w:marBottom w:val="0"/>
                          <w:divBdr>
                            <w:top w:val="none" w:sz="0" w:space="0" w:color="auto"/>
                            <w:left w:val="none" w:sz="0" w:space="0" w:color="auto"/>
                            <w:bottom w:val="none" w:sz="0" w:space="0" w:color="auto"/>
                            <w:right w:val="none" w:sz="0" w:space="0" w:color="auto"/>
                          </w:divBdr>
                        </w:div>
                        <w:div w:id="1477143012">
                          <w:marLeft w:val="0"/>
                          <w:marRight w:val="0"/>
                          <w:marTop w:val="0"/>
                          <w:marBottom w:val="0"/>
                          <w:divBdr>
                            <w:top w:val="none" w:sz="0" w:space="0" w:color="auto"/>
                            <w:left w:val="none" w:sz="0" w:space="0" w:color="auto"/>
                            <w:bottom w:val="none" w:sz="0" w:space="0" w:color="auto"/>
                            <w:right w:val="none" w:sz="0" w:space="0" w:color="auto"/>
                          </w:divBdr>
                        </w:div>
                        <w:div w:id="1875540055">
                          <w:marLeft w:val="0"/>
                          <w:marRight w:val="0"/>
                          <w:marTop w:val="0"/>
                          <w:marBottom w:val="0"/>
                          <w:divBdr>
                            <w:top w:val="none" w:sz="0" w:space="0" w:color="auto"/>
                            <w:left w:val="none" w:sz="0" w:space="0" w:color="auto"/>
                            <w:bottom w:val="none" w:sz="0" w:space="0" w:color="auto"/>
                            <w:right w:val="none" w:sz="0" w:space="0" w:color="auto"/>
                          </w:divBdr>
                        </w:div>
                        <w:div w:id="1539858996">
                          <w:marLeft w:val="0"/>
                          <w:marRight w:val="0"/>
                          <w:marTop w:val="0"/>
                          <w:marBottom w:val="0"/>
                          <w:divBdr>
                            <w:top w:val="none" w:sz="0" w:space="0" w:color="auto"/>
                            <w:left w:val="none" w:sz="0" w:space="0" w:color="auto"/>
                            <w:bottom w:val="none" w:sz="0" w:space="0" w:color="auto"/>
                            <w:right w:val="none" w:sz="0" w:space="0" w:color="auto"/>
                          </w:divBdr>
                        </w:div>
                        <w:div w:id="337314781">
                          <w:marLeft w:val="0"/>
                          <w:marRight w:val="0"/>
                          <w:marTop w:val="0"/>
                          <w:marBottom w:val="0"/>
                          <w:divBdr>
                            <w:top w:val="none" w:sz="0" w:space="0" w:color="auto"/>
                            <w:left w:val="none" w:sz="0" w:space="0" w:color="auto"/>
                            <w:bottom w:val="none" w:sz="0" w:space="0" w:color="auto"/>
                            <w:right w:val="none" w:sz="0" w:space="0" w:color="auto"/>
                          </w:divBdr>
                        </w:div>
                        <w:div w:id="1042172320">
                          <w:marLeft w:val="0"/>
                          <w:marRight w:val="0"/>
                          <w:marTop w:val="0"/>
                          <w:marBottom w:val="0"/>
                          <w:divBdr>
                            <w:top w:val="none" w:sz="0" w:space="0" w:color="auto"/>
                            <w:left w:val="none" w:sz="0" w:space="0" w:color="auto"/>
                            <w:bottom w:val="none" w:sz="0" w:space="0" w:color="auto"/>
                            <w:right w:val="none" w:sz="0" w:space="0" w:color="auto"/>
                          </w:divBdr>
                        </w:div>
                        <w:div w:id="538863625">
                          <w:marLeft w:val="0"/>
                          <w:marRight w:val="0"/>
                          <w:marTop w:val="0"/>
                          <w:marBottom w:val="0"/>
                          <w:divBdr>
                            <w:top w:val="none" w:sz="0" w:space="0" w:color="auto"/>
                            <w:left w:val="none" w:sz="0" w:space="0" w:color="auto"/>
                            <w:bottom w:val="none" w:sz="0" w:space="0" w:color="auto"/>
                            <w:right w:val="none" w:sz="0" w:space="0" w:color="auto"/>
                          </w:divBdr>
                        </w:div>
                        <w:div w:id="1285843633">
                          <w:marLeft w:val="0"/>
                          <w:marRight w:val="0"/>
                          <w:marTop w:val="0"/>
                          <w:marBottom w:val="0"/>
                          <w:divBdr>
                            <w:top w:val="none" w:sz="0" w:space="0" w:color="auto"/>
                            <w:left w:val="none" w:sz="0" w:space="0" w:color="auto"/>
                            <w:bottom w:val="none" w:sz="0" w:space="0" w:color="auto"/>
                            <w:right w:val="none" w:sz="0" w:space="0" w:color="auto"/>
                          </w:divBdr>
                        </w:div>
                        <w:div w:id="488136766">
                          <w:marLeft w:val="0"/>
                          <w:marRight w:val="0"/>
                          <w:marTop w:val="0"/>
                          <w:marBottom w:val="0"/>
                          <w:divBdr>
                            <w:top w:val="none" w:sz="0" w:space="0" w:color="auto"/>
                            <w:left w:val="none" w:sz="0" w:space="0" w:color="auto"/>
                            <w:bottom w:val="none" w:sz="0" w:space="0" w:color="auto"/>
                            <w:right w:val="none" w:sz="0" w:space="0" w:color="auto"/>
                          </w:divBdr>
                        </w:div>
                        <w:div w:id="1608928226">
                          <w:marLeft w:val="0"/>
                          <w:marRight w:val="0"/>
                          <w:marTop w:val="0"/>
                          <w:marBottom w:val="0"/>
                          <w:divBdr>
                            <w:top w:val="none" w:sz="0" w:space="0" w:color="auto"/>
                            <w:left w:val="none" w:sz="0" w:space="0" w:color="auto"/>
                            <w:bottom w:val="none" w:sz="0" w:space="0" w:color="auto"/>
                            <w:right w:val="none" w:sz="0" w:space="0" w:color="auto"/>
                          </w:divBdr>
                        </w:div>
                        <w:div w:id="982856446">
                          <w:marLeft w:val="0"/>
                          <w:marRight w:val="0"/>
                          <w:marTop w:val="0"/>
                          <w:marBottom w:val="0"/>
                          <w:divBdr>
                            <w:top w:val="none" w:sz="0" w:space="0" w:color="auto"/>
                            <w:left w:val="none" w:sz="0" w:space="0" w:color="auto"/>
                            <w:bottom w:val="none" w:sz="0" w:space="0" w:color="auto"/>
                            <w:right w:val="none" w:sz="0" w:space="0" w:color="auto"/>
                          </w:divBdr>
                        </w:div>
                        <w:div w:id="1242174183">
                          <w:marLeft w:val="0"/>
                          <w:marRight w:val="0"/>
                          <w:marTop w:val="0"/>
                          <w:marBottom w:val="0"/>
                          <w:divBdr>
                            <w:top w:val="none" w:sz="0" w:space="0" w:color="auto"/>
                            <w:left w:val="none" w:sz="0" w:space="0" w:color="auto"/>
                            <w:bottom w:val="none" w:sz="0" w:space="0" w:color="auto"/>
                            <w:right w:val="none" w:sz="0" w:space="0" w:color="auto"/>
                          </w:divBdr>
                          <w:divsChild>
                            <w:div w:id="1384909295">
                              <w:marLeft w:val="0"/>
                              <w:marRight w:val="0"/>
                              <w:marTop w:val="0"/>
                              <w:marBottom w:val="0"/>
                              <w:divBdr>
                                <w:top w:val="none" w:sz="0" w:space="0" w:color="auto"/>
                                <w:left w:val="none" w:sz="0" w:space="0" w:color="auto"/>
                                <w:bottom w:val="none" w:sz="0" w:space="0" w:color="auto"/>
                                <w:right w:val="none" w:sz="0" w:space="0" w:color="auto"/>
                              </w:divBdr>
                            </w:div>
                            <w:div w:id="678312759">
                              <w:marLeft w:val="0"/>
                              <w:marRight w:val="0"/>
                              <w:marTop w:val="0"/>
                              <w:marBottom w:val="0"/>
                              <w:divBdr>
                                <w:top w:val="none" w:sz="0" w:space="0" w:color="auto"/>
                                <w:left w:val="none" w:sz="0" w:space="0" w:color="auto"/>
                                <w:bottom w:val="none" w:sz="0" w:space="0" w:color="auto"/>
                                <w:right w:val="none" w:sz="0" w:space="0" w:color="auto"/>
                              </w:divBdr>
                            </w:div>
                            <w:div w:id="932251417">
                              <w:marLeft w:val="0"/>
                              <w:marRight w:val="0"/>
                              <w:marTop w:val="0"/>
                              <w:marBottom w:val="0"/>
                              <w:divBdr>
                                <w:top w:val="none" w:sz="0" w:space="0" w:color="auto"/>
                                <w:left w:val="none" w:sz="0" w:space="0" w:color="auto"/>
                                <w:bottom w:val="none" w:sz="0" w:space="0" w:color="auto"/>
                                <w:right w:val="none" w:sz="0" w:space="0" w:color="auto"/>
                              </w:divBdr>
                            </w:div>
                            <w:div w:id="1446929156">
                              <w:marLeft w:val="0"/>
                              <w:marRight w:val="0"/>
                              <w:marTop w:val="0"/>
                              <w:marBottom w:val="0"/>
                              <w:divBdr>
                                <w:top w:val="none" w:sz="0" w:space="0" w:color="auto"/>
                                <w:left w:val="none" w:sz="0" w:space="0" w:color="auto"/>
                                <w:bottom w:val="none" w:sz="0" w:space="0" w:color="auto"/>
                                <w:right w:val="none" w:sz="0" w:space="0" w:color="auto"/>
                              </w:divBdr>
                            </w:div>
                            <w:div w:id="972909732">
                              <w:marLeft w:val="0"/>
                              <w:marRight w:val="0"/>
                              <w:marTop w:val="0"/>
                              <w:marBottom w:val="0"/>
                              <w:divBdr>
                                <w:top w:val="none" w:sz="0" w:space="0" w:color="auto"/>
                                <w:left w:val="none" w:sz="0" w:space="0" w:color="auto"/>
                                <w:bottom w:val="none" w:sz="0" w:space="0" w:color="auto"/>
                                <w:right w:val="none" w:sz="0" w:space="0" w:color="auto"/>
                              </w:divBdr>
                            </w:div>
                            <w:div w:id="1928610500">
                              <w:marLeft w:val="0"/>
                              <w:marRight w:val="0"/>
                              <w:marTop w:val="0"/>
                              <w:marBottom w:val="0"/>
                              <w:divBdr>
                                <w:top w:val="none" w:sz="0" w:space="0" w:color="auto"/>
                                <w:left w:val="none" w:sz="0" w:space="0" w:color="auto"/>
                                <w:bottom w:val="none" w:sz="0" w:space="0" w:color="auto"/>
                                <w:right w:val="none" w:sz="0" w:space="0" w:color="auto"/>
                              </w:divBdr>
                            </w:div>
                            <w:div w:id="2024015397">
                              <w:marLeft w:val="0"/>
                              <w:marRight w:val="0"/>
                              <w:marTop w:val="0"/>
                              <w:marBottom w:val="0"/>
                              <w:divBdr>
                                <w:top w:val="none" w:sz="0" w:space="0" w:color="auto"/>
                                <w:left w:val="none" w:sz="0" w:space="0" w:color="auto"/>
                                <w:bottom w:val="none" w:sz="0" w:space="0" w:color="auto"/>
                                <w:right w:val="none" w:sz="0" w:space="0" w:color="auto"/>
                              </w:divBdr>
                            </w:div>
                            <w:div w:id="1071587820">
                              <w:marLeft w:val="0"/>
                              <w:marRight w:val="0"/>
                              <w:marTop w:val="0"/>
                              <w:marBottom w:val="0"/>
                              <w:divBdr>
                                <w:top w:val="none" w:sz="0" w:space="0" w:color="auto"/>
                                <w:left w:val="none" w:sz="0" w:space="0" w:color="auto"/>
                                <w:bottom w:val="none" w:sz="0" w:space="0" w:color="auto"/>
                                <w:right w:val="none" w:sz="0" w:space="0" w:color="auto"/>
                              </w:divBdr>
                            </w:div>
                            <w:div w:id="2030132473">
                              <w:marLeft w:val="0"/>
                              <w:marRight w:val="0"/>
                              <w:marTop w:val="0"/>
                              <w:marBottom w:val="0"/>
                              <w:divBdr>
                                <w:top w:val="none" w:sz="0" w:space="0" w:color="auto"/>
                                <w:left w:val="none" w:sz="0" w:space="0" w:color="auto"/>
                                <w:bottom w:val="none" w:sz="0" w:space="0" w:color="auto"/>
                                <w:right w:val="none" w:sz="0" w:space="0" w:color="auto"/>
                              </w:divBdr>
                            </w:div>
                            <w:div w:id="1408845358">
                              <w:marLeft w:val="0"/>
                              <w:marRight w:val="0"/>
                              <w:marTop w:val="0"/>
                              <w:marBottom w:val="0"/>
                              <w:divBdr>
                                <w:top w:val="none" w:sz="0" w:space="0" w:color="auto"/>
                                <w:left w:val="none" w:sz="0" w:space="0" w:color="auto"/>
                                <w:bottom w:val="none" w:sz="0" w:space="0" w:color="auto"/>
                                <w:right w:val="none" w:sz="0" w:space="0" w:color="auto"/>
                              </w:divBdr>
                            </w:div>
                            <w:div w:id="2043433306">
                              <w:marLeft w:val="0"/>
                              <w:marRight w:val="0"/>
                              <w:marTop w:val="0"/>
                              <w:marBottom w:val="0"/>
                              <w:divBdr>
                                <w:top w:val="none" w:sz="0" w:space="0" w:color="auto"/>
                                <w:left w:val="none" w:sz="0" w:space="0" w:color="auto"/>
                                <w:bottom w:val="none" w:sz="0" w:space="0" w:color="auto"/>
                                <w:right w:val="none" w:sz="0" w:space="0" w:color="auto"/>
                              </w:divBdr>
                            </w:div>
                            <w:div w:id="367992504">
                              <w:marLeft w:val="0"/>
                              <w:marRight w:val="0"/>
                              <w:marTop w:val="0"/>
                              <w:marBottom w:val="0"/>
                              <w:divBdr>
                                <w:top w:val="none" w:sz="0" w:space="0" w:color="auto"/>
                                <w:left w:val="none" w:sz="0" w:space="0" w:color="auto"/>
                                <w:bottom w:val="none" w:sz="0" w:space="0" w:color="auto"/>
                                <w:right w:val="none" w:sz="0" w:space="0" w:color="auto"/>
                              </w:divBdr>
                            </w:div>
                            <w:div w:id="289167730">
                              <w:marLeft w:val="0"/>
                              <w:marRight w:val="0"/>
                              <w:marTop w:val="0"/>
                              <w:marBottom w:val="0"/>
                              <w:divBdr>
                                <w:top w:val="none" w:sz="0" w:space="0" w:color="auto"/>
                                <w:left w:val="none" w:sz="0" w:space="0" w:color="auto"/>
                                <w:bottom w:val="none" w:sz="0" w:space="0" w:color="auto"/>
                                <w:right w:val="none" w:sz="0" w:space="0" w:color="auto"/>
                              </w:divBdr>
                            </w:div>
                            <w:div w:id="338774603">
                              <w:marLeft w:val="0"/>
                              <w:marRight w:val="0"/>
                              <w:marTop w:val="0"/>
                              <w:marBottom w:val="0"/>
                              <w:divBdr>
                                <w:top w:val="none" w:sz="0" w:space="0" w:color="auto"/>
                                <w:left w:val="none" w:sz="0" w:space="0" w:color="auto"/>
                                <w:bottom w:val="none" w:sz="0" w:space="0" w:color="auto"/>
                                <w:right w:val="none" w:sz="0" w:space="0" w:color="auto"/>
                              </w:divBdr>
                            </w:div>
                            <w:div w:id="808085051">
                              <w:marLeft w:val="0"/>
                              <w:marRight w:val="0"/>
                              <w:marTop w:val="0"/>
                              <w:marBottom w:val="0"/>
                              <w:divBdr>
                                <w:top w:val="none" w:sz="0" w:space="0" w:color="auto"/>
                                <w:left w:val="none" w:sz="0" w:space="0" w:color="auto"/>
                                <w:bottom w:val="none" w:sz="0" w:space="0" w:color="auto"/>
                                <w:right w:val="none" w:sz="0" w:space="0" w:color="auto"/>
                              </w:divBdr>
                            </w:div>
                            <w:div w:id="2077311976">
                              <w:marLeft w:val="0"/>
                              <w:marRight w:val="0"/>
                              <w:marTop w:val="0"/>
                              <w:marBottom w:val="0"/>
                              <w:divBdr>
                                <w:top w:val="none" w:sz="0" w:space="0" w:color="auto"/>
                                <w:left w:val="none" w:sz="0" w:space="0" w:color="auto"/>
                                <w:bottom w:val="none" w:sz="0" w:space="0" w:color="auto"/>
                                <w:right w:val="none" w:sz="0" w:space="0" w:color="auto"/>
                              </w:divBdr>
                            </w:div>
                            <w:div w:id="834804221">
                              <w:marLeft w:val="0"/>
                              <w:marRight w:val="0"/>
                              <w:marTop w:val="0"/>
                              <w:marBottom w:val="0"/>
                              <w:divBdr>
                                <w:top w:val="none" w:sz="0" w:space="0" w:color="auto"/>
                                <w:left w:val="none" w:sz="0" w:space="0" w:color="auto"/>
                                <w:bottom w:val="none" w:sz="0" w:space="0" w:color="auto"/>
                                <w:right w:val="none" w:sz="0" w:space="0" w:color="auto"/>
                              </w:divBdr>
                            </w:div>
                            <w:div w:id="9526768">
                              <w:marLeft w:val="0"/>
                              <w:marRight w:val="0"/>
                              <w:marTop w:val="0"/>
                              <w:marBottom w:val="0"/>
                              <w:divBdr>
                                <w:top w:val="none" w:sz="0" w:space="0" w:color="auto"/>
                                <w:left w:val="none" w:sz="0" w:space="0" w:color="auto"/>
                                <w:bottom w:val="none" w:sz="0" w:space="0" w:color="auto"/>
                                <w:right w:val="none" w:sz="0" w:space="0" w:color="auto"/>
                              </w:divBdr>
                            </w:div>
                            <w:div w:id="1974022871">
                              <w:marLeft w:val="0"/>
                              <w:marRight w:val="0"/>
                              <w:marTop w:val="0"/>
                              <w:marBottom w:val="0"/>
                              <w:divBdr>
                                <w:top w:val="none" w:sz="0" w:space="0" w:color="auto"/>
                                <w:left w:val="none" w:sz="0" w:space="0" w:color="auto"/>
                                <w:bottom w:val="none" w:sz="0" w:space="0" w:color="auto"/>
                                <w:right w:val="none" w:sz="0" w:space="0" w:color="auto"/>
                              </w:divBdr>
                            </w:div>
                            <w:div w:id="1773620914">
                              <w:marLeft w:val="0"/>
                              <w:marRight w:val="0"/>
                              <w:marTop w:val="0"/>
                              <w:marBottom w:val="0"/>
                              <w:divBdr>
                                <w:top w:val="none" w:sz="0" w:space="0" w:color="auto"/>
                                <w:left w:val="none" w:sz="0" w:space="0" w:color="auto"/>
                                <w:bottom w:val="none" w:sz="0" w:space="0" w:color="auto"/>
                                <w:right w:val="none" w:sz="0" w:space="0" w:color="auto"/>
                              </w:divBdr>
                            </w:div>
                            <w:div w:id="404913164">
                              <w:marLeft w:val="0"/>
                              <w:marRight w:val="0"/>
                              <w:marTop w:val="0"/>
                              <w:marBottom w:val="0"/>
                              <w:divBdr>
                                <w:top w:val="none" w:sz="0" w:space="0" w:color="auto"/>
                                <w:left w:val="none" w:sz="0" w:space="0" w:color="auto"/>
                                <w:bottom w:val="none" w:sz="0" w:space="0" w:color="auto"/>
                                <w:right w:val="none" w:sz="0" w:space="0" w:color="auto"/>
                              </w:divBdr>
                            </w:div>
                            <w:div w:id="149955236">
                              <w:marLeft w:val="0"/>
                              <w:marRight w:val="0"/>
                              <w:marTop w:val="0"/>
                              <w:marBottom w:val="0"/>
                              <w:divBdr>
                                <w:top w:val="none" w:sz="0" w:space="0" w:color="auto"/>
                                <w:left w:val="none" w:sz="0" w:space="0" w:color="auto"/>
                                <w:bottom w:val="none" w:sz="0" w:space="0" w:color="auto"/>
                                <w:right w:val="none" w:sz="0" w:space="0" w:color="auto"/>
                              </w:divBdr>
                            </w:div>
                            <w:div w:id="38747176">
                              <w:marLeft w:val="0"/>
                              <w:marRight w:val="0"/>
                              <w:marTop w:val="0"/>
                              <w:marBottom w:val="0"/>
                              <w:divBdr>
                                <w:top w:val="none" w:sz="0" w:space="0" w:color="auto"/>
                                <w:left w:val="none" w:sz="0" w:space="0" w:color="auto"/>
                                <w:bottom w:val="none" w:sz="0" w:space="0" w:color="auto"/>
                                <w:right w:val="none" w:sz="0" w:space="0" w:color="auto"/>
                              </w:divBdr>
                            </w:div>
                            <w:div w:id="1485510715">
                              <w:marLeft w:val="0"/>
                              <w:marRight w:val="0"/>
                              <w:marTop w:val="0"/>
                              <w:marBottom w:val="0"/>
                              <w:divBdr>
                                <w:top w:val="none" w:sz="0" w:space="0" w:color="auto"/>
                                <w:left w:val="none" w:sz="0" w:space="0" w:color="auto"/>
                                <w:bottom w:val="none" w:sz="0" w:space="0" w:color="auto"/>
                                <w:right w:val="none" w:sz="0" w:space="0" w:color="auto"/>
                              </w:divBdr>
                            </w:div>
                            <w:div w:id="558171415">
                              <w:marLeft w:val="0"/>
                              <w:marRight w:val="0"/>
                              <w:marTop w:val="0"/>
                              <w:marBottom w:val="0"/>
                              <w:divBdr>
                                <w:top w:val="none" w:sz="0" w:space="0" w:color="auto"/>
                                <w:left w:val="none" w:sz="0" w:space="0" w:color="auto"/>
                                <w:bottom w:val="none" w:sz="0" w:space="0" w:color="auto"/>
                                <w:right w:val="none" w:sz="0" w:space="0" w:color="auto"/>
                              </w:divBdr>
                            </w:div>
                            <w:div w:id="1582060887">
                              <w:marLeft w:val="0"/>
                              <w:marRight w:val="0"/>
                              <w:marTop w:val="0"/>
                              <w:marBottom w:val="0"/>
                              <w:divBdr>
                                <w:top w:val="none" w:sz="0" w:space="0" w:color="auto"/>
                                <w:left w:val="none" w:sz="0" w:space="0" w:color="auto"/>
                                <w:bottom w:val="none" w:sz="0" w:space="0" w:color="auto"/>
                                <w:right w:val="none" w:sz="0" w:space="0" w:color="auto"/>
                              </w:divBdr>
                            </w:div>
                            <w:div w:id="256140100">
                              <w:marLeft w:val="0"/>
                              <w:marRight w:val="0"/>
                              <w:marTop w:val="0"/>
                              <w:marBottom w:val="0"/>
                              <w:divBdr>
                                <w:top w:val="none" w:sz="0" w:space="0" w:color="auto"/>
                                <w:left w:val="none" w:sz="0" w:space="0" w:color="auto"/>
                                <w:bottom w:val="none" w:sz="0" w:space="0" w:color="auto"/>
                                <w:right w:val="none" w:sz="0" w:space="0" w:color="auto"/>
                              </w:divBdr>
                            </w:div>
                            <w:div w:id="81074660">
                              <w:marLeft w:val="0"/>
                              <w:marRight w:val="0"/>
                              <w:marTop w:val="0"/>
                              <w:marBottom w:val="0"/>
                              <w:divBdr>
                                <w:top w:val="none" w:sz="0" w:space="0" w:color="auto"/>
                                <w:left w:val="none" w:sz="0" w:space="0" w:color="auto"/>
                                <w:bottom w:val="none" w:sz="0" w:space="0" w:color="auto"/>
                                <w:right w:val="none" w:sz="0" w:space="0" w:color="auto"/>
                              </w:divBdr>
                              <w:divsChild>
                                <w:div w:id="1294751692">
                                  <w:marLeft w:val="0"/>
                                  <w:marRight w:val="0"/>
                                  <w:marTop w:val="0"/>
                                  <w:marBottom w:val="0"/>
                                  <w:divBdr>
                                    <w:top w:val="none" w:sz="0" w:space="0" w:color="auto"/>
                                    <w:left w:val="none" w:sz="0" w:space="0" w:color="auto"/>
                                    <w:bottom w:val="none" w:sz="0" w:space="0" w:color="auto"/>
                                    <w:right w:val="none" w:sz="0" w:space="0" w:color="auto"/>
                                  </w:divBdr>
                                </w:div>
                                <w:div w:id="1477335567">
                                  <w:marLeft w:val="0"/>
                                  <w:marRight w:val="0"/>
                                  <w:marTop w:val="0"/>
                                  <w:marBottom w:val="0"/>
                                  <w:divBdr>
                                    <w:top w:val="none" w:sz="0" w:space="0" w:color="auto"/>
                                    <w:left w:val="none" w:sz="0" w:space="0" w:color="auto"/>
                                    <w:bottom w:val="none" w:sz="0" w:space="0" w:color="auto"/>
                                    <w:right w:val="none" w:sz="0" w:space="0" w:color="auto"/>
                                  </w:divBdr>
                                </w:div>
                                <w:div w:id="352462752">
                                  <w:marLeft w:val="0"/>
                                  <w:marRight w:val="0"/>
                                  <w:marTop w:val="0"/>
                                  <w:marBottom w:val="0"/>
                                  <w:divBdr>
                                    <w:top w:val="none" w:sz="0" w:space="0" w:color="auto"/>
                                    <w:left w:val="none" w:sz="0" w:space="0" w:color="auto"/>
                                    <w:bottom w:val="none" w:sz="0" w:space="0" w:color="auto"/>
                                    <w:right w:val="none" w:sz="0" w:space="0" w:color="auto"/>
                                  </w:divBdr>
                                </w:div>
                                <w:div w:id="759562484">
                                  <w:marLeft w:val="0"/>
                                  <w:marRight w:val="0"/>
                                  <w:marTop w:val="0"/>
                                  <w:marBottom w:val="0"/>
                                  <w:divBdr>
                                    <w:top w:val="none" w:sz="0" w:space="0" w:color="auto"/>
                                    <w:left w:val="none" w:sz="0" w:space="0" w:color="auto"/>
                                    <w:bottom w:val="none" w:sz="0" w:space="0" w:color="auto"/>
                                    <w:right w:val="none" w:sz="0" w:space="0" w:color="auto"/>
                                  </w:divBdr>
                                </w:div>
                                <w:div w:id="255528887">
                                  <w:marLeft w:val="0"/>
                                  <w:marRight w:val="0"/>
                                  <w:marTop w:val="0"/>
                                  <w:marBottom w:val="0"/>
                                  <w:divBdr>
                                    <w:top w:val="none" w:sz="0" w:space="0" w:color="auto"/>
                                    <w:left w:val="none" w:sz="0" w:space="0" w:color="auto"/>
                                    <w:bottom w:val="none" w:sz="0" w:space="0" w:color="auto"/>
                                    <w:right w:val="none" w:sz="0" w:space="0" w:color="auto"/>
                                  </w:divBdr>
                                </w:div>
                                <w:div w:id="1614678001">
                                  <w:marLeft w:val="0"/>
                                  <w:marRight w:val="0"/>
                                  <w:marTop w:val="0"/>
                                  <w:marBottom w:val="0"/>
                                  <w:divBdr>
                                    <w:top w:val="none" w:sz="0" w:space="0" w:color="auto"/>
                                    <w:left w:val="none" w:sz="0" w:space="0" w:color="auto"/>
                                    <w:bottom w:val="none" w:sz="0" w:space="0" w:color="auto"/>
                                    <w:right w:val="none" w:sz="0" w:space="0" w:color="auto"/>
                                  </w:divBdr>
                                </w:div>
                                <w:div w:id="901138711">
                                  <w:marLeft w:val="0"/>
                                  <w:marRight w:val="0"/>
                                  <w:marTop w:val="0"/>
                                  <w:marBottom w:val="0"/>
                                  <w:divBdr>
                                    <w:top w:val="none" w:sz="0" w:space="0" w:color="auto"/>
                                    <w:left w:val="none" w:sz="0" w:space="0" w:color="auto"/>
                                    <w:bottom w:val="none" w:sz="0" w:space="0" w:color="auto"/>
                                    <w:right w:val="none" w:sz="0" w:space="0" w:color="auto"/>
                                  </w:divBdr>
                                </w:div>
                                <w:div w:id="550775821">
                                  <w:marLeft w:val="0"/>
                                  <w:marRight w:val="0"/>
                                  <w:marTop w:val="0"/>
                                  <w:marBottom w:val="0"/>
                                  <w:divBdr>
                                    <w:top w:val="none" w:sz="0" w:space="0" w:color="auto"/>
                                    <w:left w:val="none" w:sz="0" w:space="0" w:color="auto"/>
                                    <w:bottom w:val="none" w:sz="0" w:space="0" w:color="auto"/>
                                    <w:right w:val="none" w:sz="0" w:space="0" w:color="auto"/>
                                  </w:divBdr>
                                </w:div>
                                <w:div w:id="89475518">
                                  <w:marLeft w:val="0"/>
                                  <w:marRight w:val="0"/>
                                  <w:marTop w:val="0"/>
                                  <w:marBottom w:val="0"/>
                                  <w:divBdr>
                                    <w:top w:val="none" w:sz="0" w:space="0" w:color="auto"/>
                                    <w:left w:val="none" w:sz="0" w:space="0" w:color="auto"/>
                                    <w:bottom w:val="none" w:sz="0" w:space="0" w:color="auto"/>
                                    <w:right w:val="none" w:sz="0" w:space="0" w:color="auto"/>
                                  </w:divBdr>
                                </w:div>
                                <w:div w:id="400254609">
                                  <w:marLeft w:val="0"/>
                                  <w:marRight w:val="0"/>
                                  <w:marTop w:val="0"/>
                                  <w:marBottom w:val="0"/>
                                  <w:divBdr>
                                    <w:top w:val="none" w:sz="0" w:space="0" w:color="auto"/>
                                    <w:left w:val="none" w:sz="0" w:space="0" w:color="auto"/>
                                    <w:bottom w:val="none" w:sz="0" w:space="0" w:color="auto"/>
                                    <w:right w:val="none" w:sz="0" w:space="0" w:color="auto"/>
                                  </w:divBdr>
                                </w:div>
                                <w:div w:id="1580140921">
                                  <w:marLeft w:val="0"/>
                                  <w:marRight w:val="0"/>
                                  <w:marTop w:val="0"/>
                                  <w:marBottom w:val="0"/>
                                  <w:divBdr>
                                    <w:top w:val="none" w:sz="0" w:space="0" w:color="auto"/>
                                    <w:left w:val="none" w:sz="0" w:space="0" w:color="auto"/>
                                    <w:bottom w:val="none" w:sz="0" w:space="0" w:color="auto"/>
                                    <w:right w:val="none" w:sz="0" w:space="0" w:color="auto"/>
                                  </w:divBdr>
                                </w:div>
                                <w:div w:id="2126531910">
                                  <w:marLeft w:val="0"/>
                                  <w:marRight w:val="0"/>
                                  <w:marTop w:val="0"/>
                                  <w:marBottom w:val="0"/>
                                  <w:divBdr>
                                    <w:top w:val="none" w:sz="0" w:space="0" w:color="auto"/>
                                    <w:left w:val="none" w:sz="0" w:space="0" w:color="auto"/>
                                    <w:bottom w:val="none" w:sz="0" w:space="0" w:color="auto"/>
                                    <w:right w:val="none" w:sz="0" w:space="0" w:color="auto"/>
                                  </w:divBdr>
                                </w:div>
                                <w:div w:id="284897487">
                                  <w:marLeft w:val="0"/>
                                  <w:marRight w:val="0"/>
                                  <w:marTop w:val="0"/>
                                  <w:marBottom w:val="0"/>
                                  <w:divBdr>
                                    <w:top w:val="none" w:sz="0" w:space="0" w:color="auto"/>
                                    <w:left w:val="none" w:sz="0" w:space="0" w:color="auto"/>
                                    <w:bottom w:val="none" w:sz="0" w:space="0" w:color="auto"/>
                                    <w:right w:val="none" w:sz="0" w:space="0" w:color="auto"/>
                                  </w:divBdr>
                                </w:div>
                                <w:div w:id="249970938">
                                  <w:marLeft w:val="0"/>
                                  <w:marRight w:val="0"/>
                                  <w:marTop w:val="0"/>
                                  <w:marBottom w:val="0"/>
                                  <w:divBdr>
                                    <w:top w:val="none" w:sz="0" w:space="0" w:color="auto"/>
                                    <w:left w:val="none" w:sz="0" w:space="0" w:color="auto"/>
                                    <w:bottom w:val="none" w:sz="0" w:space="0" w:color="auto"/>
                                    <w:right w:val="none" w:sz="0" w:space="0" w:color="auto"/>
                                  </w:divBdr>
                                </w:div>
                                <w:div w:id="1187407108">
                                  <w:marLeft w:val="0"/>
                                  <w:marRight w:val="0"/>
                                  <w:marTop w:val="0"/>
                                  <w:marBottom w:val="0"/>
                                  <w:divBdr>
                                    <w:top w:val="none" w:sz="0" w:space="0" w:color="auto"/>
                                    <w:left w:val="none" w:sz="0" w:space="0" w:color="auto"/>
                                    <w:bottom w:val="none" w:sz="0" w:space="0" w:color="auto"/>
                                    <w:right w:val="none" w:sz="0" w:space="0" w:color="auto"/>
                                  </w:divBdr>
                                </w:div>
                                <w:div w:id="40978628">
                                  <w:marLeft w:val="0"/>
                                  <w:marRight w:val="0"/>
                                  <w:marTop w:val="0"/>
                                  <w:marBottom w:val="0"/>
                                  <w:divBdr>
                                    <w:top w:val="none" w:sz="0" w:space="0" w:color="auto"/>
                                    <w:left w:val="none" w:sz="0" w:space="0" w:color="auto"/>
                                    <w:bottom w:val="none" w:sz="0" w:space="0" w:color="auto"/>
                                    <w:right w:val="none" w:sz="0" w:space="0" w:color="auto"/>
                                  </w:divBdr>
                                </w:div>
                                <w:div w:id="400754830">
                                  <w:marLeft w:val="0"/>
                                  <w:marRight w:val="0"/>
                                  <w:marTop w:val="0"/>
                                  <w:marBottom w:val="0"/>
                                  <w:divBdr>
                                    <w:top w:val="none" w:sz="0" w:space="0" w:color="auto"/>
                                    <w:left w:val="none" w:sz="0" w:space="0" w:color="auto"/>
                                    <w:bottom w:val="none" w:sz="0" w:space="0" w:color="auto"/>
                                    <w:right w:val="none" w:sz="0" w:space="0" w:color="auto"/>
                                  </w:divBdr>
                                </w:div>
                                <w:div w:id="681199358">
                                  <w:marLeft w:val="0"/>
                                  <w:marRight w:val="0"/>
                                  <w:marTop w:val="0"/>
                                  <w:marBottom w:val="0"/>
                                  <w:divBdr>
                                    <w:top w:val="none" w:sz="0" w:space="0" w:color="auto"/>
                                    <w:left w:val="none" w:sz="0" w:space="0" w:color="auto"/>
                                    <w:bottom w:val="none" w:sz="0" w:space="0" w:color="auto"/>
                                    <w:right w:val="none" w:sz="0" w:space="0" w:color="auto"/>
                                  </w:divBdr>
                                </w:div>
                                <w:div w:id="177353774">
                                  <w:marLeft w:val="0"/>
                                  <w:marRight w:val="0"/>
                                  <w:marTop w:val="0"/>
                                  <w:marBottom w:val="0"/>
                                  <w:divBdr>
                                    <w:top w:val="none" w:sz="0" w:space="0" w:color="auto"/>
                                    <w:left w:val="none" w:sz="0" w:space="0" w:color="auto"/>
                                    <w:bottom w:val="none" w:sz="0" w:space="0" w:color="auto"/>
                                    <w:right w:val="none" w:sz="0" w:space="0" w:color="auto"/>
                                  </w:divBdr>
                                </w:div>
                                <w:div w:id="1402363047">
                                  <w:marLeft w:val="0"/>
                                  <w:marRight w:val="0"/>
                                  <w:marTop w:val="0"/>
                                  <w:marBottom w:val="0"/>
                                  <w:divBdr>
                                    <w:top w:val="none" w:sz="0" w:space="0" w:color="auto"/>
                                    <w:left w:val="none" w:sz="0" w:space="0" w:color="auto"/>
                                    <w:bottom w:val="none" w:sz="0" w:space="0" w:color="auto"/>
                                    <w:right w:val="none" w:sz="0" w:space="0" w:color="auto"/>
                                  </w:divBdr>
                                </w:div>
                                <w:div w:id="320157839">
                                  <w:marLeft w:val="0"/>
                                  <w:marRight w:val="0"/>
                                  <w:marTop w:val="0"/>
                                  <w:marBottom w:val="0"/>
                                  <w:divBdr>
                                    <w:top w:val="none" w:sz="0" w:space="0" w:color="auto"/>
                                    <w:left w:val="none" w:sz="0" w:space="0" w:color="auto"/>
                                    <w:bottom w:val="none" w:sz="0" w:space="0" w:color="auto"/>
                                    <w:right w:val="none" w:sz="0" w:space="0" w:color="auto"/>
                                  </w:divBdr>
                                </w:div>
                                <w:div w:id="1908492111">
                                  <w:marLeft w:val="0"/>
                                  <w:marRight w:val="0"/>
                                  <w:marTop w:val="0"/>
                                  <w:marBottom w:val="0"/>
                                  <w:divBdr>
                                    <w:top w:val="none" w:sz="0" w:space="0" w:color="auto"/>
                                    <w:left w:val="none" w:sz="0" w:space="0" w:color="auto"/>
                                    <w:bottom w:val="none" w:sz="0" w:space="0" w:color="auto"/>
                                    <w:right w:val="none" w:sz="0" w:space="0" w:color="auto"/>
                                  </w:divBdr>
                                </w:div>
                                <w:div w:id="789399554">
                                  <w:marLeft w:val="0"/>
                                  <w:marRight w:val="0"/>
                                  <w:marTop w:val="0"/>
                                  <w:marBottom w:val="0"/>
                                  <w:divBdr>
                                    <w:top w:val="none" w:sz="0" w:space="0" w:color="auto"/>
                                    <w:left w:val="none" w:sz="0" w:space="0" w:color="auto"/>
                                    <w:bottom w:val="none" w:sz="0" w:space="0" w:color="auto"/>
                                    <w:right w:val="none" w:sz="0" w:space="0" w:color="auto"/>
                                  </w:divBdr>
                                </w:div>
                                <w:div w:id="47998657">
                                  <w:marLeft w:val="0"/>
                                  <w:marRight w:val="0"/>
                                  <w:marTop w:val="0"/>
                                  <w:marBottom w:val="0"/>
                                  <w:divBdr>
                                    <w:top w:val="none" w:sz="0" w:space="0" w:color="auto"/>
                                    <w:left w:val="none" w:sz="0" w:space="0" w:color="auto"/>
                                    <w:bottom w:val="none" w:sz="0" w:space="0" w:color="auto"/>
                                    <w:right w:val="none" w:sz="0" w:space="0" w:color="auto"/>
                                  </w:divBdr>
                                </w:div>
                                <w:div w:id="238905251">
                                  <w:marLeft w:val="0"/>
                                  <w:marRight w:val="0"/>
                                  <w:marTop w:val="0"/>
                                  <w:marBottom w:val="0"/>
                                  <w:divBdr>
                                    <w:top w:val="none" w:sz="0" w:space="0" w:color="auto"/>
                                    <w:left w:val="none" w:sz="0" w:space="0" w:color="auto"/>
                                    <w:bottom w:val="none" w:sz="0" w:space="0" w:color="auto"/>
                                    <w:right w:val="none" w:sz="0" w:space="0" w:color="auto"/>
                                  </w:divBdr>
                                </w:div>
                                <w:div w:id="21355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5870">
                          <w:marLeft w:val="0"/>
                          <w:marRight w:val="0"/>
                          <w:marTop w:val="0"/>
                          <w:marBottom w:val="0"/>
                          <w:divBdr>
                            <w:top w:val="none" w:sz="0" w:space="0" w:color="auto"/>
                            <w:left w:val="none" w:sz="0" w:space="0" w:color="auto"/>
                            <w:bottom w:val="none" w:sz="0" w:space="0" w:color="auto"/>
                            <w:right w:val="none" w:sz="0" w:space="0" w:color="auto"/>
                          </w:divBdr>
                        </w:div>
                        <w:div w:id="1966960620">
                          <w:marLeft w:val="0"/>
                          <w:marRight w:val="0"/>
                          <w:marTop w:val="0"/>
                          <w:marBottom w:val="0"/>
                          <w:divBdr>
                            <w:top w:val="none" w:sz="0" w:space="0" w:color="auto"/>
                            <w:left w:val="none" w:sz="0" w:space="0" w:color="auto"/>
                            <w:bottom w:val="none" w:sz="0" w:space="0" w:color="auto"/>
                            <w:right w:val="none" w:sz="0" w:space="0" w:color="auto"/>
                          </w:divBdr>
                        </w:div>
                        <w:div w:id="16920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echcn.com.cn/index.php?doc-view-140742.html"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gif"/><Relationship Id="rId7" Type="http://schemas.openxmlformats.org/officeDocument/2006/relationships/image" Target="media/image1.jpeg"/><Relationship Id="rId12" Type="http://schemas.openxmlformats.org/officeDocument/2006/relationships/hyperlink" Target="http://www.techcn.com.cn/index.php?doc-view-140742.html" TargetMode="Externa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www.techcn.com.cn/index.php?doc-view-140742.html" TargetMode="External"/><Relationship Id="rId20" Type="http://schemas.openxmlformats.org/officeDocument/2006/relationships/image" Target="media/image6.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742.html" TargetMode="External"/><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hyperlink" Target="http://www.techcn.com.cn/index.php?doc-view-140742.html" TargetMode="External"/><Relationship Id="rId23" Type="http://schemas.openxmlformats.org/officeDocument/2006/relationships/image" Target="media/image9.jpeg"/><Relationship Id="rId10" Type="http://schemas.openxmlformats.org/officeDocument/2006/relationships/hyperlink" Target="http://www.techcn.com.cn/index.php?doc-view-140742.html"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techcn.com.cn/index.php?doc-view-140742.html" TargetMode="External"/><Relationship Id="rId14" Type="http://schemas.openxmlformats.org/officeDocument/2006/relationships/hyperlink" Target="http://www.techcn.com.cn/index.php?doc-view-140742.html" TargetMode="Externa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1327</Words>
  <Characters>7567</Characters>
  <Application>Microsoft Office Word</Application>
  <DocSecurity>0</DocSecurity>
  <Lines>63</Lines>
  <Paragraphs>17</Paragraphs>
  <ScaleCrop>false</ScaleCrop>
  <Company/>
  <LinksUpToDate>false</LinksUpToDate>
  <CharactersWithSpaces>8877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2012-11-26T20:25:00Z</dcterms:modified>
</cp:coreProperties>
</file>