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B2B" w:rsidRPr="00E96B2B" w:rsidRDefault="00E96B2B" w:rsidP="00E96B2B">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r w:rsidRPr="00E96B2B">
        <w:rPr>
          <w:rFonts w:ascii="宋体" w:eastAsia="宋体" w:hAnsi="宋体" w:cs="宋体" w:hint="eastAsia"/>
          <w:b/>
          <w:bCs/>
          <w:color w:val="333333"/>
          <w:kern w:val="0"/>
          <w:sz w:val="14"/>
        </w:rPr>
        <w:t xml:space="preserve">1. 第一款真正的笔记本电脑： Epson HX-20 (1981年) </w:t>
      </w:r>
    </w:p>
    <w:p w:rsidR="00E96B2B" w:rsidRPr="00E96B2B" w:rsidRDefault="00E96B2B" w:rsidP="00E96B2B">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651000"/>
            <wp:effectExtent l="19050" t="0" r="0" b="0"/>
            <wp:docPr id="9" name="图片 9" descr="http://www.techcn.com.cn/uploads/201001/1262612993Fx3xy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612993Fx3xyhOn.jpg"/>
                    <pic:cNvPicPr>
                      <a:picLocks noChangeAspect="1" noChangeArrowheads="1"/>
                    </pic:cNvPicPr>
                  </pic:nvPicPr>
                  <pic:blipFill>
                    <a:blip r:embed="rId6"/>
                    <a:srcRect/>
                    <a:stretch>
                      <a:fillRect/>
                    </a:stretch>
                  </pic:blipFill>
                  <pic:spPr bwMode="auto">
                    <a:xfrm>
                      <a:off x="0" y="0"/>
                      <a:ext cx="1714500" cy="1651000"/>
                    </a:xfrm>
                    <a:prstGeom prst="rect">
                      <a:avLst/>
                    </a:prstGeom>
                    <a:noFill/>
                    <a:ln w="9525">
                      <a:noFill/>
                      <a:miter lim="800000"/>
                      <a:headEnd/>
                      <a:tailEnd/>
                    </a:ln>
                  </pic:spPr>
                </pic:pic>
              </a:graphicData>
            </a:graphic>
          </wp:inline>
        </w:drawing>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我们印象中的EPSON是一家提供影像设备的公司，其实它也是缔造了第一台真正意义上的笔记本电脑的公司。Epson HX-20是第一台可携带而且对于主流市场买得起的笔记本电脑，它只有3.5磅(1.58kg)重，包括了一次充电可以续航50小时的镍镉电池。</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屏幕采用了内置的单色液晶屏，可以显示4行文本。棕色塑料盖子盒子可以将键盘盖住，内置了一个点阵打印机还有一个微型磁带驱动器用于存储。</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它使用了2颗运行在614Hz的日立6301处理器，有16KB内存，HX-20卖了至少25万台，它让可携带计算成为现实。</w:t>
      </w:r>
    </w:p>
    <w:p w:rsidR="00E96B2B" w:rsidRPr="00E96B2B" w:rsidRDefault="00E96B2B" w:rsidP="00E96B2B">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r w:rsidRPr="00E96B2B">
        <w:rPr>
          <w:rFonts w:ascii="宋体" w:eastAsia="宋体" w:hAnsi="宋体" w:cs="宋体" w:hint="eastAsia"/>
          <w:b/>
          <w:bCs/>
          <w:color w:val="333333"/>
          <w:kern w:val="0"/>
          <w:sz w:val="14"/>
        </w:rPr>
        <w:t>2. 第一款普及的笔记本电脑: Tandy TRS-80 Model 100 Micro Executive Workstation (1983年)</w:t>
      </w:r>
      <w:r w:rsidRPr="00E96B2B">
        <w:rPr>
          <w:rFonts w:ascii="宋体" w:eastAsia="宋体" w:hAnsi="宋体" w:cs="宋体" w:hint="eastAsia"/>
          <w:color w:val="333333"/>
          <w:kern w:val="0"/>
          <w:sz w:val="14"/>
          <w:szCs w:val="14"/>
        </w:rPr>
        <w:t xml:space="preserve"> </w:t>
      </w:r>
    </w:p>
    <w:p w:rsidR="00E96B2B" w:rsidRPr="00E96B2B" w:rsidRDefault="00E96B2B" w:rsidP="00E96B2B">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231900"/>
            <wp:effectExtent l="19050" t="0" r="0" b="0"/>
            <wp:docPr id="10" name="图片 10" descr="http://www.techcn.com.cn/uploads/201001/1262612993qK8nkW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612993qK8nkW0V.jpg"/>
                    <pic:cNvPicPr>
                      <a:picLocks noChangeAspect="1" noChangeArrowheads="1"/>
                    </pic:cNvPicPr>
                  </pic:nvPicPr>
                  <pic:blipFill>
                    <a:blip r:embed="rId7"/>
                    <a:srcRect/>
                    <a:stretch>
                      <a:fillRect/>
                    </a:stretch>
                  </pic:blipFill>
                  <pic:spPr bwMode="auto">
                    <a:xfrm>
                      <a:off x="0" y="0"/>
                      <a:ext cx="1714500" cy="1231900"/>
                    </a:xfrm>
                    <a:prstGeom prst="rect">
                      <a:avLst/>
                    </a:prstGeom>
                    <a:noFill/>
                    <a:ln w="9525">
                      <a:noFill/>
                      <a:miter lim="800000"/>
                      <a:headEnd/>
                      <a:tailEnd/>
                    </a:ln>
                  </pic:spPr>
                </pic:pic>
              </a:graphicData>
            </a:graphic>
          </wp:inline>
        </w:drawing>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上世纪80年代是计算机行业让人激动的年代，Tandy TRS-80 Model 100就是其中的一个精彩，虽然它并没有进入典型的美国家庭，但相比于它的前辈们，它是第一台广泛普及应用的笔记本电脑。</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3.8磅(1.72kg)的重量和800美元的价格，它的价格和重量与HX-20差不多，但它有一个更大的LCD屏(240×64)，TRS-80 Model 100使用4节AA(5号)电池可以续航18小时，它没有内部存储设备(可以使用外置磁带记录器或者5.25英寸软盘驱动器)，但提供了大量的内置应用，包括文字编辑、地址簿、日程安排程序，还有一个使用MEDOM的电信通信功能，方便了记者快速撰写、传送新闻等。</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传说在比尔盖茨创建软件帝国前，TRS-80 Model 100是它用户去破译的最后一个硬件设备。</w:t>
      </w:r>
    </w:p>
    <w:p w:rsidR="00E96B2B" w:rsidRPr="00E96B2B" w:rsidRDefault="00E96B2B" w:rsidP="00E96B2B">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b/>
          <w:bCs/>
          <w:color w:val="333333"/>
          <w:kern w:val="0"/>
          <w:sz w:val="14"/>
        </w:rPr>
        <w:t>3. 第一款使用386处理器的便携电脑：Compaq's Portable 386(1987年)</w:t>
      </w:r>
      <w:r w:rsidRPr="00E96B2B">
        <w:rPr>
          <w:rFonts w:ascii="宋体" w:eastAsia="宋体" w:hAnsi="宋体" w:cs="宋体" w:hint="eastAsia"/>
          <w:color w:val="333333"/>
          <w:kern w:val="0"/>
          <w:sz w:val="14"/>
          <w:szCs w:val="14"/>
        </w:rPr>
        <w:t xml:space="preserve"> </w:t>
      </w:r>
    </w:p>
    <w:p w:rsidR="00E96B2B" w:rsidRPr="00E96B2B" w:rsidRDefault="00E96B2B" w:rsidP="00E96B2B">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689100" cy="1714500"/>
            <wp:effectExtent l="19050" t="0" r="6350" b="0"/>
            <wp:docPr id="11" name="图片 6" descr="http://www.techcn.com.cn/uploads/201001/1262612993bDRJKH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612993bDRJKHK7.jpg"/>
                    <pic:cNvPicPr>
                      <a:picLocks noChangeAspect="1" noChangeArrowheads="1"/>
                    </pic:cNvPicPr>
                  </pic:nvPicPr>
                  <pic:blipFill>
                    <a:blip r:embed="rId8"/>
                    <a:srcRect/>
                    <a:stretch>
                      <a:fillRect/>
                    </a:stretch>
                  </pic:blipFill>
                  <pic:spPr bwMode="auto">
                    <a:xfrm>
                      <a:off x="0" y="0"/>
                      <a:ext cx="1689100" cy="1714500"/>
                    </a:xfrm>
                    <a:prstGeom prst="rect">
                      <a:avLst/>
                    </a:prstGeom>
                    <a:noFill/>
                    <a:ln w="9525">
                      <a:noFill/>
                      <a:miter lim="800000"/>
                      <a:headEnd/>
                      <a:tailEnd/>
                    </a:ln>
                  </pic:spPr>
                </pic:pic>
              </a:graphicData>
            </a:graphic>
          </wp:inline>
        </w:drawing>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如果您对这样一个大家伙出现在名单中有些意义，没有关系，的确Compaq's Portable 386并不是真正意义上的笔记本电脑，它只是足够便携，但它仍然可以称得上是笔记本电脑领域的一个里程碑。</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除了其有一个12000美元这样令人难以置信的价格，Compaq's Portable 386也是历史上最著名的便携电脑这一，它是第一台使用了当时最强大的INTEL 386处理器，开创了便携电脑领域的32位计算时代。</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Compaq's Portable 386并不漂亮，它的重量大约20磅(9kg)，它的键盘必须与机器分离，没有电池，只能插在交流电源上。单色平板显示屏幕有着夸张的橙色色调。它使用了Intel 80386DX-20处理器，运行在20MHz。</w:t>
      </w:r>
    </w:p>
    <w:p w:rsidR="00E96B2B" w:rsidRPr="00E96B2B" w:rsidRDefault="00E96B2B" w:rsidP="00E96B2B">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r w:rsidRPr="00E96B2B">
        <w:rPr>
          <w:rFonts w:ascii="宋体" w:eastAsia="宋体" w:hAnsi="宋体" w:cs="宋体" w:hint="eastAsia"/>
          <w:b/>
          <w:bCs/>
          <w:color w:val="333333"/>
          <w:kern w:val="0"/>
          <w:sz w:val="14"/>
        </w:rPr>
        <w:t xml:space="preserve">4. 第一款可旋转平板电脑:：GRiD Systems 2260 (1992年) </w:t>
      </w:r>
    </w:p>
    <w:p w:rsidR="00E96B2B" w:rsidRPr="00E96B2B" w:rsidRDefault="00E96B2B" w:rsidP="00E96B2B">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714500" cy="1371600"/>
            <wp:effectExtent l="19050" t="0" r="0" b="0"/>
            <wp:docPr id="12" name="图片 7" descr="http://www.techcn.com.cn/uploads/201001/1262612993NMHbdE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612993NMHbdEgD.jpg"/>
                    <pic:cNvPicPr>
                      <a:picLocks noChangeAspect="1" noChangeArrowheads="1"/>
                    </pic:cNvPicPr>
                  </pic:nvPicPr>
                  <pic:blipFill>
                    <a:blip r:embed="rId9"/>
                    <a:srcRect/>
                    <a:stretch>
                      <a:fillRect/>
                    </a:stretch>
                  </pic:blipFill>
                  <pic:spPr bwMode="auto">
                    <a:xfrm>
                      <a:off x="0" y="0"/>
                      <a:ext cx="1714500" cy="1371600"/>
                    </a:xfrm>
                    <a:prstGeom prst="rect">
                      <a:avLst/>
                    </a:prstGeom>
                    <a:noFill/>
                    <a:ln w="9525">
                      <a:noFill/>
                      <a:miter lim="800000"/>
                      <a:headEnd/>
                      <a:tailEnd/>
                    </a:ln>
                  </pic:spPr>
                </pic:pic>
              </a:graphicData>
            </a:graphic>
          </wp:inline>
        </w:drawing>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您人写识别是新世纪的一项发明吗？不，GRiD Systems的2260(也被AST以PenExec名称上市)是第一款具有笔输入触摸屏的笔记本电脑，而且屏幕可旋转并压在键盘上面，作为平板电脑使用。2260使用了INTEL 386处理器，其更端型号2270使用了486处理器，虽然可旋转型号并没有持续更长时间，但它为未来的可旋转平板电脑奠定了基础。</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2260彩色了漂亮的镁合金外壳，使用当时很好的屏幕——10.5英寸单色活性点阵LCD VGA显示屏。</w:t>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但它太重不适合长时间手持使用，它的输入使用了Windows for Pen操作系统，它不太完善以致于没有被广泛使用。直到微软在2002年发布Tablet操作系统时，手写识别技术才逐步完善起来，平板电脑也逐渐被市场所接受。</w:t>
      </w:r>
    </w:p>
    <w:p w:rsidR="00E96B2B" w:rsidRPr="00E96B2B" w:rsidRDefault="00E96B2B" w:rsidP="00E96B2B">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r w:rsidRPr="00E96B2B">
        <w:rPr>
          <w:rFonts w:ascii="宋体" w:eastAsia="宋体" w:hAnsi="宋体" w:cs="宋体" w:hint="eastAsia"/>
          <w:b/>
          <w:bCs/>
          <w:color w:val="333333"/>
          <w:kern w:val="0"/>
          <w:sz w:val="14"/>
        </w:rPr>
        <w:t>5. 第一款轻薄笔记本电脑：DEC HiNote Ultra (1994年)</w:t>
      </w:r>
    </w:p>
    <w:p w:rsidR="00E96B2B" w:rsidRPr="00E96B2B" w:rsidRDefault="00E96B2B" w:rsidP="00E96B2B">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714500"/>
            <wp:effectExtent l="19050" t="0" r="0" b="0"/>
            <wp:docPr id="13" name="图片 8" descr="http://www.techcn.com.cn/uploads/201001/1262612993rJmpO17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612993rJmpO17N.jpg"/>
                    <pic:cNvPicPr>
                      <a:picLocks noChangeAspect="1" noChangeArrowheads="1"/>
                    </pic:cNvPicPr>
                  </pic:nvPicPr>
                  <pic:blipFill>
                    <a:blip r:embed="rId10"/>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E96B2B" w:rsidRPr="00E96B2B" w:rsidRDefault="00E96B2B" w:rsidP="00E96B2B">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p>
    <w:p w:rsidR="00E96B2B" w:rsidRPr="00E96B2B" w:rsidRDefault="00E96B2B" w:rsidP="00E96B2B">
      <w:pPr>
        <w:widowControl/>
        <w:spacing w:line="250" w:lineRule="atLeast"/>
        <w:jc w:val="left"/>
        <w:rPr>
          <w:rFonts w:ascii="宋体" w:eastAsia="宋体" w:hAnsi="宋体" w:cs="宋体" w:hint="eastAsia"/>
          <w:color w:val="333333"/>
          <w:kern w:val="0"/>
          <w:sz w:val="24"/>
          <w:szCs w:val="24"/>
        </w:rPr>
      </w:pPr>
      <w:r w:rsidRPr="00E96B2B">
        <w:rPr>
          <w:rFonts w:ascii="Arial" w:eastAsia="宋体" w:hAnsi="Arial" w:cs="Arial" w:hint="eastAsia"/>
          <w:color w:val="000000"/>
          <w:kern w:val="0"/>
          <w:sz w:val="23"/>
          <w:szCs w:val="23"/>
          <w:bdr w:val="none" w:sz="0" w:space="0" w:color="auto" w:frame="1"/>
          <w:lang/>
        </w:rPr>
        <w:t xml:space="preserve">    </w:t>
      </w:r>
      <w:r w:rsidRPr="00E96B2B">
        <w:rPr>
          <w:rFonts w:ascii="Arial" w:eastAsia="宋体" w:hAnsi="Arial" w:cs="Arial" w:hint="eastAsia"/>
          <w:color w:val="000000"/>
          <w:kern w:val="0"/>
          <w:sz w:val="23"/>
          <w:szCs w:val="23"/>
          <w:bdr w:val="none" w:sz="0" w:space="0" w:color="auto" w:frame="1"/>
          <w:lang/>
        </w:rPr>
        <w:t>你是否对那些轻便小巧、不足</w:t>
      </w:r>
      <w:r w:rsidRPr="00E96B2B">
        <w:rPr>
          <w:rFonts w:ascii="Arial" w:eastAsia="宋体" w:hAnsi="Arial" w:cs="Arial"/>
          <w:color w:val="000000"/>
          <w:kern w:val="0"/>
          <w:sz w:val="23"/>
          <w:szCs w:val="23"/>
          <w:bdr w:val="none" w:sz="0" w:space="0" w:color="auto" w:frame="1"/>
          <w:lang/>
        </w:rPr>
        <w:t>3</w:t>
      </w:r>
      <w:r w:rsidRPr="00E96B2B">
        <w:rPr>
          <w:rFonts w:ascii="Arial" w:eastAsia="宋体" w:hAnsi="Arial" w:cs="Arial" w:hint="eastAsia"/>
          <w:color w:val="000000"/>
          <w:kern w:val="0"/>
          <w:sz w:val="23"/>
          <w:szCs w:val="23"/>
          <w:bdr w:val="none" w:sz="0" w:space="0" w:color="auto" w:frame="1"/>
          <w:lang/>
        </w:rPr>
        <w:t>磅重的笔记本电脑情有独钟？你应该感谢</w:t>
      </w:r>
      <w:r w:rsidRPr="00E96B2B">
        <w:rPr>
          <w:rFonts w:ascii="Arial" w:eastAsia="宋体" w:hAnsi="Arial" w:cs="Arial"/>
          <w:color w:val="000000"/>
          <w:kern w:val="0"/>
          <w:sz w:val="23"/>
          <w:szCs w:val="23"/>
          <w:bdr w:val="none" w:sz="0" w:space="0" w:color="auto" w:frame="1"/>
          <w:lang/>
        </w:rPr>
        <w:t>DEC</w:t>
      </w:r>
      <w:r w:rsidRPr="00E96B2B">
        <w:rPr>
          <w:rFonts w:ascii="Arial" w:eastAsia="宋体" w:hAnsi="Arial" w:cs="Arial" w:hint="eastAsia"/>
          <w:color w:val="000000"/>
          <w:kern w:val="0"/>
          <w:sz w:val="23"/>
          <w:szCs w:val="23"/>
          <w:bdr w:val="none" w:sz="0" w:space="0" w:color="auto" w:frame="1"/>
          <w:lang/>
        </w:rPr>
        <w:t>公司（</w:t>
      </w:r>
      <w:r w:rsidRPr="00E96B2B">
        <w:rPr>
          <w:rFonts w:ascii="Arial" w:eastAsia="宋体" w:hAnsi="Arial" w:cs="Arial"/>
          <w:color w:val="000000"/>
          <w:kern w:val="0"/>
          <w:sz w:val="20"/>
          <w:szCs w:val="20"/>
          <w:bdr w:val="none" w:sz="0" w:space="0" w:color="auto" w:frame="1"/>
          <w:lang/>
        </w:rPr>
        <w:t>Digital Equipment Corporation</w:t>
      </w:r>
      <w:r w:rsidRPr="00E96B2B">
        <w:rPr>
          <w:rFonts w:ascii="Arial" w:eastAsia="宋体" w:hAnsi="Arial" w:cs="Arial" w:hint="eastAsia"/>
          <w:color w:val="000000"/>
          <w:kern w:val="0"/>
          <w:sz w:val="20"/>
          <w:szCs w:val="20"/>
          <w:bdr w:val="none" w:sz="0" w:space="0" w:color="auto" w:frame="1"/>
          <w:lang/>
        </w:rPr>
        <w:t>，</w:t>
      </w:r>
      <w:r w:rsidRPr="00E96B2B">
        <w:rPr>
          <w:rFonts w:ascii="Arial" w:eastAsia="宋体" w:hAnsi="Arial" w:cs="Arial"/>
          <w:color w:val="000000"/>
          <w:kern w:val="0"/>
          <w:sz w:val="20"/>
          <w:szCs w:val="20"/>
          <w:bdr w:val="none" w:sz="0" w:space="0" w:color="auto" w:frame="1"/>
          <w:lang/>
        </w:rPr>
        <w:t>1998</w:t>
      </w:r>
      <w:r w:rsidRPr="00E96B2B">
        <w:rPr>
          <w:rFonts w:ascii="Arial" w:eastAsia="宋体" w:hAnsi="Arial" w:cs="Arial" w:hint="eastAsia"/>
          <w:color w:val="000000"/>
          <w:kern w:val="0"/>
          <w:sz w:val="20"/>
          <w:szCs w:val="20"/>
          <w:bdr w:val="none" w:sz="0" w:space="0" w:color="auto" w:frame="1"/>
          <w:lang/>
        </w:rPr>
        <w:t>年被</w:t>
      </w:r>
      <w:r w:rsidRPr="00E96B2B">
        <w:rPr>
          <w:rFonts w:ascii="Arial" w:eastAsia="宋体" w:hAnsi="Arial" w:cs="Arial"/>
          <w:color w:val="000000"/>
          <w:kern w:val="0"/>
          <w:sz w:val="20"/>
          <w:szCs w:val="20"/>
          <w:bdr w:val="none" w:sz="0" w:space="0" w:color="auto" w:frame="1"/>
          <w:lang/>
        </w:rPr>
        <w:t>PC</w:t>
      </w:r>
      <w:r w:rsidRPr="00E96B2B">
        <w:rPr>
          <w:rFonts w:ascii="Arial" w:eastAsia="宋体" w:hAnsi="Arial" w:cs="Arial" w:hint="eastAsia"/>
          <w:color w:val="000000"/>
          <w:kern w:val="0"/>
          <w:sz w:val="20"/>
          <w:szCs w:val="20"/>
          <w:bdr w:val="none" w:sz="0" w:space="0" w:color="auto" w:frame="1"/>
          <w:lang/>
        </w:rPr>
        <w:t>领域的后起之秀</w:t>
      </w:r>
      <w:r w:rsidRPr="00E96B2B">
        <w:rPr>
          <w:rFonts w:ascii="Arial" w:eastAsia="宋体" w:hAnsi="Arial" w:cs="Arial"/>
          <w:color w:val="000000"/>
          <w:kern w:val="0"/>
          <w:sz w:val="20"/>
          <w:szCs w:val="20"/>
          <w:bdr w:val="none" w:sz="0" w:space="0" w:color="auto" w:frame="1"/>
          <w:lang/>
        </w:rPr>
        <w:t>Compaq</w:t>
      </w:r>
      <w:r w:rsidRPr="00E96B2B">
        <w:rPr>
          <w:rFonts w:ascii="Arial" w:eastAsia="宋体" w:hAnsi="Arial" w:cs="Arial" w:hint="eastAsia"/>
          <w:color w:val="000000"/>
          <w:kern w:val="0"/>
          <w:sz w:val="20"/>
          <w:szCs w:val="20"/>
          <w:bdr w:val="none" w:sz="0" w:space="0" w:color="auto" w:frame="1"/>
          <w:lang/>
        </w:rPr>
        <w:t>收购</w:t>
      </w:r>
      <w:r w:rsidRPr="00E96B2B">
        <w:rPr>
          <w:rFonts w:ascii="Arial" w:eastAsia="宋体" w:hAnsi="Arial" w:cs="Arial" w:hint="eastAsia"/>
          <w:color w:val="000000"/>
          <w:kern w:val="0"/>
          <w:sz w:val="23"/>
          <w:szCs w:val="23"/>
          <w:bdr w:val="none" w:sz="0" w:space="0" w:color="auto" w:frame="1"/>
          <w:lang/>
        </w:rPr>
        <w:t>），这家公司在上个世纪</w:t>
      </w:r>
      <w:r w:rsidRPr="00E96B2B">
        <w:rPr>
          <w:rFonts w:ascii="Arial" w:eastAsia="宋体" w:hAnsi="Arial" w:cs="Arial"/>
          <w:color w:val="000000"/>
          <w:kern w:val="0"/>
          <w:sz w:val="23"/>
          <w:szCs w:val="23"/>
          <w:bdr w:val="none" w:sz="0" w:space="0" w:color="auto" w:frame="1"/>
          <w:lang/>
        </w:rPr>
        <w:t>80</w:t>
      </w:r>
      <w:r w:rsidRPr="00E96B2B">
        <w:rPr>
          <w:rFonts w:ascii="Arial" w:eastAsia="宋体" w:hAnsi="Arial" w:cs="Arial" w:hint="eastAsia"/>
          <w:color w:val="000000"/>
          <w:kern w:val="0"/>
          <w:sz w:val="23"/>
          <w:szCs w:val="23"/>
          <w:bdr w:val="none" w:sz="0" w:space="0" w:color="auto" w:frame="1"/>
          <w:lang/>
        </w:rPr>
        <w:t>年代是主要的工作站和服务器制造商，在</w:t>
      </w:r>
      <w:r w:rsidRPr="00E96B2B">
        <w:rPr>
          <w:rFonts w:ascii="Arial" w:eastAsia="宋体" w:hAnsi="Arial" w:cs="Arial"/>
          <w:color w:val="000000"/>
          <w:kern w:val="0"/>
          <w:sz w:val="23"/>
          <w:szCs w:val="23"/>
          <w:bdr w:val="none" w:sz="0" w:space="0" w:color="auto" w:frame="1"/>
          <w:lang/>
        </w:rPr>
        <w:t>1994</w:t>
      </w:r>
      <w:r w:rsidRPr="00E96B2B">
        <w:rPr>
          <w:rFonts w:ascii="Arial" w:eastAsia="宋体" w:hAnsi="Arial" w:cs="Arial" w:hint="eastAsia"/>
          <w:color w:val="000000"/>
          <w:kern w:val="0"/>
          <w:sz w:val="23"/>
          <w:szCs w:val="23"/>
          <w:bdr w:val="none" w:sz="0" w:space="0" w:color="auto" w:frame="1"/>
          <w:lang/>
        </w:rPr>
        <w:t>年，</w:t>
      </w:r>
      <w:r w:rsidRPr="00E96B2B">
        <w:rPr>
          <w:rFonts w:ascii="Arial" w:eastAsia="宋体" w:hAnsi="Arial" w:cs="Arial"/>
          <w:color w:val="000000"/>
          <w:kern w:val="0"/>
          <w:sz w:val="23"/>
          <w:szCs w:val="23"/>
          <w:bdr w:val="none" w:sz="0" w:space="0" w:color="auto" w:frame="1"/>
          <w:lang/>
        </w:rPr>
        <w:t>DEC</w:t>
      </w:r>
      <w:r w:rsidRPr="00E96B2B">
        <w:rPr>
          <w:rFonts w:ascii="Arial" w:eastAsia="宋体" w:hAnsi="Arial" w:cs="Arial" w:hint="eastAsia"/>
          <w:color w:val="000000"/>
          <w:kern w:val="0"/>
          <w:sz w:val="23"/>
          <w:szCs w:val="23"/>
          <w:bdr w:val="none" w:sz="0" w:space="0" w:color="auto" w:frame="1"/>
          <w:lang/>
        </w:rPr>
        <w:t>又制定了一个轻薄型笔记本电脑的新标准。</w:t>
      </w:r>
    </w:p>
    <w:p w:rsidR="00E96B2B" w:rsidRPr="00E96B2B" w:rsidRDefault="00E96B2B" w:rsidP="00E96B2B">
      <w:pPr>
        <w:widowControl/>
        <w:spacing w:line="250" w:lineRule="atLeast"/>
        <w:jc w:val="left"/>
        <w:rPr>
          <w:rFonts w:ascii="宋体" w:eastAsia="宋体" w:hAnsi="宋体" w:cs="宋体"/>
          <w:color w:val="333333"/>
          <w:kern w:val="0"/>
          <w:sz w:val="24"/>
          <w:szCs w:val="24"/>
        </w:rPr>
      </w:pPr>
      <w:r w:rsidRPr="00E96B2B">
        <w:rPr>
          <w:rFonts w:ascii="Times New Roman" w:eastAsia="宋体" w:hAnsi="Times New Roman" w:cs="Times New Roman"/>
          <w:color w:val="333333"/>
          <w:kern w:val="0"/>
          <w:szCs w:val="24"/>
          <w:bdr w:val="none" w:sz="0" w:space="0" w:color="auto" w:frame="1"/>
        </w:rPr>
        <w:t>       DEC</w:t>
      </w:r>
      <w:r w:rsidRPr="00E96B2B">
        <w:rPr>
          <w:rFonts w:ascii="Times New Roman" w:eastAsia="宋体" w:hAnsi="Times New Roman" w:cs="宋体" w:hint="eastAsia"/>
          <w:color w:val="333333"/>
          <w:kern w:val="0"/>
          <w:sz w:val="24"/>
          <w:szCs w:val="24"/>
          <w:bdr w:val="none" w:sz="0" w:space="0" w:color="auto" w:frame="1"/>
        </w:rPr>
        <w:t>的这款</w:t>
      </w:r>
      <w:r w:rsidRPr="00E96B2B">
        <w:rPr>
          <w:rFonts w:ascii="Times New Roman" w:eastAsia="宋体" w:hAnsi="Times New Roman" w:cs="Times New Roman"/>
          <w:color w:val="333333"/>
          <w:kern w:val="0"/>
          <w:sz w:val="24"/>
          <w:szCs w:val="24"/>
        </w:rPr>
        <w:t xml:space="preserve"> </w:t>
      </w:r>
      <w:r w:rsidRPr="00E96B2B">
        <w:rPr>
          <w:rFonts w:ascii="Arial" w:eastAsia="宋体" w:hAnsi="Arial" w:cs="Arial"/>
          <w:color w:val="000000"/>
          <w:kern w:val="0"/>
          <w:sz w:val="23"/>
          <w:szCs w:val="23"/>
          <w:bdr w:val="none" w:sz="0" w:space="0" w:color="auto" w:frame="1"/>
          <w:lang/>
        </w:rPr>
        <w:t>HiNote Ultra</w:t>
      </w:r>
      <w:r w:rsidRPr="00E96B2B">
        <w:rPr>
          <w:rFonts w:ascii="Times New Roman" w:eastAsia="宋体" w:hAnsi="Times New Roman" w:cs="宋体" w:hint="eastAsia"/>
          <w:color w:val="333333"/>
          <w:kern w:val="0"/>
          <w:sz w:val="24"/>
          <w:szCs w:val="24"/>
          <w:bdr w:val="none" w:sz="0" w:space="0" w:color="auto" w:frame="1"/>
          <w:lang/>
        </w:rPr>
        <w:t>厚度只有</w:t>
      </w:r>
      <w:r w:rsidRPr="00E96B2B">
        <w:rPr>
          <w:rFonts w:ascii="Times New Roman" w:eastAsia="宋体" w:hAnsi="Times New Roman" w:cs="Times New Roman"/>
          <w:color w:val="333333"/>
          <w:kern w:val="0"/>
          <w:sz w:val="24"/>
          <w:szCs w:val="24"/>
          <w:bdr w:val="none" w:sz="0" w:space="0" w:color="auto" w:frame="1"/>
          <w:lang/>
        </w:rPr>
        <w:t>1</w:t>
      </w:r>
      <w:r w:rsidRPr="00E96B2B">
        <w:rPr>
          <w:rFonts w:ascii="宋体" w:eastAsia="宋体" w:hAnsi="宋体" w:cs="宋体" w:hint="eastAsia"/>
          <w:color w:val="333333"/>
          <w:kern w:val="0"/>
          <w:sz w:val="24"/>
          <w:szCs w:val="24"/>
          <w:bdr w:val="none" w:sz="0" w:space="0" w:color="auto" w:frame="1"/>
          <w:lang/>
        </w:rPr>
        <w:t>英寸，重量为</w:t>
      </w:r>
      <w:r w:rsidRPr="00E96B2B">
        <w:rPr>
          <w:rFonts w:ascii="Times New Roman" w:eastAsia="宋体" w:hAnsi="Times New Roman" w:cs="Times New Roman"/>
          <w:color w:val="333333"/>
          <w:kern w:val="0"/>
          <w:sz w:val="24"/>
          <w:szCs w:val="24"/>
          <w:bdr w:val="none" w:sz="0" w:space="0" w:color="auto" w:frame="1"/>
          <w:lang/>
        </w:rPr>
        <w:t>3.5</w:t>
      </w:r>
      <w:r w:rsidRPr="00E96B2B">
        <w:rPr>
          <w:rFonts w:ascii="宋体" w:eastAsia="宋体" w:hAnsi="宋体" w:cs="宋体" w:hint="eastAsia"/>
          <w:color w:val="333333"/>
          <w:kern w:val="0"/>
          <w:sz w:val="24"/>
          <w:szCs w:val="24"/>
          <w:bdr w:val="none" w:sz="0" w:space="0" w:color="auto" w:frame="1"/>
          <w:lang/>
        </w:rPr>
        <w:t>磅</w:t>
      </w:r>
      <w:r w:rsidRPr="00E96B2B">
        <w:rPr>
          <w:rFonts w:ascii="Times New Roman" w:eastAsia="宋体" w:hAnsi="Times New Roman" w:cs="宋体" w:hint="eastAsia"/>
          <w:color w:val="333333"/>
          <w:kern w:val="0"/>
          <w:sz w:val="24"/>
          <w:szCs w:val="24"/>
          <w:bdr w:val="none" w:sz="0" w:space="0" w:color="auto" w:frame="1"/>
          <w:lang/>
        </w:rPr>
        <w:t>（约合</w:t>
      </w:r>
      <w:r w:rsidRPr="00E96B2B">
        <w:rPr>
          <w:rFonts w:ascii="Times New Roman" w:eastAsia="宋体" w:hAnsi="Times New Roman" w:cs="Times New Roman"/>
          <w:color w:val="333333"/>
          <w:kern w:val="0"/>
          <w:sz w:val="24"/>
          <w:szCs w:val="24"/>
          <w:bdr w:val="none" w:sz="0" w:space="0" w:color="auto" w:frame="1"/>
          <w:lang/>
        </w:rPr>
        <w:t>3.15kg</w:t>
      </w:r>
      <w:r w:rsidRPr="00E96B2B">
        <w:rPr>
          <w:rFonts w:ascii="宋体" w:eastAsia="宋体" w:hAnsi="宋体" w:cs="宋体" w:hint="eastAsia"/>
          <w:color w:val="333333"/>
          <w:kern w:val="0"/>
          <w:sz w:val="24"/>
          <w:szCs w:val="24"/>
          <w:bdr w:val="none" w:sz="0" w:space="0" w:color="auto" w:frame="1"/>
          <w:lang/>
        </w:rPr>
        <w:t>），这款产品具备</w:t>
      </w:r>
      <w:r w:rsidRPr="00E96B2B">
        <w:rPr>
          <w:rFonts w:ascii="Times New Roman" w:eastAsia="宋体" w:hAnsi="Times New Roman" w:cs="Times New Roman"/>
          <w:color w:val="333333"/>
          <w:kern w:val="0"/>
          <w:sz w:val="24"/>
          <w:szCs w:val="24"/>
          <w:bdr w:val="none" w:sz="0" w:space="0" w:color="auto" w:frame="1"/>
          <w:lang/>
        </w:rPr>
        <w:t>11.1</w:t>
      </w:r>
      <w:r w:rsidRPr="00E96B2B">
        <w:rPr>
          <w:rFonts w:ascii="宋体" w:eastAsia="宋体" w:hAnsi="宋体" w:cs="宋体" w:hint="eastAsia"/>
          <w:color w:val="333333"/>
          <w:kern w:val="0"/>
          <w:sz w:val="24"/>
          <w:szCs w:val="24"/>
          <w:bdr w:val="none" w:sz="0" w:space="0" w:color="auto" w:frame="1"/>
          <w:lang/>
        </w:rPr>
        <w:t>英寸的主动矩阵式单色显示器、</w:t>
      </w:r>
      <w:r w:rsidRPr="00E96B2B">
        <w:rPr>
          <w:rFonts w:ascii="Times New Roman" w:eastAsia="宋体" w:hAnsi="Times New Roman" w:cs="Times New Roman"/>
          <w:color w:val="333333"/>
          <w:kern w:val="0"/>
          <w:sz w:val="24"/>
          <w:szCs w:val="24"/>
          <w:bdr w:val="none" w:sz="0" w:space="0" w:color="auto" w:frame="1"/>
          <w:lang/>
        </w:rPr>
        <w:t>4MB</w:t>
      </w:r>
      <w:r w:rsidRPr="00E96B2B">
        <w:rPr>
          <w:rFonts w:ascii="宋体" w:eastAsia="宋体" w:hAnsi="宋体" w:cs="宋体" w:hint="eastAsia"/>
          <w:color w:val="333333"/>
          <w:kern w:val="0"/>
          <w:sz w:val="24"/>
          <w:szCs w:val="24"/>
          <w:bdr w:val="none" w:sz="0" w:space="0" w:color="auto" w:frame="1"/>
          <w:lang/>
        </w:rPr>
        <w:t>内存、</w:t>
      </w:r>
      <w:r w:rsidRPr="00E96B2B">
        <w:rPr>
          <w:rFonts w:ascii="Times New Roman" w:eastAsia="宋体" w:hAnsi="Times New Roman" w:cs="Times New Roman"/>
          <w:color w:val="333333"/>
          <w:kern w:val="0"/>
          <w:sz w:val="24"/>
          <w:szCs w:val="24"/>
          <w:bdr w:val="none" w:sz="0" w:space="0" w:color="auto" w:frame="1"/>
          <w:lang/>
        </w:rPr>
        <w:t>340MB</w:t>
      </w:r>
      <w:r w:rsidRPr="00E96B2B">
        <w:rPr>
          <w:rFonts w:ascii="宋体" w:eastAsia="宋体" w:hAnsi="宋体" w:cs="宋体" w:hint="eastAsia"/>
          <w:color w:val="333333"/>
          <w:kern w:val="0"/>
          <w:sz w:val="24"/>
          <w:szCs w:val="24"/>
          <w:bdr w:val="none" w:sz="0" w:space="0" w:color="auto" w:frame="1"/>
          <w:lang/>
        </w:rPr>
        <w:t>硬盘、轨迹球指点装置，以及可选的</w:t>
      </w:r>
      <w:r w:rsidRPr="00E96B2B">
        <w:rPr>
          <w:rFonts w:ascii="Arial" w:eastAsia="宋体" w:hAnsi="Arial" w:cs="Arial"/>
          <w:color w:val="000000"/>
          <w:kern w:val="0"/>
          <w:sz w:val="20"/>
          <w:szCs w:val="20"/>
          <w:bdr w:val="none" w:sz="0" w:space="0" w:color="auto" w:frame="1"/>
          <w:lang/>
        </w:rPr>
        <w:t>Intel 486 SX33</w:t>
      </w:r>
      <w:r w:rsidRPr="00E96B2B">
        <w:rPr>
          <w:rFonts w:ascii="Arial" w:eastAsia="宋体" w:hAnsi="Arial" w:cs="Arial" w:hint="eastAsia"/>
          <w:color w:val="000000"/>
          <w:kern w:val="0"/>
          <w:sz w:val="20"/>
          <w:szCs w:val="20"/>
          <w:bdr w:val="none" w:sz="0" w:space="0" w:color="auto" w:frame="1"/>
          <w:lang/>
        </w:rPr>
        <w:t>、</w:t>
      </w:r>
      <w:r w:rsidRPr="00E96B2B">
        <w:rPr>
          <w:rFonts w:ascii="Arial" w:eastAsia="宋体" w:hAnsi="Arial" w:cs="Arial"/>
          <w:color w:val="000000"/>
          <w:kern w:val="0"/>
          <w:sz w:val="20"/>
          <w:szCs w:val="20"/>
          <w:bdr w:val="none" w:sz="0" w:space="0" w:color="auto" w:frame="1"/>
          <w:lang/>
        </w:rPr>
        <w:t>486 DX2/50</w:t>
      </w:r>
      <w:r w:rsidRPr="00E96B2B">
        <w:rPr>
          <w:rFonts w:ascii="Arial" w:eastAsia="宋体" w:hAnsi="Arial" w:cs="Arial" w:hint="eastAsia"/>
          <w:color w:val="000000"/>
          <w:kern w:val="0"/>
          <w:sz w:val="20"/>
          <w:szCs w:val="20"/>
          <w:bdr w:val="none" w:sz="0" w:space="0" w:color="auto" w:frame="1"/>
          <w:lang/>
        </w:rPr>
        <w:t>或</w:t>
      </w:r>
      <w:r w:rsidRPr="00E96B2B">
        <w:rPr>
          <w:rFonts w:ascii="Arial" w:eastAsia="宋体" w:hAnsi="Arial" w:cs="Arial"/>
          <w:color w:val="000000"/>
          <w:kern w:val="0"/>
          <w:sz w:val="20"/>
          <w:szCs w:val="20"/>
          <w:bdr w:val="none" w:sz="0" w:space="0" w:color="auto" w:frame="1"/>
          <w:lang/>
        </w:rPr>
        <w:t>486 DX4/75</w:t>
      </w:r>
      <w:r w:rsidRPr="00E96B2B">
        <w:rPr>
          <w:rFonts w:ascii="Arial" w:eastAsia="宋体" w:hAnsi="Arial" w:cs="Arial" w:hint="eastAsia"/>
          <w:color w:val="000000"/>
          <w:kern w:val="0"/>
          <w:sz w:val="20"/>
          <w:szCs w:val="20"/>
          <w:bdr w:val="none" w:sz="0" w:space="0" w:color="auto" w:frame="1"/>
          <w:lang/>
        </w:rPr>
        <w:t>处理器，其操作系统是基于</w:t>
      </w:r>
      <w:r w:rsidRPr="00E96B2B">
        <w:rPr>
          <w:rFonts w:ascii="Arial" w:eastAsia="宋体" w:hAnsi="Arial" w:cs="Arial"/>
          <w:color w:val="000000"/>
          <w:kern w:val="0"/>
          <w:sz w:val="20"/>
          <w:szCs w:val="20"/>
          <w:bdr w:val="none" w:sz="0" w:space="0" w:color="auto" w:frame="1"/>
          <w:lang/>
        </w:rPr>
        <w:t>MS-DOS 6.22</w:t>
      </w:r>
      <w:r w:rsidRPr="00E96B2B">
        <w:rPr>
          <w:rFonts w:ascii="Arial" w:eastAsia="宋体" w:hAnsi="Arial" w:cs="Arial" w:hint="eastAsia"/>
          <w:color w:val="000000"/>
          <w:kern w:val="0"/>
          <w:sz w:val="20"/>
          <w:szCs w:val="20"/>
          <w:bdr w:val="none" w:sz="0" w:space="0" w:color="auto" w:frame="1"/>
          <w:lang/>
        </w:rPr>
        <w:t>的</w:t>
      </w:r>
      <w:r w:rsidRPr="00E96B2B">
        <w:rPr>
          <w:rFonts w:ascii="Arial" w:eastAsia="宋体" w:hAnsi="Arial" w:cs="Arial"/>
          <w:color w:val="000000"/>
          <w:kern w:val="0"/>
          <w:sz w:val="20"/>
          <w:szCs w:val="20"/>
          <w:bdr w:val="none" w:sz="0" w:space="0" w:color="auto" w:frame="1"/>
          <w:lang/>
        </w:rPr>
        <w:t>Windows for Workgroups 3.11</w:t>
      </w:r>
      <w:r w:rsidRPr="00E96B2B">
        <w:rPr>
          <w:rFonts w:ascii="Arial" w:eastAsia="宋体" w:hAnsi="Arial" w:cs="Arial" w:hint="eastAsia"/>
          <w:color w:val="000000"/>
          <w:kern w:val="0"/>
          <w:sz w:val="20"/>
          <w:szCs w:val="20"/>
          <w:bdr w:val="none" w:sz="0" w:space="0" w:color="auto" w:frame="1"/>
          <w:lang/>
        </w:rPr>
        <w:t>，它还预装了一款商业软件——</w:t>
      </w:r>
      <w:r w:rsidRPr="00E96B2B">
        <w:rPr>
          <w:rFonts w:ascii="Arial" w:eastAsia="宋体" w:hAnsi="Arial" w:cs="Arial"/>
          <w:color w:val="000000"/>
          <w:kern w:val="0"/>
          <w:sz w:val="20"/>
          <w:szCs w:val="20"/>
          <w:bdr w:val="none" w:sz="0" w:space="0" w:color="auto" w:frame="1"/>
          <w:lang/>
        </w:rPr>
        <w:t>Lotus Organizer</w:t>
      </w:r>
      <w:r w:rsidRPr="00E96B2B">
        <w:rPr>
          <w:rFonts w:ascii="Arial" w:eastAsia="宋体" w:hAnsi="Arial" w:cs="Arial" w:hint="eastAsia"/>
          <w:color w:val="000000"/>
          <w:kern w:val="0"/>
          <w:sz w:val="20"/>
          <w:szCs w:val="20"/>
          <w:bdr w:val="none" w:sz="0" w:space="0" w:color="auto" w:frame="1"/>
          <w:lang/>
        </w:rPr>
        <w:t>，并且加载了</w:t>
      </w:r>
      <w:r w:rsidRPr="00E96B2B">
        <w:rPr>
          <w:rFonts w:ascii="Arial" w:eastAsia="宋体" w:hAnsi="Arial" w:cs="Arial"/>
          <w:color w:val="000000"/>
          <w:kern w:val="0"/>
          <w:sz w:val="20"/>
          <w:szCs w:val="20"/>
          <w:bdr w:val="none" w:sz="0" w:space="0" w:color="auto" w:frame="1"/>
          <w:lang/>
        </w:rPr>
        <w:t>CompuServe</w:t>
      </w:r>
      <w:r w:rsidRPr="00E96B2B">
        <w:rPr>
          <w:rFonts w:ascii="Arial" w:eastAsia="宋体" w:hAnsi="Arial" w:cs="Arial" w:hint="eastAsia"/>
          <w:color w:val="000000"/>
          <w:kern w:val="0"/>
          <w:sz w:val="20"/>
          <w:szCs w:val="20"/>
          <w:bdr w:val="none" w:sz="0" w:space="0" w:color="auto" w:frame="1"/>
          <w:lang/>
        </w:rPr>
        <w:t>公司的收费服务，这是一种能浏览新东西的服务，也就是我们常说的</w:t>
      </w:r>
      <w:r w:rsidRPr="00E96B2B">
        <w:rPr>
          <w:rFonts w:ascii="Arial" w:eastAsia="宋体" w:hAnsi="Arial" w:cs="Arial"/>
          <w:color w:val="000000"/>
          <w:kern w:val="0"/>
          <w:sz w:val="20"/>
          <w:szCs w:val="20"/>
          <w:bdr w:val="none" w:sz="0" w:space="0" w:color="auto" w:frame="1"/>
          <w:lang/>
        </w:rPr>
        <w:t>Internet</w:t>
      </w:r>
      <w:r w:rsidRPr="00E96B2B">
        <w:rPr>
          <w:rFonts w:ascii="Arial" w:eastAsia="宋体" w:hAnsi="Arial" w:cs="Arial" w:hint="eastAsia"/>
          <w:color w:val="000000"/>
          <w:kern w:val="0"/>
          <w:sz w:val="20"/>
          <w:szCs w:val="20"/>
          <w:bdr w:val="none" w:sz="0" w:space="0" w:color="auto" w:frame="1"/>
          <w:lang/>
        </w:rPr>
        <w:t>。</w:t>
      </w:r>
      <w:r w:rsidRPr="00E96B2B">
        <w:rPr>
          <w:rFonts w:ascii="Arial" w:eastAsia="宋体" w:hAnsi="Arial" w:cs="Arial"/>
          <w:color w:val="000000"/>
          <w:kern w:val="0"/>
          <w:sz w:val="20"/>
          <w:szCs w:val="20"/>
          <w:bdr w:val="none" w:sz="0" w:space="0" w:color="auto" w:frame="1"/>
          <w:lang/>
        </w:rPr>
        <w:t>CompuServe</w:t>
      </w:r>
      <w:r w:rsidRPr="00E96B2B">
        <w:rPr>
          <w:rFonts w:ascii="Arial" w:eastAsia="宋体" w:hAnsi="Arial" w:cs="Arial" w:hint="eastAsia"/>
          <w:color w:val="000000"/>
          <w:kern w:val="0"/>
          <w:sz w:val="20"/>
          <w:szCs w:val="20"/>
          <w:bdr w:val="none" w:sz="0" w:space="0" w:color="auto" w:frame="1"/>
          <w:lang/>
        </w:rPr>
        <w:t>，曾经开发出一种文件格式，叫做</w:t>
      </w:r>
      <w:r w:rsidRPr="00E96B2B">
        <w:rPr>
          <w:rFonts w:ascii="Arial" w:eastAsia="宋体" w:hAnsi="Arial" w:cs="Arial"/>
          <w:color w:val="000000"/>
          <w:kern w:val="0"/>
          <w:sz w:val="20"/>
          <w:szCs w:val="20"/>
          <w:bdr w:val="none" w:sz="0" w:space="0" w:color="auto" w:frame="1"/>
          <w:lang/>
        </w:rPr>
        <w:t>GIF</w:t>
      </w:r>
      <w:r w:rsidRPr="00E96B2B">
        <w:rPr>
          <w:rFonts w:ascii="Arial" w:eastAsia="宋体" w:hAnsi="Arial" w:cs="Arial"/>
          <w:color w:val="000000"/>
          <w:kern w:val="0"/>
          <w:sz w:val="20"/>
          <w:szCs w:val="20"/>
          <w:bdr w:val="none" w:sz="0" w:space="0" w:color="auto" w:frame="1"/>
        </w:rPr>
        <w:t>(Graphics Interchange Format)</w:t>
      </w:r>
      <w:r w:rsidRPr="00E96B2B">
        <w:rPr>
          <w:rFonts w:ascii="Arial" w:eastAsia="宋体" w:hAnsi="Arial" w:cs="Arial" w:hint="eastAsia"/>
          <w:color w:val="000000"/>
          <w:kern w:val="0"/>
          <w:sz w:val="20"/>
          <w:szCs w:val="20"/>
          <w:bdr w:val="none" w:sz="0" w:space="0" w:color="auto" w:frame="1"/>
        </w:rPr>
        <w:t>，互联网发展初期至关重要的一种文件格式</w:t>
      </w:r>
      <w:r w:rsidRPr="00E96B2B">
        <w:rPr>
          <w:rFonts w:ascii="Arial" w:eastAsia="宋体" w:hAnsi="Arial" w:cs="Arial" w:hint="eastAsia"/>
          <w:color w:val="000000"/>
          <w:kern w:val="0"/>
          <w:sz w:val="20"/>
          <w:szCs w:val="20"/>
          <w:bdr w:val="none" w:sz="0" w:space="0" w:color="auto" w:frame="1"/>
          <w:lang/>
        </w:rPr>
        <w:t>。</w:t>
      </w:r>
    </w:p>
    <w:p w:rsidR="00E96B2B" w:rsidRPr="00E96B2B" w:rsidRDefault="00E96B2B" w:rsidP="00E96B2B">
      <w:pPr>
        <w:widowControl/>
        <w:spacing w:line="250" w:lineRule="atLeast"/>
        <w:jc w:val="left"/>
        <w:rPr>
          <w:rFonts w:ascii="宋体" w:eastAsia="宋体" w:hAnsi="宋体" w:cs="宋体"/>
          <w:color w:val="333333"/>
          <w:kern w:val="0"/>
          <w:sz w:val="24"/>
          <w:szCs w:val="24"/>
        </w:rPr>
      </w:pPr>
      <w:r w:rsidRPr="00E96B2B">
        <w:rPr>
          <w:rFonts w:ascii="Arial" w:eastAsia="宋体" w:hAnsi="Arial" w:cs="Arial"/>
          <w:color w:val="000000"/>
          <w:kern w:val="0"/>
          <w:sz w:val="20"/>
          <w:szCs w:val="20"/>
          <w:bdr w:val="none" w:sz="0" w:space="0" w:color="auto" w:frame="1"/>
          <w:lang/>
        </w:rPr>
        <w:t>      DEC</w:t>
      </w:r>
      <w:r w:rsidRPr="00E96B2B">
        <w:rPr>
          <w:rFonts w:ascii="Arial" w:eastAsia="宋体" w:hAnsi="Arial" w:cs="Arial" w:hint="eastAsia"/>
          <w:color w:val="000000"/>
          <w:kern w:val="0"/>
          <w:sz w:val="20"/>
          <w:szCs w:val="20"/>
          <w:bdr w:val="none" w:sz="0" w:space="0" w:color="auto" w:frame="1"/>
          <w:lang/>
        </w:rPr>
        <w:t>宣称</w:t>
      </w:r>
      <w:r w:rsidRPr="00E96B2B">
        <w:rPr>
          <w:rFonts w:ascii="Arial" w:eastAsia="宋体" w:hAnsi="Arial" w:cs="Arial"/>
          <w:color w:val="000000"/>
          <w:kern w:val="0"/>
          <w:sz w:val="20"/>
          <w:szCs w:val="20"/>
          <w:bdr w:val="none" w:sz="0" w:space="0" w:color="auto" w:frame="1"/>
          <w:lang/>
        </w:rPr>
        <w:t>HiNote</w:t>
      </w:r>
      <w:r w:rsidRPr="00E96B2B">
        <w:rPr>
          <w:rFonts w:ascii="Arial" w:eastAsia="宋体" w:hAnsi="Arial" w:cs="Arial" w:hint="eastAsia"/>
          <w:color w:val="000000"/>
          <w:kern w:val="0"/>
          <w:sz w:val="20"/>
          <w:szCs w:val="20"/>
          <w:bdr w:val="none" w:sz="0" w:space="0" w:color="auto" w:frame="1"/>
          <w:lang/>
        </w:rPr>
        <w:t>还创造了其他多项世界第一：可弹出</w:t>
      </w:r>
      <w:r w:rsidRPr="00E96B2B">
        <w:rPr>
          <w:rFonts w:ascii="Arial" w:eastAsia="宋体" w:hAnsi="Arial" w:cs="Arial"/>
          <w:color w:val="000000"/>
          <w:kern w:val="0"/>
          <w:sz w:val="20"/>
          <w:szCs w:val="20"/>
          <w:bdr w:val="none" w:sz="0" w:space="0" w:color="auto" w:frame="1"/>
          <w:lang/>
        </w:rPr>
        <w:t>PCMCIA</w:t>
      </w:r>
      <w:r w:rsidRPr="00E96B2B">
        <w:rPr>
          <w:rFonts w:ascii="Arial" w:eastAsia="宋体" w:hAnsi="Arial" w:cs="Arial" w:hint="eastAsia"/>
          <w:color w:val="000000"/>
          <w:kern w:val="0"/>
          <w:sz w:val="20"/>
          <w:szCs w:val="20"/>
          <w:bdr w:val="none" w:sz="0" w:space="0" w:color="auto" w:frame="1"/>
          <w:lang/>
        </w:rPr>
        <w:t>卡的快速释放按钮，用户从此不必再用铅笔去插槽中去勾出这些卡，后来这些卡被称为</w:t>
      </w:r>
      <w:r w:rsidRPr="00E96B2B">
        <w:rPr>
          <w:rFonts w:ascii="Arial" w:eastAsia="宋体" w:hAnsi="Arial" w:cs="Arial"/>
          <w:color w:val="000000"/>
          <w:kern w:val="0"/>
          <w:sz w:val="20"/>
          <w:szCs w:val="20"/>
          <w:bdr w:val="none" w:sz="0" w:space="0" w:color="auto" w:frame="1"/>
          <w:lang/>
        </w:rPr>
        <w:t>PC</w:t>
      </w:r>
      <w:r w:rsidRPr="00E96B2B">
        <w:rPr>
          <w:rFonts w:ascii="Arial" w:eastAsia="宋体" w:hAnsi="Arial" w:cs="Arial" w:hint="eastAsia"/>
          <w:color w:val="000000"/>
          <w:kern w:val="0"/>
          <w:sz w:val="20"/>
          <w:szCs w:val="20"/>
          <w:bdr w:val="none" w:sz="0" w:space="0" w:color="auto" w:frame="1"/>
          <w:lang/>
        </w:rPr>
        <w:t>卡；一个可以向下弹起充当打字垫脚的电池；一个当时堪称艺术品级的存储设备——外置软驱，</w:t>
      </w:r>
      <w:r w:rsidRPr="00E96B2B">
        <w:rPr>
          <w:rFonts w:ascii="Arial" w:eastAsia="宋体" w:hAnsi="Arial" w:cs="Arial"/>
          <w:color w:val="000000"/>
          <w:kern w:val="0"/>
          <w:sz w:val="20"/>
          <w:szCs w:val="20"/>
          <w:bdr w:val="none" w:sz="0" w:space="0" w:color="auto" w:frame="1"/>
          <w:lang/>
        </w:rPr>
        <w:t>DEC</w:t>
      </w:r>
      <w:r w:rsidRPr="00E96B2B">
        <w:rPr>
          <w:rFonts w:ascii="Arial" w:eastAsia="宋体" w:hAnsi="Arial" w:cs="Arial" w:hint="eastAsia"/>
          <w:color w:val="000000"/>
          <w:kern w:val="0"/>
          <w:sz w:val="20"/>
          <w:szCs w:val="20"/>
          <w:bdr w:val="none" w:sz="0" w:space="0" w:color="auto" w:frame="1"/>
          <w:lang/>
        </w:rPr>
        <w:t>对其设计极其自豪，因为其薄片式的软驱可以不留任何痕迹地连接在笔记本电脑的机身底部。</w:t>
      </w:r>
    </w:p>
    <w:p w:rsidR="00675AC5" w:rsidRPr="00E96B2B" w:rsidRDefault="00675AC5" w:rsidP="00675AC5">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b/>
          <w:bCs/>
          <w:color w:val="333333"/>
          <w:kern w:val="0"/>
          <w:sz w:val="14"/>
        </w:rPr>
        <w:t>6.第一款具备触摸板的笔记本电脑：Apple PowerBook 520(苹果 PowerBook G4 M8362TA/A) (1994年)</w:t>
      </w:r>
    </w:p>
    <w:p w:rsidR="00675AC5" w:rsidRPr="00E96B2B" w:rsidRDefault="00675AC5" w:rsidP="00675A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416050" cy="1555750"/>
            <wp:effectExtent l="19050" t="0" r="0" b="0"/>
            <wp:docPr id="14" name="图片 1" descr="http://www.techcn.com.cn/uploads/201001/1262612993NpAmlR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612993NpAmlRpR.jpg"/>
                    <pic:cNvPicPr>
                      <a:picLocks noChangeAspect="1" noChangeArrowheads="1"/>
                    </pic:cNvPicPr>
                  </pic:nvPicPr>
                  <pic:blipFill>
                    <a:blip r:embed="rId11"/>
                    <a:srcRect/>
                    <a:stretch>
                      <a:fillRect/>
                    </a:stretch>
                  </pic:blipFill>
                  <pic:spPr bwMode="auto">
                    <a:xfrm>
                      <a:off x="0" y="0"/>
                      <a:ext cx="1416050" cy="1555750"/>
                    </a:xfrm>
                    <a:prstGeom prst="rect">
                      <a:avLst/>
                    </a:prstGeom>
                    <a:noFill/>
                    <a:ln w="9525">
                      <a:noFill/>
                      <a:miter lim="800000"/>
                      <a:headEnd/>
                      <a:tailEnd/>
                    </a:ln>
                  </pic:spPr>
                </pic:pic>
              </a:graphicData>
            </a:graphic>
          </wp:inline>
        </w:drawing>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lastRenderedPageBreak/>
        <w:t xml:space="preserve">　　Apple PowerBook 520(lowendmac.com/pb/520.shtml)通过一个叫做“trackpad”的装置取代了早期笔记本电脑的标准输入设备轨迹球， George E. Gerpheide 在1987年发明了这一装置。通过一个电容传感器，用户只需要把手指贴近触摸板就可以移动光标。自从PowerBook 520首次引入trackpad这一装置后，触摸板成为了一个新的标准并延续至今。</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不管你爱他还是很他，反正触摸板彻底干掉了削平了脑袋的那个小球，索尼的jog dial，以及其他品牌不同名称的类似设备如雨后春笋般冒了出来。然而并不令人吃惊的事，苹果的笔记本电脑仍然拥有最好的触摸板，例如，它仍然是唯一一个能够用两个手指挥动来实现屏幕卷轴的。</w:t>
      </w:r>
    </w:p>
    <w:p w:rsidR="00675AC5" w:rsidRPr="00E96B2B" w:rsidRDefault="00675AC5" w:rsidP="00675AC5">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r w:rsidRPr="00E96B2B">
        <w:rPr>
          <w:rFonts w:ascii="宋体" w:eastAsia="宋体" w:hAnsi="宋体" w:cs="宋体" w:hint="eastAsia"/>
          <w:b/>
          <w:bCs/>
          <w:color w:val="333333"/>
          <w:kern w:val="0"/>
          <w:sz w:val="14"/>
        </w:rPr>
        <w:t>7.第一款使用锂离子电池的笔记本电脑：Toshiba Portege T3400 (1995年)</w:t>
      </w:r>
    </w:p>
    <w:p w:rsidR="00675AC5" w:rsidRPr="00E96B2B" w:rsidRDefault="00675AC5" w:rsidP="00675A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30350" cy="1714500"/>
            <wp:effectExtent l="19050" t="0" r="0" b="0"/>
            <wp:docPr id="15" name="图片 2" descr="http://www.techcn.com.cn/uploads/201001/1262612993w50HXc7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612993w50HXc7h.jpg"/>
                    <pic:cNvPicPr>
                      <a:picLocks noChangeAspect="1" noChangeArrowheads="1"/>
                    </pic:cNvPicPr>
                  </pic:nvPicPr>
                  <pic:blipFill>
                    <a:blip r:embed="rId12"/>
                    <a:srcRect/>
                    <a:stretch>
                      <a:fillRect/>
                    </a:stretch>
                  </pic:blipFill>
                  <pic:spPr bwMode="auto">
                    <a:xfrm>
                      <a:off x="0" y="0"/>
                      <a:ext cx="1530350" cy="1714500"/>
                    </a:xfrm>
                    <a:prstGeom prst="rect">
                      <a:avLst/>
                    </a:prstGeom>
                    <a:noFill/>
                    <a:ln w="9525">
                      <a:noFill/>
                      <a:miter lim="800000"/>
                      <a:headEnd/>
                      <a:tailEnd/>
                    </a:ln>
                  </pic:spPr>
                </pic:pic>
              </a:graphicData>
            </a:graphic>
          </wp:inline>
        </w:drawing>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当超便携的Portege T3400初次登台亮相时，市面上还几乎没有多少使用锂离子电池的设备，这也是锂离子电池首次在笔记本电脑领域应用。这款笔记本电脑的发布标志着一个新电池时代的开始，这也是众多笔记本电脑爱好者所期待的。</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在1995年，镍氢电池，一种被认为是过渡技术的电池，正在走向衰败。锂离子电池续航时间更长，并且重量更轻，这对于移动电脑的用户来说都是至关重要的因素，并且，锂离子电池的使用和保养更加自由，不像镍氢电池，每个几个月就必须进行一次完整的充放电循环。</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然而，由于锂离子电池存在过热的隐患，会导致更多的笔记本电脑电池发生燃烧、爆炸，也会导致更多的召回事件，比以往任何电池类型都多(最近，联想宣布召回20万块电池http://www.pcworld.com/article/id,129579-page,1/article.html)，数百万块电池都需要更换，这给不计其数的用户带来了不便。</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但是，绝大多数用户还是没有受到这样的影响，并且不断地从每隔几个月就会有进步的新技术中受益。近来，锂离子电池必须紧跟那些电老虎们的步伐，例如双核处理器、支持RAID的硬盘、20英寸显示器等等。</w:t>
      </w:r>
    </w:p>
    <w:p w:rsidR="00675AC5" w:rsidRPr="00E96B2B" w:rsidRDefault="00675AC5" w:rsidP="00675AC5">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12年前的Toshiba Portege T3400电池续航时间如何？大约是4个小时，还不错，即便是对于一款4磅重、双扫描黑白显示器的笔记本电脑来说。</w:t>
      </w:r>
    </w:p>
    <w:p w:rsidR="00675AC5" w:rsidRPr="00E96B2B" w:rsidRDefault="00675AC5" w:rsidP="00675AC5">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r w:rsidRPr="00E96B2B">
        <w:rPr>
          <w:rFonts w:ascii="宋体" w:eastAsia="宋体" w:hAnsi="宋体" w:cs="宋体" w:hint="eastAsia"/>
          <w:b/>
          <w:bCs/>
          <w:color w:val="333333"/>
          <w:kern w:val="0"/>
          <w:sz w:val="14"/>
        </w:rPr>
        <w:t>8.第一款支持无线网络的笔记本电脑：Apple iBook (1999)</w:t>
      </w:r>
    </w:p>
    <w:p w:rsidR="00675AC5" w:rsidRPr="00E96B2B" w:rsidRDefault="00675AC5" w:rsidP="00675A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689100"/>
            <wp:effectExtent l="19050" t="0" r="0" b="0"/>
            <wp:docPr id="16" name="图片 3" descr="http://www.techcn.com.cn/uploads/201001/126261299393EgCi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61299393EgCi6C.gif"/>
                    <pic:cNvPicPr>
                      <a:picLocks noChangeAspect="1" noChangeArrowheads="1"/>
                    </pic:cNvPicPr>
                  </pic:nvPicPr>
                  <pic:blipFill>
                    <a:blip r:embed="rId13"/>
                    <a:srcRect/>
                    <a:stretch>
                      <a:fillRect/>
                    </a:stretch>
                  </pic:blipFill>
                  <pic:spPr bwMode="auto">
                    <a:xfrm>
                      <a:off x="0" y="0"/>
                      <a:ext cx="1238250" cy="1689100"/>
                    </a:xfrm>
                    <a:prstGeom prst="rect">
                      <a:avLst/>
                    </a:prstGeom>
                    <a:noFill/>
                    <a:ln w="9525">
                      <a:noFill/>
                      <a:miter lim="800000"/>
                      <a:headEnd/>
                      <a:tailEnd/>
                    </a:ln>
                  </pic:spPr>
                </pic:pic>
              </a:graphicData>
            </a:graphic>
          </wp:inline>
        </w:drawing>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1999年，Apple推出了Airport，一种打破地面的技术，使得Apple公司的iBook(http://www.pcworld.com/article/id,14553/article.html)成为了世界上第一款可以无线收发电子邮件、上网冲浪的笔记本电脑。Apple击败了其他厂商，领先了超过一年推出了具备802.11b Wi-Fi无线网络功能的笔记本电脑，</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最开始，Apple推出的是299美元的Airport和99美元的内置式插卡给那些家庭或者办公室的用户，在同一年，Apple开始销售iBook，可以选择装备内置的AirPort无线网卡，这又是一项第一。这款12英寸屏幕的笔记本电脑，最先为无线热点作好的准备。</w:t>
      </w:r>
    </w:p>
    <w:p w:rsidR="00675AC5" w:rsidRPr="00E96B2B" w:rsidRDefault="00675AC5" w:rsidP="00675AC5">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b/>
          <w:bCs/>
          <w:color w:val="333333"/>
          <w:kern w:val="0"/>
          <w:sz w:val="14"/>
        </w:rPr>
        <w:t xml:space="preserve">　　9.第一款游戏笔记本电脑：WidowPC Sting 917X2 (2005年)</w:t>
      </w:r>
    </w:p>
    <w:p w:rsidR="00675AC5" w:rsidRPr="00E96B2B" w:rsidRDefault="00675AC5" w:rsidP="00675A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200150"/>
            <wp:effectExtent l="19050" t="0" r="0" b="0"/>
            <wp:docPr id="17" name="图片 4" descr="http://www.techcn.com.cn/uploads/201001/1262612993qDMMY4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612993qDMMY4O8.jpg"/>
                    <pic:cNvPicPr>
                      <a:picLocks noChangeAspect="1" noChangeArrowheads="1"/>
                    </pic:cNvPicPr>
                  </pic:nvPicPr>
                  <pic:blipFill>
                    <a:blip r:embed="rId14"/>
                    <a:srcRect/>
                    <a:stretch>
                      <a:fillRect/>
                    </a:stretch>
                  </pic:blipFill>
                  <pic:spPr bwMode="auto">
                    <a:xfrm>
                      <a:off x="0" y="0"/>
                      <a:ext cx="1714500" cy="1200150"/>
                    </a:xfrm>
                    <a:prstGeom prst="rect">
                      <a:avLst/>
                    </a:prstGeom>
                    <a:noFill/>
                    <a:ln w="9525">
                      <a:noFill/>
                      <a:miter lim="800000"/>
                      <a:headEnd/>
                      <a:tailEnd/>
                    </a:ln>
                  </pic:spPr>
                </pic:pic>
              </a:graphicData>
            </a:graphic>
          </wp:inline>
        </w:drawing>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lastRenderedPageBreak/>
        <w:t xml:space="preserve">　　直到最近几年，笔记本电脑玩游戏的效果仍然十分差劲，以至于那些狂热的Doom迷不得不在周末的晚上背着几十斤的台式电脑去玩友的局域网中战斗。硬派的游戏玩家至今仍然对于笔记本电脑运行游戏的效果嗤之以鼻，然而当移动平台走向双核处理器之后，笔记本电脑开始赢得游戏迷们应有的尊重，那些3D的射手们开始变得敏捷而精致。</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WidowPC Sting 917X是冲出门外的第一个，采用了AMD的Athlon 64 X2处理器。在当时，绝大多数的笔记本电脑采用的都还是单一的显卡品牌(ATi)，显示内存顶多也就是128MB。Sting 917X2给了消费者更多的选择，例如与台式机性能无异的256MB显存显示卡，重量也达到了惊人的11.3磅。随后，Alienware推出了绿色的 Area-51笔记本电脑。</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在中国，TCL在2005年3月份推出过一台同样堪称巨无霸级的游戏专用笔记本电脑——海盗S800(http://www.pcworld.com.cn/news/1/2005/0401/1554.shtml)，在游戏笔记本电脑领域，国内品牌也算是走在了世界前列。</w:t>
      </w:r>
    </w:p>
    <w:p w:rsidR="00675AC5" w:rsidRPr="00E96B2B" w:rsidRDefault="00675AC5" w:rsidP="00675AC5">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w:t>
      </w:r>
      <w:r w:rsidRPr="00E96B2B">
        <w:rPr>
          <w:rFonts w:ascii="宋体" w:eastAsia="宋体" w:hAnsi="宋体" w:cs="宋体" w:hint="eastAsia"/>
          <w:b/>
          <w:bCs/>
          <w:color w:val="333333"/>
          <w:kern w:val="0"/>
          <w:sz w:val="14"/>
        </w:rPr>
        <w:t>10.第一台真正的PC杀手：Apple MacBook Pro(2006年)</w:t>
      </w:r>
    </w:p>
    <w:p w:rsidR="00675AC5" w:rsidRPr="00E96B2B" w:rsidRDefault="00675AC5" w:rsidP="00675A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333500" cy="844550"/>
            <wp:effectExtent l="19050" t="0" r="0" b="0"/>
            <wp:docPr id="18" name="图片 5" descr="http://www.techcn.com.cn/uploads/201001/1262612993vv7cU6C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612993vv7cU6Cz.jpg"/>
                    <pic:cNvPicPr>
                      <a:picLocks noChangeAspect="1" noChangeArrowheads="1"/>
                    </pic:cNvPicPr>
                  </pic:nvPicPr>
                  <pic:blipFill>
                    <a:blip r:embed="rId15"/>
                    <a:srcRect/>
                    <a:stretch>
                      <a:fillRect/>
                    </a:stretch>
                  </pic:blipFill>
                  <pic:spPr bwMode="auto">
                    <a:xfrm>
                      <a:off x="0" y="0"/>
                      <a:ext cx="1333500" cy="844550"/>
                    </a:xfrm>
                    <a:prstGeom prst="rect">
                      <a:avLst/>
                    </a:prstGeom>
                    <a:noFill/>
                    <a:ln w="9525">
                      <a:noFill/>
                      <a:miter lim="800000"/>
                      <a:headEnd/>
                      <a:tailEnd/>
                    </a:ln>
                  </pic:spPr>
                </pic:pic>
              </a:graphicData>
            </a:graphic>
          </wp:inline>
        </w:drawing>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去年，Apple推出了第一台切换到Intel平台架构的笔记本电脑MacBook Pro(www.pcworld.com/article/id,124879/article.html)，这是第一台能运行Windows的Apple笔记本电脑。</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就在推出MacBook Pro之后不久，Apple推出了Boot Camp软件(www.pcworld.com/article/id,125325-page,1/article.html)，这款简单方便的软件可以让你自由地在Mac OS X和Windows 操作系统之间切换。</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在打破了运行Windows应用软件的最后一道壁垒之后，是否会抢走微软的市场和钱？答案还未确定，但其中的胜利者，毫无疑问，是用户。 </w:t>
      </w:r>
    </w:p>
    <w:p w:rsidR="00675AC5" w:rsidRPr="00E96B2B" w:rsidRDefault="00675AC5" w:rsidP="00675AC5">
      <w:pPr>
        <w:widowControl/>
        <w:spacing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笔记本电脑在上世纪80年代初面市，为电脑应用的便利性方面带来了突破，它让人们实现了将键盘、显示与电脑集成在一起，可以移动或者携带应用。接下来又解决了电池供电、移动影音、无线上网、手写输入等系列的技术应用问题，使得今天的笔记本电脑可以随时随地的计算、随时随地的上网、随时随地的娱乐。</w:t>
      </w:r>
    </w:p>
    <w:p w:rsidR="00675AC5" w:rsidRPr="00E96B2B" w:rsidRDefault="00675AC5" w:rsidP="00675AC5">
      <w:pPr>
        <w:widowControl/>
        <w:spacing w:after="100" w:line="250" w:lineRule="atLeast"/>
        <w:jc w:val="left"/>
        <w:rPr>
          <w:rFonts w:ascii="宋体" w:eastAsia="宋体" w:hAnsi="宋体" w:cs="宋体" w:hint="eastAsia"/>
          <w:color w:val="333333"/>
          <w:kern w:val="0"/>
          <w:sz w:val="14"/>
          <w:szCs w:val="14"/>
        </w:rPr>
      </w:pPr>
      <w:r w:rsidRPr="00E96B2B">
        <w:rPr>
          <w:rFonts w:ascii="宋体" w:eastAsia="宋体" w:hAnsi="宋体" w:cs="宋体" w:hint="eastAsia"/>
          <w:color w:val="333333"/>
          <w:kern w:val="0"/>
          <w:sz w:val="14"/>
          <w:szCs w:val="14"/>
        </w:rPr>
        <w:t xml:space="preserve">　　在第一台笔记本电脑问世26后的今天，我们一起来纪念对笔记本电脑影响巨大，有着里程碑意义的10款最重要的产品，它们或引领着笔记本电脑发展的一个技术方向、或影响了一个设计方向，也可能是一个应用方向，总之它让笔记本电脑拥有了今天或者明天。</w:t>
      </w:r>
    </w:p>
    <w:p w:rsidR="000C0E7B" w:rsidRPr="00675AC5" w:rsidRDefault="000C0E7B"/>
    <w:sectPr w:rsidR="000C0E7B" w:rsidRPr="00675AC5"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DC4" w:rsidRDefault="00B30DC4" w:rsidP="00D1331D">
      <w:r>
        <w:separator/>
      </w:r>
    </w:p>
  </w:endnote>
  <w:endnote w:type="continuationSeparator" w:id="1">
    <w:p w:rsidR="00B30DC4" w:rsidRDefault="00B30DC4"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DC4" w:rsidRDefault="00B30DC4" w:rsidP="00D1331D">
      <w:r>
        <w:separator/>
      </w:r>
    </w:p>
  </w:footnote>
  <w:footnote w:type="continuationSeparator" w:id="1">
    <w:p w:rsidR="00B30DC4" w:rsidRDefault="00B30DC4"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376956"/>
    <w:rsid w:val="00675AC5"/>
    <w:rsid w:val="00B30DC4"/>
    <w:rsid w:val="00D1331D"/>
    <w:rsid w:val="00E96B2B"/>
    <w:rsid w:val="00F347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793"/>
    <w:pPr>
      <w:widowControl w:val="0"/>
      <w:jc w:val="both"/>
    </w:pPr>
  </w:style>
  <w:style w:type="paragraph" w:styleId="3">
    <w:name w:val="heading 3"/>
    <w:basedOn w:val="a"/>
    <w:link w:val="3Char"/>
    <w:uiPriority w:val="9"/>
    <w:qFormat/>
    <w:rsid w:val="00E96B2B"/>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E96B2B"/>
    <w:rPr>
      <w:rFonts w:ascii="宋体" w:eastAsia="宋体" w:hAnsi="宋体" w:cs="宋体"/>
      <w:kern w:val="0"/>
      <w:sz w:val="12"/>
      <w:szCs w:val="12"/>
    </w:rPr>
  </w:style>
  <w:style w:type="character" w:styleId="a5">
    <w:name w:val="Strong"/>
    <w:basedOn w:val="a0"/>
    <w:uiPriority w:val="22"/>
    <w:qFormat/>
    <w:rsid w:val="00E96B2B"/>
    <w:rPr>
      <w:b/>
      <w:bCs/>
      <w:bdr w:val="none" w:sz="0" w:space="0" w:color="auto" w:frame="1"/>
    </w:rPr>
  </w:style>
  <w:style w:type="paragraph" w:styleId="a6">
    <w:name w:val="Balloon Text"/>
    <w:basedOn w:val="a"/>
    <w:link w:val="Char1"/>
    <w:uiPriority w:val="99"/>
    <w:semiHidden/>
    <w:unhideWhenUsed/>
    <w:rsid w:val="00E96B2B"/>
    <w:rPr>
      <w:sz w:val="18"/>
      <w:szCs w:val="18"/>
    </w:rPr>
  </w:style>
  <w:style w:type="character" w:customStyle="1" w:styleId="Char1">
    <w:name w:val="批注框文本 Char"/>
    <w:basedOn w:val="a0"/>
    <w:link w:val="a6"/>
    <w:uiPriority w:val="99"/>
    <w:semiHidden/>
    <w:rsid w:val="00E96B2B"/>
    <w:rPr>
      <w:sz w:val="18"/>
      <w:szCs w:val="18"/>
    </w:rPr>
  </w:style>
</w:styles>
</file>

<file path=word/webSettings.xml><?xml version="1.0" encoding="utf-8"?>
<w:webSettings xmlns:r="http://schemas.openxmlformats.org/officeDocument/2006/relationships" xmlns:w="http://schemas.openxmlformats.org/wordprocessingml/2006/main">
  <w:divs>
    <w:div w:id="452986925">
      <w:bodyDiv w:val="1"/>
      <w:marLeft w:val="0"/>
      <w:marRight w:val="0"/>
      <w:marTop w:val="0"/>
      <w:marBottom w:val="0"/>
      <w:divBdr>
        <w:top w:val="none" w:sz="0" w:space="0" w:color="auto"/>
        <w:left w:val="none" w:sz="0" w:space="0" w:color="auto"/>
        <w:bottom w:val="none" w:sz="0" w:space="0" w:color="auto"/>
        <w:right w:val="none" w:sz="0" w:space="0" w:color="auto"/>
      </w:divBdr>
      <w:divsChild>
        <w:div w:id="1587108097">
          <w:marLeft w:val="0"/>
          <w:marRight w:val="0"/>
          <w:marTop w:val="0"/>
          <w:marBottom w:val="0"/>
          <w:divBdr>
            <w:top w:val="none" w:sz="0" w:space="0" w:color="auto"/>
            <w:left w:val="none" w:sz="0" w:space="0" w:color="auto"/>
            <w:bottom w:val="none" w:sz="0" w:space="0" w:color="auto"/>
            <w:right w:val="none" w:sz="0" w:space="0" w:color="auto"/>
          </w:divBdr>
          <w:divsChild>
            <w:div w:id="618335839">
              <w:marLeft w:val="50"/>
              <w:marRight w:val="0"/>
              <w:marTop w:val="0"/>
              <w:marBottom w:val="0"/>
              <w:divBdr>
                <w:top w:val="none" w:sz="0" w:space="0" w:color="auto"/>
                <w:left w:val="none" w:sz="0" w:space="0" w:color="auto"/>
                <w:bottom w:val="none" w:sz="0" w:space="0" w:color="auto"/>
                <w:right w:val="none" w:sz="0" w:space="0" w:color="auto"/>
              </w:divBdr>
              <w:divsChild>
                <w:div w:id="440958312">
                  <w:marLeft w:val="0"/>
                  <w:marRight w:val="0"/>
                  <w:marTop w:val="0"/>
                  <w:marBottom w:val="0"/>
                  <w:divBdr>
                    <w:top w:val="none" w:sz="0" w:space="0" w:color="auto"/>
                    <w:left w:val="none" w:sz="0" w:space="0" w:color="auto"/>
                    <w:bottom w:val="none" w:sz="0" w:space="0" w:color="auto"/>
                    <w:right w:val="none" w:sz="0" w:space="0" w:color="auto"/>
                  </w:divBdr>
                  <w:divsChild>
                    <w:div w:id="11372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5</cp:revision>
  <dcterms:created xsi:type="dcterms:W3CDTF">2012-11-26T08:38:00Z</dcterms:created>
  <dcterms:modified xsi:type="dcterms:W3CDTF">2012-11-28T21:51:00Z</dcterms:modified>
</cp:coreProperties>
</file>