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DA2" w:rsidRPr="00082DA2" w:rsidRDefault="00082DA2" w:rsidP="00082DA2">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082DA2">
        <w:rPr>
          <w:rFonts w:ascii="宋体" w:eastAsia="宋体" w:hAnsi="宋体" w:cs="宋体" w:hint="eastAsia"/>
          <w:b/>
          <w:bCs/>
          <w:color w:val="333333"/>
          <w:kern w:val="36"/>
          <w:sz w:val="16"/>
          <w:szCs w:val="16"/>
        </w:rPr>
        <w:t xml:space="preserve">Grid Compass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b/>
          <w:bCs/>
          <w:color w:val="333333"/>
          <w:kern w:val="0"/>
          <w:sz w:val="14"/>
        </w:rPr>
        <w:t>专为NASA研制——Grid Compass 1100</w:t>
      </w:r>
    </w:p>
    <w:p w:rsidR="00082DA2" w:rsidRPr="00082DA2" w:rsidRDefault="00082DA2" w:rsidP="00082DA2">
      <w:pPr>
        <w:widowControl/>
        <w:spacing w:after="100"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这是世界上第一台折叠式的笔记本电脑。它采用英特尔8086 处理器、CGA 显示、1200 bit/s 调制解调器。不过它当时8000到10000美元的售价让人们望而却步（售价包含有软件和一项强制性维护协议）。当时NASA在航天飞机上用的也是这款笔记本电脑。</w:t>
      </w:r>
    </w:p>
    <w:p w:rsidR="00082DA2" w:rsidRPr="00082DA2" w:rsidRDefault="00082DA2" w:rsidP="00082DA2">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38650" cy="3130550"/>
            <wp:effectExtent l="19050" t="0" r="0" b="0"/>
            <wp:docPr id="1" name="图片 1" descr="http://www.techcn.com.cn/uploads/201001/1262345516JAZiOY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345516JAZiOYEK.jpg"/>
                    <pic:cNvPicPr>
                      <a:picLocks noChangeAspect="1" noChangeArrowheads="1"/>
                    </pic:cNvPicPr>
                  </pic:nvPicPr>
                  <pic:blipFill>
                    <a:blip r:embed="rId7"/>
                    <a:srcRect/>
                    <a:stretch>
                      <a:fillRect/>
                    </a:stretch>
                  </pic:blipFill>
                  <pic:spPr bwMode="auto">
                    <a:xfrm>
                      <a:off x="0" y="0"/>
                      <a:ext cx="4438650" cy="3130550"/>
                    </a:xfrm>
                    <a:prstGeom prst="rect">
                      <a:avLst/>
                    </a:prstGeom>
                    <a:noFill/>
                    <a:ln w="9525">
                      <a:noFill/>
                      <a:miter lim="800000"/>
                      <a:headEnd/>
                      <a:tailEnd/>
                    </a:ln>
                  </pic:spPr>
                </pic:pic>
              </a:graphicData>
            </a:graphic>
          </wp:inline>
        </w:drawing>
      </w:r>
    </w:p>
    <w:p w:rsidR="00082DA2" w:rsidRPr="00082DA2" w:rsidRDefault="00082DA2" w:rsidP="00082DA2">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32300" cy="3168650"/>
            <wp:effectExtent l="19050" t="0" r="6350" b="0"/>
            <wp:docPr id="2" name="图片 2" descr="http://www.techcn.com.cn/uploads/201001/1262345516eMzCd4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345516eMzCd4uR.jpg"/>
                    <pic:cNvPicPr>
                      <a:picLocks noChangeAspect="1" noChangeArrowheads="1"/>
                    </pic:cNvPicPr>
                  </pic:nvPicPr>
                  <pic:blipFill>
                    <a:blip r:embed="rId8"/>
                    <a:srcRect/>
                    <a:stretch>
                      <a:fillRect/>
                    </a:stretch>
                  </pic:blipFill>
                  <pic:spPr bwMode="auto">
                    <a:xfrm>
                      <a:off x="0" y="0"/>
                      <a:ext cx="4432300" cy="3168650"/>
                    </a:xfrm>
                    <a:prstGeom prst="rect">
                      <a:avLst/>
                    </a:prstGeom>
                    <a:noFill/>
                    <a:ln w="9525">
                      <a:noFill/>
                      <a:miter lim="800000"/>
                      <a:headEnd/>
                      <a:tailEnd/>
                    </a:ln>
                  </pic:spPr>
                </pic:pic>
              </a:graphicData>
            </a:graphic>
          </wp:inline>
        </w:drawing>
      </w:r>
    </w:p>
    <w:p w:rsidR="00082DA2" w:rsidRPr="00082DA2" w:rsidRDefault="00082DA2" w:rsidP="00082DA2">
      <w:pPr>
        <w:widowControl/>
        <w:spacing w:after="100" w:line="250" w:lineRule="atLeast"/>
        <w:jc w:val="center"/>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Grid Compass 1100</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The Compass portable was the first computer of the Grid company; and the very first clamshell laptop (GRiD had the patent on the clamshell idea). </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 xml:space="preserve">It was an expensive portable business computer incorporating large memories (both RAM and data storage) for the time, but above all one of the first graphic amber plasma flat screen. </w:t>
      </w:r>
    </w:p>
    <w:p w:rsidR="00082DA2" w:rsidRPr="00082DA2" w:rsidRDefault="00082DA2" w:rsidP="00082DA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shd w:val="clear" w:color="auto" w:fill="FFFFFF"/>
        </w:rPr>
        <w:lastRenderedPageBreak/>
        <w:drawing>
          <wp:inline distT="0" distB="0" distL="0" distR="0">
            <wp:extent cx="4286250" cy="3505200"/>
            <wp:effectExtent l="19050" t="0" r="0" b="0"/>
            <wp:docPr id="3" name="图片 3" descr="经典回首16款产品勾画便携笔记本发展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经典回首16款产品勾画便携笔记本发展史"/>
                    <pic:cNvPicPr>
                      <a:picLocks noChangeAspect="1" noChangeArrowheads="1"/>
                    </pic:cNvPicPr>
                  </pic:nvPicPr>
                  <pic:blipFill>
                    <a:blip r:embed="rId9"/>
                    <a:srcRect/>
                    <a:stretch>
                      <a:fillRect/>
                    </a:stretch>
                  </pic:blipFill>
                  <pic:spPr bwMode="auto">
                    <a:xfrm>
                      <a:off x="0" y="0"/>
                      <a:ext cx="4286250" cy="3505200"/>
                    </a:xfrm>
                    <a:prstGeom prst="rect">
                      <a:avLst/>
                    </a:prstGeom>
                    <a:noFill/>
                    <a:ln w="9525">
                      <a:noFill/>
                      <a:miter lim="800000"/>
                      <a:headEnd/>
                      <a:tailEnd/>
                    </a:ln>
                  </pic:spPr>
                </pic:pic>
              </a:graphicData>
            </a:graphic>
          </wp:inline>
        </w:drawing>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It was housed in in a matt-black finished magnesium case. Not only does this gave increased protection (and weight) that some plastic shells, it also acted as a heat-sink, so there was no cooling fan. Stangely, there was no carrying handle either. Above the keyboard was a panel displaying common command codes to refresh user's memory. </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Instead of a disk drive, first Compass held a 384 KB non-volatile bubble memory (like the Sharp PC-5000). Software could be loaded from a Grid server, however, user could connect an external 360 KB floppy disc or 10 MB hard disk unit. The Compass also featured a built-in modem.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bookmarkStart w:id="0" w:name="section"/>
      <w:r w:rsidRPr="00082DA2">
        <w:rPr>
          <w:rFonts w:ascii="宋体" w:eastAsia="宋体" w:hAnsi="宋体" w:cs="宋体" w:hint="eastAsia"/>
          <w:color w:val="0268CD"/>
          <w:kern w:val="0"/>
          <w:sz w:val="12"/>
          <w:szCs w:val="12"/>
        </w:rPr>
        <w:t>目录</w:t>
      </w:r>
      <w:bookmarkEnd w:id="0"/>
      <w:r w:rsidRPr="00082DA2">
        <w:rPr>
          <w:rFonts w:ascii="宋体" w:eastAsia="宋体" w:hAnsi="宋体" w:cs="宋体" w:hint="eastAsia"/>
          <w:color w:val="333333"/>
          <w:kern w:val="0"/>
          <w:sz w:val="14"/>
          <w:szCs w:val="14"/>
        </w:rPr>
        <w:t xml:space="preserve"> </w:t>
      </w:r>
    </w:p>
    <w:p w:rsidR="00082DA2" w:rsidRPr="00082DA2" w:rsidRDefault="00082DA2" w:rsidP="00683646">
      <w:pPr>
        <w:widowControl/>
        <w:spacing w:line="250" w:lineRule="atLeast"/>
        <w:ind w:left="50"/>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w:t>
      </w:r>
      <w:hyperlink r:id="rId10" w:anchor="1" w:history="1">
        <w:r w:rsidRPr="00082DA2">
          <w:rPr>
            <w:rFonts w:ascii="宋体" w:eastAsia="宋体" w:hAnsi="宋体" w:cs="宋体" w:hint="eastAsia"/>
            <w:color w:val="0268CD"/>
            <w:kern w:val="0"/>
            <w:sz w:val="12"/>
          </w:rPr>
          <w:t>笔记本电脑</w:t>
        </w:r>
      </w:hyperlink>
      <w:r w:rsidRPr="00082DA2">
        <w:rPr>
          <w:rFonts w:ascii="宋体" w:eastAsia="宋体" w:hAnsi="宋体" w:cs="宋体" w:hint="eastAsia"/>
          <w:color w:val="333333"/>
          <w:kern w:val="0"/>
          <w:sz w:val="14"/>
          <w:szCs w:val="14"/>
        </w:rPr>
        <w:t xml:space="preserve"> </w:t>
      </w:r>
    </w:p>
    <w:p w:rsidR="00082DA2" w:rsidRPr="00082DA2" w:rsidRDefault="00082DA2" w:rsidP="00683646">
      <w:pPr>
        <w:widowControl/>
        <w:spacing w:line="250" w:lineRule="atLeast"/>
        <w:ind w:left="50"/>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w:t>
      </w:r>
      <w:hyperlink r:id="rId11" w:anchor="3" w:history="1">
        <w:r w:rsidRPr="00082DA2">
          <w:rPr>
            <w:rFonts w:ascii="宋体" w:eastAsia="宋体" w:hAnsi="宋体" w:cs="宋体" w:hint="eastAsia"/>
            <w:color w:val="0268CD"/>
            <w:kern w:val="0"/>
            <w:sz w:val="12"/>
          </w:rPr>
          <w:t>主要参数</w:t>
        </w:r>
      </w:hyperlink>
      <w:r w:rsidRPr="00082DA2">
        <w:rPr>
          <w:rFonts w:ascii="宋体" w:eastAsia="宋体" w:hAnsi="宋体" w:cs="宋体" w:hint="eastAsia"/>
          <w:color w:val="333333"/>
          <w:kern w:val="0"/>
          <w:sz w:val="14"/>
          <w:szCs w:val="14"/>
        </w:rPr>
        <w:t xml:space="preserve"> </w:t>
      </w:r>
    </w:p>
    <w:p w:rsidR="00082DA2" w:rsidRPr="00082DA2" w:rsidRDefault="00082DA2" w:rsidP="00683646">
      <w:pPr>
        <w:widowControl/>
        <w:spacing w:line="250" w:lineRule="atLeast"/>
        <w:ind w:left="50"/>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w:t>
      </w:r>
      <w:hyperlink r:id="rId12" w:anchor="5" w:history="1">
        <w:r w:rsidRPr="00082DA2">
          <w:rPr>
            <w:rFonts w:ascii="宋体" w:eastAsia="宋体" w:hAnsi="宋体" w:cs="宋体" w:hint="eastAsia"/>
            <w:color w:val="0268CD"/>
            <w:kern w:val="0"/>
            <w:sz w:val="12"/>
          </w:rPr>
          <w:t>详解</w:t>
        </w:r>
      </w:hyperlink>
      <w:r w:rsidRPr="00082DA2">
        <w:rPr>
          <w:rFonts w:ascii="宋体" w:eastAsia="宋体" w:hAnsi="宋体" w:cs="宋体" w:hint="eastAsia"/>
          <w:color w:val="333333"/>
          <w:kern w:val="0"/>
          <w:sz w:val="14"/>
          <w:szCs w:val="14"/>
        </w:rPr>
        <w:t xml:space="preserve"> </w:t>
      </w:r>
    </w:p>
    <w:p w:rsidR="00082DA2" w:rsidRPr="00082DA2" w:rsidRDefault="00082DA2" w:rsidP="00683646">
      <w:pPr>
        <w:widowControl/>
        <w:spacing w:line="250" w:lineRule="atLeast"/>
        <w:ind w:left="50"/>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w:t>
      </w:r>
      <w:hyperlink r:id="rId13" w:anchor="7" w:history="1">
        <w:r w:rsidRPr="00082DA2">
          <w:rPr>
            <w:rFonts w:ascii="宋体" w:eastAsia="宋体" w:hAnsi="宋体" w:cs="宋体" w:hint="eastAsia"/>
            <w:color w:val="0268CD"/>
            <w:kern w:val="0"/>
            <w:sz w:val="12"/>
          </w:rPr>
          <w:t>谁是第一台笔记本电脑？</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082DA2">
        <w:rPr>
          <w:rFonts w:ascii="宋体" w:eastAsia="宋体" w:hAnsi="宋体" w:cs="宋体" w:hint="eastAsia"/>
          <w:vanish/>
          <w:color w:val="333333"/>
          <w:kern w:val="0"/>
          <w:sz w:val="14"/>
          <w:szCs w:val="14"/>
        </w:rPr>
        <w:t xml:space="preserve">• </w:t>
      </w:r>
      <w:hyperlink r:id="rId14" w:anchor="9" w:history="1">
        <w:r w:rsidRPr="00082DA2">
          <w:rPr>
            <w:rFonts w:ascii="宋体" w:eastAsia="宋体" w:hAnsi="宋体" w:cs="宋体" w:hint="eastAsia"/>
            <w:vanish/>
            <w:color w:val="0268CD"/>
            <w:kern w:val="0"/>
            <w:sz w:val="12"/>
          </w:rPr>
          <w:t>相关链接</w:t>
        </w:r>
      </w:hyperlink>
      <w:r w:rsidRPr="00082DA2">
        <w:rPr>
          <w:rFonts w:ascii="宋体" w:eastAsia="宋体" w:hAnsi="宋体" w:cs="宋体" w:hint="eastAsia"/>
          <w:vanish/>
          <w:color w:val="333333"/>
          <w:kern w:val="0"/>
          <w:sz w:val="14"/>
          <w:szCs w:val="14"/>
        </w:rPr>
        <w:t xml:space="preserve"> </w:t>
      </w:r>
    </w:p>
    <w:p w:rsidR="00082DA2" w:rsidRPr="00082DA2" w:rsidRDefault="00082DA2" w:rsidP="00082DA2">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082DA2">
        <w:rPr>
          <w:rFonts w:ascii="宋体" w:eastAsia="宋体" w:hAnsi="宋体" w:cs="宋体" w:hint="eastAsia"/>
          <w:vanish/>
          <w:color w:val="333333"/>
          <w:kern w:val="0"/>
          <w:sz w:val="14"/>
          <w:szCs w:val="14"/>
        </w:rPr>
        <w:t xml:space="preserve">• </w:t>
      </w:r>
      <w:hyperlink r:id="rId15" w:anchor="11" w:history="1">
        <w:r w:rsidRPr="00082DA2">
          <w:rPr>
            <w:rFonts w:ascii="宋体" w:eastAsia="宋体" w:hAnsi="宋体" w:cs="宋体" w:hint="eastAsia"/>
            <w:vanish/>
            <w:color w:val="0268CD"/>
            <w:kern w:val="0"/>
            <w:sz w:val="12"/>
          </w:rPr>
          <w:t>参考文献</w:t>
        </w:r>
      </w:hyperlink>
      <w:r w:rsidRPr="00082DA2">
        <w:rPr>
          <w:rFonts w:ascii="宋体" w:eastAsia="宋体" w:hAnsi="宋体" w:cs="宋体" w:hint="eastAsia"/>
          <w:vanish/>
          <w:color w:val="333333"/>
          <w:kern w:val="0"/>
          <w:sz w:val="14"/>
          <w:szCs w:val="14"/>
        </w:rPr>
        <w:t xml:space="preserve"> </w:t>
      </w:r>
    </w:p>
    <w:p w:rsidR="00082DA2" w:rsidRPr="00082DA2" w:rsidRDefault="00082DA2" w:rsidP="00082DA2">
      <w:pPr>
        <w:widowControl/>
        <w:spacing w:line="250" w:lineRule="atLeast"/>
        <w:jc w:val="left"/>
        <w:outlineLvl w:val="2"/>
        <w:rPr>
          <w:rFonts w:ascii="宋体" w:eastAsia="宋体" w:hAnsi="宋体" w:cs="宋体" w:hint="eastAsia"/>
          <w:color w:val="333333"/>
          <w:kern w:val="0"/>
          <w:sz w:val="12"/>
          <w:szCs w:val="12"/>
        </w:rPr>
      </w:pPr>
      <w:r w:rsidRPr="00082DA2">
        <w:rPr>
          <w:rFonts w:ascii="宋体" w:eastAsia="宋体" w:hAnsi="宋体" w:cs="宋体" w:hint="eastAsia"/>
          <w:color w:val="333333"/>
          <w:kern w:val="0"/>
          <w:sz w:val="12"/>
          <w:szCs w:val="12"/>
        </w:rPr>
        <w:t>笔记本电脑</w:t>
      </w:r>
      <w:bookmarkStart w:id="1" w:name="1"/>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"http://www.techcn.com.cn/index.php?doc-editsection-140401-1.html" </w:instrText>
      </w:r>
      <w:r w:rsidRPr="00082DA2">
        <w:rPr>
          <w:rFonts w:ascii="宋体" w:eastAsia="宋体" w:hAnsi="宋体" w:cs="宋体"/>
          <w:color w:val="333333"/>
          <w:kern w:val="0"/>
          <w:sz w:val="12"/>
          <w:szCs w:val="12"/>
        </w:rPr>
        <w:fldChar w:fldCharType="separate"/>
      </w:r>
      <w:r w:rsidR="00683646">
        <w:rPr>
          <w:rFonts w:ascii="宋体" w:eastAsia="宋体" w:hAnsi="宋体" w:cs="宋体" w:hint="eastAsia"/>
          <w:color w:val="0085E7"/>
          <w:kern w:val="0"/>
          <w:sz w:val="12"/>
        </w:rPr>
        <w:t xml:space="preserve">  </w:t>
      </w:r>
      <w:r w:rsidRPr="00082DA2">
        <w:rPr>
          <w:rFonts w:ascii="宋体" w:eastAsia="宋体" w:hAnsi="宋体" w:cs="宋体"/>
          <w:color w:val="333333"/>
          <w:kern w:val="0"/>
          <w:sz w:val="12"/>
          <w:szCs w:val="12"/>
        </w:rPr>
        <w:fldChar w:fldCharType="end"/>
      </w:r>
      <w:bookmarkEnd w:id="1"/>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"http://www.techcn.com.cn/index.php?doc-view-140401.html" \l "section" </w:instrText>
      </w:r>
      <w:r w:rsidRPr="00082DA2">
        <w:rPr>
          <w:rFonts w:ascii="宋体" w:eastAsia="宋体" w:hAnsi="宋体" w:cs="宋体"/>
          <w:color w:val="333333"/>
          <w:kern w:val="0"/>
          <w:sz w:val="12"/>
          <w:szCs w:val="12"/>
        </w:rPr>
        <w:fldChar w:fldCharType="separate"/>
      </w:r>
      <w:r w:rsidRPr="00082DA2">
        <w:rPr>
          <w:rFonts w:ascii="宋体" w:eastAsia="宋体" w:hAnsi="宋体" w:cs="宋体" w:hint="eastAsia"/>
          <w:color w:val="0085E7"/>
          <w:kern w:val="0"/>
          <w:sz w:val="12"/>
        </w:rPr>
        <w:t>回目录</w:t>
      </w:r>
      <w:r w:rsidRPr="00082DA2">
        <w:rPr>
          <w:rFonts w:ascii="宋体" w:eastAsia="宋体" w:hAnsi="宋体" w:cs="宋体"/>
          <w:color w:val="333333"/>
          <w:kern w:val="0"/>
          <w:sz w:val="12"/>
          <w:szCs w:val="12"/>
        </w:rPr>
        <w:fldChar w:fldCharType="end"/>
      </w:r>
    </w:p>
    <w:p w:rsidR="00082DA2" w:rsidRPr="00082DA2" w:rsidRDefault="00082DA2" w:rsidP="00082DA2">
      <w:pPr>
        <w:widowControl/>
        <w:spacing w:after="100"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笔记本的外形和显示屏技术有很大关系，最初的笔记本只能采用CRT显示屏，因此在外形上也就可想而知。普遍的做法是，在CRT显示器前面加上一个盖，并在盖子上布置键盘，中间用线连接起来就行了。</w:t>
      </w:r>
    </w:p>
    <w:p w:rsidR="00082DA2" w:rsidRPr="00082DA2" w:rsidRDefault="00082DA2" w:rsidP="00082DA2">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140200" cy="3994150"/>
            <wp:effectExtent l="19050" t="0" r="0" b="0"/>
            <wp:docPr id="4" name="图片 4" descr="http://www.techcn.com.cn/uploads/201001/1262345516j842KE2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345516j842KE2L.jpg"/>
                    <pic:cNvPicPr>
                      <a:picLocks noChangeAspect="1" noChangeArrowheads="1"/>
                    </pic:cNvPicPr>
                  </pic:nvPicPr>
                  <pic:blipFill>
                    <a:blip r:embed="rId16"/>
                    <a:srcRect/>
                    <a:stretch>
                      <a:fillRect/>
                    </a:stretch>
                  </pic:blipFill>
                  <pic:spPr bwMode="auto">
                    <a:xfrm>
                      <a:off x="0" y="0"/>
                      <a:ext cx="4140200" cy="3994150"/>
                    </a:xfrm>
                    <a:prstGeom prst="rect">
                      <a:avLst/>
                    </a:prstGeom>
                    <a:noFill/>
                    <a:ln w="9525">
                      <a:noFill/>
                      <a:miter lim="800000"/>
                      <a:headEnd/>
                      <a:tailEnd/>
                    </a:ln>
                  </pic:spPr>
                </pic:pic>
              </a:graphicData>
            </a:graphic>
          </wp:inline>
        </w:drawing>
      </w:r>
    </w:p>
    <w:p w:rsidR="00082DA2" w:rsidRPr="00082DA2" w:rsidRDefault="00082DA2" w:rsidP="00082DA2">
      <w:pPr>
        <w:widowControl/>
        <w:spacing w:after="100" w:line="250" w:lineRule="atLeast"/>
        <w:jc w:val="center"/>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Osborne 1 </w:t>
      </w:r>
    </w:p>
    <w:p w:rsidR="00082DA2" w:rsidRPr="00082DA2" w:rsidRDefault="00082DA2" w:rsidP="00082DA2">
      <w:pPr>
        <w:widowControl/>
        <w:spacing w:after="100"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以Osborne 1为例，这款Osborne Computer公司在1981年推出的机型采用CRT显示屏，CP/M操作系统，重量高达10.9千克。恐怕现在配置液晶显示屏的台式机也没有这么重，但我们不能忽略Osborne 1在提高电脑便携性上的努力。</w:t>
      </w:r>
    </w:p>
    <w:p w:rsidR="00082DA2" w:rsidRPr="00082DA2" w:rsidRDefault="00082DA2" w:rsidP="00082DA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048000" cy="2857500"/>
            <wp:effectExtent l="19050" t="0" r="0" b="0"/>
            <wp:docPr id="5" name="图片 5" descr="http://www.techcn.com.cn/uploads/201001/126234551612gdNZ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34551612gdNZHs.jpg"/>
                    <pic:cNvPicPr>
                      <a:picLocks noChangeAspect="1" noChangeArrowheads="1"/>
                    </pic:cNvPicPr>
                  </pic:nvPicPr>
                  <pic:blipFill>
                    <a:blip r:embed="rId17"/>
                    <a:srcRect/>
                    <a:stretch>
                      <a:fillRect/>
                    </a:stretch>
                  </pic:blipFill>
                  <pic:spPr bwMode="auto">
                    <a:xfrm>
                      <a:off x="0" y="0"/>
                      <a:ext cx="3048000" cy="2857500"/>
                    </a:xfrm>
                    <a:prstGeom prst="rect">
                      <a:avLst/>
                    </a:prstGeom>
                    <a:noFill/>
                    <a:ln w="9525">
                      <a:noFill/>
                      <a:miter lim="800000"/>
                      <a:headEnd/>
                      <a:tailEnd/>
                    </a:ln>
                  </pic:spPr>
                </pic:pic>
              </a:graphicData>
            </a:graphic>
          </wp:inline>
        </w:drawing>
      </w:r>
      <w:r w:rsidRPr="00082DA2">
        <w:rPr>
          <w:rFonts w:ascii="宋体" w:eastAsia="宋体" w:hAnsi="宋体" w:cs="宋体" w:hint="eastAsia"/>
          <w:color w:val="333333"/>
          <w:kern w:val="0"/>
          <w:sz w:val="14"/>
          <w:szCs w:val="14"/>
        </w:rPr>
        <w:t xml:space="preserve">　　</w:t>
      </w:r>
      <w:r>
        <w:rPr>
          <w:rFonts w:ascii="宋体" w:eastAsia="宋体" w:hAnsi="宋体" w:cs="宋体"/>
          <w:noProof/>
          <w:color w:val="333333"/>
          <w:kern w:val="0"/>
          <w:sz w:val="14"/>
          <w:szCs w:val="14"/>
          <w:bdr w:val="none" w:sz="0" w:space="0" w:color="auto" w:frame="1"/>
          <w:shd w:val="clear" w:color="auto" w:fill="FFFFFF"/>
        </w:rPr>
        <w:drawing>
          <wp:inline distT="0" distB="0" distL="0" distR="0">
            <wp:extent cx="4438650" cy="3130550"/>
            <wp:effectExtent l="19050" t="0" r="0" b="0"/>
            <wp:docPr id="6" name="图片 6" descr="http://www.techcn.com.cn/uploads/201001/1262345516JAZiOY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345516JAZiOYEK.jpg"/>
                    <pic:cNvPicPr>
                      <a:picLocks noChangeAspect="1" noChangeArrowheads="1"/>
                    </pic:cNvPicPr>
                  </pic:nvPicPr>
                  <pic:blipFill>
                    <a:blip r:embed="rId7"/>
                    <a:srcRect/>
                    <a:stretch>
                      <a:fillRect/>
                    </a:stretch>
                  </pic:blipFill>
                  <pic:spPr bwMode="auto">
                    <a:xfrm>
                      <a:off x="0" y="0"/>
                      <a:ext cx="4438650" cy="3130550"/>
                    </a:xfrm>
                    <a:prstGeom prst="rect">
                      <a:avLst/>
                    </a:prstGeom>
                    <a:noFill/>
                    <a:ln w="9525">
                      <a:noFill/>
                      <a:miter lim="800000"/>
                      <a:headEnd/>
                      <a:tailEnd/>
                    </a:ln>
                  </pic:spPr>
                </pic:pic>
              </a:graphicData>
            </a:graphic>
          </wp:inline>
        </w:drawing>
      </w:r>
    </w:p>
    <w:p w:rsidR="00082DA2" w:rsidRPr="00082DA2" w:rsidRDefault="00082DA2" w:rsidP="00082DA2">
      <w:pPr>
        <w:widowControl/>
        <w:spacing w:after="100" w:line="250" w:lineRule="atLeast"/>
        <w:jc w:val="center"/>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GriD Compass 1101 </w:t>
      </w:r>
    </w:p>
    <w:p w:rsidR="00082DA2" w:rsidRPr="00082DA2" w:rsidRDefault="00082DA2" w:rsidP="00082DA2">
      <w:pPr>
        <w:widowControl/>
        <w:spacing w:after="100"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到1982年，William Moggridge设计的GRiD Compass 1101上市，Compass 1101的突破在于采用了等离子平板屏幕，因此在外形上呈蛤壳(Clamshell)状。我们可以看到，蛤壳状的笔记本在外形上已经很接近现在的笔记本，只是多出了一个“屁股”，因为受技术的限制，笔记本的主机配件还没办法完全布置在键盘下方。</w:t>
      </w:r>
    </w:p>
    <w:p w:rsidR="00082DA2" w:rsidRPr="00082DA2" w:rsidRDefault="00082DA2" w:rsidP="00082DA2">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752850" cy="3041650"/>
            <wp:effectExtent l="19050" t="0" r="0" b="0"/>
            <wp:docPr id="7" name="图片 7" descr="http://www.techcn.com.cn/uploads/201001/1262345516nx1j4O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345516nx1j4ONq.jpg"/>
                    <pic:cNvPicPr>
                      <a:picLocks noChangeAspect="1" noChangeArrowheads="1"/>
                    </pic:cNvPicPr>
                  </pic:nvPicPr>
                  <pic:blipFill>
                    <a:blip r:embed="rId18"/>
                    <a:srcRect/>
                    <a:stretch>
                      <a:fillRect/>
                    </a:stretch>
                  </pic:blipFill>
                  <pic:spPr bwMode="auto">
                    <a:xfrm>
                      <a:off x="0" y="0"/>
                      <a:ext cx="3752850" cy="3041650"/>
                    </a:xfrm>
                    <a:prstGeom prst="rect">
                      <a:avLst/>
                    </a:prstGeom>
                    <a:noFill/>
                    <a:ln w="9525">
                      <a:noFill/>
                      <a:miter lim="800000"/>
                      <a:headEnd/>
                      <a:tailEnd/>
                    </a:ln>
                  </pic:spPr>
                </pic:pic>
              </a:graphicData>
            </a:graphic>
          </wp:inline>
        </w:drawing>
      </w:r>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after="100" w:line="250" w:lineRule="atLeast"/>
        <w:jc w:val="center"/>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Toshiba T1000 </w:t>
      </w:r>
    </w:p>
    <w:p w:rsidR="00082DA2" w:rsidRPr="00082DA2" w:rsidRDefault="00082DA2" w:rsidP="00082DA2">
      <w:pPr>
        <w:widowControl/>
        <w:spacing w:after="100"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 xml:space="preserve">　　在Compass 1101以后，其他一些公司还推出了不少这种蛤壳状的笔记本，东芝的T1000就是一个典型的例子。T1000是在T1100基础上发展而来的，具备硬盘和液晶显示器，而且成功地把重量控制在了3千克。从图片上我们看到，T1000的蛤壳已经和目前的笔记本电脑外形相当接近。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p>
    <w:p w:rsidR="00082DA2" w:rsidRPr="00082DA2" w:rsidRDefault="00082DA2" w:rsidP="00082DA2">
      <w:pPr>
        <w:widowControl/>
        <w:spacing w:line="250" w:lineRule="atLeast"/>
        <w:jc w:val="left"/>
        <w:outlineLvl w:val="2"/>
        <w:rPr>
          <w:rFonts w:ascii="宋体" w:eastAsia="宋体" w:hAnsi="宋体" w:cs="宋体" w:hint="eastAsia"/>
          <w:color w:val="333333"/>
          <w:kern w:val="0"/>
          <w:sz w:val="12"/>
          <w:szCs w:val="12"/>
        </w:rPr>
      </w:pPr>
      <w:r w:rsidRPr="00082DA2">
        <w:rPr>
          <w:rFonts w:ascii="宋体" w:eastAsia="宋体" w:hAnsi="宋体" w:cs="宋体" w:hint="eastAsia"/>
          <w:color w:val="333333"/>
          <w:kern w:val="0"/>
          <w:sz w:val="12"/>
          <w:szCs w:val="12"/>
        </w:rPr>
        <w:t>主要参数</w:t>
      </w:r>
      <w:bookmarkStart w:id="2" w:name="3"/>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"http://www.techcn.com.cn/index.php?doc-editsection-140401-3.html" </w:instrText>
      </w:r>
      <w:r w:rsidRPr="00082DA2">
        <w:rPr>
          <w:rFonts w:ascii="宋体" w:eastAsia="宋体" w:hAnsi="宋体" w:cs="宋体"/>
          <w:color w:val="333333"/>
          <w:kern w:val="0"/>
          <w:sz w:val="12"/>
          <w:szCs w:val="12"/>
        </w:rPr>
        <w:fldChar w:fldCharType="separate"/>
      </w:r>
      <w:r w:rsidR="00683646">
        <w:rPr>
          <w:rFonts w:ascii="宋体" w:eastAsia="宋体" w:hAnsi="宋体" w:cs="宋体" w:hint="eastAsia"/>
          <w:color w:val="0085E7"/>
          <w:kern w:val="0"/>
          <w:sz w:val="12"/>
        </w:rPr>
        <w:t xml:space="preserve">  </w:t>
      </w:r>
      <w:r w:rsidRPr="00082DA2">
        <w:rPr>
          <w:rFonts w:ascii="宋体" w:eastAsia="宋体" w:hAnsi="宋体" w:cs="宋体"/>
          <w:color w:val="333333"/>
          <w:kern w:val="0"/>
          <w:sz w:val="12"/>
          <w:szCs w:val="12"/>
        </w:rPr>
        <w:fldChar w:fldCharType="end"/>
      </w:r>
      <w:bookmarkEnd w:id="2"/>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"http://www.techcn.com.cn/index.php?doc-view-140401.html" \l "section" </w:instrText>
      </w:r>
      <w:r w:rsidRPr="00082DA2">
        <w:rPr>
          <w:rFonts w:ascii="宋体" w:eastAsia="宋体" w:hAnsi="宋体" w:cs="宋体"/>
          <w:color w:val="333333"/>
          <w:kern w:val="0"/>
          <w:sz w:val="12"/>
          <w:szCs w:val="12"/>
        </w:rPr>
        <w:fldChar w:fldCharType="separate"/>
      </w:r>
      <w:r w:rsidRPr="00082DA2">
        <w:rPr>
          <w:rFonts w:ascii="宋体" w:eastAsia="宋体" w:hAnsi="宋体" w:cs="宋体" w:hint="eastAsia"/>
          <w:color w:val="0085E7"/>
          <w:kern w:val="0"/>
          <w:sz w:val="12"/>
        </w:rPr>
        <w:t>回目录</w:t>
      </w:r>
      <w:r w:rsidRPr="00082DA2">
        <w:rPr>
          <w:rFonts w:ascii="宋体" w:eastAsia="宋体" w:hAnsi="宋体" w:cs="宋体"/>
          <w:color w:val="333333"/>
          <w:kern w:val="0"/>
          <w:sz w:val="12"/>
          <w:szCs w:val="12"/>
        </w:rPr>
        <w:fldChar w:fldCharType="end"/>
      </w:r>
    </w:p>
    <w:p w:rsidR="00082DA2" w:rsidRPr="00082DA2" w:rsidRDefault="00082DA2" w:rsidP="00082DA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029200" cy="3403600"/>
            <wp:effectExtent l="19050" t="0" r="0" b="0"/>
            <wp:docPr id="8" name="图片 8" descr="http://www.techcn.com.cn/uploads/201001/1262345516fo6UxP6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345516fo6UxP6W.jpg"/>
                    <pic:cNvPicPr>
                      <a:picLocks noChangeAspect="1" noChangeArrowheads="1"/>
                    </pic:cNvPicPr>
                  </pic:nvPicPr>
                  <pic:blipFill>
                    <a:blip r:embed="rId19"/>
                    <a:srcRect/>
                    <a:stretch>
                      <a:fillRect/>
                    </a:stretch>
                  </pic:blipFill>
                  <pic:spPr bwMode="auto">
                    <a:xfrm>
                      <a:off x="0" y="0"/>
                      <a:ext cx="5029200" cy="3403600"/>
                    </a:xfrm>
                    <a:prstGeom prst="rect">
                      <a:avLst/>
                    </a:prstGeom>
                    <a:noFill/>
                    <a:ln w="9525">
                      <a:noFill/>
                      <a:miter lim="800000"/>
                      <a:headEnd/>
                      <a:tailEnd/>
                    </a:ln>
                  </pic:spPr>
                </pic:pic>
              </a:graphicData>
            </a:graphic>
          </wp:inline>
        </w:drawing>
      </w:r>
    </w:p>
    <w:p w:rsidR="00082DA2" w:rsidRPr="00082DA2" w:rsidRDefault="00082DA2" w:rsidP="00082DA2">
      <w:pPr>
        <w:widowControl/>
        <w:spacing w:line="250" w:lineRule="atLeast"/>
        <w:jc w:val="center"/>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27"/>
          <w:szCs w:val="27"/>
        </w:rPr>
        <w:t>GRiD Compass 1101</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745"/>
        <w:gridCol w:w="1700"/>
      </w:tblGrid>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Released:</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1982</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Price: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US$8150</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Weight:</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10 lbs, 12 oz</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CPU:</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Intel 8086 @ 8MHz (?)</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lastRenderedPageBreak/>
              <w:t>RAM:</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256K DRAM</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Display:</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6-inch electroluminescent</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80 x 24 text</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320 x 240 graphics</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Ports: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RS-232/422 serial</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GPIB parallel port</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Storage: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internal 384K bubble RAM</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external floppy drive(s)</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OS: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 OS</w:t>
            </w:r>
          </w:p>
        </w:tc>
      </w:tr>
    </w:tbl>
    <w:p w:rsidR="00082DA2" w:rsidRPr="00082DA2" w:rsidRDefault="00082DA2" w:rsidP="00082DA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91050" cy="3448050"/>
            <wp:effectExtent l="19050" t="0" r="0" b="0"/>
            <wp:docPr id="9" name="图片 9" descr="http://www.techcn.com.cn/uploads/201001/1262345516K1IpQt6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2345516K1IpQt6t.jpg"/>
                    <pic:cNvPicPr>
                      <a:picLocks noChangeAspect="1" noChangeArrowheads="1"/>
                    </pic:cNvPicPr>
                  </pic:nvPicPr>
                  <pic:blipFill>
                    <a:blip r:embed="rId20"/>
                    <a:srcRect/>
                    <a:stretch>
                      <a:fillRect/>
                    </a:stretch>
                  </pic:blipFill>
                  <pic:spPr bwMode="auto">
                    <a:xfrm>
                      <a:off x="0" y="0"/>
                      <a:ext cx="4591050" cy="3448050"/>
                    </a:xfrm>
                    <a:prstGeom prst="rect">
                      <a:avLst/>
                    </a:prstGeom>
                    <a:noFill/>
                    <a:ln w="9525">
                      <a:noFill/>
                      <a:miter lim="800000"/>
                      <a:headEnd/>
                      <a:tailEnd/>
                    </a:ln>
                  </pic:spPr>
                </pic:pic>
              </a:graphicData>
            </a:graphic>
          </wp:inline>
        </w:drawing>
      </w: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10625"/>
        <w:gridCol w:w="206"/>
      </w:tblGrid>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p>
        </w:tc>
        <w:tc>
          <w:tcPr>
            <w:tcW w:w="60" w:type="dxa"/>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p>
        </w:tc>
      </w:tr>
    </w:tbl>
    <w:p w:rsidR="00082DA2" w:rsidRPr="00082DA2" w:rsidRDefault="00082DA2" w:rsidP="00082DA2">
      <w:pPr>
        <w:widowControl/>
        <w:spacing w:line="250" w:lineRule="atLeast"/>
        <w:jc w:val="left"/>
        <w:rPr>
          <w:rFonts w:ascii="宋体" w:eastAsia="宋体" w:hAnsi="宋体" w:cs="宋体"/>
          <w:vanish/>
          <w:color w:val="333333"/>
          <w:kern w:val="0"/>
          <w:sz w:val="14"/>
          <w:szCs w:val="14"/>
        </w:rPr>
      </w:pP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1590"/>
        <w:gridCol w:w="9241"/>
      </w:tblGrid>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NAME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Compass</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MANUFACTURER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TYPE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Portable</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ORIGIN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U.S.A.</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YEAR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April 1982</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BUILT IN LANGUAGE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 BASIC</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KEYBOARD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Full stroke 57 keys</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CPU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Intel 8086</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SPEED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Unknown</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CO-PROCESSOR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8087 math coprocessor</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lastRenderedPageBreak/>
              <w:t>RAM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256 KB (up to 512 KB)</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VRAM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Unknown</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ROM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Unknown</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TEXT MODES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80 chars x 25 lines</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GRAPHIC MODES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320 x 240 dots</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COLORS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Monochrome</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SOUND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Beeper</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SIZE / WEIGHT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38 (H) x 29 (D) x 5 (H) cm / 8.5 lbs (4.3 kg)</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I/O PORTS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Serial RS-232, RS-422, IEEE-488</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BUILT IN MEDIA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384 KB bubble RAM</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OS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 O/S, MS-DOS 2.2</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POWER SUPPLY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Built-in poxer supply unit</w:t>
            </w:r>
          </w:p>
        </w:tc>
      </w:tr>
      <w:tr w:rsidR="00082DA2" w:rsidRPr="00082DA2" w:rsidTr="00082DA2">
        <w:tc>
          <w:tcPr>
            <w:tcW w:w="0" w:type="auto"/>
            <w:tcBorders>
              <w:top w:val="nil"/>
              <w:left w:val="nil"/>
              <w:bottom w:val="nil"/>
              <w:right w:val="nil"/>
            </w:tcBorders>
            <w:shd w:val="clear" w:color="auto" w:fill="BCF9CF"/>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PERIPHERALS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RAM cards, 360 KB 5.25'' floppy disc unit, 10 MB hard disk unit</w:t>
            </w:r>
          </w:p>
        </w:tc>
      </w:tr>
      <w:tr w:rsidR="00082DA2" w:rsidRPr="00082DA2" w:rsidTr="00082DA2">
        <w:tc>
          <w:tcPr>
            <w:tcW w:w="0" w:type="auto"/>
            <w:tcBorders>
              <w:top w:val="nil"/>
              <w:left w:val="nil"/>
              <w:bottom w:val="nil"/>
              <w:right w:val="nil"/>
            </w:tcBorders>
            <w:shd w:val="clear" w:color="auto" w:fill="7AD396"/>
            <w:tcMar>
              <w:top w:w="100" w:type="dxa"/>
              <w:left w:w="100" w:type="dxa"/>
              <w:bottom w:w="100" w:type="dxa"/>
              <w:right w:w="100" w:type="dxa"/>
            </w:tcMa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b/>
                <w:bCs/>
                <w:color w:val="333333"/>
                <w:kern w:val="0"/>
                <w:sz w:val="12"/>
                <w:szCs w:val="12"/>
              </w:rPr>
              <w:t>PRICE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?595 (U.K., 1984)</w:t>
            </w:r>
          </w:p>
        </w:tc>
      </w:tr>
    </w:tbl>
    <w:p w:rsidR="00082DA2" w:rsidRPr="00082DA2" w:rsidRDefault="00082DA2" w:rsidP="00082DA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096000" cy="4572000"/>
            <wp:effectExtent l="19050" t="0" r="0" b="0"/>
            <wp:docPr id="12" name="图片 12" descr="http://www.techcn.com.cn/uploads/201001/1262345516fagAoU2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01/1262345516fagAoU2J.jpg"/>
                    <pic:cNvPicPr>
                      <a:picLocks noChangeAspect="1" noChangeArrowheads="1"/>
                    </pic:cNvPicPr>
                  </pic:nvPicPr>
                  <pic:blipFill>
                    <a:blip r:embed="rId21"/>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082DA2" w:rsidRPr="00082DA2" w:rsidRDefault="00082DA2" w:rsidP="00082DA2">
      <w:pPr>
        <w:widowControl/>
        <w:spacing w:line="250" w:lineRule="atLeast"/>
        <w:jc w:val="center"/>
        <w:rPr>
          <w:rFonts w:ascii="宋体" w:eastAsia="宋体" w:hAnsi="宋体" w:cs="宋体" w:hint="eastAsia"/>
          <w:color w:val="333333"/>
          <w:kern w:val="0"/>
          <w:sz w:val="14"/>
          <w:szCs w:val="14"/>
        </w:rPr>
      </w:pPr>
    </w:p>
    <w:p w:rsidR="00082DA2" w:rsidRPr="00082DA2" w:rsidRDefault="00082DA2" w:rsidP="00082DA2">
      <w:pPr>
        <w:widowControl/>
        <w:spacing w:line="250" w:lineRule="atLeast"/>
        <w:jc w:val="left"/>
        <w:outlineLvl w:val="2"/>
        <w:rPr>
          <w:rFonts w:ascii="宋体" w:eastAsia="宋体" w:hAnsi="宋体" w:cs="宋体" w:hint="eastAsia"/>
          <w:color w:val="333333"/>
          <w:kern w:val="0"/>
          <w:sz w:val="12"/>
          <w:szCs w:val="12"/>
        </w:rPr>
      </w:pPr>
      <w:r w:rsidRPr="00082DA2">
        <w:rPr>
          <w:rFonts w:ascii="宋体" w:eastAsia="宋体" w:hAnsi="宋体" w:cs="宋体" w:hint="eastAsia"/>
          <w:color w:val="333333"/>
          <w:kern w:val="0"/>
          <w:sz w:val="12"/>
          <w:szCs w:val="12"/>
        </w:rPr>
        <w:t>详解</w:t>
      </w:r>
      <w:bookmarkStart w:id="3" w:name="5"/>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"http://www.techcn.com.cn/index.php?doc-editsection-140401-5.html" </w:instrText>
      </w:r>
      <w:r w:rsidRPr="00082DA2">
        <w:rPr>
          <w:rFonts w:ascii="宋体" w:eastAsia="宋体" w:hAnsi="宋体" w:cs="宋体"/>
          <w:color w:val="333333"/>
          <w:kern w:val="0"/>
          <w:sz w:val="12"/>
          <w:szCs w:val="12"/>
        </w:rPr>
        <w:fldChar w:fldCharType="separate"/>
      </w:r>
      <w:r w:rsidR="00683646">
        <w:rPr>
          <w:rFonts w:ascii="宋体" w:eastAsia="宋体" w:hAnsi="宋体" w:cs="宋体" w:hint="eastAsia"/>
          <w:color w:val="0085E7"/>
          <w:kern w:val="0"/>
          <w:sz w:val="12"/>
        </w:rPr>
        <w:t xml:space="preserve">  </w:t>
      </w:r>
      <w:r w:rsidRPr="00082DA2">
        <w:rPr>
          <w:rFonts w:ascii="宋体" w:eastAsia="宋体" w:hAnsi="宋体" w:cs="宋体"/>
          <w:color w:val="333333"/>
          <w:kern w:val="0"/>
          <w:sz w:val="12"/>
          <w:szCs w:val="12"/>
        </w:rPr>
        <w:fldChar w:fldCharType="end"/>
      </w:r>
      <w:bookmarkEnd w:id="3"/>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"http://www.techcn.com.cn/index.php?doc-view-140401.html" \l "section" </w:instrText>
      </w:r>
      <w:r w:rsidRPr="00082DA2">
        <w:rPr>
          <w:rFonts w:ascii="宋体" w:eastAsia="宋体" w:hAnsi="宋体" w:cs="宋体"/>
          <w:color w:val="333333"/>
          <w:kern w:val="0"/>
          <w:sz w:val="12"/>
          <w:szCs w:val="12"/>
        </w:rPr>
        <w:fldChar w:fldCharType="separate"/>
      </w:r>
      <w:r w:rsidRPr="00082DA2">
        <w:rPr>
          <w:rFonts w:ascii="宋体" w:eastAsia="宋体" w:hAnsi="宋体" w:cs="宋体" w:hint="eastAsia"/>
          <w:color w:val="0085E7"/>
          <w:kern w:val="0"/>
          <w:sz w:val="12"/>
        </w:rPr>
        <w:t>回目录</w:t>
      </w:r>
      <w:r w:rsidRPr="00082DA2">
        <w:rPr>
          <w:rFonts w:ascii="宋体" w:eastAsia="宋体" w:hAnsi="宋体" w:cs="宋体"/>
          <w:color w:val="333333"/>
          <w:kern w:val="0"/>
          <w:sz w:val="12"/>
          <w:szCs w:val="12"/>
        </w:rPr>
        <w:fldChar w:fldCharType="end"/>
      </w:r>
    </w:p>
    <w:tbl>
      <w:tblPr>
        <w:tblW w:w="0" w:type="auto"/>
        <w:jc w:val="center"/>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20" w:type="dxa"/>
          <w:left w:w="120" w:type="dxa"/>
          <w:bottom w:w="120" w:type="dxa"/>
          <w:right w:w="120" w:type="dxa"/>
        </w:tblCellMar>
        <w:tblLook w:val="04A0"/>
      </w:tblPr>
      <w:tblGrid>
        <w:gridCol w:w="9590"/>
      </w:tblGrid>
      <w:tr w:rsidR="00082DA2" w:rsidRPr="00082DA2" w:rsidTr="00082DA2">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center"/>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5943600" cy="4191000"/>
                  <wp:effectExtent l="19050" t="0" r="0" b="0"/>
                  <wp:docPr id="13" name="图片 13" descr="http://www.techcn.com.cn/uploads/201001/12623470675Pktvi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001/12623470675PktvilG.jpg"/>
                          <pic:cNvPicPr>
                            <a:picLocks noChangeAspect="1" noChangeArrowheads="1"/>
                          </pic:cNvPicPr>
                        </pic:nvPicPr>
                        <pic:blipFill>
                          <a:blip r:embed="rId22"/>
                          <a:srcRect/>
                          <a:stretch>
                            <a:fillRect/>
                          </a:stretch>
                        </pic:blipFill>
                        <pic:spPr bwMode="auto">
                          <a:xfrm>
                            <a:off x="0" y="0"/>
                            <a:ext cx="5943600" cy="4191000"/>
                          </a:xfrm>
                          <a:prstGeom prst="rect">
                            <a:avLst/>
                          </a:prstGeom>
                          <a:noFill/>
                          <a:ln w="9525">
                            <a:noFill/>
                            <a:miter lim="800000"/>
                            <a:headEnd/>
                            <a:tailEnd/>
                          </a:ln>
                        </pic:spPr>
                      </pic:pic>
                    </a:graphicData>
                  </a:graphic>
                </wp:inline>
              </w:drawing>
            </w:r>
            <w:r w:rsidRPr="00082DA2">
              <w:rPr>
                <w:rFonts w:ascii="宋体" w:eastAsia="宋体" w:hAnsi="宋体" w:cs="宋体" w:hint="eastAsia"/>
                <w:color w:val="333333"/>
                <w:kern w:val="0"/>
                <w:sz w:val="12"/>
                <w:szCs w:val="12"/>
              </w:rPr>
              <w:br/>
              <w:t xml:space="preserve">GRiD onboard Space Shuttle "Discovery" mission STS-51G - June 1985. </w:t>
            </w:r>
            <w:r w:rsidRPr="00082DA2">
              <w:rPr>
                <w:rFonts w:ascii="宋体" w:eastAsia="宋体" w:hAnsi="宋体" w:cs="宋体" w:hint="eastAsia"/>
                <w:color w:val="333333"/>
                <w:kern w:val="0"/>
                <w:sz w:val="12"/>
                <w:szCs w:val="12"/>
              </w:rPr>
              <w:br/>
              <w:t xml:space="preserve">source: </w:t>
            </w:r>
            <w:hyperlink r:id="rId23" w:tgtFrame="_blank" w:history="1">
              <w:r w:rsidRPr="00082DA2">
                <w:rPr>
                  <w:rFonts w:ascii="宋体" w:eastAsia="宋体" w:hAnsi="宋体" w:cs="宋体" w:hint="eastAsia"/>
                  <w:color w:val="0268CD"/>
                  <w:kern w:val="0"/>
                  <w:sz w:val="12"/>
                </w:rPr>
                <w:t>http://images.jsc.nasa.gov/</w:t>
              </w:r>
            </w:hyperlink>
            <w:r w:rsidRPr="00082DA2">
              <w:rPr>
                <w:rFonts w:ascii="宋体" w:eastAsia="宋体" w:hAnsi="宋体" w:cs="宋体" w:hint="eastAsia"/>
                <w:color w:val="333333"/>
                <w:kern w:val="0"/>
                <w:sz w:val="12"/>
                <w:szCs w:val="12"/>
              </w:rPr>
              <w:t xml:space="preserve"> </w:t>
            </w:r>
          </w:p>
        </w:tc>
      </w:tr>
    </w:tbl>
    <w:p w:rsidR="00082DA2" w:rsidRPr="00082DA2" w:rsidRDefault="00082DA2" w:rsidP="00082DA2">
      <w:pPr>
        <w:widowControl/>
        <w:spacing w:line="250" w:lineRule="atLeast"/>
        <w:jc w:val="left"/>
        <w:rPr>
          <w:rFonts w:ascii="Arial" w:eastAsia="宋体" w:hAnsi="Arial" w:cs="Arial" w:hint="eastAsia"/>
          <w:color w:val="333333"/>
          <w:kern w:val="0"/>
          <w:sz w:val="20"/>
          <w:szCs w:val="20"/>
        </w:rPr>
      </w:pPr>
      <w:r w:rsidRPr="00082DA2">
        <w:rPr>
          <w:rFonts w:ascii="宋体" w:eastAsia="宋体" w:hAnsi="宋体" w:cs="宋体" w:hint="eastAsia"/>
          <w:color w:val="333333"/>
          <w:kern w:val="0"/>
          <w:sz w:val="14"/>
          <w:szCs w:val="14"/>
        </w:rPr>
        <w:lastRenderedPageBreak/>
        <w:br w:type="textWrapping" w:clear="all"/>
      </w:r>
      <w:r w:rsidRPr="00082DA2">
        <w:rPr>
          <w:rFonts w:ascii="宋体" w:eastAsia="宋体" w:hAnsi="宋体" w:cs="宋体" w:hint="eastAsia"/>
          <w:color w:val="333333"/>
          <w:kern w:val="0"/>
          <w:sz w:val="14"/>
          <w:szCs w:val="14"/>
        </w:rPr>
        <w:br/>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029200" cy="3400425"/>
            <wp:effectExtent l="19050" t="0" r="0" b="0"/>
            <wp:wrapSquare wrapText="bothSides"/>
            <wp:docPr id="30" name="图片 2" descr="http://www.techcn.com.cn/uploads/201001/1262345710eGGlRqU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345710eGGlRqU0.jpg"/>
                    <pic:cNvPicPr>
                      <a:picLocks noChangeAspect="1" noChangeArrowheads="1"/>
                    </pic:cNvPicPr>
                  </pic:nvPicPr>
                  <pic:blipFill>
                    <a:blip r:embed="rId19"/>
                    <a:srcRect/>
                    <a:stretch>
                      <a:fillRect/>
                    </a:stretch>
                  </pic:blipFill>
                  <pic:spPr bwMode="auto">
                    <a:xfrm>
                      <a:off x="0" y="0"/>
                      <a:ext cx="5029200" cy="3400425"/>
                    </a:xfrm>
                    <a:prstGeom prst="rect">
                      <a:avLst/>
                    </a:prstGeom>
                    <a:noFill/>
                    <a:ln w="9525">
                      <a:noFill/>
                      <a:miter lim="800000"/>
                      <a:headEnd/>
                      <a:tailEnd/>
                    </a:ln>
                  </pic:spPr>
                </pic:pic>
              </a:graphicData>
            </a:graphic>
          </wp:anchor>
        </w:drawing>
      </w:r>
      <w:r w:rsidRPr="00082DA2">
        <w:rPr>
          <w:rFonts w:ascii="Arial" w:eastAsia="宋体" w:hAnsi="Arial" w:cs="Arial" w:hint="eastAsia"/>
          <w:color w:val="333333"/>
          <w:kern w:val="0"/>
          <w:sz w:val="20"/>
          <w:szCs w:val="20"/>
        </w:rPr>
        <w:t xml:space="preserve">Designed to be the ultimate portable computer, the clamshell-style </w:t>
      </w:r>
      <w:r w:rsidRPr="00082DA2">
        <w:rPr>
          <w:rFonts w:ascii="Arial" w:eastAsia="宋体" w:hAnsi="Arial" w:cs="Arial" w:hint="eastAsia"/>
          <w:b/>
          <w:bCs/>
          <w:color w:val="333333"/>
          <w:kern w:val="0"/>
          <w:sz w:val="20"/>
          <w:szCs w:val="20"/>
        </w:rPr>
        <w:t>GRiD Compass 1101</w:t>
      </w:r>
      <w:r w:rsidRPr="00082DA2">
        <w:rPr>
          <w:rFonts w:ascii="Arial" w:eastAsia="宋体" w:hAnsi="Arial" w:cs="Arial" w:hint="eastAsia"/>
          <w:color w:val="333333"/>
          <w:kern w:val="0"/>
          <w:sz w:val="20"/>
          <w:szCs w:val="20"/>
        </w:rPr>
        <w:t xml:space="preserve"> is the grand-daddy of all present-day laptop computers.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The Compass is very high-tech, with its flat-black, die-cast magnesium-alloy case, and bright, sharp electroluminescent display (ELD). No other system packed so much speed and power in as small a case, and none had such a unique and large, easy-to-read screen, allowing full 80x24 text.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Of course, all of these great features raised the price significantly. At $8150, the GRiD Compass 1101 was the most expensive personal computer you could buy.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Originally developed for business executives, GRiDs were also used by the U.S. military 'in the field', and by NASA on the Space Shuttles during the 1980's and 90's. It's even been said that the US President's "nuclear football" at one time included a GRiD computer. </w:t>
      </w:r>
      <w:r w:rsidRPr="00082DA2">
        <w:rPr>
          <w:rFonts w:ascii="Arial" w:eastAsia="宋体" w:hAnsi="Arial" w:cs="Arial" w:hint="eastAsia"/>
          <w:color w:val="333333"/>
          <w:kern w:val="0"/>
          <w:sz w:val="20"/>
          <w:szCs w:val="20"/>
        </w:rPr>
        <w:br/>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276600" cy="933450"/>
            <wp:effectExtent l="19050" t="0" r="0" b="0"/>
            <wp:wrapSquare wrapText="bothSides"/>
            <wp:docPr id="29" name="图片 3" descr="http://www.techcn.com.cn/uploads/201001/1262345710r146cH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345710r146cHkO.jpg"/>
                    <pic:cNvPicPr>
                      <a:picLocks noChangeAspect="1" noChangeArrowheads="1"/>
                    </pic:cNvPicPr>
                  </pic:nvPicPr>
                  <pic:blipFill>
                    <a:blip r:embed="rId24"/>
                    <a:srcRect/>
                    <a:stretch>
                      <a:fillRect/>
                    </a:stretch>
                  </pic:blipFill>
                  <pic:spPr bwMode="auto">
                    <a:xfrm>
                      <a:off x="0" y="0"/>
                      <a:ext cx="3276600" cy="933450"/>
                    </a:xfrm>
                    <a:prstGeom prst="rect">
                      <a:avLst/>
                    </a:prstGeom>
                    <a:noFill/>
                    <a:ln w="9525">
                      <a:noFill/>
                      <a:miter lim="800000"/>
                      <a:headEnd/>
                      <a:tailEnd/>
                    </a:ln>
                  </pic:spPr>
                </pic:pic>
              </a:graphicData>
            </a:graphic>
          </wp:anchor>
        </w:drawing>
      </w:r>
      <w:r w:rsidRPr="00082DA2">
        <w:rPr>
          <w:rFonts w:ascii="Arial" w:eastAsia="宋体" w:hAnsi="Arial" w:cs="Arial" w:hint="eastAsia"/>
          <w:color w:val="333333"/>
          <w:kern w:val="0"/>
          <w:sz w:val="20"/>
          <w:szCs w:val="20"/>
        </w:rPr>
        <w:t xml:space="preserve">Few, if any, non-IBM </w:t>
      </w:r>
      <w:r w:rsidRPr="00082DA2">
        <w:rPr>
          <w:rFonts w:ascii="Arial" w:eastAsia="宋体" w:hAnsi="Arial" w:cs="Arial" w:hint="eastAsia"/>
          <w:color w:val="333333"/>
          <w:kern w:val="0"/>
          <w:sz w:val="20"/>
          <w:szCs w:val="20"/>
        </w:rPr>
        <w:lastRenderedPageBreak/>
        <w:t xml:space="preserve">computers in 1982 ran MS-DOS, and the GRiD is no exception. Although MS-DOS compatibility was eventually added, the original GRiD 1101 ran only the GRiD-OS operating system - its design started in 1979, before MS-DOS or the IBM PC existed. </w:t>
      </w:r>
      <w:r w:rsidRPr="00082DA2">
        <w:rPr>
          <w:rFonts w:ascii="Arial" w:eastAsia="宋体" w:hAnsi="Arial" w:cs="Arial" w:hint="eastAsia"/>
          <w:color w:val="333333"/>
          <w:kern w:val="0"/>
          <w:sz w:val="20"/>
          <w:szCs w:val="20"/>
        </w:rPr>
        <w:br w:type="textWrapping" w:clear="all"/>
      </w:r>
      <w:r w:rsidRPr="00082DA2">
        <w:rPr>
          <w:rFonts w:ascii="Arial" w:eastAsia="宋体" w:hAnsi="Arial" w:cs="Arial" w:hint="eastAsia"/>
          <w:color w:val="333333"/>
          <w:kern w:val="0"/>
          <w:sz w:val="20"/>
          <w:szCs w:val="20"/>
        </w:rPr>
        <w:br/>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895725" cy="2943225"/>
            <wp:effectExtent l="19050" t="0" r="9525" b="0"/>
            <wp:wrapSquare wrapText="bothSides"/>
            <wp:docPr id="28" name="图片 4" descr="http://www.techcn.com.cn/uploads/201001/1262345710NP2L5Q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345710NP2L5QFS.jpg"/>
                    <pic:cNvPicPr>
                      <a:picLocks noChangeAspect="1" noChangeArrowheads="1"/>
                    </pic:cNvPicPr>
                  </pic:nvPicPr>
                  <pic:blipFill>
                    <a:blip r:embed="rId25"/>
                    <a:srcRect/>
                    <a:stretch>
                      <a:fillRect/>
                    </a:stretch>
                  </pic:blipFill>
                  <pic:spPr bwMode="auto">
                    <a:xfrm>
                      <a:off x="0" y="0"/>
                      <a:ext cx="3895725" cy="2943225"/>
                    </a:xfrm>
                    <a:prstGeom prst="rect">
                      <a:avLst/>
                    </a:prstGeom>
                    <a:noFill/>
                    <a:ln w="9525">
                      <a:noFill/>
                      <a:miter lim="800000"/>
                      <a:headEnd/>
                      <a:tailEnd/>
                    </a:ln>
                  </pic:spPr>
                </pic:pic>
              </a:graphicData>
            </a:graphic>
          </wp:anchor>
        </w:drawing>
      </w:r>
      <w:r w:rsidRPr="00082DA2">
        <w:rPr>
          <w:rFonts w:ascii="Arial" w:eastAsia="宋体" w:hAnsi="Arial" w:cs="Arial" w:hint="eastAsia"/>
          <w:color w:val="333333"/>
          <w:kern w:val="0"/>
          <w:sz w:val="20"/>
          <w:szCs w:val="20"/>
        </w:rPr>
        <w:t xml:space="preserve">But GRiD-OS is no slouch - the suite includes: </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1040"/>
        <w:gridCol w:w="2840"/>
      </w:tblGrid>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-GRiDManager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-communication and utility functions</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-GRiDPrint</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-control format and appearance of text files</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-GRiDWrite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-full-screen text editor</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-GRiDPlan</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-electronic worksheets</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-GRiDFile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-database facilities</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-GRiDPlot</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-converts data to graphs</w:t>
            </w:r>
          </w:p>
        </w:tc>
      </w:tr>
      <w:tr w:rsidR="00082DA2" w:rsidRPr="00082DA2" w:rsidTr="00082DA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-GRiDBASIC</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082DA2" w:rsidRPr="00082DA2" w:rsidRDefault="00082DA2" w:rsidP="00082DA2">
            <w:pPr>
              <w:widowControl/>
              <w:jc w:val="left"/>
              <w:rPr>
                <w:rFonts w:ascii="宋体" w:eastAsia="宋体" w:hAnsi="宋体" w:cs="宋体"/>
                <w:color w:val="333333"/>
                <w:kern w:val="0"/>
                <w:sz w:val="12"/>
                <w:szCs w:val="12"/>
              </w:rPr>
            </w:pPr>
            <w:r w:rsidRPr="00082DA2">
              <w:rPr>
                <w:rFonts w:ascii="宋体" w:eastAsia="宋体" w:hAnsi="宋体" w:cs="宋体" w:hint="eastAsia"/>
                <w:color w:val="333333"/>
                <w:kern w:val="0"/>
                <w:sz w:val="12"/>
                <w:szCs w:val="12"/>
              </w:rPr>
              <w:t>-programming language</w:t>
            </w:r>
          </w:p>
        </w:tc>
      </w:tr>
    </w:tbl>
    <w:p w:rsidR="00082DA2" w:rsidRPr="00082DA2" w:rsidRDefault="00082DA2" w:rsidP="00082DA2">
      <w:pPr>
        <w:widowControl/>
        <w:spacing w:after="240" w:line="250" w:lineRule="atLeast"/>
        <w:jc w:val="left"/>
        <w:rPr>
          <w:rFonts w:ascii="Arial" w:eastAsia="宋体" w:hAnsi="Arial" w:cs="Arial" w:hint="eastAsia"/>
          <w:color w:val="333333"/>
          <w:kern w:val="0"/>
          <w:sz w:val="20"/>
          <w:szCs w:val="20"/>
        </w:rPr>
      </w:pPr>
      <w:r w:rsidRPr="00082DA2">
        <w:rPr>
          <w:rFonts w:ascii="Arial" w:eastAsia="宋体" w:hAnsi="Arial" w:cs="Arial" w:hint="eastAsia"/>
          <w:color w:val="333333"/>
          <w:kern w:val="0"/>
          <w:sz w:val="20"/>
          <w:szCs w:val="20"/>
        </w:rPr>
        <w:lastRenderedPageBreak/>
        <w:br/>
        <w:t xml:space="preserve">Controlled almost entirely my menus, GRiD-OS is a full-function, powerful operating system. It displays data by DEVICE, SUBJECT (folder), TITLE (file name), and KIND (file type). Files can be password protected if desired.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Pressing the &lt;CODE&gt; key in conjuction with another, i.e. </w:t>
      </w:r>
      <w:r w:rsidRPr="00082DA2">
        <w:rPr>
          <w:rFonts w:ascii="Arial" w:eastAsia="宋体" w:hAnsi="Arial" w:cs="Arial" w:hint="eastAsia"/>
          <w:b/>
          <w:bCs/>
          <w:color w:val="333333"/>
          <w:kern w:val="0"/>
          <w:sz w:val="20"/>
          <w:szCs w:val="20"/>
        </w:rPr>
        <w:t>&lt;CODE&gt; U</w:t>
      </w:r>
      <w:r w:rsidRPr="00082DA2">
        <w:rPr>
          <w:rFonts w:ascii="Arial" w:eastAsia="宋体" w:hAnsi="Arial" w:cs="Arial" w:hint="eastAsia"/>
          <w:color w:val="333333"/>
          <w:kern w:val="0"/>
          <w:sz w:val="20"/>
          <w:szCs w:val="20"/>
        </w:rPr>
        <w:t xml:space="preserve">, activates commonly used functions, minimizing typing and speeding system operation. </w:t>
      </w:r>
      <w:r w:rsidRPr="00082DA2">
        <w:rPr>
          <w:rFonts w:ascii="Arial" w:eastAsia="宋体" w:hAnsi="Arial" w:cs="Arial" w:hint="eastAsia"/>
          <w:color w:val="333333"/>
          <w:kern w:val="0"/>
          <w:sz w:val="20"/>
          <w:szCs w:val="20"/>
        </w:rPr>
        <w:br w:type="textWrapping" w:clear="all"/>
      </w:r>
      <w:r w:rsidRPr="00082DA2">
        <w:rPr>
          <w:rFonts w:ascii="Arial" w:eastAsia="宋体" w:hAnsi="Arial" w:cs="Arial" w:hint="eastAsia"/>
          <w:color w:val="333333"/>
          <w:kern w:val="0"/>
          <w:sz w:val="20"/>
          <w:szCs w:val="20"/>
        </w:rPr>
        <w:br/>
      </w:r>
      <w:r>
        <w:rPr>
          <w:rFonts w:ascii="Arial" w:eastAsia="宋体" w:hAnsi="Arial" w:cs="Arial" w:hint="eastAsia"/>
          <w:noProof/>
          <w:color w:val="333333"/>
          <w:kern w:val="0"/>
          <w:sz w:val="20"/>
          <w:szCs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505325" cy="1885950"/>
            <wp:effectExtent l="19050" t="0" r="9525" b="0"/>
            <wp:wrapSquare wrapText="bothSides"/>
            <wp:docPr id="27" name="图片 5" descr="http://www.techcn.com.cn/uploads/201001/1262345710hYZM7x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345710hYZM7xX5.jpg"/>
                    <pic:cNvPicPr>
                      <a:picLocks noChangeAspect="1" noChangeArrowheads="1"/>
                    </pic:cNvPicPr>
                  </pic:nvPicPr>
                  <pic:blipFill>
                    <a:blip r:embed="rId26"/>
                    <a:srcRect/>
                    <a:stretch>
                      <a:fillRect/>
                    </a:stretch>
                  </pic:blipFill>
                  <pic:spPr bwMode="auto">
                    <a:xfrm>
                      <a:off x="0" y="0"/>
                      <a:ext cx="4505325" cy="1885950"/>
                    </a:xfrm>
                    <a:prstGeom prst="rect">
                      <a:avLst/>
                    </a:prstGeom>
                    <a:noFill/>
                    <a:ln w="9525">
                      <a:noFill/>
                      <a:miter lim="800000"/>
                      <a:headEnd/>
                      <a:tailEnd/>
                    </a:ln>
                  </pic:spPr>
                </pic:pic>
              </a:graphicData>
            </a:graphic>
          </wp:anchor>
        </w:drawing>
      </w:r>
      <w:r w:rsidRPr="00082DA2">
        <w:rPr>
          <w:rFonts w:ascii="Arial" w:eastAsia="宋体" w:hAnsi="Arial" w:cs="Arial" w:hint="eastAsia"/>
          <w:color w:val="333333"/>
          <w:kern w:val="0"/>
          <w:sz w:val="20"/>
          <w:szCs w:val="20"/>
        </w:rPr>
        <w:t xml:space="preserve">While the Compass 1101 has no built-in floppy drive, its internal (non-removeable) 384K of bubble memory takes its place, and will hold your data indefinitely, even if all power is removed.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An optional external 360K 5.25-inch floppy drive (model 2102 Portable Diskette Drive) was available, as well </w:t>
      </w:r>
      <w:r w:rsidRPr="00082DA2">
        <w:rPr>
          <w:rFonts w:ascii="Arial" w:eastAsia="宋体" w:hAnsi="Arial" w:cs="Arial" w:hint="eastAsia"/>
          <w:color w:val="333333"/>
          <w:kern w:val="0"/>
          <w:sz w:val="20"/>
          <w:szCs w:val="20"/>
        </w:rPr>
        <w:lastRenderedPageBreak/>
        <w:t xml:space="preserve">as an external 10 Meg hard drive/5.25-inch floppy drive combo (model 2101 Disk System). </w:t>
      </w:r>
      <w:r w:rsidRPr="00082DA2">
        <w:rPr>
          <w:rFonts w:ascii="Arial" w:eastAsia="宋体" w:hAnsi="Arial" w:cs="Arial" w:hint="eastAsia"/>
          <w:color w:val="333333"/>
          <w:kern w:val="0"/>
          <w:sz w:val="20"/>
          <w:szCs w:val="20"/>
        </w:rPr>
        <w:br w:type="textWrapping" w:clear="all"/>
      </w:r>
      <w:r>
        <w:rPr>
          <w:rFonts w:ascii="Arial" w:eastAsia="宋体" w:hAnsi="Arial" w:cs="Arial" w:hint="eastAsia"/>
          <w:noProof/>
          <w:color w:val="333333"/>
          <w:kern w:val="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591050" cy="3448050"/>
            <wp:effectExtent l="19050" t="0" r="0" b="0"/>
            <wp:wrapSquare wrapText="bothSides"/>
            <wp:docPr id="26" name="图片 6" descr="http://www.techcn.com.cn/uploads/201001/1262345710A1vrhrY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345710A1vrhrYJ.jpg"/>
                    <pic:cNvPicPr>
                      <a:picLocks noChangeAspect="1" noChangeArrowheads="1"/>
                    </pic:cNvPicPr>
                  </pic:nvPicPr>
                  <pic:blipFill>
                    <a:blip r:embed="rId20"/>
                    <a:srcRect/>
                    <a:stretch>
                      <a:fillRect/>
                    </a:stretch>
                  </pic:blipFill>
                  <pic:spPr bwMode="auto">
                    <a:xfrm>
                      <a:off x="0" y="0"/>
                      <a:ext cx="4591050" cy="3448050"/>
                    </a:xfrm>
                    <a:prstGeom prst="rect">
                      <a:avLst/>
                    </a:prstGeom>
                    <a:noFill/>
                    <a:ln w="9525">
                      <a:noFill/>
                      <a:miter lim="800000"/>
                      <a:headEnd/>
                      <a:tailEnd/>
                    </a:ln>
                  </pic:spPr>
                </pic:pic>
              </a:graphicData>
            </a:graphic>
          </wp:anchor>
        </w:drawing>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The GRiD Compass 1101 has three large bubble memory modules on the motherboard, as seen here to the right, for a total of 384K of data storage.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Bubble memory was once the next-greatest thing in computer technology, being non-volatile, and having no moving parts. But bubble memory is serial, and thus the larger it is, the longer it takes to cycle your data through.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Hard drive technology eventually eclipsed the capabilities of bubble </w:t>
      </w:r>
      <w:r w:rsidRPr="00082DA2">
        <w:rPr>
          <w:rFonts w:ascii="Arial" w:eastAsia="宋体" w:hAnsi="Arial" w:cs="Arial" w:hint="eastAsia"/>
          <w:color w:val="333333"/>
          <w:kern w:val="0"/>
          <w:sz w:val="20"/>
          <w:szCs w:val="20"/>
        </w:rPr>
        <w:lastRenderedPageBreak/>
        <w:t xml:space="preserve">memory, and 'bubbles' faded into oblivion.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Still, until large non-volatile EEPROMs appeared, bubble memory was still used for another decade or so by the military, NASA, and applications which required small, reliable, and shock-resistant data recorders. </w:t>
      </w:r>
      <w:r w:rsidRPr="00082DA2">
        <w:rPr>
          <w:rFonts w:ascii="Arial" w:eastAsia="宋体" w:hAnsi="Arial" w:cs="Arial" w:hint="eastAsia"/>
          <w:color w:val="333333"/>
          <w:kern w:val="0"/>
          <w:sz w:val="20"/>
          <w:szCs w:val="20"/>
        </w:rPr>
        <w:br w:type="textWrapping" w:clear="all"/>
      </w:r>
      <w:r>
        <w:rPr>
          <w:rFonts w:ascii="Arial" w:eastAsia="宋体" w:hAnsi="Arial" w:cs="Arial" w:hint="eastAsia"/>
          <w:noProof/>
          <w:color w:val="333333"/>
          <w:kern w:val="0"/>
          <w:sz w:val="20"/>
          <w:szCs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276725" cy="3924300"/>
            <wp:effectExtent l="19050" t="0" r="9525" b="0"/>
            <wp:wrapSquare wrapText="bothSides"/>
            <wp:docPr id="25" name="图片 7" descr="http://www.techcn.com.cn/uploads/201001/1262345710LAinho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345710LAinhoFi.jpg"/>
                    <pic:cNvPicPr>
                      <a:picLocks noChangeAspect="1" noChangeArrowheads="1"/>
                    </pic:cNvPicPr>
                  </pic:nvPicPr>
                  <pic:blipFill>
                    <a:blip r:embed="rId27"/>
                    <a:srcRect/>
                    <a:stretch>
                      <a:fillRect/>
                    </a:stretch>
                  </pic:blipFill>
                  <pic:spPr bwMode="auto">
                    <a:xfrm>
                      <a:off x="0" y="0"/>
                      <a:ext cx="4276725" cy="3924300"/>
                    </a:xfrm>
                    <a:prstGeom prst="rect">
                      <a:avLst/>
                    </a:prstGeom>
                    <a:noFill/>
                    <a:ln w="9525">
                      <a:noFill/>
                      <a:miter lim="800000"/>
                      <a:headEnd/>
                      <a:tailEnd/>
                    </a:ln>
                  </pic:spPr>
                </pic:pic>
              </a:graphicData>
            </a:graphic>
          </wp:anchor>
        </w:drawing>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The rechargeable battery for the built-in clock/calendar can be seen above with the 'bubbles'. It is glued down and soldered in, thus difficult to replace once it goes bad.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The 'bubbles' are on the back of the motherboard, which is installed face-down inside the GRiD case.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There is no room or sockets for any upgrades. All of the chips, including the memory and operating system ROMs, are soldered in and not easily replaced. </w:t>
      </w:r>
      <w:r w:rsidRPr="00082DA2">
        <w:rPr>
          <w:rFonts w:ascii="Arial" w:eastAsia="宋体" w:hAnsi="Arial" w:cs="Arial" w:hint="eastAsia"/>
          <w:color w:val="333333"/>
          <w:kern w:val="0"/>
          <w:sz w:val="20"/>
          <w:szCs w:val="20"/>
        </w:rPr>
        <w:br w:type="textWrapping" w:clear="all"/>
      </w:r>
      <w:r w:rsidRPr="00082DA2">
        <w:rPr>
          <w:rFonts w:ascii="Arial" w:eastAsia="宋体" w:hAnsi="Arial" w:cs="Arial" w:hint="eastAsia"/>
          <w:color w:val="333333"/>
          <w:kern w:val="0"/>
          <w:sz w:val="20"/>
          <w:szCs w:val="20"/>
        </w:rPr>
        <w:lastRenderedPageBreak/>
        <w:br/>
      </w:r>
      <w:r w:rsidRPr="00082DA2">
        <w:rPr>
          <w:rFonts w:ascii="Arial" w:eastAsia="宋体" w:hAnsi="Arial" w:cs="Arial" w:hint="eastAsia"/>
          <w:color w:val="333333"/>
          <w:kern w:val="0"/>
          <w:sz w:val="20"/>
          <w:szCs w:val="20"/>
        </w:rPr>
        <w:br/>
        <w:t xml:space="preserve">The GRiD's built-in 300/1200 baud modem (a seperate card from the motherboard) and GRiDTerm software application allowed easy and convenient access to </w:t>
      </w:r>
      <w:r w:rsidRPr="00082DA2">
        <w:rPr>
          <w:rFonts w:ascii="Arial" w:eastAsia="宋体" w:hAnsi="Arial" w:cs="Arial" w:hint="eastAsia"/>
          <w:b/>
          <w:bCs/>
          <w:color w:val="333333"/>
          <w:kern w:val="0"/>
          <w:sz w:val="20"/>
          <w:szCs w:val="20"/>
        </w:rPr>
        <w:t>GRiD Central</w:t>
      </w:r>
      <w:r w:rsidRPr="00082DA2">
        <w:rPr>
          <w:rFonts w:ascii="Arial" w:eastAsia="宋体" w:hAnsi="Arial" w:cs="Arial" w:hint="eastAsia"/>
          <w:color w:val="333333"/>
          <w:kern w:val="0"/>
          <w:sz w:val="20"/>
          <w:szCs w:val="20"/>
        </w:rPr>
        <w:t xml:space="preserve"> - an on-line file storage system which provided dial-up access to software libraries and remote data storage (up to 50K) for GRiD owners. The battery-backed clock/calendar helped keep track of the long-distance phone charges. </w:t>
      </w:r>
      <w:r w:rsidRPr="00082DA2">
        <w:rPr>
          <w:rFonts w:ascii="Arial" w:eastAsia="宋体" w:hAnsi="Arial" w:cs="Arial" w:hint="eastAsia"/>
          <w:color w:val="333333"/>
          <w:kern w:val="0"/>
          <w:sz w:val="20"/>
          <w:szCs w:val="20"/>
        </w:rPr>
        <w:br w:type="textWrapping" w:clear="all"/>
      </w:r>
      <w:r w:rsidRPr="00082DA2">
        <w:rPr>
          <w:rFonts w:ascii="Arial" w:eastAsia="宋体" w:hAnsi="Arial" w:cs="Arial" w:hint="eastAsia"/>
          <w:color w:val="333333"/>
          <w:kern w:val="0"/>
          <w:sz w:val="20"/>
          <w:szCs w:val="20"/>
        </w:rPr>
        <w:br/>
      </w:r>
      <w:r>
        <w:rPr>
          <w:rFonts w:ascii="Arial" w:eastAsia="宋体" w:hAnsi="Arial" w:cs="Arial" w:hint="eastAsia"/>
          <w:noProof/>
          <w:color w:val="333333"/>
          <w:kern w:val="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676650" cy="1590675"/>
            <wp:effectExtent l="19050" t="0" r="0" b="0"/>
            <wp:wrapSquare wrapText="bothSides"/>
            <wp:docPr id="24" name="图片 8" descr="http://www.techcn.com.cn/uploads/201001/1262345710px80ln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345710px80ln1u.jpg"/>
                    <pic:cNvPicPr>
                      <a:picLocks noChangeAspect="1" noChangeArrowheads="1"/>
                    </pic:cNvPicPr>
                  </pic:nvPicPr>
                  <pic:blipFill>
                    <a:blip r:embed="rId28"/>
                    <a:srcRect/>
                    <a:stretch>
                      <a:fillRect/>
                    </a:stretch>
                  </pic:blipFill>
                  <pic:spPr bwMode="auto">
                    <a:xfrm>
                      <a:off x="0" y="0"/>
                      <a:ext cx="3676650" cy="1590675"/>
                    </a:xfrm>
                    <a:prstGeom prst="rect">
                      <a:avLst/>
                    </a:prstGeom>
                    <a:noFill/>
                    <a:ln w="9525">
                      <a:noFill/>
                      <a:miter lim="800000"/>
                      <a:headEnd/>
                      <a:tailEnd/>
                    </a:ln>
                  </pic:spPr>
                </pic:pic>
              </a:graphicData>
            </a:graphic>
          </wp:anchor>
        </w:drawing>
      </w:r>
      <w:r>
        <w:rPr>
          <w:rFonts w:ascii="Arial" w:eastAsia="宋体" w:hAnsi="Arial" w:cs="Arial"/>
          <w:noProof/>
          <w:color w:val="333333"/>
          <w:kern w:val="0"/>
          <w:sz w:val="20"/>
          <w:szCs w:val="20"/>
        </w:rPr>
        <w:drawing>
          <wp:inline distT="0" distB="0" distL="0" distR="0">
            <wp:extent cx="4438650" cy="3130550"/>
            <wp:effectExtent l="19050" t="0" r="0" b="0"/>
            <wp:docPr id="14" name="图片 14" descr="http://www.techcn.com.cn/uploads/201001/126234571045CPS6X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001/126234571045CPS6Xb.jpg"/>
                    <pic:cNvPicPr>
                      <a:picLocks noChangeAspect="1" noChangeArrowheads="1"/>
                    </pic:cNvPicPr>
                  </pic:nvPicPr>
                  <pic:blipFill>
                    <a:blip r:embed="rId7"/>
                    <a:srcRect/>
                    <a:stretch>
                      <a:fillRect/>
                    </a:stretch>
                  </pic:blipFill>
                  <pic:spPr bwMode="auto">
                    <a:xfrm>
                      <a:off x="0" y="0"/>
                      <a:ext cx="4438650" cy="3130550"/>
                    </a:xfrm>
                    <a:prstGeom prst="rect">
                      <a:avLst/>
                    </a:prstGeom>
                    <a:noFill/>
                    <a:ln w="9525">
                      <a:noFill/>
                      <a:miter lim="800000"/>
                      <a:headEnd/>
                      <a:tailEnd/>
                    </a:ln>
                  </pic:spPr>
                </pic:pic>
              </a:graphicData>
            </a:graphic>
          </wp:inline>
        </w:drawing>
      </w:r>
      <w:r w:rsidRPr="00082DA2">
        <w:rPr>
          <w:rFonts w:ascii="Arial" w:eastAsia="宋体" w:hAnsi="Arial" w:cs="Arial" w:hint="eastAsia"/>
          <w:color w:val="333333"/>
          <w:kern w:val="0"/>
          <w:sz w:val="20"/>
          <w:szCs w:val="20"/>
        </w:rPr>
        <w:t> </w:t>
      </w:r>
      <w:r w:rsidRPr="00082DA2">
        <w:rPr>
          <w:rFonts w:ascii="Arial" w:eastAsia="宋体" w:hAnsi="Arial" w:cs="Arial" w:hint="eastAsia"/>
          <w:color w:val="333333"/>
          <w:kern w:val="0"/>
          <w:sz w:val="20"/>
          <w:szCs w:val="20"/>
        </w:rPr>
        <w:br/>
      </w:r>
      <w:r>
        <w:rPr>
          <w:rFonts w:ascii="Arial" w:eastAsia="宋体" w:hAnsi="Arial" w:cs="Arial" w:hint="eastAsia"/>
          <w:noProof/>
          <w:color w:val="333333"/>
          <w:kern w:val="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591050" cy="2981325"/>
            <wp:effectExtent l="19050" t="0" r="0" b="0"/>
            <wp:wrapSquare wrapText="bothSides"/>
            <wp:docPr id="23" name="图片 9" descr="http://www.techcn.com.cn/uploads/201001/1262345710fA4iw57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2345710fA4iw57g.jpg"/>
                    <pic:cNvPicPr>
                      <a:picLocks noChangeAspect="1" noChangeArrowheads="1"/>
                    </pic:cNvPicPr>
                  </pic:nvPicPr>
                  <pic:blipFill>
                    <a:blip r:embed="rId29"/>
                    <a:srcRect/>
                    <a:stretch>
                      <a:fillRect/>
                    </a:stretch>
                  </pic:blipFill>
                  <pic:spPr bwMode="auto">
                    <a:xfrm>
                      <a:off x="0" y="0"/>
                      <a:ext cx="4591050" cy="2981325"/>
                    </a:xfrm>
                    <a:prstGeom prst="rect">
                      <a:avLst/>
                    </a:prstGeom>
                    <a:noFill/>
                    <a:ln w="9525">
                      <a:noFill/>
                      <a:miter lim="800000"/>
                      <a:headEnd/>
                      <a:tailEnd/>
                    </a:ln>
                  </pic:spPr>
                </pic:pic>
              </a:graphicData>
            </a:graphic>
          </wp:anchor>
        </w:drawing>
      </w:r>
      <w:r w:rsidRPr="00082DA2">
        <w:rPr>
          <w:rFonts w:ascii="Arial" w:eastAsia="宋体" w:hAnsi="Arial" w:cs="Arial" w:hint="eastAsia"/>
          <w:color w:val="333333"/>
          <w:kern w:val="0"/>
          <w:sz w:val="20"/>
          <w:szCs w:val="20"/>
        </w:rPr>
        <w:br w:type="textWrapping" w:clear="all"/>
        <w:t xml:space="preserve">The GRiD 1101 </w:t>
      </w:r>
      <w:r w:rsidRPr="00082DA2">
        <w:rPr>
          <w:rFonts w:ascii="Arial" w:eastAsia="宋体" w:hAnsi="Arial" w:cs="Arial" w:hint="eastAsia"/>
          <w:color w:val="333333"/>
          <w:kern w:val="0"/>
          <w:sz w:val="20"/>
          <w:szCs w:val="20"/>
          <w:u w:val="single"/>
        </w:rPr>
        <w:t>must</w:t>
      </w:r>
      <w:r w:rsidRPr="00082DA2">
        <w:rPr>
          <w:rFonts w:ascii="Arial" w:eastAsia="宋体" w:hAnsi="Arial" w:cs="Arial" w:hint="eastAsia"/>
          <w:color w:val="333333"/>
          <w:kern w:val="0"/>
          <w:sz w:val="20"/>
          <w:szCs w:val="20"/>
        </w:rPr>
        <w:t xml:space="preserve"> be operated with the 'leg' in the down position, otherwise it stands a good chance of overheating. The 1101 runs very hot, almost too hot to touch.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Not quite the ultimate portable, the 1101 does not run on batteries, it must be plugged into a 110/220 VAC wall outlet, although any standard computer power cord will work. It also, strangely enough, lacks a carrying handle. An official GRiD cloth carrying case came with the 1101, but it also lacks a carrying strap. </w:t>
      </w:r>
    </w:p>
    <w:p w:rsidR="00082DA2" w:rsidRPr="00082DA2" w:rsidRDefault="00082DA2" w:rsidP="00082DA2">
      <w:pPr>
        <w:widowControl/>
        <w:spacing w:line="250" w:lineRule="atLeast"/>
        <w:jc w:val="center"/>
        <w:rPr>
          <w:rFonts w:ascii="Arial" w:eastAsia="宋体" w:hAnsi="Arial" w:cs="Arial" w:hint="eastAsia"/>
          <w:color w:val="333333"/>
          <w:kern w:val="0"/>
          <w:sz w:val="20"/>
          <w:szCs w:val="20"/>
        </w:rPr>
      </w:pPr>
      <w:r>
        <w:rPr>
          <w:rFonts w:ascii="Arial" w:eastAsia="宋体" w:hAnsi="Arial" w:cs="Arial"/>
          <w:noProof/>
          <w:color w:val="333333"/>
          <w:kern w:val="0"/>
          <w:sz w:val="20"/>
          <w:szCs w:val="20"/>
        </w:rPr>
        <w:lastRenderedPageBreak/>
        <w:drawing>
          <wp:inline distT="0" distB="0" distL="0" distR="0">
            <wp:extent cx="5924550" cy="1651000"/>
            <wp:effectExtent l="19050" t="0" r="0" b="0"/>
            <wp:docPr id="15" name="图片 15" descr="http://www.techcn.com.cn/uploads/201001/1262345710utEjEy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1001/1262345710utEjEyKL.jpg"/>
                    <pic:cNvPicPr>
                      <a:picLocks noChangeAspect="1" noChangeArrowheads="1"/>
                    </pic:cNvPicPr>
                  </pic:nvPicPr>
                  <pic:blipFill>
                    <a:blip r:embed="rId30"/>
                    <a:srcRect/>
                    <a:stretch>
                      <a:fillRect/>
                    </a:stretch>
                  </pic:blipFill>
                  <pic:spPr bwMode="auto">
                    <a:xfrm>
                      <a:off x="0" y="0"/>
                      <a:ext cx="5924550" cy="1651000"/>
                    </a:xfrm>
                    <a:prstGeom prst="rect">
                      <a:avLst/>
                    </a:prstGeom>
                    <a:noFill/>
                    <a:ln w="9525">
                      <a:noFill/>
                      <a:miter lim="800000"/>
                      <a:headEnd/>
                      <a:tailEnd/>
                    </a:ln>
                  </pic:spPr>
                </pic:pic>
              </a:graphicData>
            </a:graphic>
          </wp:inline>
        </w:drawing>
      </w:r>
    </w:p>
    <w:p w:rsidR="00082DA2" w:rsidRPr="00082DA2" w:rsidRDefault="00082DA2" w:rsidP="00082DA2">
      <w:pPr>
        <w:widowControl/>
        <w:spacing w:line="250" w:lineRule="atLeast"/>
        <w:jc w:val="left"/>
        <w:rPr>
          <w:rFonts w:ascii="Arial" w:eastAsia="宋体" w:hAnsi="Arial" w:cs="Arial" w:hint="eastAsia"/>
          <w:color w:val="333333"/>
          <w:kern w:val="0"/>
          <w:sz w:val="20"/>
          <w:szCs w:val="20"/>
        </w:rPr>
      </w:pPr>
    </w:p>
    <w:p w:rsidR="00082DA2" w:rsidRPr="00082DA2" w:rsidRDefault="00082DA2" w:rsidP="00082DA2">
      <w:pPr>
        <w:widowControl/>
        <w:spacing w:line="250" w:lineRule="atLeast"/>
        <w:jc w:val="center"/>
        <w:rPr>
          <w:rFonts w:ascii="Arial" w:eastAsia="宋体" w:hAnsi="Arial" w:cs="Arial" w:hint="eastAsia"/>
          <w:color w:val="333333"/>
          <w:kern w:val="0"/>
          <w:sz w:val="20"/>
          <w:szCs w:val="20"/>
        </w:rPr>
      </w:pPr>
      <w:r>
        <w:rPr>
          <w:rFonts w:ascii="Arial" w:eastAsia="宋体" w:hAnsi="Arial" w:cs="Arial"/>
          <w:noProof/>
          <w:color w:val="333333"/>
          <w:kern w:val="0"/>
          <w:sz w:val="20"/>
          <w:szCs w:val="20"/>
        </w:rPr>
        <w:drawing>
          <wp:inline distT="0" distB="0" distL="0" distR="0">
            <wp:extent cx="5715000" cy="2095500"/>
            <wp:effectExtent l="19050" t="0" r="0" b="0"/>
            <wp:docPr id="16" name="图片 16" descr="http://www.techcn.com.cn/uploads/201001/12623457100pGk2F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1001/12623457100pGk2Fw4.jpg"/>
                    <pic:cNvPicPr>
                      <a:picLocks noChangeAspect="1" noChangeArrowheads="1"/>
                    </pic:cNvPicPr>
                  </pic:nvPicPr>
                  <pic:blipFill>
                    <a:blip r:embed="rId31"/>
                    <a:srcRect/>
                    <a:stretch>
                      <a:fillRect/>
                    </a:stretch>
                  </pic:blipFill>
                  <pic:spPr bwMode="auto">
                    <a:xfrm>
                      <a:off x="0" y="0"/>
                      <a:ext cx="5715000" cy="2095500"/>
                    </a:xfrm>
                    <a:prstGeom prst="rect">
                      <a:avLst/>
                    </a:prstGeom>
                    <a:noFill/>
                    <a:ln w="9525">
                      <a:noFill/>
                      <a:miter lim="800000"/>
                      <a:headEnd/>
                      <a:tailEnd/>
                    </a:ln>
                  </pic:spPr>
                </pic:pic>
              </a:graphicData>
            </a:graphic>
          </wp:inline>
        </w:drawing>
      </w:r>
    </w:p>
    <w:p w:rsidR="00082DA2" w:rsidRPr="00082DA2" w:rsidRDefault="00082DA2" w:rsidP="00082DA2">
      <w:pPr>
        <w:widowControl/>
        <w:spacing w:after="240" w:line="250" w:lineRule="atLeast"/>
        <w:jc w:val="left"/>
        <w:rPr>
          <w:rFonts w:ascii="Arial" w:eastAsia="宋体" w:hAnsi="Arial" w:cs="Arial" w:hint="eastAsia"/>
          <w:color w:val="333333"/>
          <w:kern w:val="0"/>
          <w:sz w:val="20"/>
          <w:szCs w:val="20"/>
        </w:rPr>
      </w:pPr>
      <w:r w:rsidRPr="00082DA2">
        <w:rPr>
          <w:rFonts w:ascii="Arial" w:eastAsia="宋体" w:hAnsi="Arial" w:cs="Arial" w:hint="eastAsia"/>
          <w:color w:val="333333"/>
          <w:kern w:val="0"/>
          <w:sz w:val="20"/>
          <w:szCs w:val="20"/>
        </w:rPr>
        <w:t xml:space="preserve">GRiD did not just sit on its laurels and wait for the rest of the world to catch up to it, they created many state-of-the-art peripherals and a networking system to link multiple GRiDs together.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In addition to the previously-mentioned dial-up GRiD Central, a local server, the </w:t>
      </w:r>
      <w:r w:rsidRPr="00082DA2">
        <w:rPr>
          <w:rFonts w:ascii="Arial" w:eastAsia="宋体" w:hAnsi="Arial" w:cs="Arial" w:hint="eastAsia"/>
          <w:b/>
          <w:bCs/>
          <w:color w:val="333333"/>
          <w:kern w:val="0"/>
          <w:sz w:val="20"/>
          <w:szCs w:val="20"/>
        </w:rPr>
        <w:t>GRiD Server 1701</w:t>
      </w:r>
      <w:r w:rsidRPr="00082DA2">
        <w:rPr>
          <w:rFonts w:ascii="Arial" w:eastAsia="宋体" w:hAnsi="Arial" w:cs="Arial" w:hint="eastAsia"/>
          <w:color w:val="333333"/>
          <w:kern w:val="0"/>
          <w:sz w:val="20"/>
          <w:szCs w:val="20"/>
        </w:rPr>
        <w:t xml:space="preserve">, based on the Intel 80186 microprocessor, could link up to 32 GRiD Compass computers together as a personal version of GRiD central. </w:t>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Along with the GRiD </w:t>
      </w:r>
      <w:r w:rsidRPr="00082DA2">
        <w:rPr>
          <w:rFonts w:ascii="Arial" w:eastAsia="宋体" w:hAnsi="Arial" w:cs="Arial" w:hint="eastAsia"/>
          <w:b/>
          <w:bCs/>
          <w:color w:val="333333"/>
          <w:kern w:val="0"/>
          <w:sz w:val="20"/>
          <w:szCs w:val="20"/>
        </w:rPr>
        <w:t>Compass Central 2701</w:t>
      </w:r>
      <w:r w:rsidRPr="00082DA2">
        <w:rPr>
          <w:rFonts w:ascii="Arial" w:eastAsia="宋体" w:hAnsi="Arial" w:cs="Arial" w:hint="eastAsia"/>
          <w:color w:val="333333"/>
          <w:kern w:val="0"/>
          <w:sz w:val="20"/>
          <w:szCs w:val="20"/>
        </w:rPr>
        <w:t xml:space="preserve"> external hard drive, Compass users can share data and peripherals and exchange messages directly with each other. </w:t>
      </w:r>
    </w:p>
    <w:p w:rsidR="00082DA2" w:rsidRPr="00082DA2" w:rsidRDefault="00082DA2" w:rsidP="00082DA2">
      <w:pPr>
        <w:widowControl/>
        <w:spacing w:line="250" w:lineRule="atLeast"/>
        <w:jc w:val="center"/>
        <w:rPr>
          <w:rFonts w:ascii="Arial" w:eastAsia="宋体" w:hAnsi="Arial" w:cs="Arial" w:hint="eastAsia"/>
          <w:color w:val="333333"/>
          <w:kern w:val="0"/>
          <w:sz w:val="20"/>
          <w:szCs w:val="20"/>
        </w:rPr>
      </w:pPr>
      <w:r>
        <w:rPr>
          <w:rFonts w:ascii="Arial" w:eastAsia="宋体" w:hAnsi="Arial" w:cs="Arial"/>
          <w:noProof/>
          <w:color w:val="333333"/>
          <w:kern w:val="0"/>
          <w:sz w:val="20"/>
          <w:szCs w:val="20"/>
        </w:rPr>
        <w:drawing>
          <wp:inline distT="0" distB="0" distL="0" distR="0">
            <wp:extent cx="4660900" cy="2749550"/>
            <wp:effectExtent l="19050" t="0" r="6350" b="0"/>
            <wp:docPr id="17" name="图片 17" descr="http://www.techcn.com.cn/uploads/201001/1262345710CKu5vmZ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cn.com.cn/uploads/201001/1262345710CKu5vmZB.jpg"/>
                    <pic:cNvPicPr>
                      <a:picLocks noChangeAspect="1" noChangeArrowheads="1"/>
                    </pic:cNvPicPr>
                  </pic:nvPicPr>
                  <pic:blipFill>
                    <a:blip r:embed="rId32"/>
                    <a:srcRect/>
                    <a:stretch>
                      <a:fillRect/>
                    </a:stretch>
                  </pic:blipFill>
                  <pic:spPr bwMode="auto">
                    <a:xfrm>
                      <a:off x="0" y="0"/>
                      <a:ext cx="4660900" cy="2749550"/>
                    </a:xfrm>
                    <a:prstGeom prst="rect">
                      <a:avLst/>
                    </a:prstGeom>
                    <a:noFill/>
                    <a:ln w="9525">
                      <a:noFill/>
                      <a:miter lim="800000"/>
                      <a:headEnd/>
                      <a:tailEnd/>
                    </a:ln>
                  </pic:spPr>
                </pic:pic>
              </a:graphicData>
            </a:graphic>
          </wp:inline>
        </w:drawing>
      </w:r>
      <w:r w:rsidRPr="00082DA2">
        <w:rPr>
          <w:rFonts w:ascii="Arial" w:eastAsia="宋体" w:hAnsi="Arial" w:cs="Arial" w:hint="eastAsia"/>
          <w:color w:val="333333"/>
          <w:kern w:val="0"/>
          <w:sz w:val="20"/>
          <w:szCs w:val="20"/>
        </w:rPr>
        <w:br/>
        <w:t xml:space="preserve">While the Compass 1101 had no internal floppy drive, later systems did, such as the GRiDCase3 seen above. </w:t>
      </w:r>
    </w:p>
    <w:p w:rsidR="00082DA2" w:rsidRPr="00082DA2" w:rsidRDefault="00082DA2" w:rsidP="00082DA2">
      <w:pPr>
        <w:widowControl/>
        <w:spacing w:after="240" w:line="250" w:lineRule="atLeast"/>
        <w:jc w:val="left"/>
        <w:rPr>
          <w:rFonts w:ascii="Arial" w:eastAsia="宋体" w:hAnsi="Arial" w:cs="Arial" w:hint="eastAsia"/>
          <w:color w:val="333333"/>
          <w:kern w:val="0"/>
          <w:sz w:val="20"/>
          <w:szCs w:val="20"/>
        </w:rPr>
      </w:pPr>
      <w:r>
        <w:rPr>
          <w:rFonts w:ascii="Arial" w:eastAsia="宋体" w:hAnsi="Arial" w:cs="Arial" w:hint="eastAsia"/>
          <w:noProof/>
          <w:color w:val="333333"/>
          <w:kern w:val="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724150" cy="1495425"/>
            <wp:effectExtent l="19050" t="0" r="0" b="0"/>
            <wp:wrapSquare wrapText="bothSides"/>
            <wp:docPr id="22" name="图片 10" descr="http://www.techcn.com.cn/uploads/201001/1262345710f5UT1pK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2345710f5UT1pKp.jpg"/>
                    <pic:cNvPicPr>
                      <a:picLocks noChangeAspect="1" noChangeArrowheads="1"/>
                    </pic:cNvPicPr>
                  </pic:nvPicPr>
                  <pic:blipFill>
                    <a:blip r:embed="rId33"/>
                    <a:srcRect/>
                    <a:stretch>
                      <a:fillRect/>
                    </a:stretch>
                  </pic:blipFill>
                  <pic:spPr bwMode="auto">
                    <a:xfrm>
                      <a:off x="0" y="0"/>
                      <a:ext cx="2724150" cy="1495425"/>
                    </a:xfrm>
                    <a:prstGeom prst="rect">
                      <a:avLst/>
                    </a:prstGeom>
                    <a:noFill/>
                    <a:ln w="9525">
                      <a:noFill/>
                      <a:miter lim="800000"/>
                      <a:headEnd/>
                      <a:tailEnd/>
                    </a:ln>
                  </pic:spPr>
                </pic:pic>
              </a:graphicData>
            </a:graphic>
          </wp:anchor>
        </w:drawing>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The rear panel of the GRiDCase3 also shows the battery compartment. Most GRiD systems released after the 1101 can run on battery-power. </w:t>
      </w:r>
      <w:r w:rsidRPr="00082DA2">
        <w:rPr>
          <w:rFonts w:ascii="Arial" w:eastAsia="宋体" w:hAnsi="Arial" w:cs="Arial" w:hint="eastAsia"/>
          <w:color w:val="333333"/>
          <w:kern w:val="0"/>
          <w:sz w:val="20"/>
          <w:szCs w:val="20"/>
        </w:rPr>
        <w:lastRenderedPageBreak/>
        <w:t xml:space="preserve">The internal power supply is ejected and a battery-pack is installed in its place. </w:t>
      </w:r>
      <w:r w:rsidRPr="00082DA2">
        <w:rPr>
          <w:rFonts w:ascii="Arial" w:eastAsia="宋体" w:hAnsi="Arial" w:cs="Arial" w:hint="eastAsia"/>
          <w:color w:val="333333"/>
          <w:kern w:val="0"/>
          <w:sz w:val="20"/>
          <w:szCs w:val="20"/>
        </w:rPr>
        <w:br w:type="textWrapping" w:clear="all"/>
      </w:r>
      <w:r w:rsidRPr="00082DA2">
        <w:rPr>
          <w:rFonts w:ascii="Arial" w:eastAsia="宋体" w:hAnsi="Arial" w:cs="Arial" w:hint="eastAsia"/>
          <w:color w:val="333333"/>
          <w:kern w:val="0"/>
          <w:sz w:val="20"/>
          <w:szCs w:val="20"/>
        </w:rPr>
        <w:br/>
      </w:r>
      <w:r>
        <w:rPr>
          <w:rFonts w:ascii="Arial" w:eastAsia="宋体" w:hAnsi="Arial" w:cs="Arial" w:hint="eastAsia"/>
          <w:noProof/>
          <w:color w:val="333333"/>
          <w:kern w:val="0"/>
          <w:sz w:val="20"/>
          <w:szCs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476500" cy="1781175"/>
            <wp:effectExtent l="19050" t="0" r="0" b="0"/>
            <wp:wrapSquare wrapText="bothSides"/>
            <wp:docPr id="21" name="图片 11" descr="http://www.techcn.com.cn/uploads/201001/1262345710zPioY1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1/1262345710zPioY1lc.jpg"/>
                    <pic:cNvPicPr>
                      <a:picLocks noChangeAspect="1" noChangeArrowheads="1"/>
                    </pic:cNvPicPr>
                  </pic:nvPicPr>
                  <pic:blipFill>
                    <a:blip r:embed="rId34"/>
                    <a:srcRect/>
                    <a:stretch>
                      <a:fillRect/>
                    </a:stretch>
                  </pic:blipFill>
                  <pic:spPr bwMode="auto">
                    <a:xfrm>
                      <a:off x="0" y="0"/>
                      <a:ext cx="2476500" cy="1781175"/>
                    </a:xfrm>
                    <a:prstGeom prst="rect">
                      <a:avLst/>
                    </a:prstGeom>
                    <a:noFill/>
                    <a:ln w="9525">
                      <a:noFill/>
                      <a:miter lim="800000"/>
                      <a:headEnd/>
                      <a:tailEnd/>
                    </a:ln>
                  </pic:spPr>
                </pic:pic>
              </a:graphicData>
            </a:graphic>
          </wp:anchor>
        </w:drawing>
      </w:r>
      <w:r w:rsidRPr="00082DA2">
        <w:rPr>
          <w:rFonts w:ascii="Arial" w:eastAsia="宋体" w:hAnsi="Arial" w:cs="Arial" w:hint="eastAsia"/>
          <w:color w:val="333333"/>
          <w:kern w:val="0"/>
          <w:sz w:val="20"/>
          <w:szCs w:val="20"/>
        </w:rPr>
        <w:br/>
      </w:r>
      <w:r w:rsidRPr="00082DA2">
        <w:rPr>
          <w:rFonts w:ascii="Arial" w:eastAsia="宋体" w:hAnsi="Arial" w:cs="Arial" w:hint="eastAsia"/>
          <w:color w:val="333333"/>
          <w:kern w:val="0"/>
          <w:sz w:val="20"/>
          <w:szCs w:val="20"/>
        </w:rPr>
        <w:br/>
        <w:t xml:space="preserve">The MS-DOS compatible GRiD 1530 from 1988 was the world's first battery powered Intel 80386DX Laptop. This one has attached to the bottom the optional 16-bit ISA compatible expansion bay, allowing the use of two full-size IBM compatible expansion cards. </w:t>
      </w:r>
      <w:r w:rsidRPr="00082DA2">
        <w:rPr>
          <w:rFonts w:ascii="Arial" w:eastAsia="宋体" w:hAnsi="Arial" w:cs="Arial" w:hint="eastAsia"/>
          <w:color w:val="333333"/>
          <w:kern w:val="0"/>
          <w:sz w:val="20"/>
          <w:szCs w:val="20"/>
        </w:rPr>
        <w:br w:type="textWrapping" w:clear="all"/>
      </w:r>
      <w:r w:rsidRPr="00082DA2">
        <w:rPr>
          <w:rFonts w:ascii="Arial" w:eastAsia="宋体" w:hAnsi="Arial" w:cs="Arial" w:hint="eastAsia"/>
          <w:color w:val="333333"/>
          <w:kern w:val="0"/>
          <w:sz w:val="20"/>
          <w:szCs w:val="20"/>
        </w:rPr>
        <w:br/>
        <w:t xml:space="preserve">GRiD Systems Corp. was bought by Tandy (Radio Shack) in 1989, but GRiD computers continued to be produced. </w:t>
      </w:r>
    </w:p>
    <w:p w:rsidR="00082DA2" w:rsidRPr="00082DA2" w:rsidRDefault="00082DA2" w:rsidP="00082DA2">
      <w:pPr>
        <w:widowControl/>
        <w:spacing w:line="250" w:lineRule="atLeast"/>
        <w:jc w:val="center"/>
        <w:rPr>
          <w:rFonts w:ascii="Arial" w:eastAsia="宋体" w:hAnsi="Arial" w:cs="Arial" w:hint="eastAsia"/>
          <w:color w:val="333333"/>
          <w:kern w:val="0"/>
          <w:sz w:val="20"/>
          <w:szCs w:val="20"/>
        </w:rPr>
      </w:pPr>
      <w:r>
        <w:rPr>
          <w:rFonts w:ascii="Arial" w:eastAsia="宋体" w:hAnsi="Arial" w:cs="Arial"/>
          <w:noProof/>
          <w:color w:val="333333"/>
          <w:kern w:val="0"/>
          <w:sz w:val="20"/>
          <w:szCs w:val="20"/>
        </w:rPr>
        <w:drawing>
          <wp:inline distT="0" distB="0" distL="0" distR="0">
            <wp:extent cx="3746500" cy="1466850"/>
            <wp:effectExtent l="19050" t="0" r="6350" b="0"/>
            <wp:docPr id="18" name="图片 18" descr="http://www.techcn.com.cn/uploads/201001/1262345710LU5Z1UW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1001/1262345710LU5Z1UWZ.jpg"/>
                    <pic:cNvPicPr>
                      <a:picLocks noChangeAspect="1" noChangeArrowheads="1"/>
                    </pic:cNvPicPr>
                  </pic:nvPicPr>
                  <pic:blipFill>
                    <a:blip r:embed="rId35"/>
                    <a:srcRect/>
                    <a:stretch>
                      <a:fillRect/>
                    </a:stretch>
                  </pic:blipFill>
                  <pic:spPr bwMode="auto">
                    <a:xfrm>
                      <a:off x="0" y="0"/>
                      <a:ext cx="3746500" cy="1466850"/>
                    </a:xfrm>
                    <a:prstGeom prst="rect">
                      <a:avLst/>
                    </a:prstGeom>
                    <a:noFill/>
                    <a:ln w="9525">
                      <a:noFill/>
                      <a:miter lim="800000"/>
                      <a:headEnd/>
                      <a:tailEnd/>
                    </a:ln>
                  </pic:spPr>
                </pic:pic>
              </a:graphicData>
            </a:graphic>
          </wp:inline>
        </w:drawing>
      </w:r>
      <w:r w:rsidRPr="00082DA2">
        <w:rPr>
          <w:rFonts w:ascii="Arial" w:eastAsia="宋体" w:hAnsi="Arial" w:cs="Arial" w:hint="eastAsia"/>
          <w:color w:val="333333"/>
          <w:kern w:val="0"/>
          <w:sz w:val="20"/>
          <w:szCs w:val="20"/>
        </w:rPr>
        <w:br/>
      </w:r>
      <w:r>
        <w:rPr>
          <w:rFonts w:ascii="Arial" w:eastAsia="宋体" w:hAnsi="Arial" w:cs="Arial"/>
          <w:noProof/>
          <w:color w:val="333333"/>
          <w:kern w:val="0"/>
          <w:sz w:val="20"/>
          <w:szCs w:val="20"/>
        </w:rPr>
        <w:drawing>
          <wp:inline distT="0" distB="0" distL="0" distR="0">
            <wp:extent cx="3746500" cy="838200"/>
            <wp:effectExtent l="19050" t="0" r="6350" b="0"/>
            <wp:docPr id="19" name="图片 19" descr="http://www.techcn.com.cn/uploads/201001/12623457107lnjuLG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echcn.com.cn/uploads/201001/12623457107lnjuLGL.jpg"/>
                    <pic:cNvPicPr>
                      <a:picLocks noChangeAspect="1" noChangeArrowheads="1"/>
                    </pic:cNvPicPr>
                  </pic:nvPicPr>
                  <pic:blipFill>
                    <a:blip r:embed="rId36"/>
                    <a:srcRect/>
                    <a:stretch>
                      <a:fillRect/>
                    </a:stretch>
                  </pic:blipFill>
                  <pic:spPr bwMode="auto">
                    <a:xfrm>
                      <a:off x="0" y="0"/>
                      <a:ext cx="3746500" cy="838200"/>
                    </a:xfrm>
                    <a:prstGeom prst="rect">
                      <a:avLst/>
                    </a:prstGeom>
                    <a:noFill/>
                    <a:ln w="9525">
                      <a:noFill/>
                      <a:miter lim="800000"/>
                      <a:headEnd/>
                      <a:tailEnd/>
                    </a:ln>
                  </pic:spPr>
                </pic:pic>
              </a:graphicData>
            </a:graphic>
          </wp:inline>
        </w:drawing>
      </w:r>
      <w:r w:rsidRPr="00082DA2">
        <w:rPr>
          <w:rFonts w:ascii="Arial" w:eastAsia="宋体" w:hAnsi="Arial" w:cs="Arial" w:hint="eastAsia"/>
          <w:color w:val="333333"/>
          <w:kern w:val="0"/>
          <w:sz w:val="20"/>
          <w:szCs w:val="20"/>
        </w:rPr>
        <w:t>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p>
    <w:p w:rsidR="00082DA2" w:rsidRPr="00082DA2" w:rsidRDefault="00082DA2" w:rsidP="00082DA2">
      <w:pPr>
        <w:widowControl/>
        <w:spacing w:line="250" w:lineRule="atLeast"/>
        <w:jc w:val="left"/>
        <w:outlineLvl w:val="2"/>
        <w:rPr>
          <w:rFonts w:ascii="宋体" w:eastAsia="宋体" w:hAnsi="宋体" w:cs="宋体" w:hint="eastAsia"/>
          <w:color w:val="333333"/>
          <w:kern w:val="0"/>
          <w:sz w:val="12"/>
          <w:szCs w:val="12"/>
        </w:rPr>
      </w:pPr>
      <w:r w:rsidRPr="00082DA2">
        <w:rPr>
          <w:rFonts w:ascii="宋体" w:eastAsia="宋体" w:hAnsi="宋体" w:cs="宋体" w:hint="eastAsia"/>
          <w:color w:val="333333"/>
          <w:kern w:val="0"/>
          <w:sz w:val="12"/>
          <w:szCs w:val="12"/>
        </w:rPr>
        <w:t>谁是第一台笔记本电脑？</w:t>
      </w:r>
      <w:bookmarkStart w:id="4" w:name="7"/>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"http://www.techcn.com.cn/index.php?doc-editsection-140401-7.html" </w:instrText>
      </w:r>
      <w:r w:rsidRPr="00082DA2">
        <w:rPr>
          <w:rFonts w:ascii="宋体" w:eastAsia="宋体" w:hAnsi="宋体" w:cs="宋体"/>
          <w:color w:val="333333"/>
          <w:kern w:val="0"/>
          <w:sz w:val="12"/>
          <w:szCs w:val="12"/>
        </w:rPr>
        <w:fldChar w:fldCharType="separate"/>
      </w:r>
      <w:r w:rsidR="00683646">
        <w:rPr>
          <w:rFonts w:ascii="宋体" w:eastAsia="宋体" w:hAnsi="宋体" w:cs="宋体" w:hint="eastAsia"/>
          <w:color w:val="0085E7"/>
          <w:kern w:val="0"/>
          <w:sz w:val="12"/>
        </w:rPr>
        <w:t xml:space="preserve">  </w:t>
      </w:r>
      <w:r w:rsidRPr="00082DA2">
        <w:rPr>
          <w:rFonts w:ascii="宋体" w:eastAsia="宋体" w:hAnsi="宋体" w:cs="宋体"/>
          <w:color w:val="333333"/>
          <w:kern w:val="0"/>
          <w:sz w:val="12"/>
          <w:szCs w:val="12"/>
        </w:rPr>
        <w:fldChar w:fldCharType="end"/>
      </w:r>
      <w:bookmarkEnd w:id="4"/>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"http://www.techcn.com.cn/index.php?doc-view-140401.html" \l "section" </w:instrText>
      </w:r>
      <w:r w:rsidRPr="00082DA2">
        <w:rPr>
          <w:rFonts w:ascii="宋体" w:eastAsia="宋体" w:hAnsi="宋体" w:cs="宋体"/>
          <w:color w:val="333333"/>
          <w:kern w:val="0"/>
          <w:sz w:val="12"/>
          <w:szCs w:val="12"/>
        </w:rPr>
        <w:fldChar w:fldCharType="separate"/>
      </w:r>
      <w:r w:rsidRPr="00082DA2">
        <w:rPr>
          <w:rFonts w:ascii="宋体" w:eastAsia="宋体" w:hAnsi="宋体" w:cs="宋体" w:hint="eastAsia"/>
          <w:color w:val="0085E7"/>
          <w:kern w:val="0"/>
          <w:sz w:val="12"/>
        </w:rPr>
        <w:t>回目录</w:t>
      </w:r>
      <w:r w:rsidRPr="00082DA2">
        <w:rPr>
          <w:rFonts w:ascii="宋体" w:eastAsia="宋体" w:hAnsi="宋体" w:cs="宋体"/>
          <w:color w:val="333333"/>
          <w:kern w:val="0"/>
          <w:sz w:val="12"/>
          <w:szCs w:val="12"/>
        </w:rPr>
        <w:fldChar w:fldCharType="end"/>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bdr w:val="none" w:sz="0" w:space="0" w:color="auto" w:frame="1"/>
        </w:rPr>
        <w:t xml:space="preserve">1996年，美国《电脑杂志》提到康柏于1982年11月推出了一款手提电脑，重28磅（约合14公斤），这应该算是最早的笔记本电脑雏形。但IBM却拒绝接受这个说法，坚持认为它在1985年开发的一台名为PC Convertible的膝上电脑才是笔记本电脑真正意义上的“开山鼻祖”。 </w:t>
      </w:r>
      <w:r w:rsidRPr="00082DA2">
        <w:rPr>
          <w:rFonts w:ascii="宋体" w:eastAsia="宋体" w:hAnsi="宋体" w:cs="宋体" w:hint="eastAsia"/>
          <w:color w:val="333333"/>
          <w:kern w:val="0"/>
          <w:sz w:val="14"/>
          <w:szCs w:val="14"/>
          <w:bdr w:val="none" w:sz="0" w:space="0" w:color="auto" w:frame="1"/>
        </w:rPr>
        <w:br/>
      </w:r>
      <w:r w:rsidRPr="00082DA2">
        <w:rPr>
          <w:rFonts w:ascii="宋体" w:eastAsia="宋体" w:hAnsi="宋体" w:cs="宋体" w:hint="eastAsia"/>
          <w:color w:val="333333"/>
          <w:kern w:val="0"/>
          <w:sz w:val="14"/>
          <w:szCs w:val="14"/>
          <w:bdr w:val="none" w:sz="0" w:space="0" w:color="auto" w:frame="1"/>
        </w:rPr>
        <w:br/>
        <w:t xml:space="preserve">美国人争吵不休，大洋那边的日本人也不乐意了。因为他们认定世界上第一台真正意义上的笔记本电脑是东芝公司的T1000，这款于1985年推出的产品采用Intel 8086 CPU，512KB RAM，并带有9英寸的单色显示屏，没有硬盘，可以运行MS-DOS操作系统。 </w:t>
      </w:r>
      <w:r w:rsidRPr="00082DA2">
        <w:rPr>
          <w:rFonts w:ascii="宋体" w:eastAsia="宋体" w:hAnsi="宋体" w:cs="宋体" w:hint="eastAsia"/>
          <w:color w:val="333333"/>
          <w:kern w:val="0"/>
          <w:sz w:val="14"/>
          <w:szCs w:val="14"/>
          <w:bdr w:val="none" w:sz="0" w:space="0" w:color="auto" w:frame="1"/>
        </w:rPr>
        <w:br/>
      </w:r>
      <w:r w:rsidRPr="00082DA2">
        <w:rPr>
          <w:rFonts w:ascii="宋体" w:eastAsia="宋体" w:hAnsi="宋体" w:cs="宋体" w:hint="eastAsia"/>
          <w:color w:val="333333"/>
          <w:kern w:val="0"/>
          <w:sz w:val="14"/>
          <w:szCs w:val="14"/>
          <w:bdr w:val="none" w:sz="0" w:space="0" w:color="auto" w:frame="1"/>
        </w:rPr>
        <w:br/>
        <w:t xml:space="preserve">实际上，之所以会发生“谁制造了第一台笔记本电脑”的争执，关键在于日本人和美国人对笔记本电脑前身的理解不同。上世纪80年代初，IBM开发出个人PC后，人们梦想着开发出一种能够随身携带的PC产品。1983年，《国家电子》杂志首度提出了“手提电脑”的概念，后来这个概念又演变为“膝上型电脑”，当时包括苹果、IBM和康柏等公司都推出了这种产品。在美国人看来，正是“膝上型电脑”的发展催促了笔记本电脑的诞生。 </w:t>
      </w:r>
      <w:r w:rsidRPr="00082DA2">
        <w:rPr>
          <w:rFonts w:ascii="宋体" w:eastAsia="宋体" w:hAnsi="宋体" w:cs="宋体" w:hint="eastAsia"/>
          <w:color w:val="333333"/>
          <w:kern w:val="0"/>
          <w:sz w:val="14"/>
          <w:szCs w:val="14"/>
          <w:bdr w:val="none" w:sz="0" w:space="0" w:color="auto" w:frame="1"/>
        </w:rPr>
        <w:br/>
      </w:r>
      <w:r w:rsidRPr="00082DA2">
        <w:rPr>
          <w:rFonts w:ascii="宋体" w:eastAsia="宋体" w:hAnsi="宋体" w:cs="宋体" w:hint="eastAsia"/>
          <w:color w:val="333333"/>
          <w:kern w:val="0"/>
          <w:sz w:val="14"/>
          <w:szCs w:val="14"/>
          <w:bdr w:val="none" w:sz="0" w:space="0" w:color="auto" w:frame="1"/>
        </w:rPr>
        <w:br/>
        <w:t xml:space="preserve">而在同时期的日本，东芝、松下和索尼等厂商则热衷于开发一种被称为“移动PC”的产品，“移动PC”基于IBM PS/2系统，使用外接电源。严格来讲，当时日本人所开发的“移动PC”更接近于今天的笔记本电脑。尤其是日本厂商在开发“移动PC”的过程中强调便携性，这与美国人设计那种笨重得需要扛起来才能移动的“膝上型电脑”形成鲜明对比。更为关键的是，正是在东芝T1000推出之后，笔记本电脑相关的各种新技术、新产品才纷纷出现，市场开始全面快速的发展。 </w:t>
      </w:r>
      <w:r w:rsidRPr="00082DA2">
        <w:rPr>
          <w:rFonts w:ascii="宋体" w:eastAsia="宋体" w:hAnsi="宋体" w:cs="宋体" w:hint="eastAsia"/>
          <w:color w:val="333333"/>
          <w:kern w:val="0"/>
          <w:sz w:val="14"/>
          <w:szCs w:val="14"/>
          <w:bdr w:val="none" w:sz="0" w:space="0" w:color="auto" w:frame="1"/>
        </w:rPr>
        <w:br/>
      </w:r>
      <w:r w:rsidRPr="00082DA2">
        <w:rPr>
          <w:rFonts w:ascii="宋体" w:eastAsia="宋体" w:hAnsi="宋体" w:cs="宋体" w:hint="eastAsia"/>
          <w:color w:val="333333"/>
          <w:kern w:val="0"/>
          <w:sz w:val="14"/>
          <w:szCs w:val="14"/>
          <w:bdr w:val="none" w:sz="0" w:space="0" w:color="auto" w:frame="1"/>
        </w:rPr>
        <w:br/>
        <w:t>2001年，《美国计算机协会学报》在纪念PC诞生20周年的一篇报道中写了“1985年，东芝推出T1000，第一次给人们带来了‘笔记本电脑’的概念。”</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日本人说：第一台笔记本电脑不是IBM的，更不是苹果的，是东芝的，TOSHIBA在1985年推出的的T1100型笔记型计算机（册页pdf版本，</w:t>
      </w:r>
      <w:hyperlink r:id="rId37" w:history="1">
        <w:r w:rsidRPr="00082DA2">
          <w:rPr>
            <w:rFonts w:ascii="宋体" w:eastAsia="宋体" w:hAnsi="宋体" w:cs="宋体" w:hint="eastAsia"/>
            <w:color w:val="0268CD"/>
            <w:kern w:val="0"/>
            <w:sz w:val="12"/>
          </w:rPr>
          <w:t>http://resource.toshiba-europe.com/europe/computers/flyers/classics/t1000_E.pdf</w:t>
        </w:r>
      </w:hyperlink>
      <w:r w:rsidRPr="00082DA2">
        <w:rPr>
          <w:rFonts w:ascii="宋体" w:eastAsia="宋体" w:hAnsi="宋体" w:cs="宋体" w:hint="eastAsia"/>
          <w:color w:val="333333"/>
          <w:kern w:val="0"/>
          <w:sz w:val="14"/>
          <w:szCs w:val="14"/>
        </w:rPr>
        <w:t xml:space="preserve"> ）。有点像现在的Nokia 9210C手机的放大版本。T-1000图片：</w:t>
      </w:r>
      <w:hyperlink r:id="rId38" w:history="1">
        <w:r w:rsidRPr="00082DA2">
          <w:rPr>
            <w:rFonts w:ascii="宋体" w:eastAsia="宋体" w:hAnsi="宋体" w:cs="宋体" w:hint="eastAsia"/>
            <w:color w:val="0268CD"/>
            <w:kern w:val="0"/>
            <w:sz w:val="12"/>
          </w:rPr>
          <w:t>http://www.toshiba-europe.com/bv/computers/products/notebooks/t1000/images/pp_t1000.jpg</w:t>
        </w:r>
      </w:hyperlink>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T-1000竟然也是施瓦辛格的魔鬼终结者中的角色？天啦。</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lastRenderedPageBreak/>
        <w:br/>
        <w:t>85年就算第一？是不是有点太晚了？</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而美国方面，康柏号称自己82年就有笔记本电脑了（</w:t>
      </w:r>
      <w:hyperlink r:id="rId39" w:history="1">
        <w:r w:rsidRPr="00082DA2">
          <w:rPr>
            <w:rFonts w:ascii="宋体" w:eastAsia="宋体" w:hAnsi="宋体" w:cs="宋体" w:hint="eastAsia"/>
            <w:color w:val="0268CD"/>
            <w:kern w:val="0"/>
            <w:sz w:val="12"/>
          </w:rPr>
          <w:t>http://en.wikipedia.org/wiki/Compaq_Portable</w:t>
        </w:r>
      </w:hyperlink>
      <w:r w:rsidRPr="00082DA2">
        <w:rPr>
          <w:rFonts w:ascii="宋体" w:eastAsia="宋体" w:hAnsi="宋体" w:cs="宋体" w:hint="eastAsia"/>
          <w:color w:val="333333"/>
          <w:kern w:val="0"/>
          <w:sz w:val="14"/>
          <w:szCs w:val="14"/>
        </w:rPr>
        <w:t>）。不过这个太大的了，还不能跟现在的notebook相比，是叫便携式电脑而已。可以带走而已。键盘和显示器分离，显示器缩小到和主机放在一个箱子中而已。</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IBM则称自己在85年做出的第一台笔记本电脑是史上最早的笔记本电脑。美国人称为膝上型电脑。就是可以放在膝盖上用的电脑，起码显示器和键盘不要分离。</w:t>
      </w:r>
      <w:r w:rsidRPr="00082DA2">
        <w:rPr>
          <w:rFonts w:ascii="宋体" w:eastAsia="宋体" w:hAnsi="宋体" w:cs="宋体" w:hint="eastAsia"/>
          <w:color w:val="333333"/>
          <w:kern w:val="0"/>
          <w:sz w:val="14"/>
          <w:szCs w:val="14"/>
        </w:rPr>
        <w:br/>
        <w:t>（但也够大的了，有定像小时候玩过的苹果机</w:t>
      </w:r>
      <w:hyperlink r:id="rId40" w:history="1">
        <w:r w:rsidRPr="00082DA2">
          <w:rPr>
            <w:rFonts w:ascii="宋体" w:eastAsia="宋体" w:hAnsi="宋体" w:cs="宋体" w:hint="eastAsia"/>
            <w:color w:val="0268CD"/>
            <w:kern w:val="0"/>
            <w:sz w:val="12"/>
          </w:rPr>
          <w:t>http://en.wikipedia.org/wiki/IBM_PC_Convertible</w:t>
        </w:r>
      </w:hyperlink>
      <w:r w:rsidRPr="00082DA2">
        <w:rPr>
          <w:rFonts w:ascii="宋体" w:eastAsia="宋体" w:hAnsi="宋体" w:cs="宋体" w:hint="eastAsia"/>
          <w:color w:val="333333"/>
          <w:kern w:val="0"/>
          <w:sz w:val="14"/>
          <w:szCs w:val="14"/>
        </w:rPr>
        <w:t>），不过因为是第一台和IBM兼容机，所以也常被人成为第一台商业用笔记本电脑。</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2001年，《美国计算机协会学报》在纪念PC诞生20周年的一篇报道中写了“1985年，东芝推出T1000，第一次给人们带来了‘笔记本电脑’的概念。”</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实际情况，笔记本电脑notebook的发展历史要早得多，很复杂。可看维姬百科的词条。</w:t>
      </w:r>
      <w:r w:rsidRPr="00082DA2">
        <w:rPr>
          <w:rFonts w:ascii="宋体" w:eastAsia="宋体" w:hAnsi="宋体" w:cs="宋体" w:hint="eastAsia"/>
          <w:color w:val="333333"/>
          <w:kern w:val="0"/>
          <w:sz w:val="14"/>
          <w:szCs w:val="14"/>
        </w:rPr>
        <w:br/>
      </w:r>
      <w:hyperlink r:id="rId41" w:anchor="History" w:history="1">
        <w:r w:rsidRPr="00082DA2">
          <w:rPr>
            <w:rFonts w:ascii="宋体" w:eastAsia="宋体" w:hAnsi="宋体" w:cs="宋体" w:hint="eastAsia"/>
            <w:color w:val="0268CD"/>
            <w:kern w:val="0"/>
            <w:sz w:val="12"/>
          </w:rPr>
          <w:t>http://en.wikipedia.org/wiki/Notebook_computers#History</w:t>
        </w:r>
      </w:hyperlink>
    </w:p>
    <w:p w:rsidR="00082DA2" w:rsidRPr="00082DA2" w:rsidRDefault="00082DA2" w:rsidP="00082DA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32300" cy="3168650"/>
            <wp:effectExtent l="19050" t="0" r="6350" b="0"/>
            <wp:docPr id="20" name="图片 20" descr="http://www.techcn.com.cn/uploads/201001/1262345516VcIcYkQ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echcn.com.cn/uploads/201001/1262345516VcIcYkQm.jpg"/>
                    <pic:cNvPicPr>
                      <a:picLocks noChangeAspect="1" noChangeArrowheads="1"/>
                    </pic:cNvPicPr>
                  </pic:nvPicPr>
                  <pic:blipFill>
                    <a:blip r:embed="rId42"/>
                    <a:srcRect/>
                    <a:stretch>
                      <a:fillRect/>
                    </a:stretch>
                  </pic:blipFill>
                  <pic:spPr bwMode="auto">
                    <a:xfrm>
                      <a:off x="0" y="0"/>
                      <a:ext cx="4432300" cy="3168650"/>
                    </a:xfrm>
                    <a:prstGeom prst="rect">
                      <a:avLst/>
                    </a:prstGeom>
                    <a:noFill/>
                    <a:ln w="9525">
                      <a:noFill/>
                      <a:miter lim="800000"/>
                      <a:headEnd/>
                      <a:tailEnd/>
                    </a:ln>
                  </pic:spPr>
                </pic:pic>
              </a:graphicData>
            </a:graphic>
          </wp:inline>
        </w:drawing>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GRiD Compass 1101，这个比较有争议的笔记本电脑，85年都已经用在了发现号航天飞机上了。不过用的是自己的操作系统，也不能算商用的。而且这台笔记本键盘和显示屏铰接在一起，可以用电池。当时就上万美金价格，商用很难，但军方和NASA买了很多。</w:t>
      </w:r>
      <w:r w:rsidRPr="00082DA2">
        <w:rPr>
          <w:rFonts w:ascii="宋体" w:eastAsia="宋体" w:hAnsi="宋体" w:cs="宋体" w:hint="eastAsia"/>
          <w:color w:val="333333"/>
          <w:kern w:val="0"/>
          <w:sz w:val="14"/>
          <w:szCs w:val="14"/>
        </w:rPr>
        <w:br/>
      </w:r>
      <w:hyperlink r:id="rId43" w:history="1">
        <w:r w:rsidRPr="00082DA2">
          <w:rPr>
            <w:rFonts w:ascii="宋体" w:eastAsia="宋体" w:hAnsi="宋体" w:cs="宋体" w:hint="eastAsia"/>
            <w:color w:val="0268CD"/>
            <w:kern w:val="0"/>
            <w:sz w:val="12"/>
          </w:rPr>
          <w:t>http://en.wikipedia.org/wiki/GRiD_Compass</w:t>
        </w:r>
      </w:hyperlink>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苹果的第一台笔记本电脑则要晚多了。直到1989年9月它才第一次对应着IBM thinkpad做出了一个全白色的笔记本来，这可以看出，非黑即白在notebook市场的好处。(</w:t>
      </w:r>
      <w:hyperlink r:id="rId44" w:history="1">
        <w:r w:rsidRPr="00082DA2">
          <w:rPr>
            <w:rFonts w:ascii="宋体" w:eastAsia="宋体" w:hAnsi="宋体" w:cs="宋体" w:hint="eastAsia"/>
            <w:color w:val="0268CD"/>
            <w:kern w:val="0"/>
            <w:sz w:val="12"/>
          </w:rPr>
          <w:t>http://en.wikipedia.org/wiki/Macintosh_Portable</w:t>
        </w:r>
      </w:hyperlink>
      <w:r w:rsidRPr="00082DA2">
        <w:rPr>
          <w:rFonts w:ascii="宋体" w:eastAsia="宋体" w:hAnsi="宋体" w:cs="宋体" w:hint="eastAsia"/>
          <w:color w:val="333333"/>
          <w:kern w:val="0"/>
          <w:sz w:val="14"/>
          <w:szCs w:val="14"/>
        </w:rPr>
        <w:t>)</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如果喜欢老计算机，你可以上这个老计算机博物馆网站去可能，一个blog形式的网站，不错。</w:t>
      </w:r>
      <w:hyperlink r:id="rId45" w:history="1">
        <w:r w:rsidRPr="00082DA2">
          <w:rPr>
            <w:rFonts w:ascii="宋体" w:eastAsia="宋体" w:hAnsi="宋体" w:cs="宋体" w:hint="eastAsia"/>
            <w:color w:val="0268CD"/>
            <w:kern w:val="0"/>
            <w:sz w:val="12"/>
          </w:rPr>
          <w:t>http://www.old-computers.com</w:t>
        </w:r>
      </w:hyperlink>
      <w:r w:rsidRPr="00082DA2">
        <w:rPr>
          <w:rFonts w:ascii="宋体" w:eastAsia="宋体" w:hAnsi="宋体" w:cs="宋体" w:hint="eastAsia"/>
          <w:color w:val="333333"/>
          <w:kern w:val="0"/>
          <w:sz w:val="14"/>
          <w:szCs w:val="14"/>
        </w:rPr>
        <w:br/>
        <w:t>我个人的建议，作为中国PC业老大，全球PC市场老三，联想公司有必要建立一个计算机博物馆，提供全面的计算机发展历程，开放给中国用户，开放给全世界。我在博客中国时曾经跟联想谈过，可惜联想对做这个事情似乎兴趣不大。其实，总结历史，展望未来，跟投资奥运，是一样的效果。</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为何国外大PC厂商，能够不约而同地在80年代初想到了制作笔记本电脑，一定有其深层次的应用需求在推动。如果有心，联想一定可从过去的案例中，吸取经验。</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这个天涯问答很好，让人愿意来回到这样复杂的问题。我个人更觉得GRiD Compass 1101才是第一台真正的笔记本电脑。看下结构就知道，跟现在Thinkpad有区别么？</w:t>
      </w:r>
      <w:r w:rsidRPr="00082DA2">
        <w:rPr>
          <w:rFonts w:ascii="宋体" w:eastAsia="宋体" w:hAnsi="宋体" w:cs="宋体" w:hint="eastAsia"/>
          <w:color w:val="333333"/>
          <w:kern w:val="0"/>
          <w:sz w:val="14"/>
          <w:szCs w:val="14"/>
        </w:rPr>
        <w:br/>
      </w:r>
      <w:r w:rsidRPr="00082DA2">
        <w:rPr>
          <w:rFonts w:ascii="宋体" w:eastAsia="宋体" w:hAnsi="宋体" w:cs="宋体" w:hint="eastAsia"/>
          <w:color w:val="333333"/>
          <w:kern w:val="0"/>
          <w:sz w:val="14"/>
          <w:szCs w:val="14"/>
        </w:rPr>
        <w:br/>
        <w:t>只不过TOSHIBA和IBM都代表着各自的商业利益，他们乐得出来说第一了。看看wikipedia上汇总的notebook历史，我们就知道，他们还真只是某一个层面的上第一。</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p>
    <w:p w:rsidR="00082DA2" w:rsidRPr="00082DA2" w:rsidRDefault="00082DA2" w:rsidP="00082DA2">
      <w:pPr>
        <w:widowControl/>
        <w:spacing w:line="250" w:lineRule="atLeast"/>
        <w:jc w:val="left"/>
        <w:outlineLvl w:val="2"/>
        <w:rPr>
          <w:rFonts w:ascii="宋体" w:eastAsia="宋体" w:hAnsi="宋体" w:cs="宋体" w:hint="eastAsia"/>
          <w:color w:val="333333"/>
          <w:kern w:val="0"/>
          <w:sz w:val="12"/>
          <w:szCs w:val="12"/>
        </w:rPr>
      </w:pPr>
      <w:r w:rsidRPr="00082DA2">
        <w:rPr>
          <w:rFonts w:ascii="宋体" w:eastAsia="宋体" w:hAnsi="宋体" w:cs="宋体" w:hint="eastAsia"/>
          <w:color w:val="333333"/>
          <w:kern w:val="0"/>
          <w:sz w:val="12"/>
          <w:szCs w:val="12"/>
        </w:rPr>
        <w:t>相关链接</w:t>
      </w:r>
      <w:bookmarkStart w:id="5" w:name="9"/>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"http://www.techcn.com.cn/index.php?doc-editsection-140401-9.html" </w:instrText>
      </w:r>
      <w:r w:rsidRPr="00082DA2">
        <w:rPr>
          <w:rFonts w:ascii="宋体" w:eastAsia="宋体" w:hAnsi="宋体" w:cs="宋体"/>
          <w:color w:val="333333"/>
          <w:kern w:val="0"/>
          <w:sz w:val="12"/>
          <w:szCs w:val="12"/>
        </w:rPr>
        <w:fldChar w:fldCharType="separate"/>
      </w:r>
      <w:r w:rsidR="00683646">
        <w:rPr>
          <w:rFonts w:ascii="宋体" w:eastAsia="宋体" w:hAnsi="宋体" w:cs="宋体" w:hint="eastAsia"/>
          <w:color w:val="0085E7"/>
          <w:kern w:val="0"/>
          <w:sz w:val="12"/>
        </w:rPr>
        <w:t xml:space="preserve">  </w:t>
      </w:r>
      <w:r w:rsidRPr="00082DA2">
        <w:rPr>
          <w:rFonts w:ascii="宋体" w:eastAsia="宋体" w:hAnsi="宋体" w:cs="宋体"/>
          <w:color w:val="333333"/>
          <w:kern w:val="0"/>
          <w:sz w:val="12"/>
          <w:szCs w:val="12"/>
        </w:rPr>
        <w:fldChar w:fldCharType="end"/>
      </w:r>
      <w:bookmarkEnd w:id="5"/>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"http://www.techcn.com.cn/index.php?doc-view-140401.html" \l "section" </w:instrText>
      </w:r>
      <w:r w:rsidRPr="00082DA2">
        <w:rPr>
          <w:rFonts w:ascii="宋体" w:eastAsia="宋体" w:hAnsi="宋体" w:cs="宋体"/>
          <w:color w:val="333333"/>
          <w:kern w:val="0"/>
          <w:sz w:val="12"/>
          <w:szCs w:val="12"/>
        </w:rPr>
        <w:fldChar w:fldCharType="separate"/>
      </w:r>
      <w:r w:rsidRPr="00082DA2">
        <w:rPr>
          <w:rFonts w:ascii="宋体" w:eastAsia="宋体" w:hAnsi="宋体" w:cs="宋体" w:hint="eastAsia"/>
          <w:color w:val="0085E7"/>
          <w:kern w:val="0"/>
          <w:sz w:val="12"/>
        </w:rPr>
        <w:t>回目录</w:t>
      </w:r>
      <w:r w:rsidRPr="00082DA2">
        <w:rPr>
          <w:rFonts w:ascii="宋体" w:eastAsia="宋体" w:hAnsi="宋体" w:cs="宋体"/>
          <w:color w:val="333333"/>
          <w:kern w:val="0"/>
          <w:sz w:val="12"/>
          <w:szCs w:val="12"/>
        </w:rPr>
        <w:fldChar w:fldCharType="end"/>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46" w:tgtFrame="_blank" w:history="1">
        <w:r w:rsidRPr="00082DA2">
          <w:rPr>
            <w:rFonts w:ascii="宋体" w:eastAsia="宋体" w:hAnsi="宋体" w:cs="宋体" w:hint="eastAsia"/>
            <w:color w:val="0268CD"/>
            <w:kern w:val="0"/>
            <w:sz w:val="12"/>
          </w:rPr>
          <w:t>Official GRiD homepage (now GSCS)</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47" w:tgtFrame="_blank" w:history="1">
        <w:r w:rsidRPr="00082DA2">
          <w:rPr>
            <w:rFonts w:ascii="宋体" w:eastAsia="宋体" w:hAnsi="宋体" w:cs="宋体" w:hint="eastAsia"/>
            <w:color w:val="0268CD"/>
            <w:kern w:val="0"/>
            <w:sz w:val="12"/>
          </w:rPr>
          <w:t>GRiD-UK</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48" w:tgtFrame="_blank" w:history="1">
        <w:r w:rsidRPr="00082DA2">
          <w:rPr>
            <w:rFonts w:ascii="宋体" w:eastAsia="宋体" w:hAnsi="宋体" w:cs="宋体" w:hint="eastAsia"/>
            <w:color w:val="0268CD"/>
            <w:kern w:val="0"/>
            <w:sz w:val="12"/>
          </w:rPr>
          <w:t>GRiD-FTP</w:t>
        </w:r>
      </w:hyperlink>
      <w:r w:rsidRPr="00082DA2">
        <w:rPr>
          <w:rFonts w:ascii="宋体" w:eastAsia="宋体" w:hAnsi="宋体" w:cs="宋体" w:hint="eastAsia"/>
          <w:color w:val="333333"/>
          <w:kern w:val="0"/>
          <w:sz w:val="14"/>
          <w:szCs w:val="14"/>
        </w:rPr>
        <w:t xml:space="preserve"> - (see </w:t>
      </w:r>
      <w:hyperlink r:id="rId49" w:tgtFrame="_blank" w:history="1">
        <w:r w:rsidRPr="00082DA2">
          <w:rPr>
            <w:rFonts w:ascii="宋体" w:eastAsia="宋体" w:hAnsi="宋体" w:cs="宋体" w:hint="eastAsia"/>
            <w:color w:val="0268CD"/>
            <w:kern w:val="0"/>
            <w:sz w:val="12"/>
          </w:rPr>
          <w:t>grid.txt</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lastRenderedPageBreak/>
        <w:t></w:t>
      </w:r>
      <w:r w:rsidRPr="00082DA2">
        <w:rPr>
          <w:rFonts w:ascii="宋体" w:eastAsia="宋体" w:hAnsi="宋体" w:cs="宋体"/>
          <w:color w:val="333333"/>
          <w:kern w:val="0"/>
          <w:sz w:val="14"/>
          <w:szCs w:val="14"/>
        </w:rPr>
        <w:t xml:space="preserve">  </w:t>
      </w:r>
      <w:hyperlink r:id="rId50" w:tgtFrame="_blank" w:history="1">
        <w:r w:rsidRPr="00082DA2">
          <w:rPr>
            <w:rFonts w:ascii="宋体" w:eastAsia="宋体" w:hAnsi="宋体" w:cs="宋体" w:hint="eastAsia"/>
            <w:color w:val="0268CD"/>
            <w:kern w:val="0"/>
            <w:sz w:val="12"/>
          </w:rPr>
          <w:t>GRiDs in Space</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51" w:tgtFrame="_blank" w:history="1">
        <w:r w:rsidRPr="00082DA2">
          <w:rPr>
            <w:rFonts w:ascii="宋体" w:eastAsia="宋体" w:hAnsi="宋体" w:cs="宋体" w:hint="eastAsia"/>
            <w:color w:val="0268CD"/>
            <w:kern w:val="0"/>
            <w:sz w:val="12"/>
          </w:rPr>
          <w:t>"Engineering the GRiD Compass"</w:t>
        </w:r>
      </w:hyperlink>
      <w:r w:rsidRPr="00082DA2">
        <w:rPr>
          <w:rFonts w:ascii="宋体" w:eastAsia="宋体" w:hAnsi="宋体" w:cs="宋体" w:hint="eastAsia"/>
          <w:color w:val="333333"/>
          <w:kern w:val="0"/>
          <w:sz w:val="14"/>
          <w:szCs w:val="14"/>
        </w:rPr>
        <w:t xml:space="preserve"> from Google Video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52" w:tgtFrame="_blank" w:history="1">
        <w:r w:rsidRPr="00082DA2">
          <w:rPr>
            <w:rFonts w:ascii="宋体" w:eastAsia="宋体" w:hAnsi="宋体" w:cs="宋体" w:hint="eastAsia"/>
            <w:color w:val="0268CD"/>
            <w:kern w:val="0"/>
            <w:sz w:val="12"/>
          </w:rPr>
          <w:t>old-computers.com</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53" w:tgtFrame="_blank" w:history="1">
        <w:r w:rsidRPr="00082DA2">
          <w:rPr>
            <w:rFonts w:ascii="宋体" w:eastAsia="宋体" w:hAnsi="宋体" w:cs="宋体" w:hint="eastAsia"/>
            <w:color w:val="0268CD"/>
            <w:kern w:val="0"/>
            <w:sz w:val="12"/>
          </w:rPr>
          <w:t>Wikipedia</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54" w:tgtFrame="_blank" w:history="1">
        <w:r w:rsidRPr="00082DA2">
          <w:rPr>
            <w:rFonts w:ascii="宋体" w:eastAsia="宋体" w:hAnsi="宋体" w:cs="宋体" w:hint="eastAsia"/>
            <w:color w:val="0268CD"/>
            <w:kern w:val="0"/>
            <w:sz w:val="12"/>
          </w:rPr>
          <w:t>Hrothgar's Cool Old Junk Page</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55" w:history="1">
        <w:r w:rsidRPr="00082DA2">
          <w:rPr>
            <w:rFonts w:ascii="宋体" w:eastAsia="宋体" w:hAnsi="宋体" w:cs="宋体" w:hint="eastAsia"/>
            <w:color w:val="0268CD"/>
            <w:kern w:val="0"/>
            <w:sz w:val="12"/>
          </w:rPr>
          <w:t>GRiD UK</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56" w:history="1">
        <w:r w:rsidRPr="00082DA2">
          <w:rPr>
            <w:rFonts w:ascii="宋体" w:eastAsia="宋体" w:hAnsi="宋体" w:cs="宋体" w:hint="eastAsia"/>
            <w:color w:val="0268CD"/>
            <w:kern w:val="0"/>
            <w:sz w:val="12"/>
          </w:rPr>
          <w:t>GRiD Compass 1101 at oldcomputers.net</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57" w:history="1">
        <w:r w:rsidRPr="00082DA2">
          <w:rPr>
            <w:rFonts w:ascii="宋体" w:eastAsia="宋体" w:hAnsi="宋体" w:cs="宋体" w:hint="eastAsia"/>
            <w:color w:val="0268CD"/>
            <w:kern w:val="0"/>
            <w:sz w:val="12"/>
          </w:rPr>
          <w:t>GRiD ftp</w:t>
        </w:r>
      </w:hyperlink>
      <w:r w:rsidRPr="00082DA2">
        <w:rPr>
          <w:rFonts w:ascii="宋体" w:eastAsia="宋体" w:hAnsi="宋体" w:cs="宋体" w:hint="eastAsia"/>
          <w:color w:val="333333"/>
          <w:kern w:val="0"/>
          <w:sz w:val="14"/>
          <w:szCs w:val="14"/>
        </w:rPr>
        <w:t xml:space="preserve"> - See </w:t>
      </w:r>
      <w:hyperlink r:id="rId58" w:history="1">
        <w:r w:rsidRPr="00082DA2">
          <w:rPr>
            <w:rFonts w:ascii="宋体" w:eastAsia="宋体" w:hAnsi="宋体" w:cs="宋体" w:hint="eastAsia"/>
            <w:color w:val="0268CD"/>
            <w:kern w:val="0"/>
            <w:sz w:val="12"/>
          </w:rPr>
          <w:t>grid.txt</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59" w:history="1">
        <w:r w:rsidRPr="00082DA2">
          <w:rPr>
            <w:rFonts w:ascii="宋体" w:eastAsia="宋体" w:hAnsi="宋体" w:cs="宋体" w:hint="eastAsia"/>
            <w:color w:val="0268CD"/>
            <w:kern w:val="0"/>
            <w:sz w:val="12"/>
          </w:rPr>
          <w:t>GRiDs in Space</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60" w:history="1">
        <w:r w:rsidRPr="00082DA2">
          <w:rPr>
            <w:rFonts w:ascii="宋体" w:eastAsia="宋体" w:hAnsi="宋体" w:cs="宋体" w:hint="eastAsia"/>
            <w:color w:val="0268CD"/>
            <w:kern w:val="0"/>
            <w:sz w:val="12"/>
          </w:rPr>
          <w:t>GRiD at old-computers.com</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61" w:history="1">
        <w:r w:rsidRPr="00082DA2">
          <w:rPr>
            <w:rFonts w:ascii="宋体" w:eastAsia="宋体" w:hAnsi="宋体" w:cs="宋体" w:hint="eastAsia"/>
            <w:color w:val="0268CD"/>
            <w:kern w:val="0"/>
            <w:sz w:val="12"/>
          </w:rPr>
          <w:t>GRiD at Hrothgar's Cool Old Junk Page</w:t>
        </w:r>
      </w:hyperlink>
      <w:r w:rsidRPr="00082DA2">
        <w:rPr>
          <w:rFonts w:ascii="宋体" w:eastAsia="宋体" w:hAnsi="宋体" w:cs="宋体" w:hint="eastAsia"/>
          <w:color w:val="333333"/>
          <w:kern w:val="0"/>
          <w:sz w:val="14"/>
          <w:szCs w:val="14"/>
        </w:rPr>
        <w:t xml:space="preserve">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Symbol" w:cs="宋体"/>
          <w:color w:val="333333"/>
          <w:kern w:val="0"/>
          <w:sz w:val="14"/>
          <w:szCs w:val="14"/>
        </w:rPr>
        <w:t></w:t>
      </w:r>
      <w:r w:rsidRPr="00082DA2">
        <w:rPr>
          <w:rFonts w:ascii="宋体" w:eastAsia="宋体" w:hAnsi="宋体" w:cs="宋体"/>
          <w:color w:val="333333"/>
          <w:kern w:val="0"/>
          <w:sz w:val="14"/>
          <w:szCs w:val="14"/>
        </w:rPr>
        <w:t xml:space="preserve">  </w:t>
      </w:r>
      <w:hyperlink r:id="rId62" w:history="1">
        <w:r w:rsidRPr="00082DA2">
          <w:rPr>
            <w:rFonts w:ascii="宋体" w:eastAsia="宋体" w:hAnsi="宋体" w:cs="宋体" w:hint="eastAsia"/>
            <w:color w:val="0268CD"/>
            <w:kern w:val="0"/>
            <w:sz w:val="12"/>
          </w:rPr>
          <w:t>"Engineering the GRiD Compass"</w:t>
        </w:r>
      </w:hyperlink>
      <w:r w:rsidRPr="00082DA2">
        <w:rPr>
          <w:rFonts w:ascii="宋体" w:eastAsia="宋体" w:hAnsi="宋体" w:cs="宋体" w:hint="eastAsia"/>
          <w:color w:val="333333"/>
          <w:kern w:val="0"/>
          <w:sz w:val="14"/>
          <w:szCs w:val="14"/>
        </w:rPr>
        <w:t xml:space="preserve"> at Google Video </w:t>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p>
    <w:p w:rsidR="00082DA2" w:rsidRPr="00082DA2" w:rsidRDefault="00082DA2" w:rsidP="00082DA2">
      <w:pPr>
        <w:widowControl/>
        <w:spacing w:line="250" w:lineRule="atLeast"/>
        <w:jc w:val="left"/>
        <w:outlineLvl w:val="2"/>
        <w:rPr>
          <w:rFonts w:ascii="宋体" w:eastAsia="宋体" w:hAnsi="宋体" w:cs="宋体" w:hint="eastAsia"/>
          <w:color w:val="333333"/>
          <w:kern w:val="0"/>
          <w:sz w:val="12"/>
          <w:szCs w:val="12"/>
        </w:rPr>
      </w:pPr>
      <w:r w:rsidRPr="00082DA2">
        <w:rPr>
          <w:rFonts w:ascii="宋体" w:eastAsia="宋体" w:hAnsi="宋体" w:cs="宋体" w:hint="eastAsia"/>
          <w:color w:val="333333"/>
          <w:kern w:val="0"/>
          <w:sz w:val="12"/>
          <w:szCs w:val="12"/>
        </w:rPr>
        <w:t>参考文献</w:t>
      </w:r>
      <w:bookmarkStart w:id="6" w:name="11"/>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"http://www.techcn.com.cn/index.php?doc-editsection-140401-11.html" </w:instrText>
      </w:r>
      <w:r w:rsidRPr="00082DA2">
        <w:rPr>
          <w:rFonts w:ascii="宋体" w:eastAsia="宋体" w:hAnsi="宋体" w:cs="宋体"/>
          <w:color w:val="333333"/>
          <w:kern w:val="0"/>
          <w:sz w:val="12"/>
          <w:szCs w:val="12"/>
        </w:rPr>
        <w:fldChar w:fldCharType="separate"/>
      </w:r>
      <w:r w:rsidR="00683646">
        <w:rPr>
          <w:rFonts w:ascii="宋体" w:eastAsia="宋体" w:hAnsi="宋体" w:cs="宋体" w:hint="eastAsia"/>
          <w:color w:val="0085E7"/>
          <w:kern w:val="0"/>
          <w:sz w:val="12"/>
        </w:rPr>
        <w:t xml:space="preserve">  </w:t>
      </w:r>
      <w:r w:rsidRPr="00082DA2">
        <w:rPr>
          <w:rFonts w:ascii="宋体" w:eastAsia="宋体" w:hAnsi="宋体" w:cs="宋体"/>
          <w:color w:val="333333"/>
          <w:kern w:val="0"/>
          <w:sz w:val="12"/>
          <w:szCs w:val="12"/>
        </w:rPr>
        <w:fldChar w:fldCharType="end"/>
      </w:r>
      <w:bookmarkEnd w:id="6"/>
      <w:r w:rsidRPr="00082DA2">
        <w:rPr>
          <w:rFonts w:ascii="宋体" w:eastAsia="宋体" w:hAnsi="宋体" w:cs="宋体"/>
          <w:color w:val="333333"/>
          <w:kern w:val="0"/>
          <w:sz w:val="12"/>
          <w:szCs w:val="12"/>
        </w:rPr>
        <w:fldChar w:fldCharType="begin"/>
      </w:r>
      <w:r w:rsidRPr="00082DA2">
        <w:rPr>
          <w:rFonts w:ascii="宋体" w:eastAsia="宋体" w:hAnsi="宋体" w:cs="宋体"/>
          <w:color w:val="333333"/>
          <w:kern w:val="0"/>
          <w:sz w:val="12"/>
          <w:szCs w:val="12"/>
        </w:rPr>
        <w:instrText xml:space="preserve"> HYPERLINK "http://www.techcn.com.cn/index.php?doc-view-140401.html" \l "section" </w:instrText>
      </w:r>
      <w:r w:rsidRPr="00082DA2">
        <w:rPr>
          <w:rFonts w:ascii="宋体" w:eastAsia="宋体" w:hAnsi="宋体" w:cs="宋体"/>
          <w:color w:val="333333"/>
          <w:kern w:val="0"/>
          <w:sz w:val="12"/>
          <w:szCs w:val="12"/>
        </w:rPr>
        <w:fldChar w:fldCharType="separate"/>
      </w:r>
      <w:r w:rsidRPr="00082DA2">
        <w:rPr>
          <w:rFonts w:ascii="宋体" w:eastAsia="宋体" w:hAnsi="宋体" w:cs="宋体" w:hint="eastAsia"/>
          <w:color w:val="0085E7"/>
          <w:kern w:val="0"/>
          <w:sz w:val="12"/>
        </w:rPr>
        <w:t>回目录</w:t>
      </w:r>
      <w:r w:rsidRPr="00082DA2">
        <w:rPr>
          <w:rFonts w:ascii="宋体" w:eastAsia="宋体" w:hAnsi="宋体" w:cs="宋体"/>
          <w:color w:val="333333"/>
          <w:kern w:val="0"/>
          <w:sz w:val="12"/>
          <w:szCs w:val="12"/>
        </w:rPr>
        <w:fldChar w:fldCharType="end"/>
      </w:r>
    </w:p>
    <w:p w:rsidR="00082DA2" w:rsidRPr="00082DA2" w:rsidRDefault="00082DA2" w:rsidP="00082DA2">
      <w:pPr>
        <w:widowControl/>
        <w:spacing w:line="250" w:lineRule="atLeast"/>
        <w:jc w:val="left"/>
        <w:rPr>
          <w:rFonts w:ascii="宋体" w:eastAsia="宋体" w:hAnsi="宋体" w:cs="宋体" w:hint="eastAsia"/>
          <w:color w:val="333333"/>
          <w:kern w:val="0"/>
          <w:sz w:val="14"/>
          <w:szCs w:val="14"/>
        </w:rPr>
      </w:pPr>
      <w:r w:rsidRPr="00082DA2">
        <w:rPr>
          <w:rFonts w:ascii="宋体" w:eastAsia="宋体" w:hAnsi="宋体" w:cs="宋体" w:hint="eastAsia"/>
          <w:color w:val="333333"/>
          <w:kern w:val="0"/>
          <w:sz w:val="14"/>
          <w:szCs w:val="14"/>
        </w:rPr>
        <w:t>http://en.wikipedia.org/wiki/GRiD_Compass</w:t>
      </w:r>
      <w:r w:rsidRPr="00082DA2">
        <w:rPr>
          <w:rFonts w:ascii="宋体" w:eastAsia="宋体" w:hAnsi="宋体" w:cs="宋体" w:hint="eastAsia"/>
          <w:color w:val="333333"/>
          <w:kern w:val="0"/>
          <w:sz w:val="14"/>
          <w:szCs w:val="14"/>
        </w:rPr>
        <w:br/>
        <w:t>http://oldcomputers.net/grid1101.html</w:t>
      </w:r>
      <w:r w:rsidRPr="00082DA2">
        <w:rPr>
          <w:rFonts w:ascii="宋体" w:eastAsia="宋体" w:hAnsi="宋体" w:cs="宋体" w:hint="eastAsia"/>
          <w:color w:val="333333"/>
          <w:kern w:val="0"/>
          <w:sz w:val="14"/>
          <w:szCs w:val="14"/>
        </w:rPr>
        <w:br/>
        <w:t>http://www.old-computers.com/museum/computer.asp?st=1&amp;c=900</w:t>
      </w:r>
    </w:p>
    <w:p w:rsidR="000C0E7B" w:rsidRPr="00082DA2" w:rsidRDefault="000C0E7B"/>
    <w:sectPr w:rsidR="000C0E7B" w:rsidRPr="00082DA2"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419" w:rsidRDefault="00617419" w:rsidP="00D1331D">
      <w:r>
        <w:separator/>
      </w:r>
    </w:p>
  </w:endnote>
  <w:endnote w:type="continuationSeparator" w:id="1">
    <w:p w:rsidR="00617419" w:rsidRDefault="00617419"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419" w:rsidRDefault="00617419" w:rsidP="00D1331D">
      <w:r>
        <w:separator/>
      </w:r>
    </w:p>
  </w:footnote>
  <w:footnote w:type="continuationSeparator" w:id="1">
    <w:p w:rsidR="00617419" w:rsidRDefault="00617419"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5A782F"/>
    <w:multiLevelType w:val="multilevel"/>
    <w:tmpl w:val="227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82DA2"/>
    <w:rsid w:val="000C0E7B"/>
    <w:rsid w:val="002E4CFE"/>
    <w:rsid w:val="00617419"/>
    <w:rsid w:val="00683646"/>
    <w:rsid w:val="00B268B8"/>
    <w:rsid w:val="00BB0B9D"/>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CFE"/>
    <w:pPr>
      <w:widowControl w:val="0"/>
      <w:jc w:val="both"/>
    </w:pPr>
  </w:style>
  <w:style w:type="paragraph" w:styleId="1">
    <w:name w:val="heading 1"/>
    <w:basedOn w:val="a"/>
    <w:link w:val="1Char"/>
    <w:uiPriority w:val="9"/>
    <w:qFormat/>
    <w:rsid w:val="00082DA2"/>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082DA2"/>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082DA2"/>
    <w:rPr>
      <w:rFonts w:ascii="宋体" w:eastAsia="宋体" w:hAnsi="宋体" w:cs="宋体"/>
      <w:b/>
      <w:bCs/>
      <w:kern w:val="36"/>
      <w:sz w:val="16"/>
      <w:szCs w:val="16"/>
    </w:rPr>
  </w:style>
  <w:style w:type="character" w:customStyle="1" w:styleId="3Char">
    <w:name w:val="标题 3 Char"/>
    <w:basedOn w:val="a0"/>
    <w:link w:val="3"/>
    <w:uiPriority w:val="9"/>
    <w:rsid w:val="00082DA2"/>
    <w:rPr>
      <w:rFonts w:ascii="宋体" w:eastAsia="宋体" w:hAnsi="宋体" w:cs="宋体"/>
      <w:kern w:val="0"/>
      <w:sz w:val="12"/>
      <w:szCs w:val="12"/>
    </w:rPr>
  </w:style>
  <w:style w:type="character" w:styleId="a5">
    <w:name w:val="Hyperlink"/>
    <w:basedOn w:val="a0"/>
    <w:uiPriority w:val="99"/>
    <w:semiHidden/>
    <w:unhideWhenUsed/>
    <w:rsid w:val="00082DA2"/>
    <w:rPr>
      <w:b w:val="0"/>
      <w:bCs w:val="0"/>
      <w:strike w:val="0"/>
      <w:dstrike w:val="0"/>
      <w:color w:val="0268CD"/>
      <w:sz w:val="12"/>
      <w:szCs w:val="12"/>
      <w:u w:val="none"/>
      <w:effect w:val="none"/>
    </w:rPr>
  </w:style>
  <w:style w:type="character" w:styleId="a6">
    <w:name w:val="Strong"/>
    <w:basedOn w:val="a0"/>
    <w:uiPriority w:val="22"/>
    <w:qFormat/>
    <w:rsid w:val="00082DA2"/>
    <w:rPr>
      <w:b/>
      <w:bCs/>
      <w:bdr w:val="none" w:sz="0" w:space="0" w:color="auto" w:frame="1"/>
    </w:rPr>
  </w:style>
  <w:style w:type="character" w:customStyle="1" w:styleId="l10">
    <w:name w:val="l10"/>
    <w:basedOn w:val="a0"/>
    <w:rsid w:val="00082DA2"/>
    <w:rPr>
      <w:bdr w:val="none" w:sz="0" w:space="0" w:color="auto" w:frame="1"/>
    </w:rPr>
  </w:style>
  <w:style w:type="character" w:customStyle="1" w:styleId="r9">
    <w:name w:val="r9"/>
    <w:basedOn w:val="a0"/>
    <w:rsid w:val="00082DA2"/>
    <w:rPr>
      <w:bdr w:val="none" w:sz="0" w:space="0" w:color="auto" w:frame="1"/>
    </w:rPr>
  </w:style>
  <w:style w:type="character" w:customStyle="1" w:styleId="texts1">
    <w:name w:val="texts1"/>
    <w:basedOn w:val="a0"/>
    <w:rsid w:val="00082DA2"/>
    <w:rPr>
      <w:bdr w:val="none" w:sz="0" w:space="0" w:color="auto" w:frame="1"/>
    </w:rPr>
  </w:style>
  <w:style w:type="paragraph" w:styleId="a7">
    <w:name w:val="Balloon Text"/>
    <w:basedOn w:val="a"/>
    <w:link w:val="Char1"/>
    <w:uiPriority w:val="99"/>
    <w:semiHidden/>
    <w:unhideWhenUsed/>
    <w:rsid w:val="00082DA2"/>
    <w:rPr>
      <w:sz w:val="18"/>
      <w:szCs w:val="18"/>
    </w:rPr>
  </w:style>
  <w:style w:type="character" w:customStyle="1" w:styleId="Char1">
    <w:name w:val="批注框文本 Char"/>
    <w:basedOn w:val="a0"/>
    <w:link w:val="a7"/>
    <w:uiPriority w:val="99"/>
    <w:semiHidden/>
    <w:rsid w:val="00082DA2"/>
    <w:rPr>
      <w:sz w:val="18"/>
      <w:szCs w:val="18"/>
    </w:rPr>
  </w:style>
</w:styles>
</file>

<file path=word/webSettings.xml><?xml version="1.0" encoding="utf-8"?>
<w:webSettings xmlns:r="http://schemas.openxmlformats.org/officeDocument/2006/relationships" xmlns:w="http://schemas.openxmlformats.org/wordprocessingml/2006/main">
  <w:divs>
    <w:div w:id="501430329">
      <w:bodyDiv w:val="1"/>
      <w:marLeft w:val="0"/>
      <w:marRight w:val="0"/>
      <w:marTop w:val="0"/>
      <w:marBottom w:val="0"/>
      <w:divBdr>
        <w:top w:val="none" w:sz="0" w:space="0" w:color="auto"/>
        <w:left w:val="none" w:sz="0" w:space="0" w:color="auto"/>
        <w:bottom w:val="none" w:sz="0" w:space="0" w:color="auto"/>
        <w:right w:val="none" w:sz="0" w:space="0" w:color="auto"/>
      </w:divBdr>
      <w:divsChild>
        <w:div w:id="1732074313">
          <w:marLeft w:val="0"/>
          <w:marRight w:val="0"/>
          <w:marTop w:val="0"/>
          <w:marBottom w:val="0"/>
          <w:divBdr>
            <w:top w:val="none" w:sz="0" w:space="0" w:color="auto"/>
            <w:left w:val="none" w:sz="0" w:space="0" w:color="auto"/>
            <w:bottom w:val="none" w:sz="0" w:space="0" w:color="auto"/>
            <w:right w:val="none" w:sz="0" w:space="0" w:color="auto"/>
          </w:divBdr>
          <w:divsChild>
            <w:div w:id="150608747">
              <w:marLeft w:val="0"/>
              <w:marRight w:val="0"/>
              <w:marTop w:val="0"/>
              <w:marBottom w:val="0"/>
              <w:divBdr>
                <w:top w:val="none" w:sz="0" w:space="0" w:color="auto"/>
                <w:left w:val="none" w:sz="0" w:space="0" w:color="auto"/>
                <w:bottom w:val="none" w:sz="0" w:space="0" w:color="auto"/>
                <w:right w:val="none" w:sz="0" w:space="0" w:color="auto"/>
              </w:divBdr>
            </w:div>
            <w:div w:id="2001495984">
              <w:marLeft w:val="50"/>
              <w:marRight w:val="0"/>
              <w:marTop w:val="0"/>
              <w:marBottom w:val="0"/>
              <w:divBdr>
                <w:top w:val="none" w:sz="0" w:space="0" w:color="auto"/>
                <w:left w:val="none" w:sz="0" w:space="0" w:color="auto"/>
                <w:bottom w:val="none" w:sz="0" w:space="0" w:color="auto"/>
                <w:right w:val="none" w:sz="0" w:space="0" w:color="auto"/>
              </w:divBdr>
              <w:divsChild>
                <w:div w:id="258611592">
                  <w:marLeft w:val="0"/>
                  <w:marRight w:val="0"/>
                  <w:marTop w:val="0"/>
                  <w:marBottom w:val="0"/>
                  <w:divBdr>
                    <w:top w:val="none" w:sz="0" w:space="0" w:color="auto"/>
                    <w:left w:val="none" w:sz="0" w:space="0" w:color="auto"/>
                    <w:bottom w:val="none" w:sz="0" w:space="0" w:color="auto"/>
                    <w:right w:val="none" w:sz="0" w:space="0" w:color="auto"/>
                  </w:divBdr>
                  <w:divsChild>
                    <w:div w:id="1583104285">
                      <w:marLeft w:val="0"/>
                      <w:marRight w:val="0"/>
                      <w:marTop w:val="0"/>
                      <w:marBottom w:val="0"/>
                      <w:divBdr>
                        <w:top w:val="none" w:sz="0" w:space="0" w:color="auto"/>
                        <w:left w:val="none" w:sz="0" w:space="0" w:color="auto"/>
                        <w:bottom w:val="none" w:sz="0" w:space="0" w:color="auto"/>
                        <w:right w:val="none" w:sz="0" w:space="0" w:color="auto"/>
                      </w:divBdr>
                      <w:divsChild>
                        <w:div w:id="1658460370">
                          <w:marLeft w:val="0"/>
                          <w:marRight w:val="0"/>
                          <w:marTop w:val="0"/>
                          <w:marBottom w:val="0"/>
                          <w:divBdr>
                            <w:top w:val="none" w:sz="0" w:space="0" w:color="auto"/>
                            <w:left w:val="none" w:sz="0" w:space="0" w:color="auto"/>
                            <w:bottom w:val="none" w:sz="0" w:space="0" w:color="auto"/>
                            <w:right w:val="none" w:sz="0" w:space="0" w:color="auto"/>
                          </w:divBdr>
                        </w:div>
                        <w:div w:id="1173842400">
                          <w:marLeft w:val="0"/>
                          <w:marRight w:val="0"/>
                          <w:marTop w:val="0"/>
                          <w:marBottom w:val="0"/>
                          <w:divBdr>
                            <w:top w:val="none" w:sz="0" w:space="0" w:color="auto"/>
                            <w:left w:val="none" w:sz="0" w:space="0" w:color="auto"/>
                            <w:bottom w:val="none" w:sz="0" w:space="0" w:color="auto"/>
                            <w:right w:val="none" w:sz="0" w:space="0" w:color="auto"/>
                          </w:divBdr>
                        </w:div>
                        <w:div w:id="1265530823">
                          <w:marLeft w:val="0"/>
                          <w:marRight w:val="0"/>
                          <w:marTop w:val="0"/>
                          <w:marBottom w:val="0"/>
                          <w:divBdr>
                            <w:top w:val="none" w:sz="0" w:space="0" w:color="auto"/>
                            <w:left w:val="none" w:sz="0" w:space="0" w:color="auto"/>
                            <w:bottom w:val="none" w:sz="0" w:space="0" w:color="auto"/>
                            <w:right w:val="none" w:sz="0" w:space="0" w:color="auto"/>
                          </w:divBdr>
                        </w:div>
                        <w:div w:id="755053398">
                          <w:marLeft w:val="0"/>
                          <w:marRight w:val="0"/>
                          <w:marTop w:val="0"/>
                          <w:marBottom w:val="0"/>
                          <w:divBdr>
                            <w:top w:val="none" w:sz="0" w:space="0" w:color="auto"/>
                            <w:left w:val="none" w:sz="0" w:space="0" w:color="auto"/>
                            <w:bottom w:val="none" w:sz="0" w:space="0" w:color="auto"/>
                            <w:right w:val="none" w:sz="0" w:space="0" w:color="auto"/>
                          </w:divBdr>
                        </w:div>
                        <w:div w:id="2078016177">
                          <w:marLeft w:val="0"/>
                          <w:marRight w:val="0"/>
                          <w:marTop w:val="0"/>
                          <w:marBottom w:val="0"/>
                          <w:divBdr>
                            <w:top w:val="none" w:sz="0" w:space="0" w:color="auto"/>
                            <w:left w:val="none" w:sz="0" w:space="0" w:color="auto"/>
                            <w:bottom w:val="none" w:sz="0" w:space="0" w:color="auto"/>
                            <w:right w:val="none" w:sz="0" w:space="0" w:color="auto"/>
                          </w:divBdr>
                        </w:div>
                        <w:div w:id="956526083">
                          <w:marLeft w:val="0"/>
                          <w:marRight w:val="0"/>
                          <w:marTop w:val="0"/>
                          <w:marBottom w:val="0"/>
                          <w:divBdr>
                            <w:top w:val="none" w:sz="0" w:space="0" w:color="auto"/>
                            <w:left w:val="none" w:sz="0" w:space="0" w:color="auto"/>
                            <w:bottom w:val="none" w:sz="0" w:space="0" w:color="auto"/>
                            <w:right w:val="none" w:sz="0" w:space="0" w:color="auto"/>
                          </w:divBdr>
                        </w:div>
                        <w:div w:id="493423619">
                          <w:marLeft w:val="0"/>
                          <w:marRight w:val="0"/>
                          <w:marTop w:val="0"/>
                          <w:marBottom w:val="0"/>
                          <w:divBdr>
                            <w:top w:val="none" w:sz="0" w:space="0" w:color="auto"/>
                            <w:left w:val="none" w:sz="0" w:space="0" w:color="auto"/>
                            <w:bottom w:val="none" w:sz="0" w:space="0" w:color="auto"/>
                            <w:right w:val="none" w:sz="0" w:space="0" w:color="auto"/>
                          </w:divBdr>
                        </w:div>
                        <w:div w:id="1332414918">
                          <w:marLeft w:val="0"/>
                          <w:marRight w:val="0"/>
                          <w:marTop w:val="0"/>
                          <w:marBottom w:val="0"/>
                          <w:divBdr>
                            <w:top w:val="none" w:sz="0" w:space="0" w:color="auto"/>
                            <w:left w:val="none" w:sz="0" w:space="0" w:color="auto"/>
                            <w:bottom w:val="none" w:sz="0" w:space="0" w:color="auto"/>
                            <w:right w:val="none" w:sz="0" w:space="0" w:color="auto"/>
                          </w:divBdr>
                        </w:div>
                        <w:div w:id="2016374256">
                          <w:marLeft w:val="0"/>
                          <w:marRight w:val="0"/>
                          <w:marTop w:val="0"/>
                          <w:marBottom w:val="0"/>
                          <w:divBdr>
                            <w:top w:val="none" w:sz="0" w:space="0" w:color="auto"/>
                            <w:left w:val="none" w:sz="0" w:space="0" w:color="auto"/>
                            <w:bottom w:val="none" w:sz="0" w:space="0" w:color="auto"/>
                            <w:right w:val="none" w:sz="0" w:space="0" w:color="auto"/>
                          </w:divBdr>
                        </w:div>
                        <w:div w:id="841892217">
                          <w:marLeft w:val="0"/>
                          <w:marRight w:val="0"/>
                          <w:marTop w:val="0"/>
                          <w:marBottom w:val="0"/>
                          <w:divBdr>
                            <w:top w:val="none" w:sz="0" w:space="0" w:color="auto"/>
                            <w:left w:val="none" w:sz="0" w:space="0" w:color="auto"/>
                            <w:bottom w:val="none" w:sz="0" w:space="0" w:color="auto"/>
                            <w:right w:val="none" w:sz="0" w:space="0" w:color="auto"/>
                          </w:divBdr>
                        </w:div>
                        <w:div w:id="1801341768">
                          <w:marLeft w:val="0"/>
                          <w:marRight w:val="0"/>
                          <w:marTop w:val="0"/>
                          <w:marBottom w:val="0"/>
                          <w:divBdr>
                            <w:top w:val="none" w:sz="0" w:space="0" w:color="auto"/>
                            <w:left w:val="none" w:sz="0" w:space="0" w:color="auto"/>
                            <w:bottom w:val="none" w:sz="0" w:space="0" w:color="auto"/>
                            <w:right w:val="none" w:sz="0" w:space="0" w:color="auto"/>
                          </w:divBdr>
                        </w:div>
                        <w:div w:id="450783456">
                          <w:marLeft w:val="0"/>
                          <w:marRight w:val="0"/>
                          <w:marTop w:val="0"/>
                          <w:marBottom w:val="0"/>
                          <w:divBdr>
                            <w:top w:val="none" w:sz="0" w:space="0" w:color="auto"/>
                            <w:left w:val="none" w:sz="0" w:space="0" w:color="auto"/>
                            <w:bottom w:val="none" w:sz="0" w:space="0" w:color="auto"/>
                            <w:right w:val="none" w:sz="0" w:space="0" w:color="auto"/>
                          </w:divBdr>
                        </w:div>
                        <w:div w:id="20658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echcn.com.cn/index.php?doc-view-140401.html" TargetMode="External"/><Relationship Id="rId18" Type="http://schemas.openxmlformats.org/officeDocument/2006/relationships/image" Target="media/image6.jpeg"/><Relationship Id="rId26" Type="http://schemas.openxmlformats.org/officeDocument/2006/relationships/image" Target="media/image13.jpeg"/><Relationship Id="rId39" Type="http://schemas.openxmlformats.org/officeDocument/2006/relationships/hyperlink" Target="http://en.wikipedia.org/wiki/Compaq_Portable" TargetMode="External"/><Relationship Id="rId21" Type="http://schemas.openxmlformats.org/officeDocument/2006/relationships/image" Target="media/image9.jpeg"/><Relationship Id="rId34" Type="http://schemas.openxmlformats.org/officeDocument/2006/relationships/image" Target="media/image21.jpeg"/><Relationship Id="rId42" Type="http://schemas.openxmlformats.org/officeDocument/2006/relationships/image" Target="media/image24.jpeg"/><Relationship Id="rId47" Type="http://schemas.openxmlformats.org/officeDocument/2006/relationships/hyperlink" Target="http://www.griduk.com/" TargetMode="External"/><Relationship Id="rId50" Type="http://schemas.openxmlformats.org/officeDocument/2006/relationships/hyperlink" Target="http://www.netmagic.net/~clare/gis.html" TargetMode="External"/><Relationship Id="rId55" Type="http://schemas.openxmlformats.org/officeDocument/2006/relationships/hyperlink" Target="http://www.griduk.com/"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6.jpeg"/><Relationship Id="rId41" Type="http://schemas.openxmlformats.org/officeDocument/2006/relationships/hyperlink" Target="http://en.wikipedia.org/wiki/Notebook_computers" TargetMode="External"/><Relationship Id="rId54" Type="http://schemas.openxmlformats.org/officeDocument/2006/relationships/hyperlink" Target="http://pages.total.net/~hrothgar/museum/Compass/" TargetMode="External"/><Relationship Id="rId62" Type="http://schemas.openxmlformats.org/officeDocument/2006/relationships/hyperlink" Target="http://video.google.com/videosearch?q=grid+compass+lapt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401.html"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hyperlink" Target="http://resource.toshiba-europe.com/europe/computers/flyers/classics/t1000_E.pdf" TargetMode="External"/><Relationship Id="rId40" Type="http://schemas.openxmlformats.org/officeDocument/2006/relationships/hyperlink" Target="http://en.wikipedia.org/wiki/IBM_PC_Convertible" TargetMode="External"/><Relationship Id="rId45" Type="http://schemas.openxmlformats.org/officeDocument/2006/relationships/hyperlink" Target="http://www.old-computers.com/" TargetMode="External"/><Relationship Id="rId53" Type="http://schemas.openxmlformats.org/officeDocument/2006/relationships/hyperlink" Target="http://en.wikipedia.org/wiki/GRiD_Compass" TargetMode="External"/><Relationship Id="rId58" Type="http://schemas.openxmlformats.org/officeDocument/2006/relationships/hyperlink" Target="http://www.ari-service.com/ftp/GRID/grid.txt" TargetMode="External"/><Relationship Id="rId5" Type="http://schemas.openxmlformats.org/officeDocument/2006/relationships/footnotes" Target="footnotes.xml"/><Relationship Id="rId15" Type="http://schemas.openxmlformats.org/officeDocument/2006/relationships/hyperlink" Target="http://www.techcn.com.cn/index.php?doc-view-140401.html" TargetMode="External"/><Relationship Id="rId23" Type="http://schemas.openxmlformats.org/officeDocument/2006/relationships/hyperlink" Target="http://images.jsc.nasa.gov/luceneweb/caption_direct.jsp?photoId=STS51G-22-029" TargetMode="External"/><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hyperlink" Target="http://www.ari-service.com/ftp/GRID/grid.txt" TargetMode="External"/><Relationship Id="rId57" Type="http://schemas.openxmlformats.org/officeDocument/2006/relationships/hyperlink" Target="http://www.ari-service.com/ftp/grid/" TargetMode="External"/><Relationship Id="rId61" Type="http://schemas.openxmlformats.org/officeDocument/2006/relationships/hyperlink" Target="http://pages.total.net/~hrothgar/museum/Compass/" TargetMode="External"/><Relationship Id="rId10" Type="http://schemas.openxmlformats.org/officeDocument/2006/relationships/hyperlink" Target="http://www.techcn.com.cn/index.php?doc-view-140401.html" TargetMode="External"/><Relationship Id="rId19" Type="http://schemas.openxmlformats.org/officeDocument/2006/relationships/image" Target="media/image7.jpeg"/><Relationship Id="rId31" Type="http://schemas.openxmlformats.org/officeDocument/2006/relationships/image" Target="media/image18.jpeg"/><Relationship Id="rId44" Type="http://schemas.openxmlformats.org/officeDocument/2006/relationships/hyperlink" Target="http://en.wikipedia.org/wiki/Macintosh_Portable" TargetMode="External"/><Relationship Id="rId52" Type="http://schemas.openxmlformats.org/officeDocument/2006/relationships/hyperlink" Target="http://www.old-computers.com/museum/computer.asp?c=900" TargetMode="External"/><Relationship Id="rId60" Type="http://schemas.openxmlformats.org/officeDocument/2006/relationships/hyperlink" Target="http://www.old-computers.com/museum/computer.asp?c=90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echcn.com.cn/index.php?doc-view-140401.html" TargetMode="External"/><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hyperlink" Target="http://en.wikipedia.org/wiki/GRiD_Compass" TargetMode="External"/><Relationship Id="rId48" Type="http://schemas.openxmlformats.org/officeDocument/2006/relationships/hyperlink" Target="http://www.ari-service.com/ftp/grid/" TargetMode="External"/><Relationship Id="rId56" Type="http://schemas.openxmlformats.org/officeDocument/2006/relationships/hyperlink" Target="http://oldcomputers.net/grid1101.html" TargetMode="External"/><Relationship Id="rId64"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video.google.com/videosearch?q=grid+compass+laptop" TargetMode="External"/><Relationship Id="rId3" Type="http://schemas.openxmlformats.org/officeDocument/2006/relationships/settings" Target="settings.xml"/><Relationship Id="rId12" Type="http://schemas.openxmlformats.org/officeDocument/2006/relationships/hyperlink" Target="http://www.techcn.com.cn/index.php?doc-view-140401.html" TargetMode="External"/><Relationship Id="rId17" Type="http://schemas.openxmlformats.org/officeDocument/2006/relationships/image" Target="media/image5.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hyperlink" Target="http://www.toshiba-europe.com/bv/computers/products/notebooks/t1000/images/pp_t1000.jpg" TargetMode="External"/><Relationship Id="rId46" Type="http://schemas.openxmlformats.org/officeDocument/2006/relationships/hyperlink" Target="http://www.grid.com/" TargetMode="External"/><Relationship Id="rId59" Type="http://schemas.openxmlformats.org/officeDocument/2006/relationships/hyperlink" Target="http://www.netmagic.net/~clare/gi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2201</Words>
  <Characters>12552</Characters>
  <Application>Microsoft Office Word</Application>
  <DocSecurity>0</DocSecurity>
  <Lines>104</Lines>
  <Paragraphs>29</Paragraphs>
  <ScaleCrop>false</ScaleCrop>
  <Company/>
  <LinksUpToDate>false</LinksUpToDate>
  <CharactersWithSpaces>14724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6</cp:revision>
  <dcterms:created xsi:type="dcterms:W3CDTF">2012-11-26T08:38:00Z</dcterms:created>
  <dcterms:modified xsi:type="dcterms:W3CDTF">2012-11-26T20:34:00Z</dcterms:modified>
</cp:coreProperties>
</file>