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2C0" w:rsidRDefault="00C532C0" w:rsidP="00C532C0">
      <w:pPr>
        <w:widowControl/>
        <w:spacing w:after="100" w:line="250" w:lineRule="atLeast"/>
        <w:jc w:val="left"/>
        <w:rPr>
          <w:rFonts w:ascii="宋体" w:eastAsia="宋体" w:hAnsi="宋体" w:cs="宋体" w:hint="eastAsia"/>
          <w:color w:val="333333"/>
          <w:kern w:val="0"/>
          <w:sz w:val="14"/>
          <w:szCs w:val="14"/>
        </w:rPr>
      </w:pPr>
    </w:p>
    <w:p w:rsidR="00C532C0" w:rsidRDefault="00C532C0" w:rsidP="00C532C0">
      <w:pPr>
        <w:widowControl/>
        <w:spacing w:after="100" w:line="250" w:lineRule="atLeast"/>
        <w:jc w:val="left"/>
        <w:rPr>
          <w:rStyle w:val="r9"/>
          <w:rFonts w:hint="eastAsia"/>
          <w:color w:val="333333"/>
        </w:rPr>
      </w:pPr>
      <w:r>
        <w:rPr>
          <w:rStyle w:val="l10"/>
          <w:rFonts w:hint="eastAsia"/>
          <w:color w:val="333333"/>
        </w:rPr>
        <w:t>IBM 1401</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 xml:space="preserve">尽管 </w:t>
      </w:r>
      <w:hyperlink r:id="rId7" w:tooltip="IBM® 1401 数据处理系统" w:history="1">
        <w:r w:rsidRPr="00C532C0">
          <w:rPr>
            <w:rFonts w:ascii="宋体" w:eastAsia="宋体" w:hAnsi="宋体" w:cs="宋体" w:hint="eastAsia"/>
            <w:color w:val="0268CD"/>
            <w:kern w:val="0"/>
            <w:sz w:val="12"/>
          </w:rPr>
          <w:t>IBM® 1401 数据处理系统</w:t>
        </w:r>
      </w:hyperlink>
      <w:r w:rsidRPr="00C532C0">
        <w:rPr>
          <w:rFonts w:ascii="宋体" w:eastAsia="宋体" w:hAnsi="宋体" w:cs="宋体" w:hint="eastAsia"/>
          <w:color w:val="333333"/>
          <w:kern w:val="0"/>
          <w:sz w:val="14"/>
          <w:szCs w:val="14"/>
        </w:rPr>
        <w:t>在能力或速度方面并没有实现巨大的飞跃，但实际并非如此。Paul E. Ceruzzi 在</w:t>
      </w:r>
      <w:hyperlink r:id="rId8" w:tooltip="《现代计算史》 (A History of Modern Computing) " w:history="1">
        <w:r w:rsidRPr="00C532C0">
          <w:rPr>
            <w:rFonts w:ascii="宋体" w:eastAsia="宋体" w:hAnsi="宋体" w:cs="宋体" w:hint="eastAsia"/>
            <w:color w:val="0268CD"/>
            <w:kern w:val="0"/>
            <w:sz w:val="12"/>
          </w:rPr>
          <w:t xml:space="preserve">《现代计算史》 (A History of Modern Computing) </w:t>
        </w:r>
      </w:hyperlink>
      <w:r w:rsidRPr="00C532C0">
        <w:rPr>
          <w:rFonts w:ascii="宋体" w:eastAsia="宋体" w:hAnsi="宋体" w:cs="宋体" w:hint="eastAsia"/>
          <w:color w:val="333333"/>
          <w:kern w:val="0"/>
          <w:sz w:val="14"/>
          <w:szCs w:val="14"/>
        </w:rPr>
        <w:t>一书中写到：“这是一种实用的设备，但用户对其有一种失去理性的偏爱。”</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324600" cy="2825750"/>
            <wp:effectExtent l="19050" t="0" r="0" b="0"/>
            <wp:docPr id="1" name="il_fi" descr="http://www.techcn.com.cn/uploads/201106/1306905927Ps9D74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5927Ps9D74HH.jpg"/>
                    <pic:cNvPicPr>
                      <a:picLocks noChangeAspect="1" noChangeArrowheads="1"/>
                    </pic:cNvPicPr>
                  </pic:nvPicPr>
                  <pic:blipFill>
                    <a:blip r:embed="rId9"/>
                    <a:srcRect/>
                    <a:stretch>
                      <a:fillRect/>
                    </a:stretch>
                  </pic:blipFill>
                  <pic:spPr bwMode="auto">
                    <a:xfrm>
                      <a:off x="0" y="0"/>
                      <a:ext cx="6324600" cy="2825750"/>
                    </a:xfrm>
                    <a:prstGeom prst="rect">
                      <a:avLst/>
                    </a:prstGeom>
                    <a:noFill/>
                    <a:ln w="9525">
                      <a:noFill/>
                      <a:miter lim="800000"/>
                      <a:headEnd/>
                      <a:tailEnd/>
                    </a:ln>
                  </pic:spPr>
                </pic:pic>
              </a:graphicData>
            </a:graphic>
          </wp:inline>
        </w:drawing>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1401 系统的大受欢迎处于几个方面。它是最早完全运行于</w:t>
      </w:r>
      <w:hyperlink r:id="rId10" w:tooltip="晶体管" w:history="1">
        <w:r w:rsidRPr="00C532C0">
          <w:rPr>
            <w:rFonts w:ascii="宋体" w:eastAsia="宋体" w:hAnsi="宋体" w:cs="宋体" w:hint="eastAsia"/>
            <w:color w:val="0268CD"/>
            <w:kern w:val="0"/>
            <w:sz w:val="12"/>
          </w:rPr>
          <w:t>晶体管</w:t>
        </w:r>
      </w:hyperlink>
      <w:r w:rsidRPr="00C532C0">
        <w:rPr>
          <w:rFonts w:ascii="宋体" w:eastAsia="宋体" w:hAnsi="宋体" w:cs="宋体" w:hint="eastAsia"/>
          <w:color w:val="333333"/>
          <w:kern w:val="0"/>
          <w:sz w:val="14"/>
          <w:szCs w:val="14"/>
        </w:rPr>
        <w:t>—而非</w:t>
      </w:r>
      <w:hyperlink r:id="rId11" w:tooltip="真空管" w:history="1">
        <w:r w:rsidRPr="00C532C0">
          <w:rPr>
            <w:rFonts w:ascii="宋体" w:eastAsia="宋体" w:hAnsi="宋体" w:cs="宋体" w:hint="eastAsia"/>
            <w:color w:val="0268CD"/>
            <w:kern w:val="0"/>
            <w:sz w:val="12"/>
          </w:rPr>
          <w:t>真空管</w:t>
        </w:r>
      </w:hyperlink>
      <w:r w:rsidRPr="00C532C0">
        <w:rPr>
          <w:rFonts w:ascii="宋体" w:eastAsia="宋体" w:hAnsi="宋体" w:cs="宋体" w:hint="eastAsia"/>
          <w:color w:val="333333"/>
          <w:kern w:val="0"/>
          <w:sz w:val="14"/>
          <w:szCs w:val="14"/>
        </w:rPr>
        <w:t xml:space="preserve">—之上的计算机之一，使其体积更小，而且更耐用。它的租金是每月 2500美元，并且宣称是第一台低价通用性计算机。它也是当时最容易编程的机器。计算机历史博物馆高级馆长 Dag Spicer 写到：系统的软件“在易用性方面有巨大的改进”。这种更易用的计算机激发了市场上被压制的对于数据处理的需求。在推出 1401 计算机后的前五个星期，IBM 就收到了 5200份订单—比预计的整个机器寿命内的销量还要高。很快，在曾经抵制自动化的企业中，业务功能都由计算机接管。到 20世纪 60年代中期，1401 系统的装机量达到超过 10,000台，使其成为历史上最畅销的计算机系统。 </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更重要的是，它标志着新一代的计算架构，使企业高管和政府官员重新思考计算业务。计算机不一定是精英集团的专属机器。它可以良好地应用于中型企业和实验室环境。在全球顶级企业中，不同的部门可以拥有自己的计算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计算机甚至可以在森林中的军用卡车上运行。1401 设计团队领导人 Chuck Branscomb 说：“在 1401 出现之前，我们对于计算机的潜力并没有十分明确的理解或目标—当然，我们现在知道了。”1401 系统使各种规模的企业相信计算机的强大，甚至不可或缺。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20世纪 50年代末，计算机经历了巨大的变化。客户对速度提出了更高的要求。真空管电子取代了在半个世纪内统治信息处理行业的制表机的机电装置。具有试验性质的 ENIAC 最先出现，接下来是 Remington Rand 的 Univac 和 IBM 701，这些机器都采用电子装置。磁带和随后的第一个磁盘驱动器改变了对于信息存取的想法。</w:t>
      </w:r>
      <w:hyperlink r:id="rId12" w:tooltip="Grace Hopper " w:history="1">
        <w:r w:rsidRPr="00C532C0">
          <w:rPr>
            <w:rFonts w:ascii="宋体" w:eastAsia="宋体" w:hAnsi="宋体" w:cs="宋体" w:hint="eastAsia"/>
            <w:color w:val="0268CD"/>
            <w:kern w:val="0"/>
            <w:sz w:val="12"/>
          </w:rPr>
          <w:t xml:space="preserve">Grace Hopper </w:t>
        </w:r>
      </w:hyperlink>
      <w:r w:rsidRPr="00C532C0">
        <w:rPr>
          <w:rFonts w:ascii="宋体" w:eastAsia="宋体" w:hAnsi="宋体" w:cs="宋体" w:hint="eastAsia"/>
          <w:color w:val="333333"/>
          <w:kern w:val="0"/>
          <w:sz w:val="14"/>
          <w:szCs w:val="14"/>
        </w:rPr>
        <w:t xml:space="preserve">的编译器和 </w:t>
      </w:r>
      <w:hyperlink r:id="rId13" w:tooltip="John Backus " w:history="1">
        <w:r w:rsidRPr="00C532C0">
          <w:rPr>
            <w:rFonts w:ascii="宋体" w:eastAsia="宋体" w:hAnsi="宋体" w:cs="宋体" w:hint="eastAsia"/>
            <w:color w:val="0268CD"/>
            <w:kern w:val="0"/>
            <w:sz w:val="12"/>
          </w:rPr>
          <w:t xml:space="preserve">John Backus </w:t>
        </w:r>
      </w:hyperlink>
      <w:r w:rsidRPr="00C532C0">
        <w:rPr>
          <w:rFonts w:ascii="宋体" w:eastAsia="宋体" w:hAnsi="宋体" w:cs="宋体" w:hint="eastAsia"/>
          <w:color w:val="333333"/>
          <w:kern w:val="0"/>
          <w:sz w:val="14"/>
          <w:szCs w:val="14"/>
        </w:rPr>
        <w:t xml:space="preserve">的 </w:t>
      </w:r>
      <w:hyperlink r:id="rId14" w:tooltip="FORTRAN 编程语言" w:history="1">
        <w:r w:rsidRPr="00C532C0">
          <w:rPr>
            <w:rFonts w:ascii="宋体" w:eastAsia="宋体" w:hAnsi="宋体" w:cs="宋体" w:hint="eastAsia"/>
            <w:color w:val="0268CD"/>
            <w:kern w:val="0"/>
            <w:sz w:val="12"/>
          </w:rPr>
          <w:t>FORTRAN 编程语言</w:t>
        </w:r>
      </w:hyperlink>
      <w:r w:rsidRPr="00C532C0">
        <w:rPr>
          <w:rFonts w:ascii="宋体" w:eastAsia="宋体" w:hAnsi="宋体" w:cs="宋体" w:hint="eastAsia"/>
          <w:color w:val="333333"/>
          <w:kern w:val="0"/>
          <w:sz w:val="14"/>
          <w:szCs w:val="14"/>
        </w:rPr>
        <w:t>为计算机专家设计出能够处理更聪明、更复杂任务的机器提出了新思路。从这些技术的发展而衍生出的系统显著提升了计算能力。</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790950"/>
            <wp:effectExtent l="19050" t="0" r="0" b="0"/>
            <wp:docPr id="2" name="il_fi" descr="http://www.techcn.com.cn/uploads/201106/130690592778XuAu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592778XuAuxB.jpg"/>
                    <pic:cNvPicPr>
                      <a:picLocks noChangeAspect="1" noChangeArrowheads="1"/>
                    </pic:cNvPicPr>
                  </pic:nvPicPr>
                  <pic:blipFill>
                    <a:blip r:embed="rId15"/>
                    <a:srcRect/>
                    <a:stretch>
                      <a:fillRect/>
                    </a:stretch>
                  </pic:blipFill>
                  <pic:spPr bwMode="auto">
                    <a:xfrm>
                      <a:off x="0" y="0"/>
                      <a:ext cx="4762500" cy="3790950"/>
                    </a:xfrm>
                    <a:prstGeom prst="rect">
                      <a:avLst/>
                    </a:prstGeom>
                    <a:noFill/>
                    <a:ln w="9525">
                      <a:noFill/>
                      <a:miter lim="800000"/>
                      <a:headEnd/>
                      <a:tailEnd/>
                    </a:ln>
                  </pic:spPr>
                </pic:pic>
              </a:graphicData>
            </a:graphic>
          </wp:inline>
        </w:drawing>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同时，这些机器对人们的生活几乎没有直接影响。已安装且投入运行的计算机数量仅 1000多台。事实上，世界已经准备好接受更易用的计算机。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下一代计算的第一缕曙光出现在一个未预料到的地方：法国。据当时运行 IBM 财务处理机生产线的 Branscomb 说：“20世纪 50年代中期，</w:t>
      </w:r>
      <w:hyperlink r:id="rId16" w:tooltip="IBM" w:history="1">
        <w:r w:rsidRPr="00C532C0">
          <w:rPr>
            <w:rFonts w:ascii="宋体" w:eastAsia="宋体" w:hAnsi="宋体" w:cs="宋体" w:hint="eastAsia"/>
            <w:color w:val="0268CD"/>
            <w:kern w:val="0"/>
            <w:sz w:val="12"/>
          </w:rPr>
          <w:t>IBM</w:t>
        </w:r>
      </w:hyperlink>
      <w:r w:rsidRPr="00C532C0">
        <w:rPr>
          <w:rFonts w:ascii="宋体" w:eastAsia="宋体" w:hAnsi="宋体" w:cs="宋体" w:hint="eastAsia"/>
          <w:color w:val="333333"/>
          <w:kern w:val="0"/>
          <w:sz w:val="14"/>
          <w:szCs w:val="14"/>
        </w:rPr>
        <w:t xml:space="preserve"> 面临着危机。法国计算机行业新秀 Machines Bull 推出了 Gamma 计算机，与 IBM 700 系列这样的庞然大物相比，Gamma 不但体积更小，而且速度更快。据 Branscomb 回忆：“这是一个竞争威胁。”</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Bull 让 IBM 和其它公司认识到，预算不足的组织也需要计算机。IBM 将各方面的资源集合在一起，努力制造出具有竞争力的机器。Branscomb 说：“到 1957年，IBM 没有开发出新机器。这的确是一个问题。”</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在1957年 6、7月间，IBM工程师和规划人员聚在德国，提出了几种财务处理机的设计方案。这次为期七周的会议设想出的产品就是后来的</w:t>
      </w:r>
      <w:hyperlink r:id="rId17" w:tooltip="全球财务处理机 (WWAM)" w:history="1">
        <w:r w:rsidRPr="00C532C0">
          <w:rPr>
            <w:rFonts w:ascii="宋体" w:eastAsia="宋体" w:hAnsi="宋体" w:cs="宋体" w:hint="eastAsia"/>
            <w:color w:val="0268CD"/>
            <w:kern w:val="0"/>
            <w:sz w:val="12"/>
          </w:rPr>
          <w:t>全球财务处理机 (WWAM)</w:t>
        </w:r>
      </w:hyperlink>
      <w:r w:rsidRPr="00C532C0">
        <w:rPr>
          <w:rFonts w:ascii="宋体" w:eastAsia="宋体" w:hAnsi="宋体" w:cs="宋体" w:hint="eastAsia"/>
          <w:color w:val="333333"/>
          <w:kern w:val="0"/>
          <w:sz w:val="14"/>
          <w:szCs w:val="14"/>
        </w:rPr>
        <w:t xml:space="preserve"> ，尽管当时没有确定具体的设计方案。</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1957年 9月，Branscomb 受命负责 WWAM 项目。到 1958年 3月，在 Thomas Watson, Jr.对欧洲的 WAM 项目表示不满意之后，恩迪科特提议的存储程序 WWAM 获得正式批准，作为公司满足电子财务处理机的需求的指导理念。这个新项目随着 1401 数据处理系统的推出而达到了发展的高峰（虽然，其名字当时的缩写是 SPACE）。</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 数据处理系统—由大量卡片和磁带组成，包含多种磁芯存储器尺寸，用于单独的用途并为大型计算机提供外设服务— 于 1959年 10月宣布推出。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Branscomb 的小组确定的目标租金是每月 2500美元，远远低于 700 系列机器的价格，并最终击败这个系列。他们还确定，计算机必须容易操作。Branscomb 补充说：“我们知道，巨大的转变势在必行。这的确是是一个转折点。1401 系统为组织和用户提供了更高的处理能力，推动信息技术更加深入到每个人的生活中。</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bookmarkStart w:id="0" w:name="section"/>
      <w:r w:rsidRPr="00C532C0">
        <w:rPr>
          <w:rFonts w:ascii="宋体" w:eastAsia="宋体" w:hAnsi="宋体" w:cs="宋体" w:hint="eastAsia"/>
          <w:color w:val="0268CD"/>
          <w:kern w:val="0"/>
          <w:sz w:val="12"/>
          <w:szCs w:val="12"/>
        </w:rPr>
        <w:t>目录</w:t>
      </w:r>
      <w:bookmarkEnd w:id="0"/>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spacing w:line="250" w:lineRule="atLeast"/>
        <w:ind w:left="50"/>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 xml:space="preserve">• </w:t>
      </w:r>
      <w:hyperlink r:id="rId18" w:anchor="1" w:history="1">
        <w:r w:rsidRPr="00C532C0">
          <w:rPr>
            <w:rFonts w:ascii="宋体" w:eastAsia="宋体" w:hAnsi="宋体" w:cs="宋体" w:hint="eastAsia"/>
            <w:color w:val="0268CD"/>
            <w:kern w:val="0"/>
            <w:sz w:val="12"/>
          </w:rPr>
          <w:t>IBM 1401大型机促进世界转型</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spacing w:line="250" w:lineRule="atLeast"/>
        <w:ind w:left="50"/>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 xml:space="preserve">• </w:t>
      </w:r>
      <w:hyperlink r:id="rId19" w:anchor="3" w:history="1">
        <w:r w:rsidRPr="00C532C0">
          <w:rPr>
            <w:rFonts w:ascii="宋体" w:eastAsia="宋体" w:hAnsi="宋体" w:cs="宋体" w:hint="eastAsia"/>
            <w:color w:val="0268CD"/>
            <w:kern w:val="0"/>
            <w:sz w:val="12"/>
          </w:rPr>
          <w:t>IBM 1401大型机技术突破</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spacing w:line="250" w:lineRule="atLeast"/>
        <w:ind w:left="50"/>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 xml:space="preserve">• </w:t>
      </w:r>
      <w:hyperlink r:id="rId20" w:anchor="5" w:history="1">
        <w:r w:rsidRPr="00C532C0">
          <w:rPr>
            <w:rFonts w:ascii="宋体" w:eastAsia="宋体" w:hAnsi="宋体" w:cs="宋体" w:hint="eastAsia"/>
            <w:color w:val="0268CD"/>
            <w:kern w:val="0"/>
            <w:sz w:val="12"/>
          </w:rPr>
          <w:t>IBM 1401大型机文化影响</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spacing w:line="250" w:lineRule="atLeast"/>
        <w:ind w:left="50"/>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 xml:space="preserve">• </w:t>
      </w:r>
      <w:hyperlink r:id="rId21" w:anchor="7" w:history="1">
        <w:r w:rsidRPr="00C532C0">
          <w:rPr>
            <w:rFonts w:ascii="宋体" w:eastAsia="宋体" w:hAnsi="宋体" w:cs="宋体" w:hint="eastAsia"/>
            <w:color w:val="0268CD"/>
            <w:kern w:val="0"/>
            <w:sz w:val="12"/>
          </w:rPr>
          <w:t>相关链接</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32C0">
        <w:rPr>
          <w:rFonts w:ascii="宋体" w:eastAsia="宋体" w:hAnsi="宋体" w:cs="宋体" w:hint="eastAsia"/>
          <w:vanish/>
          <w:color w:val="333333"/>
          <w:kern w:val="0"/>
          <w:sz w:val="14"/>
          <w:szCs w:val="14"/>
        </w:rPr>
        <w:lastRenderedPageBreak/>
        <w:t xml:space="preserve">• </w:t>
      </w:r>
      <w:hyperlink r:id="rId22" w:anchor="9" w:history="1">
        <w:r w:rsidRPr="00C532C0">
          <w:rPr>
            <w:rFonts w:ascii="宋体" w:eastAsia="宋体" w:hAnsi="宋体" w:cs="宋体" w:hint="eastAsia"/>
            <w:vanish/>
            <w:color w:val="0268CD"/>
            <w:kern w:val="0"/>
            <w:sz w:val="12"/>
          </w:rPr>
          <w:t>参考文献</w:t>
        </w:r>
      </w:hyperlink>
      <w:r w:rsidRPr="00C532C0">
        <w:rPr>
          <w:rFonts w:ascii="宋体" w:eastAsia="宋体" w:hAnsi="宋体" w:cs="宋体" w:hint="eastAsia"/>
          <w:vanish/>
          <w:color w:val="333333"/>
          <w:kern w:val="0"/>
          <w:sz w:val="14"/>
          <w:szCs w:val="14"/>
        </w:rPr>
        <w:t xml:space="preserve"> </w:t>
      </w:r>
    </w:p>
    <w:p w:rsidR="00C532C0" w:rsidRPr="00C532C0" w:rsidRDefault="00C532C0" w:rsidP="00C532C0">
      <w:pPr>
        <w:widowControl/>
        <w:spacing w:line="250" w:lineRule="atLeast"/>
        <w:jc w:val="left"/>
        <w:outlineLvl w:val="2"/>
        <w:rPr>
          <w:rFonts w:ascii="宋体" w:eastAsia="宋体" w:hAnsi="宋体" w:cs="宋体" w:hint="eastAsia"/>
          <w:color w:val="333333"/>
          <w:kern w:val="0"/>
          <w:sz w:val="12"/>
          <w:szCs w:val="12"/>
        </w:rPr>
      </w:pPr>
      <w:r w:rsidRPr="00C532C0">
        <w:rPr>
          <w:rFonts w:ascii="宋体" w:eastAsia="宋体" w:hAnsi="宋体" w:cs="宋体" w:hint="eastAsia"/>
          <w:color w:val="333333"/>
          <w:kern w:val="0"/>
          <w:sz w:val="12"/>
          <w:szCs w:val="12"/>
        </w:rPr>
        <w:t>IBM 1401大型机促进世界转型</w:t>
      </w:r>
      <w:bookmarkStart w:id="1" w:name="1"/>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"http://www.techcn.com.cn/index.php?doc-editsection-158155-1.html" </w:instrText>
      </w:r>
      <w:r w:rsidRPr="00C532C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32C0">
        <w:rPr>
          <w:rFonts w:ascii="宋体" w:eastAsia="宋体" w:hAnsi="宋体" w:cs="宋体"/>
          <w:color w:val="333333"/>
          <w:kern w:val="0"/>
          <w:sz w:val="12"/>
          <w:szCs w:val="12"/>
        </w:rPr>
        <w:fldChar w:fldCharType="end"/>
      </w:r>
      <w:bookmarkEnd w:id="1"/>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"http://www.techcn.com.cn/index.php?doc-view-158155.html" \l "section" </w:instrText>
      </w:r>
      <w:r w:rsidRPr="00C532C0">
        <w:rPr>
          <w:rFonts w:ascii="宋体" w:eastAsia="宋体" w:hAnsi="宋体" w:cs="宋体"/>
          <w:color w:val="333333"/>
          <w:kern w:val="0"/>
          <w:sz w:val="12"/>
          <w:szCs w:val="12"/>
        </w:rPr>
        <w:fldChar w:fldCharType="separate"/>
      </w:r>
      <w:r w:rsidRPr="00C532C0">
        <w:rPr>
          <w:rFonts w:ascii="宋体" w:eastAsia="宋体" w:hAnsi="宋体" w:cs="宋体" w:hint="eastAsia"/>
          <w:color w:val="0085E7"/>
          <w:kern w:val="0"/>
          <w:sz w:val="12"/>
        </w:rPr>
        <w:t>回目录</w:t>
      </w:r>
      <w:r w:rsidRPr="00C532C0">
        <w:rPr>
          <w:rFonts w:ascii="宋体" w:eastAsia="宋体" w:hAnsi="宋体" w:cs="宋体"/>
          <w:color w:val="333333"/>
          <w:kern w:val="0"/>
          <w:sz w:val="12"/>
          <w:szCs w:val="12"/>
        </w:rPr>
        <w:fldChar w:fldCharType="end"/>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历史学家和技术专家对于数字时代的曙光已经进行了无数的空泛的声明，但有人可能会脱口而出，说这在 1959年从纽约恩迪科特开始，当时，IBM工程师团队最终解决了困扰世界多年的一个问题。通过为数千家企业提供全球第一台电子的存储程序计算机取代打孔卡信息处理系统，IBM® 1401 数据处理系统永远改变了商业— 以及整个行业。</w:t>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改变世界处理信息的方式</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20世纪 50年代，一台机器执行多项功能的情况几乎无法想象，而今天，企业对此已经习以为常—包括会计业务中的计算、财务计划中的统计表制作、风险管理、库存控制、记账和报告。1401 数据处理系统在一台机器中以电子方式实现了这些功能。借助 IBM 1403 打印机帮助完成内部及客户记录保留，企业和政府机构大大提高了工作效率，并且节约了大量成本。</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51350" cy="2501900"/>
            <wp:effectExtent l="19050" t="0" r="6350" b="0"/>
            <wp:docPr id="3" name="图片 3" descr="http://www.techcn.com.cn/uploads/201106/1306905820QXlh7W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106/1306905820QXlh7Wjr.jpg"/>
                    <pic:cNvPicPr>
                      <a:picLocks noChangeAspect="1" noChangeArrowheads="1"/>
                    </pic:cNvPicPr>
                  </pic:nvPicPr>
                  <pic:blipFill>
                    <a:blip r:embed="rId23"/>
                    <a:srcRect/>
                    <a:stretch>
                      <a:fillRect/>
                    </a:stretch>
                  </pic:blipFill>
                  <pic:spPr bwMode="auto">
                    <a:xfrm>
                      <a:off x="0" y="0"/>
                      <a:ext cx="4451350" cy="25019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韩国第一台计算机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1967年，韩国电子计划委员会统计部实施了 IBM 1401 系统，用于处理韩国 1966年全国人口普查时收集到的数据—将预计 14年的计算时间缩短到一年半。IBM 1401 系统是韩国历史上实施的第一台计算机。</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78300" cy="2362200"/>
            <wp:effectExtent l="19050" t="0" r="0" b="0"/>
            <wp:docPr id="4" name="图片 4" descr="http://www.techcn.com.cn/uploads/201106/1306905820Jptzicx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106/1306905820JptzicxM.jpg"/>
                    <pic:cNvPicPr>
                      <a:picLocks noChangeAspect="1" noChangeArrowheads="1"/>
                    </pic:cNvPicPr>
                  </pic:nvPicPr>
                  <pic:blipFill>
                    <a:blip r:embed="rId24"/>
                    <a:srcRect/>
                    <a:stretch>
                      <a:fillRect/>
                    </a:stretch>
                  </pic:blipFill>
                  <pic:spPr bwMode="auto">
                    <a:xfrm>
                      <a:off x="0" y="0"/>
                      <a:ext cx="4178300" cy="23622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维护和平</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从华盛顿到加德满都，和平队使用 IBM 1401 系统开展野外作业，并将志愿者派到全世界不发达国家中最需要的地区。</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25"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1401，全国计算机中心，尼泊尔”，Mark Dionne 许可使用</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54500" cy="2400300"/>
            <wp:effectExtent l="19050" t="0" r="0" b="0"/>
            <wp:docPr id="6" name="图片 6" descr="http://www.techcn.com.cn/uploads/201106/130690582095g8M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106/130690582095g8MlAw.jpg"/>
                    <pic:cNvPicPr>
                      <a:picLocks noChangeAspect="1" noChangeArrowheads="1"/>
                    </pic:cNvPicPr>
                  </pic:nvPicPr>
                  <pic:blipFill>
                    <a:blip r:embed="rId25"/>
                    <a:srcRect/>
                    <a:stretch>
                      <a:fillRect/>
                    </a:stretch>
                  </pic:blipFill>
                  <pic:spPr bwMode="auto">
                    <a:xfrm>
                      <a:off x="0" y="0"/>
                      <a:ext cx="4254500" cy="24003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国家计算系统</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1964年，IBM 1401 系统成为尼日利亚第一个政府计算机系统，用于加快工资表制作，组织全国的教育资源，并且跟踪尼日利亚铁路公司的运货车。</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26"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Donald E.G. Anderson 许可使用</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00550" cy="2482850"/>
            <wp:effectExtent l="19050" t="0" r="0" b="0"/>
            <wp:docPr id="8" name="图片 8" descr="http://www.techcn.com.cn/uploads/201106/1306905820pjhnw4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106/1306905820pjhnw4z3.jpg"/>
                    <pic:cNvPicPr>
                      <a:picLocks noChangeAspect="1" noChangeArrowheads="1"/>
                    </pic:cNvPicPr>
                  </pic:nvPicPr>
                  <pic:blipFill>
                    <a:blip r:embed="rId26"/>
                    <a:srcRect/>
                    <a:stretch>
                      <a:fillRect/>
                    </a:stretch>
                  </pic:blipFill>
                  <pic:spPr bwMode="auto">
                    <a:xfrm>
                      <a:off x="0" y="0"/>
                      <a:ext cx="4400550" cy="24828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银行业与 IBM 1401</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盐湖城的一家银行利用IBM 1401系统在半小时内制作出每天的报表，而以前完成这些工作需要三个小时。底特律一家银行收到分期贷款报告的时间比以前缩短 48小时。特拉华州一家银行在 10分钟内完成储蓄—而在以前，这项工作要花费 3到 5个小时。图片来源：1962年 1401广告。</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270250" cy="3333750"/>
            <wp:effectExtent l="19050" t="0" r="6350" b="0"/>
            <wp:docPr id="9" name="图片 9" descr="http://www.techcn.com.cn/uploads/201106/1306905820rYl7wH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106/1306905820rYl7wHZ7.jpg"/>
                    <pic:cNvPicPr>
                      <a:picLocks noChangeAspect="1" noChangeArrowheads="1"/>
                    </pic:cNvPicPr>
                  </pic:nvPicPr>
                  <pic:blipFill>
                    <a:blip r:embed="rId27"/>
                    <a:srcRect/>
                    <a:stretch>
                      <a:fillRect/>
                    </a:stretch>
                  </pic:blipFill>
                  <pic:spPr bwMode="auto">
                    <a:xfrm>
                      <a:off x="0" y="0"/>
                      <a:ext cx="3270250" cy="33337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打印质量的标准</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1403 打印机在 1959年 10月推出，比当时的同类打印机速度快四倍，从而开启了高速、大批量打印的时代。其质量和性能在 20世纪 70年代激光打印出现之前无与匹敌。</w:t>
      </w:r>
    </w:p>
    <w:p w:rsidR="00C532C0" w:rsidRPr="00C532C0" w:rsidRDefault="00C532C0" w:rsidP="00C532C0">
      <w:pPr>
        <w:widowControl/>
        <w:spacing w:line="250" w:lineRule="atLeast"/>
        <w:jc w:val="left"/>
        <w:outlineLvl w:val="2"/>
        <w:rPr>
          <w:rFonts w:ascii="宋体" w:eastAsia="宋体" w:hAnsi="宋体" w:cs="宋体" w:hint="eastAsia"/>
          <w:color w:val="333333"/>
          <w:kern w:val="0"/>
          <w:sz w:val="12"/>
          <w:szCs w:val="12"/>
        </w:rPr>
      </w:pPr>
      <w:r w:rsidRPr="00C532C0">
        <w:rPr>
          <w:rFonts w:ascii="宋体" w:eastAsia="宋体" w:hAnsi="宋体" w:cs="宋体" w:hint="eastAsia"/>
          <w:color w:val="333333"/>
          <w:kern w:val="0"/>
          <w:sz w:val="12"/>
          <w:szCs w:val="12"/>
        </w:rPr>
        <w:t>IBM 1401大型机技术突破</w:t>
      </w:r>
      <w:bookmarkStart w:id="2" w:name="3"/>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"http://www.techcn.com.cn/index.php?doc-editsection-158155-3.html" </w:instrText>
      </w:r>
      <w:r w:rsidRPr="00C532C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32C0">
        <w:rPr>
          <w:rFonts w:ascii="宋体" w:eastAsia="宋体" w:hAnsi="宋体" w:cs="宋体"/>
          <w:color w:val="333333"/>
          <w:kern w:val="0"/>
          <w:sz w:val="12"/>
          <w:szCs w:val="12"/>
        </w:rPr>
        <w:fldChar w:fldCharType="end"/>
      </w:r>
      <w:bookmarkEnd w:id="2"/>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"http://www.techcn.com.cn/index.php?doc-view-158155.html" \l "section" </w:instrText>
      </w:r>
      <w:r w:rsidRPr="00C532C0">
        <w:rPr>
          <w:rFonts w:ascii="宋体" w:eastAsia="宋体" w:hAnsi="宋体" w:cs="宋体"/>
          <w:color w:val="333333"/>
          <w:kern w:val="0"/>
          <w:sz w:val="12"/>
          <w:szCs w:val="12"/>
        </w:rPr>
        <w:fldChar w:fldCharType="separate"/>
      </w:r>
      <w:r w:rsidRPr="00C532C0">
        <w:rPr>
          <w:rFonts w:ascii="宋体" w:eastAsia="宋体" w:hAnsi="宋体" w:cs="宋体" w:hint="eastAsia"/>
          <w:color w:val="0085E7"/>
          <w:kern w:val="0"/>
          <w:sz w:val="12"/>
        </w:rPr>
        <w:t>回目录</w:t>
      </w:r>
      <w:r w:rsidRPr="00C532C0">
        <w:rPr>
          <w:rFonts w:ascii="宋体" w:eastAsia="宋体" w:hAnsi="宋体" w:cs="宋体"/>
          <w:color w:val="333333"/>
          <w:kern w:val="0"/>
          <w:sz w:val="12"/>
          <w:szCs w:val="12"/>
        </w:rPr>
        <w:fldChar w:fldCharType="end"/>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开发出 1401 系统的恩迪科特团队并不仅仅开发了一项新技术；他们改变了一种技术范式。1401 机器提供了第一个单一、复杂且相对低价的计算机系统，其能力改变了以前仅专注于打孔卡数据处理的全球工作文化。</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64050" cy="3333750"/>
            <wp:effectExtent l="19050" t="0" r="0" b="0"/>
            <wp:docPr id="10" name="图片 10" descr="http://www.techcn.com.cn/uploads/201106/1306905820gmEdZ3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106/1306905820gmEdZ3w8.jpg"/>
                    <pic:cNvPicPr>
                      <a:picLocks noChangeAspect="1" noChangeArrowheads="1"/>
                    </pic:cNvPicPr>
                  </pic:nvPicPr>
                  <pic:blipFill>
                    <a:blip r:embed="rId28"/>
                    <a:srcRect/>
                    <a:stretch>
                      <a:fillRect/>
                    </a:stretch>
                  </pic:blipFill>
                  <pic:spPr bwMode="auto">
                    <a:xfrm>
                      <a:off x="0" y="0"/>
                      <a:ext cx="4464050" cy="33337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插接板</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hyperlink r:id="rId29" w:tooltip="插接板" w:history="1">
        <w:r w:rsidRPr="00C532C0">
          <w:rPr>
            <w:rFonts w:ascii="宋体" w:eastAsia="宋体" w:hAnsi="宋体" w:cs="宋体" w:hint="eastAsia"/>
            <w:color w:val="0268CD"/>
            <w:kern w:val="0"/>
            <w:sz w:val="12"/>
          </w:rPr>
          <w:t>插接板</w:t>
        </w:r>
      </w:hyperlink>
      <w:r w:rsidRPr="00C532C0">
        <w:rPr>
          <w:rFonts w:ascii="宋体" w:eastAsia="宋体" w:hAnsi="宋体" w:cs="宋体" w:hint="eastAsia"/>
          <w:color w:val="333333"/>
          <w:kern w:val="0"/>
          <w:sz w:val="14"/>
          <w:szCs w:val="14"/>
        </w:rPr>
        <w:t>是非常大而且复杂的大量线缆，要求技能高超的编程人员亲自前来将需要运行的程序连在一起。在 1401 出现之前，企业唯一的解决办法是保留多个插接板，每个都是独特的复杂程序网，这样，在需要运行不同的程序时，他们可以拔出一个插接板，再插入另一个。注意此图中这个插接板中上的把手—它是为两只手而设计的。</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27"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Mike Loewen 许可使用</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91000" cy="2362200"/>
            <wp:effectExtent l="19050" t="0" r="0" b="0"/>
            <wp:docPr id="12" name="图片 12" descr="http://www.techcn.com.cn/uploads/201106/1306905820o7Zta43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106/1306905820o7Zta43V.jpg"/>
                    <pic:cNvPicPr>
                      <a:picLocks noChangeAspect="1" noChangeArrowheads="1"/>
                    </pic:cNvPicPr>
                  </pic:nvPicPr>
                  <pic:blipFill>
                    <a:blip r:embed="rId30"/>
                    <a:srcRect/>
                    <a:stretch>
                      <a:fillRect/>
                    </a:stretch>
                  </pic:blipFill>
                  <pic:spPr bwMode="auto">
                    <a:xfrm>
                      <a:off x="0" y="0"/>
                      <a:ext cx="4191000" cy="23622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对比指令长度</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 是第一个采用可变指令长度的计算机系统，而非以前的固定指令长度。减少程序运行所需的空间只是 1401 降低成本并且使其成为各种规模企业重要投资的一个途径。</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28"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TC 9-72，通信电子基础，数字计算机，2005年</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91000" cy="2362200"/>
            <wp:effectExtent l="19050" t="0" r="0" b="0"/>
            <wp:docPr id="14" name="图片 14" descr="http://www.techcn.com.cn/uploads/201106/1306905820uq3eSq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106/1306905820uq3eSqAw.jpg"/>
                    <pic:cNvPicPr>
                      <a:picLocks noChangeAspect="1" noChangeArrowheads="1"/>
                    </pic:cNvPicPr>
                  </pic:nvPicPr>
                  <pic:blipFill>
                    <a:blip r:embed="rId31"/>
                    <a:srcRect/>
                    <a:stretch>
                      <a:fillRect/>
                    </a:stretch>
                  </pic:blipFill>
                  <pic:spPr bwMode="auto">
                    <a:xfrm>
                      <a:off x="0" y="0"/>
                      <a:ext cx="4191000" cy="23622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完整的 1400 系列</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1959年推出的 IBM 1400 系列由多台机器组成，共同构成了单个“小型”计算机系统。1400 包括 1402 读卡打卡机、1407 控制台、1401 CPU、729 磁带驱动器和 1403 打印机。</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197350" cy="2362200"/>
            <wp:effectExtent l="19050" t="0" r="0" b="0"/>
            <wp:docPr id="15" name="图片 15" descr="http://www.techcn.com.cn/uploads/201106/1306905820BRwVeev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106/1306905820BRwVeevz.jpg"/>
                    <pic:cNvPicPr>
                      <a:picLocks noChangeAspect="1" noChangeArrowheads="1"/>
                    </pic:cNvPicPr>
                  </pic:nvPicPr>
                  <pic:blipFill>
                    <a:blip r:embed="rId32"/>
                    <a:srcRect/>
                    <a:stretch>
                      <a:fillRect/>
                    </a:stretch>
                  </pic:blipFill>
                  <pic:spPr bwMode="auto">
                    <a:xfrm>
                      <a:off x="0" y="0"/>
                      <a:ext cx="4197350" cy="23622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磁芯存储器</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1401 采用具有突破意义的磁芯存储器在极小的“铁圈”磁芯中存储数据，这些磁芯通过导线组成一个平面，并互相堆叠在一起。</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91000" cy="2667000"/>
            <wp:effectExtent l="19050" t="0" r="0" b="0"/>
            <wp:docPr id="16" name="图片 16" descr="http://www.techcn.com.cn/uploads/201106/1306905820vy2PfL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106/1306905820vy2PfLTz.jpg"/>
                    <pic:cNvPicPr>
                      <a:picLocks noChangeAspect="1" noChangeArrowheads="1"/>
                    </pic:cNvPicPr>
                  </pic:nvPicPr>
                  <pic:blipFill>
                    <a:blip r:embed="rId33"/>
                    <a:srcRect/>
                    <a:stretch>
                      <a:fillRect/>
                    </a:stretch>
                  </pic:blipFill>
                  <pic:spPr bwMode="auto">
                    <a:xfrm>
                      <a:off x="0" y="0"/>
                      <a:ext cx="4191000" cy="26670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数据格式</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1401 系统具有革命性的正反电路带有输入接收器。</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29"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hyperlink r:id="rId34" w:tooltip="Ronald Mak 许可使用" w:history="1">
        <w:r w:rsidRPr="00C532C0">
          <w:rPr>
            <w:rFonts w:ascii="宋体" w:eastAsia="宋体" w:hAnsi="宋体" w:cs="宋体" w:hint="eastAsia"/>
            <w:color w:val="0268CD"/>
            <w:kern w:val="0"/>
            <w:sz w:val="12"/>
          </w:rPr>
          <w:t>Ronald Mak 许可使用</w:t>
        </w:r>
      </w:hyperlink>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01/05</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 系统为那些需要以更高的系统灵活性解决更小的独特问题的小型商业计算机用户提供了大型系统的特性。1401 计算机为这些行业提供了一个具有大量优点的机器：高速读卡和打卡；高速打印；利用磁带实现输入、输出和额外存储；指令的存储程序；算法和逻辑能力。</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1401 计算机首席架构师 Fran Underwood 知道，最大的挑战是克服插接板的障碍，即类似意大利面的一组导线和插头，用于指示机器做什么—将这些信息移动到此处，根据输出结果采取行动等。这些控制面板（通常的叫法是插接板）非常复杂难懂。他们速度慢、耗时，而且最重要的是非常昂贵。</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Underwood 认识到，他可以剥离出繁杂的插接板控制面板，并用简化的存储程序机器代替，从而实现快速的应用程序开发。但为了做到这一点，Underwood 必须证明存储程序能够廉价且高效地运行。</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lastRenderedPageBreak/>
        <w:t>在这一阶段，存储程序的价格非常高，因为它利用的指令需要大量内存，并造成大量浪费。这是因为机器的指令由固定文字长度和固定指令长度组成。也就是说，无论向机器发出的指令是三个字符长或者八个字符长，每个指令间的间隔相同。对于指令未使用哪个空间，人们完全不知道，信息会完全丢失，永远无法再看到。这种固有的浪费要求设计人员和工程师配置额外的内存，意味着生产成本大大增加。</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Underwood 的方法采用可变文字长度和可变指令长度的概念，消除了这种不必要的浪费和成本。理论上讲，这些方法是向机器发送连续且一致的指令，而没有固定方法中的空白区域。唯一的问题是机器不知道一个命令在何处停止，另一个在何处开始，于是，Underwood 加入了一个“文字标记”，用于标记具体指令的结尾。这个创新的文字标记与可变文字长度和可变指令长度结合在一起，使 Underwood 能够将大量信息封装到部分空间内，而采用固定文字长度的方法无法做到。Underwood 的方法比 IBM 接下来的一项重大发明需要的磁芯存储器少 40%。这为客户带来了节约成本的直接效果。</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Underwood 还采用字母字符代替传统的二进制方法。“A” 表示“加”、“S” 表示“减”、“M”表示“移动”等。特别需要说明的是代表编辑功能的 “E”。从客户角度讲，这个编辑功能和其它直观的字母字符显著提高了 1401 系统的适用性，并且使1401计算机显著优于其它会计处理机。</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是否更便宜、更容易使用？毫无疑问，1401 系统就是这样一项突破性的成就。</w:t>
      </w:r>
    </w:p>
    <w:p w:rsidR="00C532C0" w:rsidRPr="00C532C0" w:rsidRDefault="00C532C0" w:rsidP="00C532C0">
      <w:pPr>
        <w:widowControl/>
        <w:spacing w:line="250" w:lineRule="atLeast"/>
        <w:jc w:val="left"/>
        <w:outlineLvl w:val="2"/>
        <w:rPr>
          <w:rFonts w:ascii="宋体" w:eastAsia="宋体" w:hAnsi="宋体" w:cs="宋体" w:hint="eastAsia"/>
          <w:color w:val="333333"/>
          <w:kern w:val="0"/>
          <w:sz w:val="12"/>
          <w:szCs w:val="12"/>
        </w:rPr>
      </w:pPr>
      <w:r w:rsidRPr="00C532C0">
        <w:rPr>
          <w:rFonts w:ascii="宋体" w:eastAsia="宋体" w:hAnsi="宋体" w:cs="宋体" w:hint="eastAsia"/>
          <w:color w:val="333333"/>
          <w:kern w:val="0"/>
          <w:sz w:val="12"/>
          <w:szCs w:val="12"/>
        </w:rPr>
        <w:t>IBM 1401大型机文化影响</w:t>
      </w:r>
      <w:bookmarkStart w:id="3" w:name="5"/>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"http://www.techcn.com.cn/index.php?doc-editsection-158155-5.html" </w:instrText>
      </w:r>
      <w:r w:rsidRPr="00C532C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32C0">
        <w:rPr>
          <w:rFonts w:ascii="宋体" w:eastAsia="宋体" w:hAnsi="宋体" w:cs="宋体"/>
          <w:color w:val="333333"/>
          <w:kern w:val="0"/>
          <w:sz w:val="12"/>
          <w:szCs w:val="12"/>
        </w:rPr>
        <w:fldChar w:fldCharType="end"/>
      </w:r>
      <w:bookmarkEnd w:id="3"/>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"http://www.techcn.com.cn/index.php?doc-view-158155.html" \l "section" </w:instrText>
      </w:r>
      <w:r w:rsidRPr="00C532C0">
        <w:rPr>
          <w:rFonts w:ascii="宋体" w:eastAsia="宋体" w:hAnsi="宋体" w:cs="宋体"/>
          <w:color w:val="333333"/>
          <w:kern w:val="0"/>
          <w:sz w:val="12"/>
          <w:szCs w:val="12"/>
        </w:rPr>
        <w:fldChar w:fldCharType="separate"/>
      </w:r>
      <w:r w:rsidRPr="00C532C0">
        <w:rPr>
          <w:rFonts w:ascii="宋体" w:eastAsia="宋体" w:hAnsi="宋体" w:cs="宋体" w:hint="eastAsia"/>
          <w:color w:val="0085E7"/>
          <w:kern w:val="0"/>
          <w:sz w:val="12"/>
        </w:rPr>
        <w:t>回目录</w:t>
      </w:r>
      <w:r w:rsidRPr="00C532C0">
        <w:rPr>
          <w:rFonts w:ascii="宋体" w:eastAsia="宋体" w:hAnsi="宋体" w:cs="宋体"/>
          <w:color w:val="333333"/>
          <w:kern w:val="0"/>
          <w:sz w:val="12"/>
          <w:szCs w:val="12"/>
        </w:rPr>
        <w:fldChar w:fldCharType="end"/>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 数据处理系统— 及其打印机外设 IBM 1403 —很容易被认为是世界各地听说的计算机。根据目前的标准，这台机器非常本中，但是，1401 系统是第一台跨越世界解决数据处理问题的计算机。1400 系列最早于 1959年推出，但直到 20世纪 70年代，它一直畅销不衰，而且直到今天仍然是一种具有文化启发意义的机器。</w:t>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1401 的社会影响</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1401 系统激发了全球技术人员、商业人士和普通人的集体意识。它从纽约实验室中的一个想法迅速成为全球生产力和无穷的技术可能性的标志。</w:t>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全球各地的 1401</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78300" cy="2362200"/>
            <wp:effectExtent l="19050" t="0" r="0" b="0"/>
            <wp:docPr id="18" name="图片 18" descr="http://www.techcn.com.cn/uploads/201106/1306905820kpkgi9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106/1306905820kpkgi95p.jpg"/>
                    <pic:cNvPicPr>
                      <a:picLocks noChangeAspect="1" noChangeArrowheads="1"/>
                    </pic:cNvPicPr>
                  </pic:nvPicPr>
                  <pic:blipFill>
                    <a:blip r:embed="rId35"/>
                    <a:srcRect/>
                    <a:stretch>
                      <a:fillRect/>
                    </a:stretch>
                  </pic:blipFill>
                  <pic:spPr bwMode="auto">
                    <a:xfrm>
                      <a:off x="0" y="0"/>
                      <a:ext cx="4178300" cy="23622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梵蒂冈的数据移动处理机，1960年 6月</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“从因斯布鲁克的斜坡到塞内加尔的铁路，它像风暴一样席卷全球，将数据处理的怀疑者变了坚定的信徒。IBM 售出了数千台机器。”</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pict>
          <v:rect id="_x0000_i1030" style="width:0;height:1.5pt" o:hralign="center" o:hrstd="t" o:hr="t" fillcolor="#a0a0a0" stroked="f"/>
        </w:pic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hyperlink r:id="rId36" w:tooltip="《Think》" w:history="1">
        <w:r w:rsidRPr="00C532C0">
          <w:rPr>
            <w:rFonts w:ascii="宋体" w:eastAsia="宋体" w:hAnsi="宋体" w:cs="宋体" w:hint="eastAsia"/>
            <w:color w:val="0268CD"/>
            <w:kern w:val="0"/>
            <w:sz w:val="12"/>
          </w:rPr>
          <w:t>《Think》</w:t>
        </w:r>
      </w:hyperlink>
      <w:r w:rsidRPr="00C532C0">
        <w:rPr>
          <w:rFonts w:ascii="宋体" w:eastAsia="宋体" w:hAnsi="宋体" w:cs="宋体" w:hint="eastAsia"/>
          <w:color w:val="333333"/>
          <w:kern w:val="0"/>
          <w:sz w:val="14"/>
          <w:szCs w:val="14"/>
        </w:rPr>
        <w:t>杂志，1971年 4月。</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714750" cy="2095500"/>
            <wp:effectExtent l="19050" t="0" r="0" b="0"/>
            <wp:docPr id="20" name="图片 20" descr="http://www.techcn.com.cn/uploads/201106/1306905820FoKYgo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echcn.com.cn/uploads/201106/1306905820FoKYgoxZ.jpg"/>
                    <pic:cNvPicPr>
                      <a:picLocks noChangeAspect="1" noChangeArrowheads="1"/>
                    </pic:cNvPicPr>
                  </pic:nvPicPr>
                  <pic:blipFill>
                    <a:blip r:embed="rId37"/>
                    <a:srcRect/>
                    <a:stretch>
                      <a:fillRect/>
                    </a:stretch>
                  </pic:blipFill>
                  <pic:spPr bwMode="auto">
                    <a:xfrm>
                      <a:off x="0" y="0"/>
                      <a:ext cx="3714750" cy="20955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罗马圆形大剧场的数据移动处理机，1960年 6月</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778250" cy="2133600"/>
            <wp:effectExtent l="19050" t="0" r="0" b="0"/>
            <wp:docPr id="21" name="图片 21" descr="http://www.techcn.com.cn/uploads/201106/1306905820oACC4Z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echcn.com.cn/uploads/201106/1306905820oACC4ZoZ.jpg"/>
                    <pic:cNvPicPr>
                      <a:picLocks noChangeAspect="1" noChangeArrowheads="1"/>
                    </pic:cNvPicPr>
                  </pic:nvPicPr>
                  <pic:blipFill>
                    <a:blip r:embed="rId38"/>
                    <a:srcRect/>
                    <a:stretch>
                      <a:fillRect/>
                    </a:stretch>
                  </pic:blipFill>
                  <pic:spPr bwMode="auto">
                    <a:xfrm>
                      <a:off x="0" y="0"/>
                      <a:ext cx="3778250" cy="21336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哥本哈根的数据移动处理机，1960年</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14800" cy="2324100"/>
            <wp:effectExtent l="19050" t="0" r="0" b="0"/>
            <wp:docPr id="22" name="图片 22" descr="http://www.techcn.com.cn/uploads/201106/1306905820eBAL22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echcn.com.cn/uploads/201106/1306905820eBAL22mh.jpg"/>
                    <pic:cNvPicPr>
                      <a:picLocks noChangeAspect="1" noChangeArrowheads="1"/>
                    </pic:cNvPicPr>
                  </pic:nvPicPr>
                  <pic:blipFill>
                    <a:blip r:embed="rId39"/>
                    <a:srcRect/>
                    <a:stretch>
                      <a:fillRect/>
                    </a:stretch>
                  </pic:blipFill>
                  <pic:spPr bwMode="auto">
                    <a:xfrm>
                      <a:off x="0" y="0"/>
                      <a:ext cx="4114800" cy="23241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苏黎世的数据移动处理机，1960年 9月</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051300" cy="2286000"/>
            <wp:effectExtent l="19050" t="0" r="6350" b="0"/>
            <wp:docPr id="23" name="图片 23" descr="http://www.techcn.com.cn/uploads/201106/1306905820Nm1voc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chcn.com.cn/uploads/201106/1306905820Nm1vocGJ.jpg"/>
                    <pic:cNvPicPr>
                      <a:picLocks noChangeAspect="1" noChangeArrowheads="1"/>
                    </pic:cNvPicPr>
                  </pic:nvPicPr>
                  <pic:blipFill>
                    <a:blip r:embed="rId40"/>
                    <a:srcRect/>
                    <a:stretch>
                      <a:fillRect/>
                    </a:stretch>
                  </pic:blipFill>
                  <pic:spPr bwMode="auto">
                    <a:xfrm>
                      <a:off x="0" y="0"/>
                      <a:ext cx="4051300" cy="22860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布鲁塞尔艺术之丘的数据移动处理机，1960年 9月</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000500" cy="2266950"/>
            <wp:effectExtent l="19050" t="0" r="0" b="0"/>
            <wp:docPr id="24" name="图片 24" descr="http://www.techcn.com.cn/uploads/201106/1306905820XX3vja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echcn.com.cn/uploads/201106/1306905820XX3vjaDN.jpg"/>
                    <pic:cNvPicPr>
                      <a:picLocks noChangeAspect="1" noChangeArrowheads="1"/>
                    </pic:cNvPicPr>
                  </pic:nvPicPr>
                  <pic:blipFill>
                    <a:blip r:embed="rId41"/>
                    <a:srcRect/>
                    <a:stretch>
                      <a:fillRect/>
                    </a:stretch>
                  </pic:blipFill>
                  <pic:spPr bwMode="auto">
                    <a:xfrm>
                      <a:off x="0" y="0"/>
                      <a:ext cx="4000500" cy="22669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巴黎旺多姆广场的 IBM Lorries，1960年</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01/06</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810000" cy="2159000"/>
            <wp:effectExtent l="19050" t="0" r="0" b="0"/>
            <wp:docPr id="25" name="图片 25" descr="http://www.techcn.com.cn/uploads/201106/1306905820JT5S5v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chcn.com.cn/uploads/201106/1306905820JT5S5vXD.jpg"/>
                    <pic:cNvPicPr>
                      <a:picLocks noChangeAspect="1" noChangeArrowheads="1"/>
                    </pic:cNvPicPr>
                  </pic:nvPicPr>
                  <pic:blipFill>
                    <a:blip r:embed="rId42"/>
                    <a:srcRect/>
                    <a:stretch>
                      <a:fillRect/>
                    </a:stretch>
                  </pic:blipFill>
                  <pic:spPr bwMode="auto">
                    <a:xfrm>
                      <a:off x="0" y="0"/>
                      <a:ext cx="3810000" cy="21590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能力是相对的</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1959年的 1401 计算机重大约五吨，有大约 16千字节的存储量。而现代的智能手机重不足五盎司，有大约 320亿字节的存储量— 速度快大约 1000万倍。</w:t>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艺术品中的 IBM 1401</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lastRenderedPageBreak/>
        <w:t>尽管一般被视为技术进步的典范，但 1401 计算机和附属的 1403 链式打印机也引发了普通大众的创新，不断在经典作品中出现，并且创作了精美的艺术品。</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927350" cy="3333750"/>
            <wp:effectExtent l="19050" t="0" r="6350" b="0"/>
            <wp:docPr id="26" name="图片 26" descr="http://www.techcn.com.cn/uploads/201106/1306905820hoCMLb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echcn.com.cn/uploads/201106/1306905820hoCMLb5b.jpg"/>
                    <pic:cNvPicPr>
                      <a:picLocks noChangeAspect="1" noChangeArrowheads="1"/>
                    </pic:cNvPicPr>
                  </pic:nvPicPr>
                  <pic:blipFill>
                    <a:blip r:embed="rId43"/>
                    <a:srcRect/>
                    <a:stretch>
                      <a:fillRect/>
                    </a:stretch>
                  </pic:blipFill>
                  <pic:spPr bwMode="auto">
                    <a:xfrm>
                      <a:off x="0" y="0"/>
                      <a:ext cx="2927350" cy="33337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“先生们，你们不能在这里打架，这里是作战室！”</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IBM 1403 打印机在 Stanley Kubrick 1964年的经典电影《奇爱博士》中扮演刻有浮雕的贝壳，用作便携收音机的藏身之地。</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873500" cy="2178050"/>
            <wp:effectExtent l="19050" t="0" r="0" b="0"/>
            <wp:docPr id="27" name="图片 27" descr="http://www.techcn.com.cn/uploads/201106/1306905820e3fGTn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echcn.com.cn/uploads/201106/1306905820e3fGTn9b.jpg"/>
                    <pic:cNvPicPr>
                      <a:picLocks noChangeAspect="1" noChangeArrowheads="1"/>
                    </pic:cNvPicPr>
                  </pic:nvPicPr>
                  <pic:blipFill>
                    <a:blip r:embed="rId44"/>
                    <a:srcRect/>
                    <a:stretch>
                      <a:fillRect/>
                    </a:stretch>
                  </pic:blipFill>
                  <pic:spPr bwMode="auto">
                    <a:xfrm>
                      <a:off x="0" y="0"/>
                      <a:ext cx="3873500" cy="217805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从 1401 中寻找灵感</w:t>
      </w:r>
    </w:p>
    <w:p w:rsidR="00C532C0" w:rsidRPr="00C532C0" w:rsidRDefault="00C532C0" w:rsidP="00C532C0">
      <w:pPr>
        <w:widowControl/>
        <w:spacing w:after="100"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音乐家 Jóhann Jóhannsson 在遇到芭蕾舞设计指导 Erna ómarsdótti 时，通过 IBM 1401 系统的声音和生命受到启发而制作一个专辑。由于发现两人的父亲都是 IBM 员工，他们在 2007年决定联手制作音乐歌舞《IBM 1401：用户手册》。经过在 40多个国家演出后，Jóhannsson 为单独的专辑编曲，这个曲子由 Prague Philharmonic Orchestra 演奏并录音，并在 Abbey Road 发行。</w:t>
      </w:r>
    </w:p>
    <w:p w:rsidR="00C532C0" w:rsidRPr="00C532C0" w:rsidRDefault="00C532C0" w:rsidP="00C532C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708400" cy="2540000"/>
            <wp:effectExtent l="19050" t="0" r="6350" b="0"/>
            <wp:docPr id="28" name="图片 28" descr="http://www.techcn.com.cn/uploads/201106/1306905820GODktVj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echcn.com.cn/uploads/201106/1306905820GODktVj0.jpg"/>
                    <pic:cNvPicPr>
                      <a:picLocks noChangeAspect="1" noChangeArrowheads="1"/>
                    </pic:cNvPicPr>
                  </pic:nvPicPr>
                  <pic:blipFill>
                    <a:blip r:embed="rId45"/>
                    <a:srcRect/>
                    <a:stretch>
                      <a:fillRect/>
                    </a:stretch>
                  </pic:blipFill>
                  <pic:spPr bwMode="auto">
                    <a:xfrm>
                      <a:off x="0" y="0"/>
                      <a:ext cx="3708400" cy="2540000"/>
                    </a:xfrm>
                    <a:prstGeom prst="rect">
                      <a:avLst/>
                    </a:prstGeom>
                    <a:noFill/>
                    <a:ln w="9525">
                      <a:noFill/>
                      <a:miter lim="800000"/>
                      <a:headEnd/>
                      <a:tailEnd/>
                    </a:ln>
                  </pic:spPr>
                </pic:pic>
              </a:graphicData>
            </a:graphic>
          </wp:inline>
        </w:drawing>
      </w:r>
    </w:p>
    <w:p w:rsidR="00C532C0" w:rsidRPr="00C532C0" w:rsidRDefault="00C532C0" w:rsidP="00C532C0">
      <w:pPr>
        <w:widowControl/>
        <w:spacing w:line="250" w:lineRule="atLeast"/>
        <w:jc w:val="left"/>
        <w:outlineLvl w:val="1"/>
        <w:rPr>
          <w:rFonts w:ascii="宋体" w:eastAsia="宋体" w:hAnsi="宋体" w:cs="宋体" w:hint="eastAsia"/>
          <w:b/>
          <w:bCs/>
          <w:color w:val="333333"/>
          <w:kern w:val="0"/>
          <w:sz w:val="14"/>
          <w:szCs w:val="14"/>
        </w:rPr>
      </w:pPr>
      <w:r w:rsidRPr="00C532C0">
        <w:rPr>
          <w:rFonts w:ascii="宋体" w:eastAsia="宋体" w:hAnsi="宋体" w:cs="宋体" w:hint="eastAsia"/>
          <w:b/>
          <w:bCs/>
          <w:color w:val="333333"/>
          <w:kern w:val="0"/>
          <w:sz w:val="14"/>
          <w:szCs w:val="14"/>
        </w:rPr>
        <w:t>1403 的每秒旋律</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最初，用户发现他们可以在 1401 计算机的控制下，从 1403 打印机上制作“音乐”。要想收听音乐样本，欢迎参观</w:t>
      </w:r>
      <w:r w:rsidRPr="00C532C0">
        <w:rPr>
          <w:rFonts w:ascii="宋体" w:eastAsia="宋体" w:hAnsi="宋体" w:cs="宋体" w:hint="eastAsia"/>
          <w:b/>
          <w:bCs/>
          <w:color w:val="333333"/>
          <w:kern w:val="0"/>
          <w:sz w:val="14"/>
        </w:rPr>
        <w:t>计算机历史博物馆</w:t>
      </w:r>
      <w:r w:rsidRPr="00C532C0">
        <w:rPr>
          <w:rFonts w:ascii="宋体" w:eastAsia="宋体" w:hAnsi="宋体" w:cs="宋体" w:hint="eastAsia"/>
          <w:color w:val="333333"/>
          <w:kern w:val="0"/>
          <w:sz w:val="14"/>
          <w:szCs w:val="14"/>
        </w:rPr>
        <w:t>。</w:t>
      </w:r>
    </w:p>
    <w:p w:rsidR="00C532C0" w:rsidRPr="00C532C0" w:rsidRDefault="00C532C0" w:rsidP="00C532C0">
      <w:pPr>
        <w:widowControl/>
        <w:spacing w:line="250" w:lineRule="atLeast"/>
        <w:jc w:val="left"/>
        <w:outlineLvl w:val="2"/>
        <w:rPr>
          <w:rFonts w:ascii="宋体" w:eastAsia="宋体" w:hAnsi="宋体" w:cs="宋体" w:hint="eastAsia"/>
          <w:color w:val="333333"/>
          <w:kern w:val="0"/>
          <w:sz w:val="12"/>
          <w:szCs w:val="12"/>
        </w:rPr>
      </w:pPr>
      <w:r w:rsidRPr="00C532C0">
        <w:rPr>
          <w:rFonts w:ascii="宋体" w:eastAsia="宋体" w:hAnsi="宋体" w:cs="宋体" w:hint="eastAsia"/>
          <w:color w:val="333333"/>
          <w:kern w:val="0"/>
          <w:sz w:val="12"/>
          <w:szCs w:val="12"/>
        </w:rPr>
        <w:t>相关链接</w:t>
      </w:r>
      <w:bookmarkStart w:id="4" w:name="7"/>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"http://www.techcn.com.cn/index.php?doc-editsection-158155-7.html" </w:instrText>
      </w:r>
      <w:r w:rsidRPr="00C532C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32C0">
        <w:rPr>
          <w:rFonts w:ascii="宋体" w:eastAsia="宋体" w:hAnsi="宋体" w:cs="宋体"/>
          <w:color w:val="333333"/>
          <w:kern w:val="0"/>
          <w:sz w:val="12"/>
          <w:szCs w:val="12"/>
        </w:rPr>
        <w:fldChar w:fldCharType="end"/>
      </w:r>
      <w:bookmarkEnd w:id="4"/>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"http://www.techcn.com.cn/index.php?doc-view-158155.html" \l "section" </w:instrText>
      </w:r>
      <w:r w:rsidRPr="00C532C0">
        <w:rPr>
          <w:rFonts w:ascii="宋体" w:eastAsia="宋体" w:hAnsi="宋体" w:cs="宋体"/>
          <w:color w:val="333333"/>
          <w:kern w:val="0"/>
          <w:sz w:val="12"/>
          <w:szCs w:val="12"/>
        </w:rPr>
        <w:fldChar w:fldCharType="separate"/>
      </w:r>
      <w:r w:rsidRPr="00C532C0">
        <w:rPr>
          <w:rFonts w:ascii="宋体" w:eastAsia="宋体" w:hAnsi="宋体" w:cs="宋体" w:hint="eastAsia"/>
          <w:color w:val="0085E7"/>
          <w:kern w:val="0"/>
          <w:sz w:val="12"/>
        </w:rPr>
        <w:t>回目录</w:t>
      </w:r>
      <w:r w:rsidRPr="00C532C0">
        <w:rPr>
          <w:rFonts w:ascii="宋体" w:eastAsia="宋体" w:hAnsi="宋体" w:cs="宋体"/>
          <w:color w:val="333333"/>
          <w:kern w:val="0"/>
          <w:sz w:val="12"/>
          <w:szCs w:val="12"/>
        </w:rPr>
        <w:fldChar w:fldCharType="end"/>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46" w:history="1">
        <w:r w:rsidRPr="00C532C0">
          <w:rPr>
            <w:rFonts w:ascii="宋体" w:eastAsia="宋体" w:hAnsi="宋体" w:cs="宋体" w:hint="eastAsia"/>
            <w:color w:val="0268CD"/>
            <w:kern w:val="0"/>
            <w:sz w:val="12"/>
          </w:rPr>
          <w:t>IBM 1401 documents on bitsavers.org</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47" w:history="1">
        <w:r w:rsidRPr="00C532C0">
          <w:rPr>
            <w:rFonts w:ascii="宋体" w:eastAsia="宋体" w:hAnsi="宋体" w:cs="宋体" w:hint="eastAsia"/>
            <w:i/>
            <w:iCs/>
            <w:color w:val="0268CD"/>
            <w:kern w:val="0"/>
            <w:sz w:val="12"/>
          </w:rPr>
          <w:t>A Century of Smart: The IBM 1401 (1959)</w:t>
        </w:r>
      </w:hyperlink>
      <w:r w:rsidRPr="00C532C0">
        <w:rPr>
          <w:rFonts w:ascii="宋体" w:eastAsia="宋体" w:hAnsi="宋体" w:cs="宋体" w:hint="eastAsia"/>
          <w:color w:val="333333"/>
          <w:kern w:val="0"/>
          <w:sz w:val="14"/>
        </w:rPr>
        <w:t xml:space="preserve">. IBM Social Media. 2009-11-16. </w:t>
      </w:r>
      <w:hyperlink r:id="rId48" w:history="1">
        <w:r w:rsidRPr="00C532C0">
          <w:rPr>
            <w:rFonts w:ascii="宋体" w:eastAsia="宋体" w:hAnsi="宋体" w:cs="宋体" w:hint="eastAsia"/>
            <w:color w:val="0268CD"/>
            <w:kern w:val="0"/>
            <w:sz w:val="12"/>
          </w:rPr>
          <w:t>http://www.youtube.com/watch?v=hQcaYvbwLPo</w:t>
        </w:r>
      </w:hyperlink>
      <w:r w:rsidRPr="00C532C0">
        <w:rPr>
          <w:rFonts w:ascii="宋体" w:eastAsia="宋体" w:hAnsi="宋体" w:cs="宋体" w:hint="eastAsia"/>
          <w:color w:val="333333"/>
          <w:kern w:val="0"/>
          <w:sz w:val="14"/>
        </w:rPr>
        <w:t>. Retrieved 2009-11-17.</w:t>
      </w:r>
      <w:r w:rsidRPr="00C532C0">
        <w:rPr>
          <w:rFonts w:ascii="宋体" w:eastAsia="宋体" w:hAnsi="宋体" w:cs="宋体" w:hint="eastAsia"/>
          <w:vanish/>
          <w:color w:val="333333"/>
          <w:kern w:val="0"/>
          <w:sz w:val="14"/>
        </w:rPr>
        <w:t> </w:t>
      </w:r>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49" w:history="1">
        <w:r w:rsidRPr="00C532C0">
          <w:rPr>
            <w:rFonts w:ascii="宋体" w:eastAsia="宋体" w:hAnsi="宋体" w:cs="宋体" w:hint="eastAsia"/>
            <w:color w:val="0268CD"/>
            <w:kern w:val="0"/>
            <w:sz w:val="12"/>
          </w:rPr>
          <w:t>IBM 1401 videos and sounds</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50" w:history="1">
        <w:r w:rsidRPr="00C532C0">
          <w:rPr>
            <w:rFonts w:ascii="宋体" w:eastAsia="宋体" w:hAnsi="宋体" w:cs="宋体" w:hint="eastAsia"/>
            <w:color w:val="0268CD"/>
            <w:kern w:val="0"/>
            <w:sz w:val="12"/>
          </w:rPr>
          <w:t>1401s I have Known</w:t>
        </w:r>
      </w:hyperlink>
      <w:r w:rsidRPr="00C532C0">
        <w:rPr>
          <w:rFonts w:ascii="宋体" w:eastAsia="宋体" w:hAnsi="宋体" w:cs="宋体" w:hint="eastAsia"/>
          <w:color w:val="333333"/>
          <w:kern w:val="0"/>
          <w:sz w:val="14"/>
          <w:szCs w:val="14"/>
        </w:rPr>
        <w:t xml:space="preserve">, </w:t>
      </w:r>
      <w:hyperlink r:id="rId51" w:tooltip="Tom Van Vleck" w:history="1">
        <w:r w:rsidRPr="00C532C0">
          <w:rPr>
            <w:rFonts w:ascii="宋体" w:eastAsia="宋体" w:hAnsi="宋体" w:cs="宋体" w:hint="eastAsia"/>
            <w:color w:val="0268CD"/>
            <w:kern w:val="0"/>
            <w:sz w:val="12"/>
          </w:rPr>
          <w:t>Tom Van Vleck</w:t>
        </w:r>
      </w:hyperlink>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rPr>
        <w:t xml:space="preserve">Haines, L. H. (1965). </w:t>
      </w:r>
      <w:hyperlink r:id="rId52" w:history="1">
        <w:r w:rsidRPr="00C532C0">
          <w:rPr>
            <w:rFonts w:ascii="宋体" w:eastAsia="宋体" w:hAnsi="宋体" w:cs="宋体" w:hint="eastAsia"/>
            <w:color w:val="0268CD"/>
            <w:kern w:val="0"/>
            <w:sz w:val="12"/>
          </w:rPr>
          <w:t>"Serial compilation and the 1401 FORTRAN compiler"</w:t>
        </w:r>
      </w:hyperlink>
      <w:r w:rsidRPr="00C532C0">
        <w:rPr>
          <w:rFonts w:ascii="宋体" w:eastAsia="宋体" w:hAnsi="宋体" w:cs="宋体" w:hint="eastAsia"/>
          <w:color w:val="333333"/>
          <w:kern w:val="0"/>
          <w:sz w:val="14"/>
        </w:rPr>
        <w:t xml:space="preserve">. </w:t>
      </w:r>
      <w:r w:rsidRPr="00C532C0">
        <w:rPr>
          <w:rFonts w:ascii="宋体" w:eastAsia="宋体" w:hAnsi="宋体" w:cs="宋体" w:hint="eastAsia"/>
          <w:i/>
          <w:iCs/>
          <w:color w:val="333333"/>
          <w:kern w:val="0"/>
          <w:sz w:val="14"/>
        </w:rPr>
        <w:t>IBM Systems Journal</w:t>
      </w:r>
      <w:r w:rsidRPr="00C532C0">
        <w:rPr>
          <w:rFonts w:ascii="宋体" w:eastAsia="宋体" w:hAnsi="宋体" w:cs="宋体" w:hint="eastAsia"/>
          <w:color w:val="333333"/>
          <w:kern w:val="0"/>
          <w:sz w:val="14"/>
        </w:rPr>
        <w:t xml:space="preserve"> </w:t>
      </w:r>
      <w:r w:rsidRPr="00C532C0">
        <w:rPr>
          <w:rFonts w:ascii="宋体" w:eastAsia="宋体" w:hAnsi="宋体" w:cs="宋体" w:hint="eastAsia"/>
          <w:b/>
          <w:bCs/>
          <w:color w:val="333333"/>
          <w:kern w:val="0"/>
          <w:sz w:val="14"/>
        </w:rPr>
        <w:t>4</w:t>
      </w:r>
      <w:r w:rsidRPr="00C532C0">
        <w:rPr>
          <w:rFonts w:ascii="宋体" w:eastAsia="宋体" w:hAnsi="宋体" w:cs="宋体" w:hint="eastAsia"/>
          <w:color w:val="333333"/>
          <w:kern w:val="0"/>
          <w:sz w:val="14"/>
        </w:rPr>
        <w:t xml:space="preserve"> (1): 73–80. </w:t>
      </w:r>
      <w:hyperlink r:id="rId53" w:tooltip="Digital object identifier" w:history="1">
        <w:r w:rsidRPr="00C532C0">
          <w:rPr>
            <w:rFonts w:ascii="宋体" w:eastAsia="宋体" w:hAnsi="宋体" w:cs="宋体" w:hint="eastAsia"/>
            <w:color w:val="0268CD"/>
            <w:kern w:val="0"/>
            <w:sz w:val="12"/>
          </w:rPr>
          <w:t>doi</w:t>
        </w:r>
      </w:hyperlink>
      <w:r w:rsidRPr="00C532C0">
        <w:rPr>
          <w:rFonts w:ascii="宋体" w:eastAsia="宋体" w:hAnsi="宋体" w:cs="宋体" w:hint="eastAsia"/>
          <w:color w:val="333333"/>
          <w:kern w:val="0"/>
          <w:sz w:val="14"/>
        </w:rPr>
        <w:t>:</w:t>
      </w:r>
      <w:hyperlink r:id="rId54" w:history="1">
        <w:r w:rsidRPr="00C532C0">
          <w:rPr>
            <w:rFonts w:ascii="宋体" w:eastAsia="宋体" w:hAnsi="宋体" w:cs="宋体" w:hint="eastAsia"/>
            <w:color w:val="0268CD"/>
            <w:kern w:val="0"/>
            <w:sz w:val="12"/>
          </w:rPr>
          <w:t>10.1147/sj.41.0073</w:t>
        </w:r>
      </w:hyperlink>
      <w:r w:rsidRPr="00C532C0">
        <w:rPr>
          <w:rFonts w:ascii="宋体" w:eastAsia="宋体" w:hAnsi="宋体" w:cs="宋体" w:hint="eastAsia"/>
          <w:color w:val="333333"/>
          <w:kern w:val="0"/>
          <w:sz w:val="14"/>
        </w:rPr>
        <w:t>.</w:t>
      </w:r>
      <w:r w:rsidRPr="00C532C0">
        <w:rPr>
          <w:rFonts w:ascii="宋体" w:eastAsia="宋体" w:hAnsi="宋体" w:cs="宋体" w:hint="eastAsia"/>
          <w:vanish/>
          <w:color w:val="333333"/>
          <w:kern w:val="0"/>
          <w:sz w:val="14"/>
        </w:rPr>
        <w:t> </w:t>
      </w:r>
      <w:r w:rsidRPr="00C532C0">
        <w:rPr>
          <w:rFonts w:ascii="宋体" w:eastAsia="宋体" w:hAnsi="宋体" w:cs="宋体" w:hint="eastAsia"/>
          <w:color w:val="333333"/>
          <w:kern w:val="0"/>
          <w:sz w:val="14"/>
          <w:szCs w:val="14"/>
        </w:rPr>
        <w:t xml:space="preserve"> </w:t>
      </w:r>
    </w:p>
    <w:p w:rsidR="00C532C0" w:rsidRPr="00C532C0" w:rsidRDefault="00C532C0" w:rsidP="00C532C0">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55" w:history="1">
        <w:r w:rsidRPr="00C532C0">
          <w:rPr>
            <w:rFonts w:ascii="宋体" w:eastAsia="宋体" w:hAnsi="宋体" w:cs="宋体" w:hint="eastAsia"/>
            <w:color w:val="0268CD"/>
            <w:kern w:val="0"/>
            <w:sz w:val="12"/>
          </w:rPr>
          <w:t>Music inspired by the IBM 1401: Johann Johannsson's "IBM 1401: A User's Manual"</w:t>
        </w:r>
      </w:hyperlink>
    </w:p>
    <w:p w:rsidR="00C532C0" w:rsidRPr="00C532C0" w:rsidRDefault="00C532C0" w:rsidP="00C532C0">
      <w:pPr>
        <w:widowControl/>
        <w:spacing w:line="250" w:lineRule="atLeast"/>
        <w:jc w:val="left"/>
        <w:outlineLvl w:val="2"/>
        <w:rPr>
          <w:rFonts w:ascii="宋体" w:eastAsia="宋体" w:hAnsi="宋体" w:cs="宋体" w:hint="eastAsia"/>
          <w:color w:val="333333"/>
          <w:kern w:val="0"/>
          <w:sz w:val="12"/>
          <w:szCs w:val="12"/>
        </w:rPr>
      </w:pPr>
      <w:r w:rsidRPr="00C532C0">
        <w:rPr>
          <w:rFonts w:ascii="宋体" w:eastAsia="宋体" w:hAnsi="宋体" w:cs="宋体" w:hint="eastAsia"/>
          <w:color w:val="333333"/>
          <w:kern w:val="0"/>
          <w:sz w:val="12"/>
          <w:szCs w:val="12"/>
        </w:rPr>
        <w:t>参考文献</w:t>
      </w:r>
      <w:bookmarkStart w:id="5" w:name="9"/>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"http://www.techcn.com.cn/index.php?doc-editsection-158155-9.html" </w:instrText>
      </w:r>
      <w:r w:rsidRPr="00C532C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32C0">
        <w:rPr>
          <w:rFonts w:ascii="宋体" w:eastAsia="宋体" w:hAnsi="宋体" w:cs="宋体"/>
          <w:color w:val="333333"/>
          <w:kern w:val="0"/>
          <w:sz w:val="12"/>
          <w:szCs w:val="12"/>
        </w:rPr>
        <w:fldChar w:fldCharType="end"/>
      </w:r>
      <w:bookmarkEnd w:id="5"/>
      <w:r w:rsidRPr="00C532C0">
        <w:rPr>
          <w:rFonts w:ascii="宋体" w:eastAsia="宋体" w:hAnsi="宋体" w:cs="宋体"/>
          <w:color w:val="333333"/>
          <w:kern w:val="0"/>
          <w:sz w:val="12"/>
          <w:szCs w:val="12"/>
        </w:rPr>
        <w:fldChar w:fldCharType="begin"/>
      </w:r>
      <w:r w:rsidRPr="00C532C0">
        <w:rPr>
          <w:rFonts w:ascii="宋体" w:eastAsia="宋体" w:hAnsi="宋体" w:cs="宋体"/>
          <w:color w:val="333333"/>
          <w:kern w:val="0"/>
          <w:sz w:val="12"/>
          <w:szCs w:val="12"/>
        </w:rPr>
        <w:instrText xml:space="preserve"> HYPERLINK "http://www.techcn.com.cn/index.php?doc-view-158155.html" \l "section" </w:instrText>
      </w:r>
      <w:r w:rsidRPr="00C532C0">
        <w:rPr>
          <w:rFonts w:ascii="宋体" w:eastAsia="宋体" w:hAnsi="宋体" w:cs="宋体"/>
          <w:color w:val="333333"/>
          <w:kern w:val="0"/>
          <w:sz w:val="12"/>
          <w:szCs w:val="12"/>
        </w:rPr>
        <w:fldChar w:fldCharType="separate"/>
      </w:r>
      <w:r w:rsidRPr="00C532C0">
        <w:rPr>
          <w:rFonts w:ascii="宋体" w:eastAsia="宋体" w:hAnsi="宋体" w:cs="宋体" w:hint="eastAsia"/>
          <w:color w:val="0085E7"/>
          <w:kern w:val="0"/>
          <w:sz w:val="12"/>
        </w:rPr>
        <w:t>回目录</w:t>
      </w:r>
      <w:r w:rsidRPr="00C532C0">
        <w:rPr>
          <w:rFonts w:ascii="宋体" w:eastAsia="宋体" w:hAnsi="宋体" w:cs="宋体"/>
          <w:color w:val="333333"/>
          <w:kern w:val="0"/>
          <w:sz w:val="12"/>
          <w:szCs w:val="12"/>
        </w:rPr>
        <w:fldChar w:fldCharType="end"/>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http://www-03.ibm.com/ibm/history/exhibits/mainframe/mainframe_PP1401.html</w:t>
      </w:r>
    </w:p>
    <w:p w:rsidR="00C532C0" w:rsidRPr="00C532C0" w:rsidRDefault="00C532C0" w:rsidP="00C532C0">
      <w:pPr>
        <w:widowControl/>
        <w:spacing w:line="250" w:lineRule="atLeast"/>
        <w:jc w:val="left"/>
        <w:rPr>
          <w:rFonts w:ascii="宋体" w:eastAsia="宋体" w:hAnsi="宋体" w:cs="宋体" w:hint="eastAsia"/>
          <w:color w:val="333333"/>
          <w:kern w:val="0"/>
          <w:sz w:val="14"/>
          <w:szCs w:val="14"/>
        </w:rPr>
      </w:pPr>
      <w:r w:rsidRPr="00C532C0">
        <w:rPr>
          <w:rFonts w:ascii="宋体" w:eastAsia="宋体" w:hAnsi="宋体" w:cs="宋体" w:hint="eastAsia"/>
          <w:color w:val="333333"/>
          <w:kern w:val="0"/>
          <w:sz w:val="14"/>
          <w:szCs w:val="14"/>
        </w:rPr>
        <w:t>http://en.wikipedia.org/wiki/IBM_1401</w:t>
      </w:r>
    </w:p>
    <w:p w:rsidR="00FC21BC" w:rsidRPr="00C532C0" w:rsidRDefault="00FC21BC"/>
    <w:sectPr w:rsidR="00FC21BC" w:rsidRPr="00C532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BC" w:rsidRDefault="00FC21BC" w:rsidP="00C532C0">
      <w:r>
        <w:separator/>
      </w:r>
    </w:p>
  </w:endnote>
  <w:endnote w:type="continuationSeparator" w:id="1">
    <w:p w:rsidR="00FC21BC" w:rsidRDefault="00FC21BC" w:rsidP="00C532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BC" w:rsidRDefault="00FC21BC" w:rsidP="00C532C0">
      <w:r>
        <w:separator/>
      </w:r>
    </w:p>
  </w:footnote>
  <w:footnote w:type="continuationSeparator" w:id="1">
    <w:p w:rsidR="00FC21BC" w:rsidRDefault="00FC21BC" w:rsidP="00C532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404A0"/>
    <w:multiLevelType w:val="multilevel"/>
    <w:tmpl w:val="46E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D57FB"/>
    <w:multiLevelType w:val="multilevel"/>
    <w:tmpl w:val="A99E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2C0"/>
    <w:rsid w:val="00C532C0"/>
    <w:rsid w:val="00FC21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532C0"/>
    <w:pPr>
      <w:widowControl/>
      <w:jc w:val="left"/>
      <w:outlineLvl w:val="1"/>
    </w:pPr>
    <w:rPr>
      <w:rFonts w:ascii="宋体" w:eastAsia="宋体" w:hAnsi="宋体" w:cs="宋体"/>
      <w:b/>
      <w:bCs/>
      <w:kern w:val="0"/>
      <w:sz w:val="14"/>
      <w:szCs w:val="14"/>
    </w:rPr>
  </w:style>
  <w:style w:type="paragraph" w:styleId="3">
    <w:name w:val="heading 3"/>
    <w:basedOn w:val="a"/>
    <w:link w:val="3Char"/>
    <w:uiPriority w:val="9"/>
    <w:qFormat/>
    <w:rsid w:val="00C532C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2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2C0"/>
    <w:rPr>
      <w:sz w:val="18"/>
      <w:szCs w:val="18"/>
    </w:rPr>
  </w:style>
  <w:style w:type="paragraph" w:styleId="a4">
    <w:name w:val="footer"/>
    <w:basedOn w:val="a"/>
    <w:link w:val="Char0"/>
    <w:uiPriority w:val="99"/>
    <w:semiHidden/>
    <w:unhideWhenUsed/>
    <w:rsid w:val="00C532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32C0"/>
    <w:rPr>
      <w:sz w:val="18"/>
      <w:szCs w:val="18"/>
    </w:rPr>
  </w:style>
  <w:style w:type="character" w:customStyle="1" w:styleId="2Char">
    <w:name w:val="标题 2 Char"/>
    <w:basedOn w:val="a0"/>
    <w:link w:val="2"/>
    <w:uiPriority w:val="9"/>
    <w:rsid w:val="00C532C0"/>
    <w:rPr>
      <w:rFonts w:ascii="宋体" w:eastAsia="宋体" w:hAnsi="宋体" w:cs="宋体"/>
      <w:b/>
      <w:bCs/>
      <w:kern w:val="0"/>
      <w:sz w:val="14"/>
      <w:szCs w:val="14"/>
    </w:rPr>
  </w:style>
  <w:style w:type="character" w:customStyle="1" w:styleId="3Char">
    <w:name w:val="标题 3 Char"/>
    <w:basedOn w:val="a0"/>
    <w:link w:val="3"/>
    <w:uiPriority w:val="9"/>
    <w:rsid w:val="00C532C0"/>
    <w:rPr>
      <w:rFonts w:ascii="宋体" w:eastAsia="宋体" w:hAnsi="宋体" w:cs="宋体"/>
      <w:kern w:val="0"/>
      <w:sz w:val="12"/>
      <w:szCs w:val="12"/>
    </w:rPr>
  </w:style>
  <w:style w:type="character" w:styleId="a5">
    <w:name w:val="Hyperlink"/>
    <w:basedOn w:val="a0"/>
    <w:uiPriority w:val="99"/>
    <w:semiHidden/>
    <w:unhideWhenUsed/>
    <w:rsid w:val="00C532C0"/>
    <w:rPr>
      <w:b w:val="0"/>
      <w:bCs w:val="0"/>
      <w:strike w:val="0"/>
      <w:dstrike w:val="0"/>
      <w:color w:val="0268CD"/>
      <w:sz w:val="12"/>
      <w:szCs w:val="12"/>
      <w:u w:val="none"/>
      <w:effect w:val="none"/>
    </w:rPr>
  </w:style>
  <w:style w:type="character" w:styleId="a6">
    <w:name w:val="Strong"/>
    <w:basedOn w:val="a0"/>
    <w:uiPriority w:val="22"/>
    <w:qFormat/>
    <w:rsid w:val="00C532C0"/>
    <w:rPr>
      <w:b/>
      <w:bCs/>
      <w:bdr w:val="none" w:sz="0" w:space="0" w:color="auto" w:frame="1"/>
    </w:rPr>
  </w:style>
  <w:style w:type="character" w:customStyle="1" w:styleId="texts1">
    <w:name w:val="texts1"/>
    <w:basedOn w:val="a0"/>
    <w:rsid w:val="00C532C0"/>
    <w:rPr>
      <w:bdr w:val="none" w:sz="0" w:space="0" w:color="auto" w:frame="1"/>
    </w:rPr>
  </w:style>
  <w:style w:type="character" w:customStyle="1" w:styleId="citation">
    <w:name w:val="citation"/>
    <w:basedOn w:val="a0"/>
    <w:rsid w:val="00C532C0"/>
    <w:rPr>
      <w:bdr w:val="none" w:sz="0" w:space="0" w:color="auto" w:frame="1"/>
    </w:rPr>
  </w:style>
  <w:style w:type="character" w:customStyle="1" w:styleId="printonly">
    <w:name w:val="printonly"/>
    <w:basedOn w:val="a0"/>
    <w:rsid w:val="00C532C0"/>
    <w:rPr>
      <w:bdr w:val="none" w:sz="0" w:space="0" w:color="auto" w:frame="1"/>
    </w:rPr>
  </w:style>
  <w:style w:type="character" w:customStyle="1" w:styleId="reference-accessdate">
    <w:name w:val="reference-accessdate"/>
    <w:basedOn w:val="a0"/>
    <w:rsid w:val="00C532C0"/>
    <w:rPr>
      <w:bdr w:val="none" w:sz="0" w:space="0" w:color="auto" w:frame="1"/>
    </w:rPr>
  </w:style>
  <w:style w:type="character" w:customStyle="1" w:styleId="z3988">
    <w:name w:val="z3988"/>
    <w:basedOn w:val="a0"/>
    <w:rsid w:val="00C532C0"/>
    <w:rPr>
      <w:bdr w:val="none" w:sz="0" w:space="0" w:color="auto" w:frame="1"/>
    </w:rPr>
  </w:style>
  <w:style w:type="paragraph" w:styleId="a7">
    <w:name w:val="Balloon Text"/>
    <w:basedOn w:val="a"/>
    <w:link w:val="Char1"/>
    <w:uiPriority w:val="99"/>
    <w:semiHidden/>
    <w:unhideWhenUsed/>
    <w:rsid w:val="00C532C0"/>
    <w:rPr>
      <w:sz w:val="18"/>
      <w:szCs w:val="18"/>
    </w:rPr>
  </w:style>
  <w:style w:type="character" w:customStyle="1" w:styleId="Char1">
    <w:name w:val="批注框文本 Char"/>
    <w:basedOn w:val="a0"/>
    <w:link w:val="a7"/>
    <w:uiPriority w:val="99"/>
    <w:semiHidden/>
    <w:rsid w:val="00C532C0"/>
    <w:rPr>
      <w:sz w:val="18"/>
      <w:szCs w:val="18"/>
    </w:rPr>
  </w:style>
  <w:style w:type="character" w:customStyle="1" w:styleId="l10">
    <w:name w:val="l10"/>
    <w:basedOn w:val="a0"/>
    <w:rsid w:val="00C532C0"/>
    <w:rPr>
      <w:bdr w:val="none" w:sz="0" w:space="0" w:color="auto" w:frame="1"/>
    </w:rPr>
  </w:style>
  <w:style w:type="character" w:customStyle="1" w:styleId="r9">
    <w:name w:val="r9"/>
    <w:basedOn w:val="a0"/>
    <w:rsid w:val="00C532C0"/>
    <w:rPr>
      <w:bdr w:val="none" w:sz="0" w:space="0" w:color="auto" w:frame="1"/>
    </w:rPr>
  </w:style>
</w:styles>
</file>

<file path=word/webSettings.xml><?xml version="1.0" encoding="utf-8"?>
<w:webSettings xmlns:r="http://schemas.openxmlformats.org/officeDocument/2006/relationships" xmlns:w="http://schemas.openxmlformats.org/wordprocessingml/2006/main">
  <w:divs>
    <w:div w:id="2081440316">
      <w:bodyDiv w:val="1"/>
      <w:marLeft w:val="0"/>
      <w:marRight w:val="0"/>
      <w:marTop w:val="0"/>
      <w:marBottom w:val="0"/>
      <w:divBdr>
        <w:top w:val="none" w:sz="0" w:space="0" w:color="auto"/>
        <w:left w:val="none" w:sz="0" w:space="0" w:color="auto"/>
        <w:bottom w:val="none" w:sz="0" w:space="0" w:color="auto"/>
        <w:right w:val="none" w:sz="0" w:space="0" w:color="auto"/>
      </w:divBdr>
      <w:divsChild>
        <w:div w:id="1746028852">
          <w:marLeft w:val="0"/>
          <w:marRight w:val="0"/>
          <w:marTop w:val="0"/>
          <w:marBottom w:val="0"/>
          <w:divBdr>
            <w:top w:val="none" w:sz="0" w:space="0" w:color="auto"/>
            <w:left w:val="none" w:sz="0" w:space="0" w:color="auto"/>
            <w:bottom w:val="none" w:sz="0" w:space="0" w:color="auto"/>
            <w:right w:val="none" w:sz="0" w:space="0" w:color="auto"/>
          </w:divBdr>
          <w:divsChild>
            <w:div w:id="996763611">
              <w:marLeft w:val="50"/>
              <w:marRight w:val="0"/>
              <w:marTop w:val="0"/>
              <w:marBottom w:val="0"/>
              <w:divBdr>
                <w:top w:val="none" w:sz="0" w:space="0" w:color="auto"/>
                <w:left w:val="none" w:sz="0" w:space="0" w:color="auto"/>
                <w:bottom w:val="none" w:sz="0" w:space="0" w:color="auto"/>
                <w:right w:val="none" w:sz="0" w:space="0" w:color="auto"/>
              </w:divBdr>
              <w:divsChild>
                <w:div w:id="1462308876">
                  <w:marLeft w:val="0"/>
                  <w:marRight w:val="0"/>
                  <w:marTop w:val="0"/>
                  <w:marBottom w:val="0"/>
                  <w:divBdr>
                    <w:top w:val="none" w:sz="0" w:space="0" w:color="auto"/>
                    <w:left w:val="none" w:sz="0" w:space="0" w:color="auto"/>
                    <w:bottom w:val="none" w:sz="0" w:space="0" w:color="auto"/>
                    <w:right w:val="none" w:sz="0" w:space="0" w:color="auto"/>
                  </w:divBdr>
                  <w:divsChild>
                    <w:div w:id="381028977">
                      <w:marLeft w:val="0"/>
                      <w:marRight w:val="0"/>
                      <w:marTop w:val="0"/>
                      <w:marBottom w:val="0"/>
                      <w:divBdr>
                        <w:top w:val="none" w:sz="0" w:space="0" w:color="auto"/>
                        <w:left w:val="none" w:sz="0" w:space="0" w:color="auto"/>
                        <w:bottom w:val="none" w:sz="0" w:space="0" w:color="auto"/>
                        <w:right w:val="none" w:sz="0" w:space="0" w:color="auto"/>
                      </w:divBdr>
                      <w:divsChild>
                        <w:div w:id="145322911">
                          <w:marLeft w:val="0"/>
                          <w:marRight w:val="0"/>
                          <w:marTop w:val="0"/>
                          <w:marBottom w:val="0"/>
                          <w:divBdr>
                            <w:top w:val="none" w:sz="0" w:space="0" w:color="auto"/>
                            <w:left w:val="none" w:sz="0" w:space="0" w:color="auto"/>
                            <w:bottom w:val="none" w:sz="0" w:space="0" w:color="auto"/>
                            <w:right w:val="none" w:sz="0" w:space="0" w:color="auto"/>
                          </w:divBdr>
                          <w:divsChild>
                            <w:div w:id="2099716482">
                              <w:marLeft w:val="0"/>
                              <w:marRight w:val="0"/>
                              <w:marTop w:val="0"/>
                              <w:marBottom w:val="0"/>
                              <w:divBdr>
                                <w:top w:val="none" w:sz="0" w:space="0" w:color="auto"/>
                                <w:left w:val="none" w:sz="0" w:space="0" w:color="auto"/>
                                <w:bottom w:val="none" w:sz="0" w:space="0" w:color="auto"/>
                                <w:right w:val="none" w:sz="0" w:space="0" w:color="auto"/>
                              </w:divBdr>
                              <w:divsChild>
                                <w:div w:id="398132458">
                                  <w:marLeft w:val="0"/>
                                  <w:marRight w:val="0"/>
                                  <w:marTop w:val="0"/>
                                  <w:marBottom w:val="0"/>
                                  <w:divBdr>
                                    <w:top w:val="none" w:sz="0" w:space="0" w:color="auto"/>
                                    <w:left w:val="none" w:sz="0" w:space="0" w:color="auto"/>
                                    <w:bottom w:val="none" w:sz="0" w:space="0" w:color="auto"/>
                                    <w:right w:val="none" w:sz="0" w:space="0" w:color="auto"/>
                                  </w:divBdr>
                                </w:div>
                                <w:div w:id="1438986840">
                                  <w:marLeft w:val="0"/>
                                  <w:marRight w:val="0"/>
                                  <w:marTop w:val="0"/>
                                  <w:marBottom w:val="0"/>
                                  <w:divBdr>
                                    <w:top w:val="none" w:sz="0" w:space="0" w:color="auto"/>
                                    <w:left w:val="none" w:sz="0" w:space="0" w:color="auto"/>
                                    <w:bottom w:val="none" w:sz="0" w:space="0" w:color="auto"/>
                                    <w:right w:val="none" w:sz="0" w:space="0" w:color="auto"/>
                                  </w:divBdr>
                                  <w:divsChild>
                                    <w:div w:id="1419862710">
                                      <w:marLeft w:val="0"/>
                                      <w:marRight w:val="0"/>
                                      <w:marTop w:val="0"/>
                                      <w:marBottom w:val="0"/>
                                      <w:divBdr>
                                        <w:top w:val="none" w:sz="0" w:space="0" w:color="auto"/>
                                        <w:left w:val="none" w:sz="0" w:space="0" w:color="auto"/>
                                        <w:bottom w:val="none" w:sz="0" w:space="0" w:color="auto"/>
                                        <w:right w:val="none" w:sz="0" w:space="0" w:color="auto"/>
                                      </w:divBdr>
                                    </w:div>
                                    <w:div w:id="1995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9196">
                          <w:marLeft w:val="0"/>
                          <w:marRight w:val="0"/>
                          <w:marTop w:val="0"/>
                          <w:marBottom w:val="0"/>
                          <w:divBdr>
                            <w:top w:val="none" w:sz="0" w:space="0" w:color="auto"/>
                            <w:left w:val="none" w:sz="0" w:space="0" w:color="auto"/>
                            <w:bottom w:val="none" w:sz="0" w:space="0" w:color="auto"/>
                            <w:right w:val="none" w:sz="0" w:space="0" w:color="auto"/>
                          </w:divBdr>
                          <w:divsChild>
                            <w:div w:id="938490528">
                              <w:marLeft w:val="0"/>
                              <w:marRight w:val="0"/>
                              <w:marTop w:val="0"/>
                              <w:marBottom w:val="0"/>
                              <w:divBdr>
                                <w:top w:val="none" w:sz="0" w:space="0" w:color="auto"/>
                                <w:left w:val="none" w:sz="0" w:space="0" w:color="auto"/>
                                <w:bottom w:val="none" w:sz="0" w:space="0" w:color="auto"/>
                                <w:right w:val="none" w:sz="0" w:space="0" w:color="auto"/>
                              </w:divBdr>
                            </w:div>
                            <w:div w:id="579801656">
                              <w:marLeft w:val="0"/>
                              <w:marRight w:val="0"/>
                              <w:marTop w:val="0"/>
                              <w:marBottom w:val="0"/>
                              <w:divBdr>
                                <w:top w:val="none" w:sz="0" w:space="0" w:color="auto"/>
                                <w:left w:val="none" w:sz="0" w:space="0" w:color="auto"/>
                                <w:bottom w:val="none" w:sz="0" w:space="0" w:color="auto"/>
                                <w:right w:val="none" w:sz="0" w:space="0" w:color="auto"/>
                              </w:divBdr>
                            </w:div>
                            <w:div w:id="151140414">
                              <w:marLeft w:val="0"/>
                              <w:marRight w:val="0"/>
                              <w:marTop w:val="0"/>
                              <w:marBottom w:val="0"/>
                              <w:divBdr>
                                <w:top w:val="none" w:sz="0" w:space="0" w:color="auto"/>
                                <w:left w:val="none" w:sz="0" w:space="0" w:color="auto"/>
                                <w:bottom w:val="none" w:sz="0" w:space="0" w:color="auto"/>
                                <w:right w:val="none" w:sz="0" w:space="0" w:color="auto"/>
                              </w:divBdr>
                            </w:div>
                          </w:divsChild>
                        </w:div>
                        <w:div w:id="1483540674">
                          <w:marLeft w:val="0"/>
                          <w:marRight w:val="0"/>
                          <w:marTop w:val="0"/>
                          <w:marBottom w:val="0"/>
                          <w:divBdr>
                            <w:top w:val="none" w:sz="0" w:space="0" w:color="auto"/>
                            <w:left w:val="none" w:sz="0" w:space="0" w:color="auto"/>
                            <w:bottom w:val="none" w:sz="0" w:space="0" w:color="auto"/>
                            <w:right w:val="none" w:sz="0" w:space="0" w:color="auto"/>
                          </w:divBdr>
                          <w:divsChild>
                            <w:div w:id="394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6424">
                      <w:marLeft w:val="0"/>
                      <w:marRight w:val="0"/>
                      <w:marTop w:val="0"/>
                      <w:marBottom w:val="0"/>
                      <w:divBdr>
                        <w:top w:val="none" w:sz="0" w:space="0" w:color="auto"/>
                        <w:left w:val="none" w:sz="0" w:space="0" w:color="auto"/>
                        <w:bottom w:val="none" w:sz="0" w:space="0" w:color="auto"/>
                        <w:right w:val="none" w:sz="0" w:space="0" w:color="auto"/>
                      </w:divBdr>
                      <w:divsChild>
                        <w:div w:id="1963262322">
                          <w:marLeft w:val="0"/>
                          <w:marRight w:val="0"/>
                          <w:marTop w:val="0"/>
                          <w:marBottom w:val="0"/>
                          <w:divBdr>
                            <w:top w:val="none" w:sz="0" w:space="0" w:color="auto"/>
                            <w:left w:val="none" w:sz="0" w:space="0" w:color="auto"/>
                            <w:bottom w:val="none" w:sz="0" w:space="0" w:color="auto"/>
                            <w:right w:val="none" w:sz="0" w:space="0" w:color="auto"/>
                          </w:divBdr>
                        </w:div>
                        <w:div w:id="21037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cn.com.cn/index.php?doc-innerlink-John%20Backus%20" TargetMode="External"/><Relationship Id="rId18" Type="http://schemas.openxmlformats.org/officeDocument/2006/relationships/hyperlink" Target="http://www.techcn.com.cn/index.php?doc-view-158155.html" TargetMode="External"/><Relationship Id="rId26" Type="http://schemas.openxmlformats.org/officeDocument/2006/relationships/image" Target="media/image6.jpeg"/><Relationship Id="rId39" Type="http://schemas.openxmlformats.org/officeDocument/2006/relationships/image" Target="media/image16.jpeg"/><Relationship Id="rId21" Type="http://schemas.openxmlformats.org/officeDocument/2006/relationships/hyperlink" Target="http://www.techcn.com.cn/index.php?doc-view-158155.html" TargetMode="External"/><Relationship Id="rId34" Type="http://schemas.openxmlformats.org/officeDocument/2006/relationships/hyperlink" Target="http://www.techcn.com.cn/index.php?doc-innerlink-Ronald%20Mak%20%E8%AE%B8%E5%8F%AF%E4%BD%BF%E7%94%A8" TargetMode="External"/><Relationship Id="rId42" Type="http://schemas.openxmlformats.org/officeDocument/2006/relationships/image" Target="media/image19.jpeg"/><Relationship Id="rId47" Type="http://schemas.openxmlformats.org/officeDocument/2006/relationships/hyperlink" Target="http://www.youtube.com/watch?v=hQcaYvbwLPo" TargetMode="External"/><Relationship Id="rId50" Type="http://schemas.openxmlformats.org/officeDocument/2006/relationships/hyperlink" Target="http://www.multicians.org/thvv/1401s.html" TargetMode="External"/><Relationship Id="rId55" Type="http://schemas.openxmlformats.org/officeDocument/2006/relationships/hyperlink" Target="http://www.4ad.com/johannjohannsson/news/~ibm-1401-a-users/" TargetMode="External"/><Relationship Id="rId7" Type="http://schemas.openxmlformats.org/officeDocument/2006/relationships/hyperlink" Target="http://www.techcn.com.cn/index.php?doc-innerlink-IBM%C2%AE%201401%20%E6%95%B0%E6%8D%AE%E5%A4%84%E7%90%86%E7%B3%BB%E7%BB%9F" TargetMode="External"/><Relationship Id="rId12" Type="http://schemas.openxmlformats.org/officeDocument/2006/relationships/hyperlink" Target="http://www.techcn.com.cn/index.php?doc-innerlink-Grace%20Hopper%20" TargetMode="External"/><Relationship Id="rId17" Type="http://schemas.openxmlformats.org/officeDocument/2006/relationships/hyperlink" Target="http://www.techcn.com.cn/index.php?doc-innerlink-%E5%85%A8%E7%90%83%E8%B4%A2%E5%8A%A1%E5%A4%84%E7%90%86%E6%9C%BA%20(WWAM)" TargetMode="External"/><Relationship Id="rId25" Type="http://schemas.openxmlformats.org/officeDocument/2006/relationships/image" Target="media/image5.jpeg"/><Relationship Id="rId33" Type="http://schemas.openxmlformats.org/officeDocument/2006/relationships/image" Target="media/image12.jpeg"/><Relationship Id="rId38" Type="http://schemas.openxmlformats.org/officeDocument/2006/relationships/image" Target="media/image15.jpeg"/><Relationship Id="rId46" Type="http://schemas.openxmlformats.org/officeDocument/2006/relationships/hyperlink" Target="http://www.bitsavers.org/pdf/ibm/140x/" TargetMode="External"/><Relationship Id="rId2" Type="http://schemas.openxmlformats.org/officeDocument/2006/relationships/styles" Target="styles.xml"/><Relationship Id="rId16" Type="http://schemas.openxmlformats.org/officeDocument/2006/relationships/hyperlink" Target="http://www.techcn.com.cn/index.php?doc-innerlink-IBM" TargetMode="External"/><Relationship Id="rId20" Type="http://schemas.openxmlformats.org/officeDocument/2006/relationships/hyperlink" Target="http://www.techcn.com.cn/index.php?doc-view-158155.html" TargetMode="External"/><Relationship Id="rId29" Type="http://schemas.openxmlformats.org/officeDocument/2006/relationships/hyperlink" Target="http://www.techcn.com.cn/index.php?doc-innerlink-%E6%8F%92%E6%8E%A5%E6%9D%BF" TargetMode="External"/><Relationship Id="rId41" Type="http://schemas.openxmlformats.org/officeDocument/2006/relationships/image" Target="media/image18.jpeg"/><Relationship Id="rId54" Type="http://schemas.openxmlformats.org/officeDocument/2006/relationships/hyperlink" Target="http://dx.doi.org/10.1147%2Fsj.41.0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innerlink-%E7%9C%9F%E7%A9%BA%E7%AE%A1" TargetMode="External"/><Relationship Id="rId24" Type="http://schemas.openxmlformats.org/officeDocument/2006/relationships/image" Target="media/image4.jpeg"/><Relationship Id="rId32" Type="http://schemas.openxmlformats.org/officeDocument/2006/relationships/image" Target="media/image11.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2.jpeg"/><Relationship Id="rId53" Type="http://schemas.openxmlformats.org/officeDocument/2006/relationships/hyperlink" Target="http://en.wikipedia.org/wiki/Digital_object_identifier"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www.techcn.com.cn/index.php?doc-innerlink-%E3%80%8AThink%E3%80%8B" TargetMode="External"/><Relationship Id="rId49" Type="http://schemas.openxmlformats.org/officeDocument/2006/relationships/hyperlink" Target="http://ibm-1401.info/Movies-n-Sounds.html" TargetMode="External"/><Relationship Id="rId57" Type="http://schemas.openxmlformats.org/officeDocument/2006/relationships/theme" Target="theme/theme1.xml"/><Relationship Id="rId10" Type="http://schemas.openxmlformats.org/officeDocument/2006/relationships/hyperlink" Target="http://www.techcn.com.cn/index.php?doc-innerlink-%E6%99%B6%E4%BD%93%E7%AE%A1" TargetMode="External"/><Relationship Id="rId19" Type="http://schemas.openxmlformats.org/officeDocument/2006/relationships/hyperlink" Target="http://www.techcn.com.cn/index.php?doc-view-158155.html" TargetMode="External"/><Relationship Id="rId31" Type="http://schemas.openxmlformats.org/officeDocument/2006/relationships/image" Target="media/image10.jpeg"/><Relationship Id="rId44" Type="http://schemas.openxmlformats.org/officeDocument/2006/relationships/image" Target="media/image21.jpeg"/><Relationship Id="rId52" Type="http://schemas.openxmlformats.org/officeDocument/2006/relationships/hyperlink" Target="http://domino.research.ibm.com/tchjr/journalindex.nsf/495f80c9d0f539778525681e00724804/cde711e5ad6786e485256bfa00685a03?OpenDocumen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techcn.com.cn/index.php?doc-innerlink-FORTRAN%20%E7%BC%96%E7%A8%8B%E8%AF%AD%E8%A8%80" TargetMode="External"/><Relationship Id="rId22" Type="http://schemas.openxmlformats.org/officeDocument/2006/relationships/hyperlink" Target="http://www.techcn.com.cn/index.php?doc-view-158155.html" TargetMode="External"/><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image" Target="media/image13.jpeg"/><Relationship Id="rId43" Type="http://schemas.openxmlformats.org/officeDocument/2006/relationships/image" Target="media/image20.jpeg"/><Relationship Id="rId48" Type="http://schemas.openxmlformats.org/officeDocument/2006/relationships/hyperlink" Target="http://www.youtube.com/watch?v=hQcaYvbwLPo" TargetMode="External"/><Relationship Id="rId56" Type="http://schemas.openxmlformats.org/officeDocument/2006/relationships/fontTable" Target="fontTable.xml"/><Relationship Id="rId8" Type="http://schemas.openxmlformats.org/officeDocument/2006/relationships/hyperlink" Target="http://www.techcn.com.cn/index.php?doc-innerlink-%E3%80%8A%E7%8E%B0%E4%BB%A3%E8%AE%A1%E7%AE%97%E5%8F%B2%E3%80%8B%20(A%20History%20of%20Modern%20Computing)%20" TargetMode="External"/><Relationship Id="rId51" Type="http://schemas.openxmlformats.org/officeDocument/2006/relationships/hyperlink" Target="http://en.wikipedia.org/wiki/Tom_Van_Vleck"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2012-11-25T22:44:00Z</dcterms:created>
  <dcterms:modified xsi:type="dcterms:W3CDTF">2012-11-25T22:45:00Z</dcterms:modified>
</cp:coreProperties>
</file>