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984" w:rsidRPr="00956984" w:rsidRDefault="00956984" w:rsidP="00956984">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956984">
        <w:rPr>
          <w:rFonts w:ascii="宋体" w:eastAsia="宋体" w:hAnsi="宋体" w:cs="宋体" w:hint="eastAsia"/>
          <w:b/>
          <w:bCs/>
          <w:color w:val="333333"/>
          <w:kern w:val="36"/>
          <w:sz w:val="16"/>
          <w:szCs w:val="16"/>
        </w:rPr>
        <w:t xml:space="preserve">IBM 7090 </w:t>
      </w:r>
    </w:p>
    <w:p w:rsidR="00956984" w:rsidRPr="00956984" w:rsidRDefault="00956984" w:rsidP="00956984">
      <w:pPr>
        <w:widowControl/>
        <w:spacing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IBM 7090 </w:t>
      </w:r>
    </w:p>
    <w:p w:rsidR="00956984" w:rsidRPr="00956984" w:rsidRDefault="00956984" w:rsidP="00956984">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7962900" cy="6013450"/>
            <wp:effectExtent l="19050" t="0" r="0" b="0"/>
            <wp:docPr id="1" name="图片 1" descr="http://www.techcn.com.cn/uploads/201001/1263036481D4GPSs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3036481D4GPSsOg.jpg"/>
                    <pic:cNvPicPr>
                      <a:picLocks noChangeAspect="1" noChangeArrowheads="1"/>
                    </pic:cNvPicPr>
                  </pic:nvPicPr>
                  <pic:blipFill>
                    <a:blip r:embed="rId7"/>
                    <a:srcRect/>
                    <a:stretch>
                      <a:fillRect/>
                    </a:stretch>
                  </pic:blipFill>
                  <pic:spPr bwMode="auto">
                    <a:xfrm>
                      <a:off x="0" y="0"/>
                      <a:ext cx="7962900" cy="6013450"/>
                    </a:xfrm>
                    <a:prstGeom prst="rect">
                      <a:avLst/>
                    </a:prstGeom>
                    <a:noFill/>
                    <a:ln w="9525">
                      <a:noFill/>
                      <a:miter lim="800000"/>
                      <a:headEnd/>
                      <a:tailEnd/>
                    </a:ln>
                  </pic:spPr>
                </pic:pic>
              </a:graphicData>
            </a:graphic>
          </wp:inline>
        </w:drawing>
      </w:r>
    </w:p>
    <w:p w:rsidR="00956984" w:rsidRPr="00956984" w:rsidRDefault="00956984" w:rsidP="00956984">
      <w:pPr>
        <w:widowControl/>
        <w:spacing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1959年12月18日，第一台晶体管计算机——IBM7090由美国国际商业机器公司制造成功。</w:t>
      </w:r>
    </w:p>
    <w:p w:rsidR="00956984" w:rsidRPr="00956984" w:rsidRDefault="00956984" w:rsidP="00956984">
      <w:pPr>
        <w:widowControl/>
        <w:spacing w:line="250" w:lineRule="atLeast"/>
        <w:jc w:val="left"/>
        <w:rPr>
          <w:rFonts w:ascii="宋体" w:eastAsia="宋体" w:hAnsi="宋体" w:cs="宋体" w:hint="eastAsia"/>
          <w:color w:val="333333"/>
          <w:kern w:val="0"/>
          <w:sz w:val="14"/>
          <w:szCs w:val="14"/>
        </w:rPr>
      </w:pPr>
    </w:p>
    <w:p w:rsidR="00956984" w:rsidRPr="00956984" w:rsidRDefault="00956984" w:rsidP="00956984">
      <w:pPr>
        <w:widowControl/>
        <w:spacing w:line="250" w:lineRule="atLeast"/>
        <w:jc w:val="left"/>
        <w:rPr>
          <w:rFonts w:ascii="宋体" w:eastAsia="宋体" w:hAnsi="宋体" w:cs="宋体" w:hint="eastAsia"/>
          <w:color w:val="333333"/>
          <w:kern w:val="0"/>
          <w:sz w:val="14"/>
          <w:szCs w:val="14"/>
        </w:rPr>
      </w:pPr>
      <w:bookmarkStart w:id="0" w:name="section"/>
      <w:r w:rsidRPr="00956984">
        <w:rPr>
          <w:rFonts w:ascii="宋体" w:eastAsia="宋体" w:hAnsi="宋体" w:cs="宋体" w:hint="eastAsia"/>
          <w:color w:val="0268CD"/>
          <w:kern w:val="0"/>
          <w:sz w:val="12"/>
          <w:szCs w:val="12"/>
        </w:rPr>
        <w:t>目录</w:t>
      </w:r>
      <w:bookmarkEnd w:id="0"/>
      <w:r w:rsidRPr="00956984">
        <w:rPr>
          <w:rFonts w:ascii="宋体" w:eastAsia="宋体" w:hAnsi="宋体" w:cs="宋体" w:hint="eastAsia"/>
          <w:color w:val="333333"/>
          <w:kern w:val="0"/>
          <w:sz w:val="14"/>
          <w:szCs w:val="14"/>
        </w:rPr>
        <w:t xml:space="preserve"> </w:t>
      </w:r>
    </w:p>
    <w:p w:rsidR="00956984" w:rsidRPr="00956984" w:rsidRDefault="00956984" w:rsidP="00956984">
      <w:pPr>
        <w:widowControl/>
        <w:spacing w:line="250" w:lineRule="atLeast"/>
        <w:ind w:left="5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w:t>
      </w:r>
      <w:hyperlink r:id="rId8" w:anchor="1" w:history="1">
        <w:r w:rsidRPr="00956984">
          <w:rPr>
            <w:rFonts w:ascii="宋体" w:eastAsia="宋体" w:hAnsi="宋体" w:cs="宋体" w:hint="eastAsia"/>
            <w:color w:val="0268CD"/>
            <w:kern w:val="0"/>
            <w:sz w:val="12"/>
          </w:rPr>
          <w:t>简介</w:t>
        </w:r>
      </w:hyperlink>
      <w:r w:rsidRPr="00956984">
        <w:rPr>
          <w:rFonts w:ascii="宋体" w:eastAsia="宋体" w:hAnsi="宋体" w:cs="宋体" w:hint="eastAsia"/>
          <w:color w:val="333333"/>
          <w:kern w:val="0"/>
          <w:sz w:val="14"/>
          <w:szCs w:val="14"/>
        </w:rPr>
        <w:t xml:space="preserve"> </w:t>
      </w:r>
    </w:p>
    <w:p w:rsidR="00956984" w:rsidRPr="00956984" w:rsidRDefault="00956984" w:rsidP="00956984">
      <w:pPr>
        <w:widowControl/>
        <w:spacing w:line="250" w:lineRule="atLeast"/>
        <w:ind w:left="5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w:t>
      </w:r>
      <w:hyperlink r:id="rId9" w:anchor="3" w:history="1">
        <w:r w:rsidRPr="00956984">
          <w:rPr>
            <w:rFonts w:ascii="宋体" w:eastAsia="宋体" w:hAnsi="宋体" w:cs="宋体" w:hint="eastAsia"/>
            <w:color w:val="0268CD"/>
            <w:kern w:val="0"/>
            <w:sz w:val="12"/>
          </w:rPr>
          <w:t>特点</w:t>
        </w:r>
      </w:hyperlink>
      <w:r w:rsidRPr="00956984">
        <w:rPr>
          <w:rFonts w:ascii="宋体" w:eastAsia="宋体" w:hAnsi="宋体" w:cs="宋体" w:hint="eastAsia"/>
          <w:color w:val="333333"/>
          <w:kern w:val="0"/>
          <w:sz w:val="14"/>
          <w:szCs w:val="14"/>
        </w:rPr>
        <w:t xml:space="preserve"> </w:t>
      </w:r>
    </w:p>
    <w:p w:rsidR="00956984" w:rsidRPr="00956984" w:rsidRDefault="00956984" w:rsidP="00956984">
      <w:pPr>
        <w:widowControl/>
        <w:spacing w:line="250" w:lineRule="atLeast"/>
        <w:ind w:left="5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w:t>
      </w:r>
      <w:hyperlink r:id="rId10" w:anchor="5" w:history="1">
        <w:r w:rsidRPr="00956984">
          <w:rPr>
            <w:rFonts w:ascii="宋体" w:eastAsia="宋体" w:hAnsi="宋体" w:cs="宋体" w:hint="eastAsia"/>
            <w:color w:val="0268CD"/>
            <w:kern w:val="0"/>
            <w:sz w:val="12"/>
          </w:rPr>
          <w:t>第二代电脑与磁盘机</w:t>
        </w:r>
      </w:hyperlink>
      <w:r w:rsidRPr="00956984">
        <w:rPr>
          <w:rFonts w:ascii="宋体" w:eastAsia="宋体" w:hAnsi="宋体" w:cs="宋体" w:hint="eastAsia"/>
          <w:color w:val="333333"/>
          <w:kern w:val="0"/>
          <w:sz w:val="14"/>
          <w:szCs w:val="14"/>
        </w:rPr>
        <w:t xml:space="preserve"> </w:t>
      </w:r>
    </w:p>
    <w:p w:rsidR="00956984" w:rsidRPr="00956984" w:rsidRDefault="00956984" w:rsidP="00956984">
      <w:pPr>
        <w:widowControl/>
        <w:spacing w:line="250" w:lineRule="atLeast"/>
        <w:ind w:left="5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w:t>
      </w:r>
      <w:hyperlink r:id="rId11" w:anchor="7" w:history="1">
        <w:r w:rsidRPr="00956984">
          <w:rPr>
            <w:rFonts w:ascii="宋体" w:eastAsia="宋体" w:hAnsi="宋体" w:cs="宋体" w:hint="eastAsia"/>
            <w:color w:val="0268CD"/>
            <w:kern w:val="0"/>
            <w:sz w:val="12"/>
          </w:rPr>
          <w:t>回顾20年前错误的代价：电脑病毒至今也无解</w:t>
        </w:r>
      </w:hyperlink>
      <w:r w:rsidRPr="00956984">
        <w:rPr>
          <w:rFonts w:ascii="宋体" w:eastAsia="宋体" w:hAnsi="宋体" w:cs="宋体" w:hint="eastAsia"/>
          <w:color w:val="333333"/>
          <w:kern w:val="0"/>
          <w:sz w:val="14"/>
          <w:szCs w:val="14"/>
        </w:rPr>
        <w:t xml:space="preserve"> </w:t>
      </w:r>
    </w:p>
    <w:p w:rsidR="00956984" w:rsidRPr="00956984" w:rsidRDefault="00956984" w:rsidP="00956984">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956984">
        <w:rPr>
          <w:rFonts w:ascii="宋体" w:eastAsia="宋体" w:hAnsi="宋体" w:cs="宋体" w:hint="eastAsia"/>
          <w:vanish/>
          <w:color w:val="333333"/>
          <w:kern w:val="0"/>
          <w:sz w:val="14"/>
          <w:szCs w:val="14"/>
        </w:rPr>
        <w:t xml:space="preserve">• </w:t>
      </w:r>
      <w:hyperlink r:id="rId12" w:anchor="9" w:history="1">
        <w:r w:rsidRPr="00956984">
          <w:rPr>
            <w:rFonts w:ascii="宋体" w:eastAsia="宋体" w:hAnsi="宋体" w:cs="宋体" w:hint="eastAsia"/>
            <w:vanish/>
            <w:color w:val="0268CD"/>
            <w:kern w:val="0"/>
            <w:sz w:val="12"/>
          </w:rPr>
          <w:t>父与子</w:t>
        </w:r>
      </w:hyperlink>
      <w:r w:rsidRPr="00956984">
        <w:rPr>
          <w:rFonts w:ascii="宋体" w:eastAsia="宋体" w:hAnsi="宋体" w:cs="宋体" w:hint="eastAsia"/>
          <w:vanish/>
          <w:color w:val="333333"/>
          <w:kern w:val="0"/>
          <w:sz w:val="14"/>
          <w:szCs w:val="14"/>
        </w:rPr>
        <w:t xml:space="preserve"> </w:t>
      </w:r>
    </w:p>
    <w:p w:rsidR="00956984" w:rsidRPr="00956984" w:rsidRDefault="00956984" w:rsidP="00956984">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956984">
        <w:rPr>
          <w:rFonts w:ascii="宋体" w:eastAsia="宋体" w:hAnsi="宋体" w:cs="宋体" w:hint="eastAsia"/>
          <w:vanish/>
          <w:color w:val="333333"/>
          <w:kern w:val="0"/>
          <w:sz w:val="14"/>
          <w:szCs w:val="14"/>
        </w:rPr>
        <w:t xml:space="preserve">• </w:t>
      </w:r>
      <w:hyperlink r:id="rId13" w:anchor="11" w:history="1">
        <w:r w:rsidRPr="00956984">
          <w:rPr>
            <w:rFonts w:ascii="宋体" w:eastAsia="宋体" w:hAnsi="宋体" w:cs="宋体" w:hint="eastAsia"/>
            <w:vanish/>
            <w:color w:val="0268CD"/>
            <w:kern w:val="0"/>
            <w:sz w:val="12"/>
          </w:rPr>
          <w:t>参考文献</w:t>
        </w:r>
      </w:hyperlink>
      <w:r w:rsidRPr="00956984">
        <w:rPr>
          <w:rFonts w:ascii="宋体" w:eastAsia="宋体" w:hAnsi="宋体" w:cs="宋体" w:hint="eastAsia"/>
          <w:vanish/>
          <w:color w:val="333333"/>
          <w:kern w:val="0"/>
          <w:sz w:val="14"/>
          <w:szCs w:val="14"/>
        </w:rPr>
        <w:t xml:space="preserve"> </w:t>
      </w:r>
    </w:p>
    <w:p w:rsidR="00956984" w:rsidRPr="00956984" w:rsidRDefault="00956984" w:rsidP="00956984">
      <w:pPr>
        <w:widowControl/>
        <w:spacing w:line="250" w:lineRule="atLeast"/>
        <w:jc w:val="left"/>
        <w:outlineLvl w:val="2"/>
        <w:rPr>
          <w:rFonts w:ascii="宋体" w:eastAsia="宋体" w:hAnsi="宋体" w:cs="宋体" w:hint="eastAsia"/>
          <w:color w:val="333333"/>
          <w:kern w:val="0"/>
          <w:sz w:val="12"/>
          <w:szCs w:val="12"/>
        </w:rPr>
      </w:pPr>
      <w:r w:rsidRPr="00956984">
        <w:rPr>
          <w:rFonts w:ascii="宋体" w:eastAsia="宋体" w:hAnsi="宋体" w:cs="宋体" w:hint="eastAsia"/>
          <w:color w:val="333333"/>
          <w:kern w:val="0"/>
          <w:sz w:val="12"/>
          <w:szCs w:val="12"/>
        </w:rPr>
        <w:t>简介</w:t>
      </w:r>
      <w:bookmarkStart w:id="1" w:name="1"/>
      <w:r w:rsidRPr="00956984">
        <w:rPr>
          <w:rFonts w:ascii="宋体" w:eastAsia="宋体" w:hAnsi="宋体" w:cs="宋体"/>
          <w:color w:val="333333"/>
          <w:kern w:val="0"/>
          <w:sz w:val="12"/>
          <w:szCs w:val="12"/>
        </w:rPr>
        <w:fldChar w:fldCharType="begin"/>
      </w:r>
      <w:r w:rsidRPr="00956984">
        <w:rPr>
          <w:rFonts w:ascii="宋体" w:eastAsia="宋体" w:hAnsi="宋体" w:cs="宋体"/>
          <w:color w:val="333333"/>
          <w:kern w:val="0"/>
          <w:sz w:val="12"/>
          <w:szCs w:val="12"/>
        </w:rPr>
        <w:instrText xml:space="preserve"> HYPERLINK "http://www.techcn.com.cn/index.php?doc-editsection-140738-1.html" </w:instrText>
      </w:r>
      <w:r w:rsidRPr="00956984">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56984">
        <w:rPr>
          <w:rFonts w:ascii="宋体" w:eastAsia="宋体" w:hAnsi="宋体" w:cs="宋体"/>
          <w:color w:val="333333"/>
          <w:kern w:val="0"/>
          <w:sz w:val="12"/>
          <w:szCs w:val="12"/>
        </w:rPr>
        <w:fldChar w:fldCharType="end"/>
      </w:r>
      <w:bookmarkEnd w:id="1"/>
      <w:r w:rsidRPr="00956984">
        <w:rPr>
          <w:rFonts w:ascii="宋体" w:eastAsia="宋体" w:hAnsi="宋体" w:cs="宋体"/>
          <w:color w:val="333333"/>
          <w:kern w:val="0"/>
          <w:sz w:val="12"/>
          <w:szCs w:val="12"/>
        </w:rPr>
        <w:fldChar w:fldCharType="begin"/>
      </w:r>
      <w:r w:rsidRPr="00956984">
        <w:rPr>
          <w:rFonts w:ascii="宋体" w:eastAsia="宋体" w:hAnsi="宋体" w:cs="宋体"/>
          <w:color w:val="333333"/>
          <w:kern w:val="0"/>
          <w:sz w:val="12"/>
          <w:szCs w:val="12"/>
        </w:rPr>
        <w:instrText xml:space="preserve"> HYPERLINK "http://www.techcn.com.cn/index.php?doc-view-140738.html" \l "section" </w:instrText>
      </w:r>
      <w:r w:rsidRPr="00956984">
        <w:rPr>
          <w:rFonts w:ascii="宋体" w:eastAsia="宋体" w:hAnsi="宋体" w:cs="宋体"/>
          <w:color w:val="333333"/>
          <w:kern w:val="0"/>
          <w:sz w:val="12"/>
          <w:szCs w:val="12"/>
        </w:rPr>
        <w:fldChar w:fldCharType="separate"/>
      </w:r>
      <w:r w:rsidRPr="00956984">
        <w:rPr>
          <w:rFonts w:ascii="宋体" w:eastAsia="宋体" w:hAnsi="宋体" w:cs="宋体" w:hint="eastAsia"/>
          <w:color w:val="0085E7"/>
          <w:kern w:val="0"/>
          <w:sz w:val="12"/>
        </w:rPr>
        <w:t>回目录</w:t>
      </w:r>
      <w:r w:rsidRPr="00956984">
        <w:rPr>
          <w:rFonts w:ascii="宋体" w:eastAsia="宋体" w:hAnsi="宋体" w:cs="宋体"/>
          <w:color w:val="333333"/>
          <w:kern w:val="0"/>
          <w:sz w:val="12"/>
          <w:szCs w:val="12"/>
        </w:rPr>
        <w:fldChar w:fldCharType="end"/>
      </w:r>
    </w:p>
    <w:p w:rsidR="00956984" w:rsidRPr="00956984" w:rsidRDefault="00956984" w:rsidP="00956984">
      <w:pPr>
        <w:widowControl/>
        <w:spacing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IBM 7090，第一台晶体管计算机，使用穿孔卡片，由IBM制造。有32K内存，系统用5K，用户用27K，用户数据在内存和一台磁鼓之间切换。</w:t>
      </w:r>
    </w:p>
    <w:p w:rsidR="00956984" w:rsidRPr="00956984" w:rsidRDefault="00956984" w:rsidP="00956984">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8547100" cy="5607050"/>
            <wp:effectExtent l="19050" t="0" r="6350" b="0"/>
            <wp:docPr id="2" name="图片 2" descr="http://www.techcn.com.cn/uploads/201001/1263036481CiyE1c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3036481CiyE1cMS.jpg"/>
                    <pic:cNvPicPr>
                      <a:picLocks noChangeAspect="1" noChangeArrowheads="1"/>
                    </pic:cNvPicPr>
                  </pic:nvPicPr>
                  <pic:blipFill>
                    <a:blip r:embed="rId14"/>
                    <a:srcRect/>
                    <a:stretch>
                      <a:fillRect/>
                    </a:stretch>
                  </pic:blipFill>
                  <pic:spPr bwMode="auto">
                    <a:xfrm>
                      <a:off x="0" y="0"/>
                      <a:ext cx="8547100" cy="5607050"/>
                    </a:xfrm>
                    <a:prstGeom prst="rect">
                      <a:avLst/>
                    </a:prstGeom>
                    <a:noFill/>
                    <a:ln w="9525">
                      <a:noFill/>
                      <a:miter lim="800000"/>
                      <a:headEnd/>
                      <a:tailEnd/>
                    </a:ln>
                  </pic:spPr>
                </pic:pic>
              </a:graphicData>
            </a:graphic>
          </wp:inline>
        </w:drawing>
      </w:r>
    </w:p>
    <w:p w:rsidR="00956984" w:rsidRPr="00956984" w:rsidRDefault="00956984" w:rsidP="00956984">
      <w:pPr>
        <w:widowControl/>
        <w:spacing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The IBM 7090 was a second-generation transistorized version of the earlier IBM 709 vacuum tube mainframe computers and was designed for "large-scale scientific and technological applications". The 7090 was the third member of the IBM 700/7000 series scientific computers. The first 7090 installation was in November 1959. In 1960, a typical system sold for $2,900,000 or could be rented for $63,500 a month.</w:t>
      </w:r>
    </w:p>
    <w:p w:rsidR="00956984" w:rsidRPr="00956984" w:rsidRDefault="00956984" w:rsidP="00956984">
      <w:pPr>
        <w:widowControl/>
        <w:spacing w:line="250" w:lineRule="atLeast"/>
        <w:jc w:val="left"/>
        <w:rPr>
          <w:rFonts w:ascii="宋体" w:eastAsia="宋体" w:hAnsi="宋体" w:cs="宋体" w:hint="eastAsia"/>
          <w:color w:val="333333"/>
          <w:kern w:val="0"/>
          <w:sz w:val="14"/>
          <w:szCs w:val="14"/>
        </w:rPr>
      </w:pPr>
    </w:p>
    <w:p w:rsidR="00956984" w:rsidRPr="00956984" w:rsidRDefault="00956984" w:rsidP="00956984">
      <w:pPr>
        <w:widowControl/>
        <w:spacing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The 7090 used a 36-bit word length, with an address-space of 32K (32,768) words. It operated with a basic memory cycle of 2.18 μs, using the IBM 7302 Core Storage core memory technology from the IBM 7030 (Stretch) project.</w:t>
      </w:r>
    </w:p>
    <w:p w:rsidR="00956984" w:rsidRPr="00956984" w:rsidRDefault="00956984" w:rsidP="00956984">
      <w:pPr>
        <w:widowControl/>
        <w:spacing w:line="250" w:lineRule="atLeast"/>
        <w:jc w:val="left"/>
        <w:outlineLvl w:val="2"/>
        <w:rPr>
          <w:rFonts w:ascii="宋体" w:eastAsia="宋体" w:hAnsi="宋体" w:cs="宋体" w:hint="eastAsia"/>
          <w:color w:val="333333"/>
          <w:kern w:val="0"/>
          <w:sz w:val="12"/>
          <w:szCs w:val="12"/>
        </w:rPr>
      </w:pPr>
      <w:r w:rsidRPr="00956984">
        <w:rPr>
          <w:rFonts w:ascii="宋体" w:eastAsia="宋体" w:hAnsi="宋体" w:cs="宋体" w:hint="eastAsia"/>
          <w:color w:val="333333"/>
          <w:kern w:val="0"/>
          <w:sz w:val="12"/>
          <w:szCs w:val="12"/>
        </w:rPr>
        <w:t>特点</w:t>
      </w:r>
      <w:bookmarkStart w:id="2" w:name="3"/>
      <w:r w:rsidRPr="00956984">
        <w:rPr>
          <w:rFonts w:ascii="宋体" w:eastAsia="宋体" w:hAnsi="宋体" w:cs="宋体"/>
          <w:color w:val="333333"/>
          <w:kern w:val="0"/>
          <w:sz w:val="12"/>
          <w:szCs w:val="12"/>
        </w:rPr>
        <w:fldChar w:fldCharType="begin"/>
      </w:r>
      <w:r w:rsidRPr="00956984">
        <w:rPr>
          <w:rFonts w:ascii="宋体" w:eastAsia="宋体" w:hAnsi="宋体" w:cs="宋体"/>
          <w:color w:val="333333"/>
          <w:kern w:val="0"/>
          <w:sz w:val="12"/>
          <w:szCs w:val="12"/>
        </w:rPr>
        <w:instrText xml:space="preserve"> HYPERLINK "http://www.techcn.com.cn/index.php?doc-editsection-140738-3.html" </w:instrText>
      </w:r>
      <w:r w:rsidRPr="00956984">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56984">
        <w:rPr>
          <w:rFonts w:ascii="宋体" w:eastAsia="宋体" w:hAnsi="宋体" w:cs="宋体"/>
          <w:color w:val="333333"/>
          <w:kern w:val="0"/>
          <w:sz w:val="12"/>
          <w:szCs w:val="12"/>
        </w:rPr>
        <w:fldChar w:fldCharType="end"/>
      </w:r>
      <w:bookmarkEnd w:id="2"/>
      <w:r w:rsidRPr="00956984">
        <w:rPr>
          <w:rFonts w:ascii="宋体" w:eastAsia="宋体" w:hAnsi="宋体" w:cs="宋体"/>
          <w:color w:val="333333"/>
          <w:kern w:val="0"/>
          <w:sz w:val="12"/>
          <w:szCs w:val="12"/>
        </w:rPr>
        <w:fldChar w:fldCharType="begin"/>
      </w:r>
      <w:r w:rsidRPr="00956984">
        <w:rPr>
          <w:rFonts w:ascii="宋体" w:eastAsia="宋体" w:hAnsi="宋体" w:cs="宋体"/>
          <w:color w:val="333333"/>
          <w:kern w:val="0"/>
          <w:sz w:val="12"/>
          <w:szCs w:val="12"/>
        </w:rPr>
        <w:instrText xml:space="preserve"> HYPERLINK "http://www.techcn.com.cn/index.php?doc-view-140738.html" \l "section" </w:instrText>
      </w:r>
      <w:r w:rsidRPr="00956984">
        <w:rPr>
          <w:rFonts w:ascii="宋体" w:eastAsia="宋体" w:hAnsi="宋体" w:cs="宋体"/>
          <w:color w:val="333333"/>
          <w:kern w:val="0"/>
          <w:sz w:val="12"/>
          <w:szCs w:val="12"/>
        </w:rPr>
        <w:fldChar w:fldCharType="separate"/>
      </w:r>
      <w:r w:rsidRPr="00956984">
        <w:rPr>
          <w:rFonts w:ascii="宋体" w:eastAsia="宋体" w:hAnsi="宋体" w:cs="宋体" w:hint="eastAsia"/>
          <w:color w:val="0085E7"/>
          <w:kern w:val="0"/>
          <w:sz w:val="12"/>
        </w:rPr>
        <w:t>回目录</w:t>
      </w:r>
      <w:r w:rsidRPr="00956984">
        <w:rPr>
          <w:rFonts w:ascii="宋体" w:eastAsia="宋体" w:hAnsi="宋体" w:cs="宋体"/>
          <w:color w:val="333333"/>
          <w:kern w:val="0"/>
          <w:sz w:val="12"/>
          <w:szCs w:val="12"/>
        </w:rPr>
        <w:fldChar w:fldCharType="end"/>
      </w:r>
    </w:p>
    <w:p w:rsidR="00956984" w:rsidRPr="00956984" w:rsidRDefault="00956984" w:rsidP="00956984">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013450" cy="4660900"/>
            <wp:effectExtent l="19050" t="0" r="6350" b="0"/>
            <wp:docPr id="3" name="图片 3" descr="http://www.techcn.com.cn/uploads/201001/1263036481l8XiLv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3036481l8XiLvwC.jpg"/>
                    <pic:cNvPicPr>
                      <a:picLocks noChangeAspect="1" noChangeArrowheads="1"/>
                    </pic:cNvPicPr>
                  </pic:nvPicPr>
                  <pic:blipFill>
                    <a:blip r:embed="rId15"/>
                    <a:srcRect/>
                    <a:stretch>
                      <a:fillRect/>
                    </a:stretch>
                  </pic:blipFill>
                  <pic:spPr bwMode="auto">
                    <a:xfrm>
                      <a:off x="0" y="0"/>
                      <a:ext cx="6013450" cy="4660900"/>
                    </a:xfrm>
                    <a:prstGeom prst="rect">
                      <a:avLst/>
                    </a:prstGeom>
                    <a:noFill/>
                    <a:ln w="9525">
                      <a:noFill/>
                      <a:miter lim="800000"/>
                      <a:headEnd/>
                      <a:tailEnd/>
                    </a:ln>
                  </pic:spPr>
                </pic:pic>
              </a:graphicData>
            </a:graphic>
          </wp:inline>
        </w:drawing>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The 7090 is a transistorized data processing system which is functionally the same as the 709. It is a high speed system which contains all the features of the 709. Some of the new features are: </w:t>
      </w:r>
    </w:p>
    <w:p w:rsidR="00956984" w:rsidRPr="00956984" w:rsidRDefault="00956984" w:rsidP="00956984">
      <w:pPr>
        <w:widowControl/>
        <w:numPr>
          <w:ilvl w:val="0"/>
          <w:numId w:val="2"/>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Computes five times faster than IBM 709 system. </w:t>
      </w:r>
    </w:p>
    <w:p w:rsidR="00956984" w:rsidRPr="00956984" w:rsidRDefault="00956984" w:rsidP="00956984">
      <w:pPr>
        <w:widowControl/>
        <w:numPr>
          <w:ilvl w:val="0"/>
          <w:numId w:val="2"/>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Eight input/output data channels. </w:t>
      </w:r>
    </w:p>
    <w:p w:rsidR="00956984" w:rsidRPr="00956984" w:rsidRDefault="00956984" w:rsidP="00956984">
      <w:pPr>
        <w:widowControl/>
        <w:numPr>
          <w:ilvl w:val="0"/>
          <w:numId w:val="2"/>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High speed magnetic tape units. </w:t>
      </w:r>
    </w:p>
    <w:p w:rsidR="00956984" w:rsidRPr="00956984" w:rsidRDefault="00956984" w:rsidP="00956984">
      <w:pPr>
        <w:widowControl/>
        <w:numPr>
          <w:ilvl w:val="0"/>
          <w:numId w:val="2"/>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Intermixing of IBM 729-II and 729-IV Magnetic Tape Units. </w:t>
      </w:r>
    </w:p>
    <w:p w:rsidR="00956984" w:rsidRPr="00956984" w:rsidRDefault="00956984" w:rsidP="00956984">
      <w:pPr>
        <w:widowControl/>
        <w:numPr>
          <w:ilvl w:val="0"/>
          <w:numId w:val="2"/>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Automatic priority processing using data channel trap. </w:t>
      </w:r>
    </w:p>
    <w:p w:rsidR="00956984" w:rsidRPr="00956984" w:rsidRDefault="00956984" w:rsidP="00956984">
      <w:pPr>
        <w:widowControl/>
        <w:numPr>
          <w:ilvl w:val="0"/>
          <w:numId w:val="2"/>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Separate operator's console for centralized control. </w:t>
      </w:r>
    </w:p>
    <w:p w:rsidR="00956984" w:rsidRPr="00956984" w:rsidRDefault="00956984" w:rsidP="00956984">
      <w:pPr>
        <w:widowControl/>
        <w:numPr>
          <w:ilvl w:val="0"/>
          <w:numId w:val="2"/>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New transistor circuits provide speed and reliability. </w:t>
      </w:r>
    </w:p>
    <w:p w:rsidR="00956984" w:rsidRPr="00956984" w:rsidRDefault="00956984" w:rsidP="00956984">
      <w:pPr>
        <w:widowControl/>
        <w:numPr>
          <w:ilvl w:val="0"/>
          <w:numId w:val="2"/>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New high speed core storage. </w:t>
      </w:r>
    </w:p>
    <w:p w:rsidR="00956984" w:rsidRPr="00956984" w:rsidRDefault="00956984" w:rsidP="00956984">
      <w:pPr>
        <w:widowControl/>
        <w:numPr>
          <w:ilvl w:val="0"/>
          <w:numId w:val="2"/>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New packaging for better space utilization. </w:t>
      </w:r>
    </w:p>
    <w:p w:rsidR="00956984" w:rsidRPr="00956984" w:rsidRDefault="00956984" w:rsidP="00956984">
      <w:pPr>
        <w:widowControl/>
        <w:numPr>
          <w:ilvl w:val="0"/>
          <w:numId w:val="2"/>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Costs less to install and operate than IBM 709 system.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Compatibility with other IBM systems has been vigorously maintained in the design of the IBM 7090. Retraining and reprogramming costs are minimized because of: </w:t>
      </w:r>
    </w:p>
    <w:p w:rsidR="00956984" w:rsidRPr="00956984" w:rsidRDefault="00956984" w:rsidP="00956984">
      <w:pPr>
        <w:widowControl/>
        <w:numPr>
          <w:ilvl w:val="0"/>
          <w:numId w:val="3"/>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Direct program compatibility with the IBM 709 system. </w:t>
      </w:r>
    </w:p>
    <w:p w:rsidR="00956984" w:rsidRPr="00956984" w:rsidRDefault="00956984" w:rsidP="00956984">
      <w:pPr>
        <w:widowControl/>
        <w:numPr>
          <w:ilvl w:val="0"/>
          <w:numId w:val="3"/>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Compatibility feature for IBM 704 programs. </w:t>
      </w:r>
    </w:p>
    <w:p w:rsidR="00956984" w:rsidRPr="00956984" w:rsidRDefault="00956984" w:rsidP="00956984">
      <w:pPr>
        <w:widowControl/>
        <w:numPr>
          <w:ilvl w:val="0"/>
          <w:numId w:val="3"/>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Input/output compatibility with all IBM Data Processing Systems.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Because the IBM 7090 is a direct improvement of the IBM 709, the customer will continue to benefit from the following features: </w:t>
      </w:r>
    </w:p>
    <w:p w:rsidR="00956984" w:rsidRPr="00956984" w:rsidRDefault="00956984" w:rsidP="00956984">
      <w:pPr>
        <w:widowControl/>
        <w:numPr>
          <w:ilvl w:val="0"/>
          <w:numId w:val="4"/>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Efficiency of parallel binary logic. </w:t>
      </w:r>
    </w:p>
    <w:p w:rsidR="00956984" w:rsidRPr="00956984" w:rsidRDefault="00956984" w:rsidP="00956984">
      <w:pPr>
        <w:widowControl/>
        <w:numPr>
          <w:ilvl w:val="0"/>
          <w:numId w:val="4"/>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lastRenderedPageBreak/>
        <w:t xml:space="preserve">Built-in floating point arithmetic. </w:t>
      </w:r>
    </w:p>
    <w:p w:rsidR="00956984" w:rsidRPr="00956984" w:rsidRDefault="00956984" w:rsidP="00956984">
      <w:pPr>
        <w:widowControl/>
        <w:numPr>
          <w:ilvl w:val="0"/>
          <w:numId w:val="4"/>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No-lost-time indexing. </w:t>
      </w:r>
    </w:p>
    <w:p w:rsidR="00956984" w:rsidRPr="00956984" w:rsidRDefault="00956984" w:rsidP="00956984">
      <w:pPr>
        <w:widowControl/>
        <w:numPr>
          <w:ilvl w:val="0"/>
          <w:numId w:val="4"/>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Computing simultaneous with multiple input/output operations under automatic control. </w:t>
      </w:r>
    </w:p>
    <w:p w:rsidR="00956984" w:rsidRPr="00956984" w:rsidRDefault="00956984" w:rsidP="00956984">
      <w:pPr>
        <w:widowControl/>
        <w:numPr>
          <w:ilvl w:val="0"/>
          <w:numId w:val="4"/>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Convert instructions enable efficient execution of commercial applications. </w:t>
      </w:r>
    </w:p>
    <w:p w:rsidR="00956984" w:rsidRPr="00956984" w:rsidRDefault="00956984" w:rsidP="00956984">
      <w:pPr>
        <w:widowControl/>
        <w:numPr>
          <w:ilvl w:val="0"/>
          <w:numId w:val="4"/>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Designed for use with real-time input/output. </w:t>
      </w:r>
    </w:p>
    <w:p w:rsidR="00956984" w:rsidRPr="00956984" w:rsidRDefault="00956984" w:rsidP="00956984">
      <w:pPr>
        <w:widowControl/>
        <w:numPr>
          <w:ilvl w:val="0"/>
          <w:numId w:val="4"/>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Indirect addressing, including data channel commands. </w:t>
      </w:r>
    </w:p>
    <w:p w:rsidR="00956984" w:rsidRPr="00956984" w:rsidRDefault="00956984" w:rsidP="00956984">
      <w:pPr>
        <w:widowControl/>
        <w:numPr>
          <w:ilvl w:val="0"/>
          <w:numId w:val="4"/>
        </w:numPr>
        <w:spacing w:line="250" w:lineRule="atLeast"/>
        <w:ind w:left="60"/>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Full word of sense indicators.  </w:t>
      </w:r>
    </w:p>
    <w:p w:rsidR="00956984" w:rsidRPr="00956984" w:rsidRDefault="00956984" w:rsidP="00956984">
      <w:pPr>
        <w:widowControl/>
        <w:numPr>
          <w:ilvl w:val="0"/>
          <w:numId w:val="4"/>
        </w:numPr>
        <w:spacing w:line="250" w:lineRule="atLeast"/>
        <w:ind w:left="60"/>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895850" cy="3276600"/>
            <wp:effectExtent l="19050" t="0" r="0" b="0"/>
            <wp:docPr id="4" name="图片 4" descr="http://www.techcn.com.cn/uploads/201001/1263036481ju6R7x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3036481ju6R7xW1.jpg"/>
                    <pic:cNvPicPr>
                      <a:picLocks noChangeAspect="1" noChangeArrowheads="1"/>
                    </pic:cNvPicPr>
                  </pic:nvPicPr>
                  <pic:blipFill>
                    <a:blip r:embed="rId16"/>
                    <a:srcRect/>
                    <a:stretch>
                      <a:fillRect/>
                    </a:stretch>
                  </pic:blipFill>
                  <pic:spPr bwMode="auto">
                    <a:xfrm>
                      <a:off x="0" y="0"/>
                      <a:ext cx="4895850" cy="3276600"/>
                    </a:xfrm>
                    <a:prstGeom prst="rect">
                      <a:avLst/>
                    </a:prstGeom>
                    <a:noFill/>
                    <a:ln w="9525">
                      <a:noFill/>
                      <a:miter lim="800000"/>
                      <a:headEnd/>
                      <a:tailEnd/>
                    </a:ln>
                  </pic:spPr>
                </pic:pic>
              </a:graphicData>
            </a:graphic>
          </wp:inline>
        </w:drawing>
      </w:r>
    </w:p>
    <w:p w:rsidR="00956984" w:rsidRPr="00956984" w:rsidRDefault="00956984" w:rsidP="00956984">
      <w:pPr>
        <w:widowControl/>
        <w:numPr>
          <w:ilvl w:val="0"/>
          <w:numId w:val="4"/>
        </w:numPr>
        <w:spacing w:line="250" w:lineRule="atLeast"/>
        <w:ind w:left="60"/>
        <w:jc w:val="left"/>
        <w:rPr>
          <w:rFonts w:ascii="宋体" w:eastAsia="宋体" w:hAnsi="宋体" w:cs="宋体" w:hint="eastAsia"/>
          <w:color w:val="333333"/>
          <w:kern w:val="0"/>
          <w:sz w:val="14"/>
          <w:szCs w:val="14"/>
        </w:rPr>
      </w:pPr>
    </w:p>
    <w:p w:rsidR="00956984" w:rsidRPr="00956984" w:rsidRDefault="00956984" w:rsidP="00956984">
      <w:pPr>
        <w:widowControl/>
        <w:spacing w:line="250" w:lineRule="atLeast"/>
        <w:jc w:val="left"/>
        <w:outlineLvl w:val="2"/>
        <w:rPr>
          <w:rFonts w:ascii="宋体" w:eastAsia="宋体" w:hAnsi="宋体" w:cs="宋体" w:hint="eastAsia"/>
          <w:color w:val="333333"/>
          <w:kern w:val="0"/>
          <w:sz w:val="12"/>
          <w:szCs w:val="12"/>
        </w:rPr>
      </w:pPr>
      <w:r w:rsidRPr="00956984">
        <w:rPr>
          <w:rFonts w:ascii="宋体" w:eastAsia="宋体" w:hAnsi="宋体" w:cs="宋体" w:hint="eastAsia"/>
          <w:color w:val="333333"/>
          <w:kern w:val="0"/>
          <w:sz w:val="12"/>
          <w:szCs w:val="12"/>
        </w:rPr>
        <w:t>第二代电脑与磁盘机</w:t>
      </w:r>
      <w:bookmarkStart w:id="3" w:name="5"/>
      <w:r w:rsidRPr="00956984">
        <w:rPr>
          <w:rFonts w:ascii="宋体" w:eastAsia="宋体" w:hAnsi="宋体" w:cs="宋体"/>
          <w:color w:val="333333"/>
          <w:kern w:val="0"/>
          <w:sz w:val="12"/>
          <w:szCs w:val="12"/>
        </w:rPr>
        <w:fldChar w:fldCharType="begin"/>
      </w:r>
      <w:r w:rsidRPr="00956984">
        <w:rPr>
          <w:rFonts w:ascii="宋体" w:eastAsia="宋体" w:hAnsi="宋体" w:cs="宋体"/>
          <w:color w:val="333333"/>
          <w:kern w:val="0"/>
          <w:sz w:val="12"/>
          <w:szCs w:val="12"/>
        </w:rPr>
        <w:instrText xml:space="preserve"> HYPERLINK "http://www.techcn.com.cn/index.php?doc-editsection-140738-5.html" </w:instrText>
      </w:r>
      <w:r w:rsidRPr="00956984">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56984">
        <w:rPr>
          <w:rFonts w:ascii="宋体" w:eastAsia="宋体" w:hAnsi="宋体" w:cs="宋体"/>
          <w:color w:val="333333"/>
          <w:kern w:val="0"/>
          <w:sz w:val="12"/>
          <w:szCs w:val="12"/>
        </w:rPr>
        <w:fldChar w:fldCharType="end"/>
      </w:r>
      <w:bookmarkEnd w:id="3"/>
      <w:r w:rsidRPr="00956984">
        <w:rPr>
          <w:rFonts w:ascii="宋体" w:eastAsia="宋体" w:hAnsi="宋体" w:cs="宋体"/>
          <w:color w:val="333333"/>
          <w:kern w:val="0"/>
          <w:sz w:val="12"/>
          <w:szCs w:val="12"/>
        </w:rPr>
        <w:fldChar w:fldCharType="begin"/>
      </w:r>
      <w:r w:rsidRPr="00956984">
        <w:rPr>
          <w:rFonts w:ascii="宋体" w:eastAsia="宋体" w:hAnsi="宋体" w:cs="宋体"/>
          <w:color w:val="333333"/>
          <w:kern w:val="0"/>
          <w:sz w:val="12"/>
          <w:szCs w:val="12"/>
        </w:rPr>
        <w:instrText xml:space="preserve"> HYPERLINK "http://www.techcn.com.cn/index.php?doc-view-140738.html" \l "section" </w:instrText>
      </w:r>
      <w:r w:rsidRPr="00956984">
        <w:rPr>
          <w:rFonts w:ascii="宋体" w:eastAsia="宋体" w:hAnsi="宋体" w:cs="宋体"/>
          <w:color w:val="333333"/>
          <w:kern w:val="0"/>
          <w:sz w:val="12"/>
          <w:szCs w:val="12"/>
        </w:rPr>
        <w:fldChar w:fldCharType="separate"/>
      </w:r>
      <w:r w:rsidRPr="00956984">
        <w:rPr>
          <w:rFonts w:ascii="宋体" w:eastAsia="宋体" w:hAnsi="宋体" w:cs="宋体" w:hint="eastAsia"/>
          <w:color w:val="0085E7"/>
          <w:kern w:val="0"/>
          <w:sz w:val="12"/>
        </w:rPr>
        <w:t>回目录</w:t>
      </w:r>
      <w:r w:rsidRPr="00956984">
        <w:rPr>
          <w:rFonts w:ascii="宋体" w:eastAsia="宋体" w:hAnsi="宋体" w:cs="宋体"/>
          <w:color w:val="333333"/>
          <w:kern w:val="0"/>
          <w:sz w:val="12"/>
          <w:szCs w:val="12"/>
        </w:rPr>
        <w:fldChar w:fldCharType="end"/>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晶体管先声夺人，闯进了电子管计算机的传统领域。IBM公司小沃森满腔热情策划了该公司电脑换代的重大举措。他向各地IBM工厂和实验室发出指令：“从1956年10月1日起，我们将不再设计使用电子管的机器，所有的计算机</w:t>
      </w:r>
      <w:r>
        <w:rPr>
          <w:rFonts w:ascii="宋体" w:eastAsia="宋体" w:hAnsi="宋体" w:cs="宋体" w:hint="eastAsia"/>
          <w:noProof/>
          <w:color w:val="333333"/>
          <w:kern w:val="0"/>
          <w:sz w:val="24"/>
          <w:szCs w:val="24"/>
        </w:rPr>
        <w:drawing>
          <wp:anchor distT="95250" distB="95250" distL="95250" distR="95250" simplePos="0" relativeHeight="251658240" behindDoc="0" locked="0" layoutInCell="1" allowOverlap="0">
            <wp:simplePos x="0" y="0"/>
            <wp:positionH relativeFrom="column">
              <wp:align>left</wp:align>
            </wp:positionH>
            <wp:positionV relativeFrom="line">
              <wp:posOffset>0</wp:posOffset>
            </wp:positionV>
            <wp:extent cx="1352550" cy="952500"/>
            <wp:effectExtent l="19050" t="0" r="0" b="0"/>
            <wp:wrapSquare wrapText="bothSides"/>
            <wp:docPr id="12" name="图片 2" descr="IBM 7090 晶体管电脑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M 7090 晶体管电脑  "/>
                    <pic:cNvPicPr>
                      <a:picLocks noChangeAspect="1" noChangeArrowheads="1"/>
                    </pic:cNvPicPr>
                  </pic:nvPicPr>
                  <pic:blipFill>
                    <a:blip r:embed="rId17"/>
                    <a:srcRect/>
                    <a:stretch>
                      <a:fillRect/>
                    </a:stretch>
                  </pic:blipFill>
                  <pic:spPr bwMode="auto">
                    <a:xfrm>
                      <a:off x="0" y="0"/>
                      <a:ext cx="1352550" cy="952500"/>
                    </a:xfrm>
                    <a:prstGeom prst="rect">
                      <a:avLst/>
                    </a:prstGeom>
                    <a:noFill/>
                    <a:ln w="9525">
                      <a:noFill/>
                      <a:miter lim="800000"/>
                      <a:headEnd/>
                      <a:tailEnd/>
                    </a:ln>
                  </pic:spPr>
                </pic:pic>
              </a:graphicData>
            </a:graphic>
          </wp:anchor>
        </w:drawing>
      </w:r>
      <w:r w:rsidRPr="00956984">
        <w:rPr>
          <w:rFonts w:ascii="宋体" w:eastAsia="宋体" w:hAnsi="宋体" w:cs="宋体" w:hint="eastAsia"/>
          <w:color w:val="333333"/>
          <w:kern w:val="0"/>
          <w:sz w:val="14"/>
          <w:szCs w:val="14"/>
        </w:rPr>
        <w:t>和打卡机都要实现晶体管化。”</w:t>
      </w:r>
    </w:p>
    <w:p w:rsidR="00956984" w:rsidRPr="00956984" w:rsidRDefault="00956984" w:rsidP="00956984">
      <w:pPr>
        <w:widowControl/>
        <w:spacing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三年后，IBM公司在它的电脑产品700系列后加上了一个0，全面推出晶体管化的7000系列电脑。以晶体管为主要器件的IBM7090型电脑，换下了诞生不过一年的IBM709电子管计算机，从1960年到1964年一直统治着科学计算的领域，并作为第二代电子计算机的典型代表，被永远载入电脑的史册里。</w:t>
      </w:r>
      <w:r w:rsidRPr="00956984">
        <w:rPr>
          <w:rFonts w:ascii="宋体" w:eastAsia="宋体" w:hAnsi="宋体" w:cs="宋体" w:hint="eastAsia"/>
          <w:color w:val="333333"/>
          <w:kern w:val="0"/>
          <w:sz w:val="14"/>
          <w:szCs w:val="14"/>
        </w:rPr>
        <w:br/>
      </w:r>
      <w:r w:rsidRPr="00956984">
        <w:rPr>
          <w:rFonts w:ascii="宋体" w:eastAsia="宋体" w:hAnsi="宋体" w:cs="宋体" w:hint="eastAsia"/>
          <w:color w:val="333333"/>
          <w:kern w:val="0"/>
          <w:sz w:val="14"/>
          <w:szCs w:val="14"/>
        </w:rPr>
        <w:br/>
        <w:t>小沃森迅速把IBM的事业扩展到美国西海岸，他下令在加利福里亚圣何塞附近新建实验室和工厂，委派自己信任的工程师雷诺·约翰逊（R. Johnson）前往主理。中学教师出身的约翰逊是自学成才的发明家，过去曾研制出一种能自动判分的阅卷机，在学校里广泛使用至今。1957年，他为IBM公司开发出新型电脑RAMAC（会计和控制随机存取计算机），其最大特点是配置了世界上第一个硬磁盘。</w:t>
      </w:r>
    </w:p>
    <w:p w:rsidR="00956984" w:rsidRPr="00956984" w:rsidRDefault="00956984" w:rsidP="00956984">
      <w:pPr>
        <w:widowControl/>
        <w:spacing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约翰逊将磁性材料碾磨成粉末，使其均匀扩散到24英寸铝圆盘表面。他把50张这样的磁盘安装在</w:t>
      </w:r>
      <w:r>
        <w:rPr>
          <w:rFonts w:ascii="宋体" w:eastAsia="宋体" w:hAnsi="宋体" w:cs="宋体" w:hint="eastAsia"/>
          <w:noProof/>
          <w:color w:val="333333"/>
          <w:kern w:val="0"/>
          <w:sz w:val="14"/>
          <w:szCs w:val="14"/>
        </w:rPr>
        <w:drawing>
          <wp:anchor distT="95250" distB="95250" distL="95250" distR="95250" simplePos="0" relativeHeight="251658240" behindDoc="0" locked="0" layoutInCell="1" allowOverlap="0">
            <wp:simplePos x="0" y="0"/>
            <wp:positionH relativeFrom="column">
              <wp:align>right</wp:align>
            </wp:positionH>
            <wp:positionV relativeFrom="line">
              <wp:posOffset>0</wp:posOffset>
            </wp:positionV>
            <wp:extent cx="952500" cy="1228725"/>
            <wp:effectExtent l="19050" t="0" r="0" b="0"/>
            <wp:wrapSquare wrapText="bothSides"/>
            <wp:docPr id="11" name="图片 3" descr="硬盘之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硬盘之父"/>
                    <pic:cNvPicPr>
                      <a:picLocks noChangeAspect="1" noChangeArrowheads="1"/>
                    </pic:cNvPicPr>
                  </pic:nvPicPr>
                  <pic:blipFill>
                    <a:blip r:embed="rId18"/>
                    <a:srcRect/>
                    <a:stretch>
                      <a:fillRect/>
                    </a:stretch>
                  </pic:blipFill>
                  <pic:spPr bwMode="auto">
                    <a:xfrm>
                      <a:off x="0" y="0"/>
                      <a:ext cx="952500" cy="1228725"/>
                    </a:xfrm>
                    <a:prstGeom prst="rect">
                      <a:avLst/>
                    </a:prstGeom>
                    <a:noFill/>
                    <a:ln w="9525">
                      <a:noFill/>
                      <a:miter lim="800000"/>
                      <a:headEnd/>
                      <a:tailEnd/>
                    </a:ln>
                  </pic:spPr>
                </pic:pic>
              </a:graphicData>
            </a:graphic>
          </wp:anchor>
        </w:drawing>
      </w:r>
      <w:r w:rsidRPr="00956984">
        <w:rPr>
          <w:rFonts w:ascii="宋体" w:eastAsia="宋体" w:hAnsi="宋体" w:cs="宋体" w:hint="eastAsia"/>
          <w:color w:val="333333"/>
          <w:kern w:val="0"/>
          <w:sz w:val="14"/>
          <w:szCs w:val="14"/>
        </w:rPr>
        <w:t>一起， 构</w:t>
      </w:r>
      <w:r>
        <w:rPr>
          <w:rFonts w:ascii="宋体" w:eastAsia="宋体" w:hAnsi="宋体" w:cs="宋体" w:hint="eastAsia"/>
          <w:noProof/>
          <w:color w:val="333333"/>
          <w:kern w:val="0"/>
          <w:sz w:val="14"/>
          <w:szCs w:val="14"/>
        </w:rPr>
        <w:drawing>
          <wp:anchor distT="95250" distB="95250" distL="95250" distR="95250" simplePos="0" relativeHeight="251658240" behindDoc="0" locked="0" layoutInCell="1" allowOverlap="0">
            <wp:simplePos x="0" y="0"/>
            <wp:positionH relativeFrom="column">
              <wp:align>left</wp:align>
            </wp:positionH>
            <wp:positionV relativeFrom="line">
              <wp:posOffset>0</wp:posOffset>
            </wp:positionV>
            <wp:extent cx="1257300" cy="952500"/>
            <wp:effectExtent l="19050" t="0" r="0" b="0"/>
            <wp:wrapSquare wrapText="bothSides"/>
            <wp:docPr id="10" name="图片 4" descr="早期硬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早期硬盘"/>
                    <pic:cNvPicPr>
                      <a:picLocks noChangeAspect="1" noChangeArrowheads="1"/>
                    </pic:cNvPicPr>
                  </pic:nvPicPr>
                  <pic:blipFill>
                    <a:blip r:embed="rId19"/>
                    <a:srcRect/>
                    <a:stretch>
                      <a:fillRect/>
                    </a:stretch>
                  </pic:blipFill>
                  <pic:spPr bwMode="auto">
                    <a:xfrm>
                      <a:off x="0" y="0"/>
                      <a:ext cx="1257300" cy="952500"/>
                    </a:xfrm>
                    <a:prstGeom prst="rect">
                      <a:avLst/>
                    </a:prstGeom>
                    <a:noFill/>
                    <a:ln w="9525">
                      <a:noFill/>
                      <a:miter lim="800000"/>
                      <a:headEnd/>
                      <a:tailEnd/>
                    </a:ln>
                  </pic:spPr>
                </pic:pic>
              </a:graphicData>
            </a:graphic>
          </wp:anchor>
        </w:drawing>
      </w:r>
      <w:r w:rsidRPr="00956984">
        <w:rPr>
          <w:rFonts w:ascii="宋体" w:eastAsia="宋体" w:hAnsi="宋体" w:cs="宋体" w:hint="eastAsia"/>
          <w:color w:val="333333"/>
          <w:kern w:val="0"/>
          <w:sz w:val="14"/>
          <w:szCs w:val="14"/>
        </w:rPr>
        <w:t>成一台前所未有的超级存储装置——硬盘，容量大约500万字节，造价超过100万美元。 硬盘机安装了类似于电唱机那种机械臂，可以沿磁盘表面来回移动，随机搜索和存储信息。 硬磁盘处理数据的速度，比过去常用磁带机快200倍。约翰逊因此被誉为“硬盘之父” ，他一直担任IBM研究实验室和其他部门的主管，帮助硅谷成为世界磁盘工业的</w:t>
      </w:r>
      <w:r w:rsidRPr="00956984">
        <w:rPr>
          <w:rFonts w:ascii="宋体" w:eastAsia="宋体" w:hAnsi="宋体" w:cs="宋体" w:hint="eastAsia"/>
          <w:color w:val="333333"/>
          <w:kern w:val="0"/>
          <w:sz w:val="14"/>
          <w:szCs w:val="14"/>
        </w:rPr>
        <w:lastRenderedPageBreak/>
        <w:t>中心。他在教育技术、通讯技术、磁性材料等领域获得90余项专利，直到1998年才离开人世。</w:t>
      </w:r>
      <w:r w:rsidRPr="00956984">
        <w:rPr>
          <w:rFonts w:ascii="宋体" w:eastAsia="宋体" w:hAnsi="宋体" w:cs="宋体" w:hint="eastAsia"/>
          <w:color w:val="333333"/>
          <w:kern w:val="0"/>
          <w:sz w:val="14"/>
          <w:szCs w:val="14"/>
        </w:rPr>
        <w:br/>
      </w:r>
      <w:r w:rsidRPr="00956984">
        <w:rPr>
          <w:rFonts w:ascii="宋体" w:eastAsia="宋体" w:hAnsi="宋体" w:cs="宋体" w:hint="eastAsia"/>
          <w:color w:val="333333"/>
          <w:kern w:val="0"/>
          <w:sz w:val="14"/>
          <w:szCs w:val="14"/>
        </w:rPr>
        <w:br/>
        <w:t>      在约翰逊领导IBM工程师研制硬盘过程中，一位名叫艾伦·舒加特（A.Shugart）青年工程师发挥了关键作用。舒加特为IBM工作了十多年，1969年，他离开</w:t>
      </w:r>
      <w:r>
        <w:rPr>
          <w:rFonts w:ascii="宋体" w:eastAsia="宋体" w:hAnsi="宋体" w:cs="宋体" w:hint="eastAsia"/>
          <w:noProof/>
          <w:color w:val="333333"/>
          <w:kern w:val="0"/>
          <w:sz w:val="14"/>
          <w:szCs w:val="14"/>
        </w:rPr>
        <w:drawing>
          <wp:anchor distT="95250" distB="95250" distL="95250" distR="95250" simplePos="0" relativeHeight="251658240" behindDoc="0" locked="0" layoutInCell="1" allowOverlap="0">
            <wp:simplePos x="0" y="0"/>
            <wp:positionH relativeFrom="column">
              <wp:align>right</wp:align>
            </wp:positionH>
            <wp:positionV relativeFrom="line">
              <wp:posOffset>0</wp:posOffset>
            </wp:positionV>
            <wp:extent cx="1076325" cy="952500"/>
            <wp:effectExtent l="19050" t="0" r="9525" b="0"/>
            <wp:wrapSquare wrapText="bothSides"/>
            <wp:docPr id="9" name="图片 5" descr="早期软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早期软盘"/>
                    <pic:cNvPicPr>
                      <a:picLocks noChangeAspect="1" noChangeArrowheads="1"/>
                    </pic:cNvPicPr>
                  </pic:nvPicPr>
                  <pic:blipFill>
                    <a:blip r:embed="rId20"/>
                    <a:srcRect/>
                    <a:stretch>
                      <a:fillRect/>
                    </a:stretch>
                  </pic:blipFill>
                  <pic:spPr bwMode="auto">
                    <a:xfrm>
                      <a:off x="0" y="0"/>
                      <a:ext cx="1076325" cy="952500"/>
                    </a:xfrm>
                    <a:prstGeom prst="rect">
                      <a:avLst/>
                    </a:prstGeom>
                    <a:noFill/>
                    <a:ln w="9525">
                      <a:noFill/>
                      <a:miter lim="800000"/>
                      <a:headEnd/>
                      <a:tailEnd/>
                    </a:ln>
                  </pic:spPr>
                </pic:pic>
              </a:graphicData>
            </a:graphic>
          </wp:anchor>
        </w:drawing>
      </w:r>
      <w:r w:rsidRPr="00956984">
        <w:rPr>
          <w:rFonts w:ascii="宋体" w:eastAsia="宋体" w:hAnsi="宋体" w:cs="宋体" w:hint="eastAsia"/>
          <w:color w:val="333333"/>
          <w:kern w:val="0"/>
          <w:sz w:val="14"/>
          <w:szCs w:val="14"/>
        </w:rPr>
        <w:t>“蓝色巨人”，建立舒加特合伙人公司。1971年，他率先研制出世界上第一片以塑料材质为基础的5英寸软磁盘。</w:t>
      </w:r>
      <w:r w:rsidRPr="00956984">
        <w:rPr>
          <w:rFonts w:ascii="宋体" w:eastAsia="宋体" w:hAnsi="宋体" w:cs="宋体" w:hint="eastAsia"/>
          <w:color w:val="333333"/>
          <w:kern w:val="0"/>
          <w:sz w:val="14"/>
          <w:szCs w:val="14"/>
        </w:rPr>
        <w:br/>
      </w:r>
      <w:r w:rsidRPr="00956984">
        <w:rPr>
          <w:rFonts w:ascii="宋体" w:eastAsia="宋体" w:hAnsi="宋体" w:cs="宋体" w:hint="eastAsia"/>
          <w:color w:val="333333"/>
          <w:kern w:val="0"/>
          <w:sz w:val="14"/>
          <w:szCs w:val="14"/>
        </w:rPr>
        <w:br/>
        <w:t>      1973年，IBM公司首次提出“温彻斯特技术”：在硬盘高速旋转的过程中，磁头与磁盘表面形成一层极薄的气泡间隙，能在100微秒内读写数据。用这种技术制造的硬盘，即我们今天各种电脑仍在使用的温式硬盘机。</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1974年，舒加特首次创办的公司倒闭，在朋友资助下，他开了一家酒吧艰难度日。五年之后，舒加特重返电脑行业，在著名的硅谷腹地，与过去的几个同事共同创建了希捷（Seagate） 技术公司，专门为个人电脑研制高性能的磁盘。1980年，希捷公司研制出第一台5英寸温式硬盘，容量达5～10MB。舒加特领导的这家公司，目前已是资产数十亿、员工10余万人的世界著名硬盘生产厂商。</w:t>
      </w:r>
    </w:p>
    <w:p w:rsidR="00956984" w:rsidRPr="00956984" w:rsidRDefault="00956984" w:rsidP="00956984">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727450"/>
            <wp:effectExtent l="19050" t="0" r="0" b="0"/>
            <wp:docPr id="5" name="图片 5" descr="http://www.techcn.com.cn/uploads/201001/1263036481uRmcdk3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3036481uRmcdk3S.jpg"/>
                    <pic:cNvPicPr>
                      <a:picLocks noChangeAspect="1" noChangeArrowheads="1"/>
                    </pic:cNvPicPr>
                  </pic:nvPicPr>
                  <pic:blipFill>
                    <a:blip r:embed="rId21"/>
                    <a:srcRect/>
                    <a:stretch>
                      <a:fillRect/>
                    </a:stretch>
                  </pic:blipFill>
                  <pic:spPr bwMode="auto">
                    <a:xfrm>
                      <a:off x="0" y="0"/>
                      <a:ext cx="4762500" cy="3727450"/>
                    </a:xfrm>
                    <a:prstGeom prst="rect">
                      <a:avLst/>
                    </a:prstGeom>
                    <a:noFill/>
                    <a:ln w="9525">
                      <a:noFill/>
                      <a:miter lim="800000"/>
                      <a:headEnd/>
                      <a:tailEnd/>
                    </a:ln>
                  </pic:spPr>
                </pic:pic>
              </a:graphicData>
            </a:graphic>
          </wp:inline>
        </w:drawing>
      </w:r>
    </w:p>
    <w:p w:rsidR="00956984" w:rsidRPr="00956984" w:rsidRDefault="00956984" w:rsidP="00956984">
      <w:pPr>
        <w:widowControl/>
        <w:spacing w:line="250" w:lineRule="atLeast"/>
        <w:jc w:val="left"/>
        <w:outlineLvl w:val="2"/>
        <w:rPr>
          <w:rFonts w:ascii="宋体" w:eastAsia="宋体" w:hAnsi="宋体" w:cs="宋体" w:hint="eastAsia"/>
          <w:color w:val="333333"/>
          <w:kern w:val="0"/>
          <w:sz w:val="12"/>
          <w:szCs w:val="12"/>
        </w:rPr>
      </w:pPr>
      <w:r w:rsidRPr="00956984">
        <w:rPr>
          <w:rFonts w:ascii="宋体" w:eastAsia="宋体" w:hAnsi="宋体" w:cs="宋体" w:hint="eastAsia"/>
          <w:color w:val="333333"/>
          <w:kern w:val="0"/>
          <w:sz w:val="12"/>
          <w:szCs w:val="12"/>
        </w:rPr>
        <w:t>回顾20年前错误的代价：电脑病毒至今也无解</w:t>
      </w:r>
      <w:bookmarkStart w:id="4" w:name="7"/>
      <w:r w:rsidRPr="00956984">
        <w:rPr>
          <w:rFonts w:ascii="宋体" w:eastAsia="宋体" w:hAnsi="宋体" w:cs="宋体"/>
          <w:color w:val="333333"/>
          <w:kern w:val="0"/>
          <w:sz w:val="12"/>
          <w:szCs w:val="12"/>
        </w:rPr>
        <w:fldChar w:fldCharType="begin"/>
      </w:r>
      <w:r w:rsidRPr="00956984">
        <w:rPr>
          <w:rFonts w:ascii="宋体" w:eastAsia="宋体" w:hAnsi="宋体" w:cs="宋体"/>
          <w:color w:val="333333"/>
          <w:kern w:val="0"/>
          <w:sz w:val="12"/>
          <w:szCs w:val="12"/>
        </w:rPr>
        <w:instrText xml:space="preserve"> HYPERLINK "http://www.techcn.com.cn/index.php?doc-editsection-140738-7.html" </w:instrText>
      </w:r>
      <w:r w:rsidRPr="00956984">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56984">
        <w:rPr>
          <w:rFonts w:ascii="宋体" w:eastAsia="宋体" w:hAnsi="宋体" w:cs="宋体"/>
          <w:color w:val="333333"/>
          <w:kern w:val="0"/>
          <w:sz w:val="12"/>
          <w:szCs w:val="12"/>
        </w:rPr>
        <w:fldChar w:fldCharType="end"/>
      </w:r>
      <w:bookmarkEnd w:id="4"/>
      <w:r w:rsidRPr="00956984">
        <w:rPr>
          <w:rFonts w:ascii="宋体" w:eastAsia="宋体" w:hAnsi="宋体" w:cs="宋体"/>
          <w:color w:val="333333"/>
          <w:kern w:val="0"/>
          <w:sz w:val="12"/>
          <w:szCs w:val="12"/>
        </w:rPr>
        <w:fldChar w:fldCharType="begin"/>
      </w:r>
      <w:r w:rsidRPr="00956984">
        <w:rPr>
          <w:rFonts w:ascii="宋体" w:eastAsia="宋体" w:hAnsi="宋体" w:cs="宋体"/>
          <w:color w:val="333333"/>
          <w:kern w:val="0"/>
          <w:sz w:val="12"/>
          <w:szCs w:val="12"/>
        </w:rPr>
        <w:instrText xml:space="preserve"> HYPERLINK "http://www.techcn.com.cn/index.php?doc-view-140738.html" \l "section" </w:instrText>
      </w:r>
      <w:r w:rsidRPr="00956984">
        <w:rPr>
          <w:rFonts w:ascii="宋体" w:eastAsia="宋体" w:hAnsi="宋体" w:cs="宋体"/>
          <w:color w:val="333333"/>
          <w:kern w:val="0"/>
          <w:sz w:val="12"/>
          <w:szCs w:val="12"/>
        </w:rPr>
        <w:fldChar w:fldCharType="separate"/>
      </w:r>
      <w:r w:rsidRPr="00956984">
        <w:rPr>
          <w:rFonts w:ascii="宋体" w:eastAsia="宋体" w:hAnsi="宋体" w:cs="宋体" w:hint="eastAsia"/>
          <w:color w:val="0085E7"/>
          <w:kern w:val="0"/>
          <w:sz w:val="12"/>
        </w:rPr>
        <w:t>回目录</w:t>
      </w:r>
      <w:r w:rsidRPr="00956984">
        <w:rPr>
          <w:rFonts w:ascii="宋体" w:eastAsia="宋体" w:hAnsi="宋体" w:cs="宋体"/>
          <w:color w:val="333333"/>
          <w:kern w:val="0"/>
          <w:sz w:val="12"/>
          <w:szCs w:val="12"/>
        </w:rPr>
        <w:fldChar w:fldCharType="end"/>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2003年12月1日 专稿(文/Robert Lemos)：在科技年鉴记载的种种丰功伟业当中，Fred Cohen的贡献绝对堪称一绝：是他把“病毒”(virus)一词引进电脑词典。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在1984年发表的研究论文中，这位New Haven大学教授首度使用“病毒”一词，用来形容会自我扩散的程序及其带来的威胁，并建议可能的防御之道。三年后，他向美国国家科学基金会申请补助以进一步研究反制措施时，却遭到回绝。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“被他们否决了，”目前也担任研究公司Burton Group分析师的Cohen说：“他们说，那与时下的兴趣不符。”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二十年后的今天，无数的企业和个人仍为那个错误决定付出代价。如今，病毒和蠕虫与日俱增，在互联网上四处横行，对电脑构成最大的威胁，但科技业尚未能想出一劳永逸的办法把它们赶尽杀绝。诸如Sobig和Slammer这类数字传染病蔓延，导致企业疲于应付，每年损失数十亿美元。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在恶意入侵电脑系统的网络黑客备受瞩目的同时，电脑病毒的由来为何，却一直乏人闻问。早期病毒不是忿忿不平的青少年或反社会的电脑高手创造的，而是出自大学研究员、系统管理者和一群旧派黑客之手，他们把程序自动复制的能力视为一种巧妙的功能。</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lastRenderedPageBreak/>
        <w:t xml:space="preserve">　　结果是，科技天才、纯真学者、傲慢官僚以及渴望反抗体制的民众共同撰写了一篇仍在连载中的长篇故事。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赛门铁克安全反应中心资深研究员Sarah Gordon记得，她在十多年前中了第一只电脑病毒，让她对这种现象深深着迷，从而费时数年探究病毒作者藏身暗处的秘密世界。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“互联网的设计加速各种信息的传布，这是一把双面刃，”Gordon在最近一场电子邮件访问中写道：“即使(病毒)起初并无恶意或危险性，但一旦释放到外头就控制不了，可能产生始料未及的后果。”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那正是电脑病毒始祖的遭遇：病毒程序呈等比级数繁衍，可把微小的错误放大到极致，使一起无害的恶作剧演变成一波破坏力十足的攻击。不像孤立网络攻击只靠简单的技术发动，可自我繁殖的能力为病毒增添了复杂度，常常连病毒作者本身即使想踩煞车也无能为力。虽然许多程序很快就后继乏力，但也有些病毒活得远比作者当初赋予它们的寿命还长。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1983年11月，当时还是南加州大学研究生的Cohen率先构思这个问题时，就隐约预见病毒未来的发展。在一场讨论电脑安全性的每周例行座谈会上，他就已构思一种可自我复制并感染其他系统的程序。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“突然间，灯泡亮了，我大叫：‘啊哈!’”Cohen回忆当年的情景：“在那一瞬间，我知道如何撰写可行的程序。”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他当时的指导教授，Len Adleman，是著名的公钥加密(public-key encryption)技术发明者之一，也是著名RSA(Rivest, Shamir &amp; Adleman)安全技术缩写当中的“A”。Adleman当时说，这种程序可比喻成数字版的病毒。就这样，“病毒”之名从此根深柢固。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w:t>
      </w:r>
      <w:r w:rsidRPr="00956984">
        <w:rPr>
          <w:rFonts w:ascii="宋体" w:eastAsia="宋体" w:hAnsi="宋体" w:cs="宋体" w:hint="eastAsia"/>
          <w:b/>
          <w:bCs/>
          <w:color w:val="333333"/>
          <w:kern w:val="0"/>
          <w:sz w:val="14"/>
          <w:szCs w:val="14"/>
        </w:rPr>
        <w:t>概念的诞生</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第二年，他发表一篇论文，把病毒定义成“一种可‘感染’其他程序的程序，方法是把别的程序加以修改，并且把可能已进化的自身程序包括在其中”。Cohen以实例证明，即使在安全技术存在的环境，这种病毒仍可通过任何允许信息共享、通译和传布的系统扩散。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为展示病毒的潜在危险，Cohen编写了一个测试程序，以观察病毒蔓延的速度可能有多快，进而判断一部大型电脑主机的安全性如何。他在一个把Unix文件组织以图形方式呈现的指令中植入病毒程序，然后执行五次攻击。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平均来说，在一个半小时之内，病毒即“取得系统权限──实质掌控了电脑。最快的一次只花了五分钟。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“当时，纵有种种安全技术把关，病毒照样蔓延，”Cohen说：“那项测试显示，最不受信赖的使用者是安全防护最弱的环节，而程序能快速蔓延到最受信赖的使用者。”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Cohen的研究成果为病毒下了具体的定义，并展示其他的程序，像是蠕虫，其实是那个定义下的分支。不过，有一些病毒似的程序在他发表研究报告之前就已经存在，而病毒的许多理论基础系John von Neumann所建立的，他是电脑学的开山祖师之一。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1903年生于匈牙利，von Neumann为电脑学、数学和物理学的许多支系贡献了许多具启发性的研究，包括一种称为“游戏理论”(game theory)策略的逻辑分析，以及新兴的量子物理学支系学派。1948至1956年间，他把同侪也就是著名电脑学家Alan Turing的研究成果发扬光大。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Turing提出通用运算系统(universal computing system)的观念，意指一种逻辑性的架构体系，使用一个处理器和储存程序及资料的磁带，即可解决林林总总的问题。直至今日，电脑仍采用Turing所指的基本分工：处理器与储存装置。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Von Neumann把Turing首创的概念进一步扩充，成为一种通用的架构体系，一种可自我复制的系统。这种自我复制的自动机体(automaton)，如他所述，采用成千上万的元素──每一元素均可能处于29种状态当中的任一种──共同在一个假想的网格(grid)上形成另一个自动机体。这套系统相当复杂，以至于耗时逾40年，才打造出有限度仿造这种系统的硬件。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w:t>
      </w:r>
      <w:r w:rsidRPr="00956984">
        <w:rPr>
          <w:rFonts w:ascii="宋体" w:eastAsia="宋体" w:hAnsi="宋体" w:cs="宋体" w:hint="eastAsia"/>
          <w:b/>
          <w:bCs/>
          <w:color w:val="333333"/>
          <w:kern w:val="0"/>
          <w:sz w:val="14"/>
          <w:szCs w:val="14"/>
        </w:rPr>
        <w:t>电脑程序适者生存</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Von Neumann的研究后来被当作电脑学新兴支派蜂巢式自动装置理论(cellular automata theory)的基础，启发研究员发展简化的电脑“生物”和投入人工智慧生命领域。受他的开创性研究激励，三位贝尔实验室研究员在1960年代初将他的构想付诸行动。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1961年8月，研究员Victor Vyssotsky发明一种称为“达尔文”(Darwin)的游戏，让若干小程序争相攻占一个数字地盘。此游戏的大部分程序由他的同事Douglas McIlroy撰写，包括执行模拟的源代码。第三位研究员，Robert Morris Sr.，则创作一个致命的数字生物，会随时间推进而演化，并且把自己成功的攻击能力传给后代。 </w:t>
      </w:r>
    </w:p>
    <w:p w:rsidR="00956984" w:rsidRPr="00956984" w:rsidRDefault="00956984" w:rsidP="00956984">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003800" cy="5003800"/>
            <wp:effectExtent l="19050" t="0" r="6350" b="0"/>
            <wp:docPr id="6" name="图片 6" descr="http://www.techcn.com.cn/uploads/201001/1263036481VCgMSV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3036481VCgMSVbv.jpg"/>
                    <pic:cNvPicPr>
                      <a:picLocks noChangeAspect="1" noChangeArrowheads="1"/>
                    </pic:cNvPicPr>
                  </pic:nvPicPr>
                  <pic:blipFill>
                    <a:blip r:embed="rId22"/>
                    <a:srcRect/>
                    <a:stretch>
                      <a:fillRect/>
                    </a:stretch>
                  </pic:blipFill>
                  <pic:spPr bwMode="auto">
                    <a:xfrm>
                      <a:off x="0" y="0"/>
                      <a:ext cx="5003800" cy="5003800"/>
                    </a:xfrm>
                    <a:prstGeom prst="rect">
                      <a:avLst/>
                    </a:prstGeom>
                    <a:noFill/>
                    <a:ln w="9525">
                      <a:noFill/>
                      <a:miter lim="800000"/>
                      <a:headEnd/>
                      <a:tailEnd/>
                    </a:ln>
                  </pic:spPr>
                </pic:pic>
              </a:graphicData>
            </a:graphic>
          </wp:inline>
        </w:drawing>
      </w:r>
    </w:p>
    <w:p w:rsidR="00956984" w:rsidRPr="00956984" w:rsidRDefault="00956984" w:rsidP="00956984">
      <w:pPr>
        <w:widowControl/>
        <w:spacing w:after="100" w:line="250" w:lineRule="atLeast"/>
        <w:jc w:val="center"/>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John McCarthy (playing chess via the </w:t>
      </w:r>
      <w:r w:rsidRPr="00956984">
        <w:rPr>
          <w:rFonts w:ascii="宋体" w:eastAsia="宋体" w:hAnsi="宋体" w:cs="宋体" w:hint="eastAsia"/>
          <w:b/>
          <w:bCs/>
          <w:color w:val="333333"/>
          <w:kern w:val="0"/>
          <w:sz w:val="14"/>
          <w:szCs w:val="14"/>
        </w:rPr>
        <w:t>IBM 7090</w:t>
      </w:r>
      <w:r w:rsidRPr="00956984">
        <w:rPr>
          <w:rFonts w:ascii="宋体" w:eastAsia="宋体" w:hAnsi="宋体" w:cs="宋体" w:hint="eastAsia"/>
          <w:color w:val="333333"/>
          <w:kern w:val="0"/>
          <w:sz w:val="14"/>
          <w:szCs w:val="14"/>
        </w:rPr>
        <w:t>),</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这个游戏在IBM 7090系统上执行，后来大致已被遗忘。但这群研究员和他们的后继者对电脑以及互联网产生了深远的影响。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Morris后来转赴国家安全局任职，1988年11月，他的儿子Robert Jr.创造了第一只在互联网上广为扩散的蠕虫。尽管“达尔文”的寿命只到IBM 7090电脑系统为止，但这些研究员的娱乐活动却催生更多的游戏，包括大受欢迎的“Core War”，系玩家用Redcode语言所写的作战程序，然后通过称为“阵列Redcode模拟器”(或称MARS)的虚拟记忆场扩散。至今仍有许多死忠爱用者在网络上玩这个游戏。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但这些数字生物都被关在人工创造的环境。直到一种不同的游戏问世，才把病毒引进电脑，进而传染全世界。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那个游戏称为“动物”(Animal)，是类似“20 Questions”的程序。“20 Questions”在1970年代备受大型电脑操作者的欢迎。该游戏要玩家联想一种动物，接着就发问，要玩家提供那一型生物的线索。如果程序猜错了，就会要求玩家提供一组问题和答案，让新的动物与其他动物有所区别。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在某大跨国公司担任UNIVAC(通用自动计算机)系统程序设计师的John Walker，于1974年改写那种游戏，并加以改良，让后来的玩家可修正先前其他玩家输入的错误资料。此游戏立刻引起热烈回响。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w:t>
      </w:r>
      <w:r w:rsidRPr="00956984">
        <w:rPr>
          <w:rFonts w:ascii="宋体" w:eastAsia="宋体" w:hAnsi="宋体" w:cs="宋体" w:hint="eastAsia"/>
          <w:b/>
          <w:bCs/>
          <w:color w:val="333333"/>
          <w:kern w:val="0"/>
          <w:sz w:val="14"/>
          <w:szCs w:val="14"/>
        </w:rPr>
        <w:t>从游戏演变成病毒</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在互联网诞生前的时代，Walker要求前来索取游戏的人把磁带寄过来，然后他会把复制一份的游戏寄回。没多久，他就对这种费力的过程感到厌烦。“那真的不胜其扰，促使我思考怎样才是散播游戏的最佳方式。就是在那个时候，我想出让游戏自我复制的点子。”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lastRenderedPageBreak/>
        <w:t xml:space="preserve">　　1975年元月，Walker写了另一个程序，“Pervade”，此程序可搭新版“动物”游戏的便车。每回玩家玩“动物”游戏时，“Pervade”就会执行目录检查，然后把自己复制到任一个尚未拷贝一份的目录，或是覆写已有的旧版程序。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Walker记得，当时曾花了两、三个月思索此程序可能产生的影响，以确定不会造成破坏性的错误。随后便发布出去。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一周之内，另一企业部门的UNIVAC管理者开始传出“动物”游戏 突然出现在他们的系统中。数周之后，其他的公司也发现此程序现身于他们的系统。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“过了数月，许多人开始谈论这个程序，索取者也增多，”Walker说：“它加速传播，一方面是靠自我复制到新目录的功能，另方面也是靠口耳相传。”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后来，随着UNIVACT发布新版操作系统，改变了目录结构，“Pervade”程序随即停止运作。但Walker坚称，将他的程序加以改良，可轻易克服新操作系统的安全功能。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“UNIVAC推出这种种安全措施，但这个例证显示此威胁让所有的防御措施束手无策，”他的话与十年后Cohen的看法遥相呼应。Walker在1980年代初创立Autodesk，至今仍是该公司最大的个人股东。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尽管为病毒无可预知的本性作证，但Walker也未料到他创造的自我复制生物竟能存活得那么久。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xml:space="preserve">　　Walker最近听一位系统管理员说，他的程序至今仍在一部Unisys 2200系统(UNIVAC电脑的后代)上现踪。Walker说：“它仍在搜寻一个已过时30年的文件系统。”(唐惠文、陈奭璁译）</w:t>
      </w:r>
    </w:p>
    <w:p w:rsidR="00956984" w:rsidRPr="00956984" w:rsidRDefault="00956984" w:rsidP="00956984">
      <w:pPr>
        <w:widowControl/>
        <w:spacing w:line="250" w:lineRule="atLeast"/>
        <w:jc w:val="left"/>
        <w:outlineLvl w:val="2"/>
        <w:rPr>
          <w:rFonts w:ascii="宋体" w:eastAsia="宋体" w:hAnsi="宋体" w:cs="宋体" w:hint="eastAsia"/>
          <w:color w:val="333333"/>
          <w:kern w:val="0"/>
          <w:sz w:val="12"/>
          <w:szCs w:val="12"/>
        </w:rPr>
      </w:pPr>
      <w:r w:rsidRPr="00956984">
        <w:rPr>
          <w:rFonts w:ascii="宋体" w:eastAsia="宋体" w:hAnsi="宋体" w:cs="宋体" w:hint="eastAsia"/>
          <w:color w:val="333333"/>
          <w:kern w:val="0"/>
          <w:sz w:val="12"/>
          <w:szCs w:val="12"/>
        </w:rPr>
        <w:t>父与子</w:t>
      </w:r>
      <w:bookmarkStart w:id="5" w:name="9"/>
      <w:r w:rsidRPr="00956984">
        <w:rPr>
          <w:rFonts w:ascii="宋体" w:eastAsia="宋体" w:hAnsi="宋体" w:cs="宋体"/>
          <w:color w:val="333333"/>
          <w:kern w:val="0"/>
          <w:sz w:val="12"/>
          <w:szCs w:val="12"/>
        </w:rPr>
        <w:fldChar w:fldCharType="begin"/>
      </w:r>
      <w:r w:rsidRPr="00956984">
        <w:rPr>
          <w:rFonts w:ascii="宋体" w:eastAsia="宋体" w:hAnsi="宋体" w:cs="宋体"/>
          <w:color w:val="333333"/>
          <w:kern w:val="0"/>
          <w:sz w:val="12"/>
          <w:szCs w:val="12"/>
        </w:rPr>
        <w:instrText xml:space="preserve"> HYPERLINK "http://www.techcn.com.cn/index.php?doc-editsection-140738-9.html" </w:instrText>
      </w:r>
      <w:r w:rsidRPr="00956984">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56984">
        <w:rPr>
          <w:rFonts w:ascii="宋体" w:eastAsia="宋体" w:hAnsi="宋体" w:cs="宋体"/>
          <w:color w:val="333333"/>
          <w:kern w:val="0"/>
          <w:sz w:val="12"/>
          <w:szCs w:val="12"/>
        </w:rPr>
        <w:fldChar w:fldCharType="end"/>
      </w:r>
      <w:bookmarkEnd w:id="5"/>
      <w:r w:rsidRPr="00956984">
        <w:rPr>
          <w:rFonts w:ascii="宋体" w:eastAsia="宋体" w:hAnsi="宋体" w:cs="宋体"/>
          <w:color w:val="333333"/>
          <w:kern w:val="0"/>
          <w:sz w:val="12"/>
          <w:szCs w:val="12"/>
        </w:rPr>
        <w:fldChar w:fldCharType="begin"/>
      </w:r>
      <w:r w:rsidRPr="00956984">
        <w:rPr>
          <w:rFonts w:ascii="宋体" w:eastAsia="宋体" w:hAnsi="宋体" w:cs="宋体"/>
          <w:color w:val="333333"/>
          <w:kern w:val="0"/>
          <w:sz w:val="12"/>
          <w:szCs w:val="12"/>
        </w:rPr>
        <w:instrText xml:space="preserve"> HYPERLINK "http://www.techcn.com.cn/index.php?doc-view-140738.html" \l "section" </w:instrText>
      </w:r>
      <w:r w:rsidRPr="00956984">
        <w:rPr>
          <w:rFonts w:ascii="宋体" w:eastAsia="宋体" w:hAnsi="宋体" w:cs="宋体"/>
          <w:color w:val="333333"/>
          <w:kern w:val="0"/>
          <w:sz w:val="12"/>
          <w:szCs w:val="12"/>
        </w:rPr>
        <w:fldChar w:fldCharType="separate"/>
      </w:r>
      <w:r w:rsidRPr="00956984">
        <w:rPr>
          <w:rFonts w:ascii="宋体" w:eastAsia="宋体" w:hAnsi="宋体" w:cs="宋体" w:hint="eastAsia"/>
          <w:color w:val="0085E7"/>
          <w:kern w:val="0"/>
          <w:sz w:val="12"/>
        </w:rPr>
        <w:t>回目录</w:t>
      </w:r>
      <w:r w:rsidRPr="00956984">
        <w:rPr>
          <w:rFonts w:ascii="宋体" w:eastAsia="宋体" w:hAnsi="宋体" w:cs="宋体"/>
          <w:color w:val="333333"/>
          <w:kern w:val="0"/>
          <w:sz w:val="12"/>
          <w:szCs w:val="12"/>
        </w:rPr>
        <w:fldChar w:fldCharType="end"/>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50年代初，老沃森的长子小托马斯．沃森（T. Watson Jr）临危受命，在公司发展方向上实施带根本性的改革， IBM开始跨越传统。孩提时代的小沃森曾是纨绔子弟，但在二战的5年里， 他参军驾驶轰炸机飞行长达2500小时，官至空军中校。战争使他学会了勇往直前和运筹帏幄，学会了如何组织和团结部属。 </w:t>
      </w:r>
    </w:p>
    <w:p w:rsidR="00956984" w:rsidRPr="00956984" w:rsidRDefault="00956984" w:rsidP="00956984">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8547100" cy="6838950"/>
            <wp:effectExtent l="19050" t="0" r="6350" b="0"/>
            <wp:docPr id="7" name="图片 7" descr="http://www.techcn.com.cn/uploads/201001/1263036481gYBfPnV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3036481gYBfPnVU.jpg"/>
                    <pic:cNvPicPr>
                      <a:picLocks noChangeAspect="1" noChangeArrowheads="1"/>
                    </pic:cNvPicPr>
                  </pic:nvPicPr>
                  <pic:blipFill>
                    <a:blip r:embed="rId23"/>
                    <a:srcRect/>
                    <a:stretch>
                      <a:fillRect/>
                    </a:stretch>
                  </pic:blipFill>
                  <pic:spPr bwMode="auto">
                    <a:xfrm>
                      <a:off x="0" y="0"/>
                      <a:ext cx="8547100" cy="6838950"/>
                    </a:xfrm>
                    <a:prstGeom prst="rect">
                      <a:avLst/>
                    </a:prstGeom>
                    <a:noFill/>
                    <a:ln w="9525">
                      <a:noFill/>
                      <a:miter lim="800000"/>
                      <a:headEnd/>
                      <a:tailEnd/>
                    </a:ln>
                  </pic:spPr>
                </pic:pic>
              </a:graphicData>
            </a:graphic>
          </wp:inline>
        </w:drawing>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 小沃森首先提拔公司仅有的一位麻省理工学院毕业生沃利．麦克道尔任研究主管，聘请冯．诺依曼担任公司顾问，招聘到4000余名朝气蓬勃的青年工程师和技师。当时，美国空军正在准备实施半自动地面防空工程（SAGE）计划，小沃森不失时机为IBM争取到项目，建立自动化工厂， 训练了数千名制造和装配工人。在此基础上，IBM着手研制一种在国防里具有全用途电子计算机。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这是IBM首次冒险行为，仅设计和制造样机就需要300万美元，整个计划费用是这个数目的三四倍。小沃森为这台机器取名“国防计算机”，也就是后来改称IBM701的大型机，他们放弃了穿孔卡，代以自己过去不熟悉的东西——电子管逻辑电路、磁芯存储器和磁带处理机，使机器运算速度达到每秒执行17000次指令。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1953年4月7日，IBM公司的历史揭开新的一页：以“原子弹之父”奥本海默为首的150位嘉宾莅临IBM701揭幕仪式， 称赞这台电脑是“对人类极端智慧的贡献”。此后，IBM仰仗雄厚的人才实力，开足马力以每年12台的速度组织生产，一举扭转了被动局面。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lastRenderedPageBreak/>
        <w:t>701大型机的成功，把IBM推上了研制电脑的快车道：1954年，推出适用于会计系统的IBM702大型电脑，不仅能高速运算，而且能进行字符处理，销售14台。紧接着，适应不同需要的IBM704、 IBM705型电脑相继面世，销售数达到250多台。当其他公司还在大型机领域竞争时，小沃森又果断决定开发中型电脑。1954年，IBM650中型商业电脑上市，以优越的性能和便宜的价格，再次赢得了用户的青睐。这型机器的销售量竟超过千台以上。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1956年美国再次大选， IBM电脑一举取代UNIVAC电脑的地位，在电视上独领风骚。此时，IBM已经占领了约70％的市场，美国本土只留下以雷明顿．兰德公司为首的七家公司，新闻传媒戏称美国电脑业是“IBM和七个小矮人”。</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1956年6月19日， 82岁老沃森离开人世。在此之前仅6星期，小沃森正式接任IBM公司总裁。1958年11月，小沃森为大型电脑IBM709隆重剪彩，这是当时用于科学计算的性能最优秀的一种电脑，也是IBM公司生产的最后一款电子管计算机。 </w:t>
      </w:r>
    </w:p>
    <w:p w:rsidR="00956984" w:rsidRPr="00956984" w:rsidRDefault="00956984" w:rsidP="00956984">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6191250" cy="4857750"/>
            <wp:effectExtent l="19050" t="0" r="0" b="0"/>
            <wp:docPr id="8" name="图片 8" descr="http://www.techcn.com.cn/uploads/201001/1263036481RjjdGy8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1/1263036481RjjdGy8L.jpg"/>
                    <pic:cNvPicPr>
                      <a:picLocks noChangeAspect="1" noChangeArrowheads="1"/>
                    </pic:cNvPicPr>
                  </pic:nvPicPr>
                  <pic:blipFill>
                    <a:blip r:embed="rId24"/>
                    <a:srcRect/>
                    <a:stretch>
                      <a:fillRect/>
                    </a:stretch>
                  </pic:blipFill>
                  <pic:spPr bwMode="auto">
                    <a:xfrm>
                      <a:off x="0" y="0"/>
                      <a:ext cx="6191250" cy="4857750"/>
                    </a:xfrm>
                    <a:prstGeom prst="rect">
                      <a:avLst/>
                    </a:prstGeom>
                    <a:noFill/>
                    <a:ln w="9525">
                      <a:noFill/>
                      <a:miter lim="800000"/>
                      <a:headEnd/>
                      <a:tailEnd/>
                    </a:ln>
                  </pic:spPr>
                </pic:pic>
              </a:graphicData>
            </a:graphic>
          </wp:inline>
        </w:drawing>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小沃森迅速将IBM的事业扩展到美国西海岸， 下令在加利福里亚圣何塞附近新建实验室和工厂，委派自己信任的工程师雷诺．约翰逊（R. Johnson）前往主理。中学教师出身的约翰逊是自学成才的发明家， 他带领30多名青年工程师，在不到三年时间内，为IBM创造了引人注目的技术成果——磁盘存储器。 1957年， 约翰逊在新开发的IBM 305 RAMAC（会计和控制随机存取计算机）电脑上，首次配置了这种磁盘装置。大约50张24英寸的磁盘被装配在一起， 构成一台前所未有的超级存储装置——硬盘，容量大约500万字节，造价超过100万美元，存取数据的速度则比过去常用磁带机快200倍。1958年布鲁塞尔世界博览会上，RAMAC以10种语言为参观者回答问题，大出风头。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同年， IBM还推出了世界上第一个高级语言——FORTRAN， 西屋电气公司幸运地成为FORTRAN的第一个商业用户。该语言是程序师约翰．巴科斯（J. Backus）的创造，他带领一个13人小组，包括有经验的程序员和刚从学校毕业的青年人，在IBM704电脑上设计编译器软件，于1954年完成。40多年过去后，FORTRAN仍是科学计算选用的语言之一。</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lastRenderedPageBreak/>
        <w:t> 还在小沃森正式担任董事长的时候， 他就满腔热情策划IBM电脑向以晶体管为元件的方向转变， 向各地工厂和实验室发出指令说：“从1956年10月1日起，我们将不再设计使用电子管的机器， 所有的计算机和打卡机都要实现晶体管化。 ” 三年后，IBM公司推出IBM7090型全晶体管大型机， 运算速度达到每秒229000次，成为第二代电脑的标志产品。美洲航空公司为它的订票系统购买了两台主机，远程连接65座城市。 </w:t>
      </w:r>
    </w:p>
    <w:p w:rsidR="00956984" w:rsidRPr="00956984" w:rsidRDefault="00956984" w:rsidP="00956984">
      <w:pPr>
        <w:widowControl/>
        <w:spacing w:after="100"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这是IBM公司的黄金季节，它登上了美国《幸福》杂志500家大企业排行榜的榜首；它创造出年销售额数十亿美元的天文数字； 在美国运转的64部电脑中，有44部是IBM生产；它的企业标志和商品标志“IBM” 三个大写字母，每个字都由八根蓝条拼成；它的销售人员，一律着深蓝色的西装，以代表公司形象。人们开始把IBM公司称作“蓝色巨人”（BigBlue）。 </w:t>
      </w:r>
    </w:p>
    <w:p w:rsidR="00956984" w:rsidRPr="00956984" w:rsidRDefault="00956984" w:rsidP="00956984">
      <w:pPr>
        <w:widowControl/>
        <w:spacing w:line="250" w:lineRule="atLeast"/>
        <w:jc w:val="left"/>
        <w:outlineLvl w:val="2"/>
        <w:rPr>
          <w:rFonts w:ascii="宋体" w:eastAsia="宋体" w:hAnsi="宋体" w:cs="宋体" w:hint="eastAsia"/>
          <w:color w:val="333333"/>
          <w:kern w:val="0"/>
          <w:sz w:val="12"/>
          <w:szCs w:val="12"/>
        </w:rPr>
      </w:pPr>
      <w:r w:rsidRPr="00956984">
        <w:rPr>
          <w:rFonts w:ascii="宋体" w:eastAsia="宋体" w:hAnsi="宋体" w:cs="宋体" w:hint="eastAsia"/>
          <w:color w:val="333333"/>
          <w:kern w:val="0"/>
          <w:sz w:val="12"/>
          <w:szCs w:val="12"/>
        </w:rPr>
        <w:t>参考文献</w:t>
      </w:r>
      <w:bookmarkStart w:id="6" w:name="11"/>
      <w:r w:rsidRPr="00956984">
        <w:rPr>
          <w:rFonts w:ascii="宋体" w:eastAsia="宋体" w:hAnsi="宋体" w:cs="宋体"/>
          <w:color w:val="333333"/>
          <w:kern w:val="0"/>
          <w:sz w:val="12"/>
          <w:szCs w:val="12"/>
        </w:rPr>
        <w:fldChar w:fldCharType="begin"/>
      </w:r>
      <w:r w:rsidRPr="00956984">
        <w:rPr>
          <w:rFonts w:ascii="宋体" w:eastAsia="宋体" w:hAnsi="宋体" w:cs="宋体"/>
          <w:color w:val="333333"/>
          <w:kern w:val="0"/>
          <w:sz w:val="12"/>
          <w:szCs w:val="12"/>
        </w:rPr>
        <w:instrText xml:space="preserve"> HYPERLINK "http://www.techcn.com.cn/index.php?doc-editsection-140738-11.html" </w:instrText>
      </w:r>
      <w:r w:rsidRPr="00956984">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56984">
        <w:rPr>
          <w:rFonts w:ascii="宋体" w:eastAsia="宋体" w:hAnsi="宋体" w:cs="宋体"/>
          <w:color w:val="333333"/>
          <w:kern w:val="0"/>
          <w:sz w:val="12"/>
          <w:szCs w:val="12"/>
        </w:rPr>
        <w:fldChar w:fldCharType="end"/>
      </w:r>
      <w:bookmarkEnd w:id="6"/>
      <w:r w:rsidRPr="00956984">
        <w:rPr>
          <w:rFonts w:ascii="宋体" w:eastAsia="宋体" w:hAnsi="宋体" w:cs="宋体"/>
          <w:color w:val="333333"/>
          <w:kern w:val="0"/>
          <w:sz w:val="12"/>
          <w:szCs w:val="12"/>
        </w:rPr>
        <w:fldChar w:fldCharType="begin"/>
      </w:r>
      <w:r w:rsidRPr="00956984">
        <w:rPr>
          <w:rFonts w:ascii="宋体" w:eastAsia="宋体" w:hAnsi="宋体" w:cs="宋体"/>
          <w:color w:val="333333"/>
          <w:kern w:val="0"/>
          <w:sz w:val="12"/>
          <w:szCs w:val="12"/>
        </w:rPr>
        <w:instrText xml:space="preserve"> HYPERLINK "http://www.techcn.com.cn/index.php?doc-view-140738.html" \l "section" </w:instrText>
      </w:r>
      <w:r w:rsidRPr="00956984">
        <w:rPr>
          <w:rFonts w:ascii="宋体" w:eastAsia="宋体" w:hAnsi="宋体" w:cs="宋体"/>
          <w:color w:val="333333"/>
          <w:kern w:val="0"/>
          <w:sz w:val="12"/>
          <w:szCs w:val="12"/>
        </w:rPr>
        <w:fldChar w:fldCharType="separate"/>
      </w:r>
      <w:r w:rsidRPr="00956984">
        <w:rPr>
          <w:rFonts w:ascii="宋体" w:eastAsia="宋体" w:hAnsi="宋体" w:cs="宋体" w:hint="eastAsia"/>
          <w:color w:val="0085E7"/>
          <w:kern w:val="0"/>
          <w:sz w:val="12"/>
        </w:rPr>
        <w:t>回目录</w:t>
      </w:r>
      <w:r w:rsidRPr="00956984">
        <w:rPr>
          <w:rFonts w:ascii="宋体" w:eastAsia="宋体" w:hAnsi="宋体" w:cs="宋体"/>
          <w:color w:val="333333"/>
          <w:kern w:val="0"/>
          <w:sz w:val="12"/>
          <w:szCs w:val="12"/>
        </w:rPr>
        <w:fldChar w:fldCharType="end"/>
      </w:r>
    </w:p>
    <w:p w:rsidR="00956984" w:rsidRPr="00956984" w:rsidRDefault="00956984" w:rsidP="00956984">
      <w:pPr>
        <w:widowControl/>
        <w:spacing w:line="250" w:lineRule="atLeast"/>
        <w:jc w:val="left"/>
        <w:rPr>
          <w:rFonts w:ascii="宋体" w:eastAsia="宋体" w:hAnsi="宋体" w:cs="宋体" w:hint="eastAsia"/>
          <w:color w:val="333333"/>
          <w:kern w:val="0"/>
          <w:sz w:val="14"/>
          <w:szCs w:val="14"/>
        </w:rPr>
      </w:pPr>
      <w:r w:rsidRPr="00956984">
        <w:rPr>
          <w:rFonts w:ascii="宋体" w:eastAsia="宋体" w:hAnsi="宋体" w:cs="宋体" w:hint="eastAsia"/>
          <w:color w:val="333333"/>
          <w:kern w:val="0"/>
          <w:sz w:val="14"/>
          <w:szCs w:val="14"/>
        </w:rPr>
        <w:t>http://en.wikipedia.org/wiki/IBM_7090</w:t>
      </w:r>
      <w:r w:rsidRPr="00956984">
        <w:rPr>
          <w:rFonts w:ascii="宋体" w:eastAsia="宋体" w:hAnsi="宋体" w:cs="宋体" w:hint="eastAsia"/>
          <w:color w:val="333333"/>
          <w:kern w:val="0"/>
          <w:sz w:val="14"/>
          <w:szCs w:val="14"/>
        </w:rPr>
        <w:br/>
        <w:t>http://www-03.ibm.com/ibm/history/exhibits/mainframe/mainframe_PP7090.html</w:t>
      </w:r>
      <w:r w:rsidRPr="00956984">
        <w:rPr>
          <w:rFonts w:ascii="宋体" w:eastAsia="宋体" w:hAnsi="宋体" w:cs="宋体" w:hint="eastAsia"/>
          <w:color w:val="333333"/>
          <w:kern w:val="0"/>
          <w:sz w:val="14"/>
          <w:szCs w:val="14"/>
        </w:rPr>
        <w:br/>
        <w:t>http://www.cyol.net/gb/it/2000-11/28/content_112503.htm</w:t>
      </w:r>
      <w:r w:rsidRPr="00956984">
        <w:rPr>
          <w:rFonts w:ascii="宋体" w:eastAsia="宋体" w:hAnsi="宋体" w:cs="宋体" w:hint="eastAsia"/>
          <w:color w:val="333333"/>
          <w:kern w:val="0"/>
          <w:sz w:val="14"/>
          <w:szCs w:val="14"/>
        </w:rPr>
        <w:br/>
        <w:t>http://tech.sina.com.cn/it/2003-12-01/0916262222.shtml</w:t>
      </w:r>
    </w:p>
    <w:p w:rsidR="00565AA0" w:rsidRPr="00956984" w:rsidRDefault="00565AA0"/>
    <w:sectPr w:rsidR="00565AA0" w:rsidRPr="009569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AA0" w:rsidRDefault="00565AA0" w:rsidP="00956984">
      <w:r>
        <w:separator/>
      </w:r>
    </w:p>
  </w:endnote>
  <w:endnote w:type="continuationSeparator" w:id="1">
    <w:p w:rsidR="00565AA0" w:rsidRDefault="00565AA0" w:rsidP="009569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AA0" w:rsidRDefault="00565AA0" w:rsidP="00956984">
      <w:r>
        <w:separator/>
      </w:r>
    </w:p>
  </w:footnote>
  <w:footnote w:type="continuationSeparator" w:id="1">
    <w:p w:rsidR="00565AA0" w:rsidRDefault="00565AA0" w:rsidP="009569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70F41"/>
    <w:multiLevelType w:val="multilevel"/>
    <w:tmpl w:val="A8E6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DD7C37"/>
    <w:multiLevelType w:val="multilevel"/>
    <w:tmpl w:val="1BCCD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2B3994"/>
    <w:multiLevelType w:val="multilevel"/>
    <w:tmpl w:val="2834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DB0C2C"/>
    <w:multiLevelType w:val="multilevel"/>
    <w:tmpl w:val="57CA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6984"/>
    <w:rsid w:val="00565AA0"/>
    <w:rsid w:val="009569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56984"/>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956984"/>
    <w:pPr>
      <w:widowControl/>
      <w:jc w:val="left"/>
      <w:outlineLvl w:val="2"/>
    </w:pPr>
    <w:rPr>
      <w:rFonts w:ascii="宋体" w:eastAsia="宋体" w:hAnsi="宋体" w:cs="宋体"/>
      <w:kern w:val="0"/>
      <w:sz w:val="12"/>
      <w:szCs w:val="1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69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6984"/>
    <w:rPr>
      <w:sz w:val="18"/>
      <w:szCs w:val="18"/>
    </w:rPr>
  </w:style>
  <w:style w:type="paragraph" w:styleId="a4">
    <w:name w:val="footer"/>
    <w:basedOn w:val="a"/>
    <w:link w:val="Char0"/>
    <w:uiPriority w:val="99"/>
    <w:semiHidden/>
    <w:unhideWhenUsed/>
    <w:rsid w:val="009569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6984"/>
    <w:rPr>
      <w:sz w:val="18"/>
      <w:szCs w:val="18"/>
    </w:rPr>
  </w:style>
  <w:style w:type="character" w:customStyle="1" w:styleId="1Char">
    <w:name w:val="标题 1 Char"/>
    <w:basedOn w:val="a0"/>
    <w:link w:val="1"/>
    <w:uiPriority w:val="9"/>
    <w:rsid w:val="00956984"/>
    <w:rPr>
      <w:rFonts w:ascii="宋体" w:eastAsia="宋体" w:hAnsi="宋体" w:cs="宋体"/>
      <w:b/>
      <w:bCs/>
      <w:kern w:val="36"/>
      <w:sz w:val="16"/>
      <w:szCs w:val="16"/>
    </w:rPr>
  </w:style>
  <w:style w:type="character" w:customStyle="1" w:styleId="3Char">
    <w:name w:val="标题 3 Char"/>
    <w:basedOn w:val="a0"/>
    <w:link w:val="3"/>
    <w:uiPriority w:val="9"/>
    <w:rsid w:val="00956984"/>
    <w:rPr>
      <w:rFonts w:ascii="宋体" w:eastAsia="宋体" w:hAnsi="宋体" w:cs="宋体"/>
      <w:kern w:val="0"/>
      <w:sz w:val="12"/>
      <w:szCs w:val="12"/>
    </w:rPr>
  </w:style>
  <w:style w:type="character" w:styleId="a5">
    <w:name w:val="Hyperlink"/>
    <w:basedOn w:val="a0"/>
    <w:uiPriority w:val="99"/>
    <w:semiHidden/>
    <w:unhideWhenUsed/>
    <w:rsid w:val="00956984"/>
    <w:rPr>
      <w:b w:val="0"/>
      <w:bCs w:val="0"/>
      <w:strike w:val="0"/>
      <w:dstrike w:val="0"/>
      <w:color w:val="0268CD"/>
      <w:sz w:val="12"/>
      <w:szCs w:val="12"/>
      <w:u w:val="none"/>
      <w:effect w:val="none"/>
    </w:rPr>
  </w:style>
  <w:style w:type="character" w:customStyle="1" w:styleId="l10">
    <w:name w:val="l10"/>
    <w:basedOn w:val="a0"/>
    <w:rsid w:val="00956984"/>
    <w:rPr>
      <w:bdr w:val="none" w:sz="0" w:space="0" w:color="auto" w:frame="1"/>
    </w:rPr>
  </w:style>
  <w:style w:type="character" w:customStyle="1" w:styleId="r9">
    <w:name w:val="r9"/>
    <w:basedOn w:val="a0"/>
    <w:rsid w:val="00956984"/>
    <w:rPr>
      <w:bdr w:val="none" w:sz="0" w:space="0" w:color="auto" w:frame="1"/>
    </w:rPr>
  </w:style>
  <w:style w:type="character" w:customStyle="1" w:styleId="texts1">
    <w:name w:val="texts1"/>
    <w:basedOn w:val="a0"/>
    <w:rsid w:val="00956984"/>
    <w:rPr>
      <w:bdr w:val="none" w:sz="0" w:space="0" w:color="auto" w:frame="1"/>
    </w:rPr>
  </w:style>
  <w:style w:type="paragraph" w:styleId="a6">
    <w:name w:val="Balloon Text"/>
    <w:basedOn w:val="a"/>
    <w:link w:val="Char1"/>
    <w:uiPriority w:val="99"/>
    <w:semiHidden/>
    <w:unhideWhenUsed/>
    <w:rsid w:val="00956984"/>
    <w:rPr>
      <w:sz w:val="18"/>
      <w:szCs w:val="18"/>
    </w:rPr>
  </w:style>
  <w:style w:type="character" w:customStyle="1" w:styleId="Char1">
    <w:name w:val="批注框文本 Char"/>
    <w:basedOn w:val="a0"/>
    <w:link w:val="a6"/>
    <w:uiPriority w:val="99"/>
    <w:semiHidden/>
    <w:rsid w:val="00956984"/>
    <w:rPr>
      <w:sz w:val="18"/>
      <w:szCs w:val="18"/>
    </w:rPr>
  </w:style>
</w:styles>
</file>

<file path=word/webSettings.xml><?xml version="1.0" encoding="utf-8"?>
<w:webSettings xmlns:r="http://schemas.openxmlformats.org/officeDocument/2006/relationships" xmlns:w="http://schemas.openxmlformats.org/wordprocessingml/2006/main">
  <w:divs>
    <w:div w:id="770979258">
      <w:bodyDiv w:val="1"/>
      <w:marLeft w:val="0"/>
      <w:marRight w:val="0"/>
      <w:marTop w:val="0"/>
      <w:marBottom w:val="0"/>
      <w:divBdr>
        <w:top w:val="none" w:sz="0" w:space="0" w:color="auto"/>
        <w:left w:val="none" w:sz="0" w:space="0" w:color="auto"/>
        <w:bottom w:val="none" w:sz="0" w:space="0" w:color="auto"/>
        <w:right w:val="none" w:sz="0" w:space="0" w:color="auto"/>
      </w:divBdr>
      <w:divsChild>
        <w:div w:id="577208053">
          <w:marLeft w:val="0"/>
          <w:marRight w:val="0"/>
          <w:marTop w:val="0"/>
          <w:marBottom w:val="0"/>
          <w:divBdr>
            <w:top w:val="none" w:sz="0" w:space="0" w:color="auto"/>
            <w:left w:val="none" w:sz="0" w:space="0" w:color="auto"/>
            <w:bottom w:val="none" w:sz="0" w:space="0" w:color="auto"/>
            <w:right w:val="none" w:sz="0" w:space="0" w:color="auto"/>
          </w:divBdr>
          <w:divsChild>
            <w:div w:id="1630355877">
              <w:marLeft w:val="0"/>
              <w:marRight w:val="0"/>
              <w:marTop w:val="0"/>
              <w:marBottom w:val="0"/>
              <w:divBdr>
                <w:top w:val="none" w:sz="0" w:space="0" w:color="auto"/>
                <w:left w:val="none" w:sz="0" w:space="0" w:color="auto"/>
                <w:bottom w:val="none" w:sz="0" w:space="0" w:color="auto"/>
                <w:right w:val="none" w:sz="0" w:space="0" w:color="auto"/>
              </w:divBdr>
            </w:div>
            <w:div w:id="631792254">
              <w:marLeft w:val="50"/>
              <w:marRight w:val="0"/>
              <w:marTop w:val="0"/>
              <w:marBottom w:val="0"/>
              <w:divBdr>
                <w:top w:val="none" w:sz="0" w:space="0" w:color="auto"/>
                <w:left w:val="none" w:sz="0" w:space="0" w:color="auto"/>
                <w:bottom w:val="none" w:sz="0" w:space="0" w:color="auto"/>
                <w:right w:val="none" w:sz="0" w:space="0" w:color="auto"/>
              </w:divBdr>
              <w:divsChild>
                <w:div w:id="1276331804">
                  <w:marLeft w:val="0"/>
                  <w:marRight w:val="0"/>
                  <w:marTop w:val="0"/>
                  <w:marBottom w:val="0"/>
                  <w:divBdr>
                    <w:top w:val="none" w:sz="0" w:space="0" w:color="auto"/>
                    <w:left w:val="none" w:sz="0" w:space="0" w:color="auto"/>
                    <w:bottom w:val="none" w:sz="0" w:space="0" w:color="auto"/>
                    <w:right w:val="none" w:sz="0" w:space="0" w:color="auto"/>
                  </w:divBdr>
                  <w:divsChild>
                    <w:div w:id="244724317">
                      <w:marLeft w:val="0"/>
                      <w:marRight w:val="0"/>
                      <w:marTop w:val="0"/>
                      <w:marBottom w:val="0"/>
                      <w:divBdr>
                        <w:top w:val="none" w:sz="0" w:space="0" w:color="auto"/>
                        <w:left w:val="none" w:sz="0" w:space="0" w:color="auto"/>
                        <w:bottom w:val="none" w:sz="0" w:space="0" w:color="auto"/>
                        <w:right w:val="none" w:sz="0" w:space="0" w:color="auto"/>
                      </w:divBdr>
                      <w:divsChild>
                        <w:div w:id="4603373">
                          <w:marLeft w:val="0"/>
                          <w:marRight w:val="0"/>
                          <w:marTop w:val="0"/>
                          <w:marBottom w:val="0"/>
                          <w:divBdr>
                            <w:top w:val="none" w:sz="0" w:space="0" w:color="auto"/>
                            <w:left w:val="none" w:sz="0" w:space="0" w:color="auto"/>
                            <w:bottom w:val="none" w:sz="0" w:space="0" w:color="auto"/>
                            <w:right w:val="none" w:sz="0" w:space="0" w:color="auto"/>
                          </w:divBdr>
                        </w:div>
                        <w:div w:id="1090927775">
                          <w:marLeft w:val="0"/>
                          <w:marRight w:val="0"/>
                          <w:marTop w:val="0"/>
                          <w:marBottom w:val="0"/>
                          <w:divBdr>
                            <w:top w:val="none" w:sz="0" w:space="0" w:color="auto"/>
                            <w:left w:val="none" w:sz="0" w:space="0" w:color="auto"/>
                            <w:bottom w:val="none" w:sz="0" w:space="0" w:color="auto"/>
                            <w:right w:val="none" w:sz="0" w:space="0" w:color="auto"/>
                          </w:divBdr>
                        </w:div>
                        <w:div w:id="2079862013">
                          <w:marLeft w:val="0"/>
                          <w:marRight w:val="0"/>
                          <w:marTop w:val="0"/>
                          <w:marBottom w:val="0"/>
                          <w:divBdr>
                            <w:top w:val="none" w:sz="0" w:space="0" w:color="auto"/>
                            <w:left w:val="none" w:sz="0" w:space="0" w:color="auto"/>
                            <w:bottom w:val="none" w:sz="0" w:space="0" w:color="auto"/>
                            <w:right w:val="none" w:sz="0" w:space="0" w:color="auto"/>
                          </w:divBdr>
                        </w:div>
                        <w:div w:id="692073462">
                          <w:marLeft w:val="0"/>
                          <w:marRight w:val="0"/>
                          <w:marTop w:val="0"/>
                          <w:marBottom w:val="0"/>
                          <w:divBdr>
                            <w:top w:val="none" w:sz="0" w:space="0" w:color="auto"/>
                            <w:left w:val="none" w:sz="0" w:space="0" w:color="auto"/>
                            <w:bottom w:val="none" w:sz="0" w:space="0" w:color="auto"/>
                            <w:right w:val="none" w:sz="0" w:space="0" w:color="auto"/>
                          </w:divBdr>
                          <w:divsChild>
                            <w:div w:id="1971087500">
                              <w:marLeft w:val="0"/>
                              <w:marRight w:val="0"/>
                              <w:marTop w:val="0"/>
                              <w:marBottom w:val="0"/>
                              <w:divBdr>
                                <w:top w:val="none" w:sz="0" w:space="0" w:color="auto"/>
                                <w:left w:val="none" w:sz="0" w:space="0" w:color="auto"/>
                                <w:bottom w:val="none" w:sz="0" w:space="0" w:color="auto"/>
                                <w:right w:val="none" w:sz="0" w:space="0" w:color="auto"/>
                              </w:divBdr>
                            </w:div>
                            <w:div w:id="1956711952">
                              <w:marLeft w:val="0"/>
                              <w:marRight w:val="0"/>
                              <w:marTop w:val="0"/>
                              <w:marBottom w:val="0"/>
                              <w:divBdr>
                                <w:top w:val="none" w:sz="0" w:space="0" w:color="auto"/>
                                <w:left w:val="none" w:sz="0" w:space="0" w:color="auto"/>
                                <w:bottom w:val="none" w:sz="0" w:space="0" w:color="auto"/>
                                <w:right w:val="none" w:sz="0" w:space="0" w:color="auto"/>
                              </w:divBdr>
                            </w:div>
                            <w:div w:id="1971782296">
                              <w:marLeft w:val="0"/>
                              <w:marRight w:val="0"/>
                              <w:marTop w:val="0"/>
                              <w:marBottom w:val="0"/>
                              <w:divBdr>
                                <w:top w:val="none" w:sz="0" w:space="0" w:color="auto"/>
                                <w:left w:val="none" w:sz="0" w:space="0" w:color="auto"/>
                                <w:bottom w:val="none" w:sz="0" w:space="0" w:color="auto"/>
                                <w:right w:val="none" w:sz="0" w:space="0" w:color="auto"/>
                              </w:divBdr>
                            </w:div>
                            <w:div w:id="1712152323">
                              <w:marLeft w:val="0"/>
                              <w:marRight w:val="0"/>
                              <w:marTop w:val="0"/>
                              <w:marBottom w:val="0"/>
                              <w:divBdr>
                                <w:top w:val="none" w:sz="0" w:space="0" w:color="auto"/>
                                <w:left w:val="none" w:sz="0" w:space="0" w:color="auto"/>
                                <w:bottom w:val="none" w:sz="0" w:space="0" w:color="auto"/>
                                <w:right w:val="none" w:sz="0" w:space="0" w:color="auto"/>
                              </w:divBdr>
                            </w:div>
                            <w:div w:id="204098823">
                              <w:marLeft w:val="0"/>
                              <w:marRight w:val="0"/>
                              <w:marTop w:val="0"/>
                              <w:marBottom w:val="0"/>
                              <w:divBdr>
                                <w:top w:val="none" w:sz="0" w:space="0" w:color="auto"/>
                                <w:left w:val="none" w:sz="0" w:space="0" w:color="auto"/>
                                <w:bottom w:val="none" w:sz="0" w:space="0" w:color="auto"/>
                                <w:right w:val="none" w:sz="0" w:space="0" w:color="auto"/>
                              </w:divBdr>
                            </w:div>
                            <w:div w:id="336811634">
                              <w:marLeft w:val="0"/>
                              <w:marRight w:val="0"/>
                              <w:marTop w:val="0"/>
                              <w:marBottom w:val="0"/>
                              <w:divBdr>
                                <w:top w:val="none" w:sz="0" w:space="0" w:color="auto"/>
                                <w:left w:val="none" w:sz="0" w:space="0" w:color="auto"/>
                                <w:bottom w:val="none" w:sz="0" w:space="0" w:color="auto"/>
                                <w:right w:val="none" w:sz="0" w:space="0" w:color="auto"/>
                              </w:divBdr>
                            </w:div>
                            <w:div w:id="9371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view-140738.html" TargetMode="External"/><Relationship Id="rId13" Type="http://schemas.openxmlformats.org/officeDocument/2006/relationships/hyperlink" Target="http://www.techcn.com.cn/index.php?doc-view-140738.html" TargetMode="External"/><Relationship Id="rId18" Type="http://schemas.openxmlformats.org/officeDocument/2006/relationships/image" Target="media/image6.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hyperlink" Target="http://www.techcn.com.cn/index.php?doc-view-140738.html" TargetMode="External"/><Relationship Id="rId17" Type="http://schemas.openxmlformats.org/officeDocument/2006/relationships/image" Target="media/image5.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738.html" TargetMode="External"/><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jpeg"/><Relationship Id="rId10" Type="http://schemas.openxmlformats.org/officeDocument/2006/relationships/hyperlink" Target="http://www.techcn.com.cn/index.php?doc-view-140738.html" TargetMode="External"/><Relationship Id="rId19" Type="http://schemas.openxmlformats.org/officeDocument/2006/relationships/image" Target="media/image7.gif"/><Relationship Id="rId4" Type="http://schemas.openxmlformats.org/officeDocument/2006/relationships/webSettings" Target="webSettings.xml"/><Relationship Id="rId9" Type="http://schemas.openxmlformats.org/officeDocument/2006/relationships/hyperlink" Target="http://www.techcn.com.cn/index.php?doc-view-140738.html" TargetMode="External"/><Relationship Id="rId14" Type="http://schemas.openxmlformats.org/officeDocument/2006/relationships/image" Target="media/image2.jpeg"/><Relationship Id="rId22"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1664</Words>
  <Characters>9489</Characters>
  <Application>Microsoft Office Word</Application>
  <DocSecurity>0</DocSecurity>
  <Lines>79</Lines>
  <Paragraphs>22</Paragraphs>
  <ScaleCrop>false</ScaleCrop>
  <Company/>
  <LinksUpToDate>false</LinksUpToDate>
  <CharactersWithSpaces>11131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2012-11-25T22:55:00Z</dcterms:created>
  <dcterms:modified xsi:type="dcterms:W3CDTF">2012-11-25T22:58:00Z</dcterms:modified>
</cp:coreProperties>
</file>