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5CD" w:rsidRPr="00E365CD" w:rsidRDefault="00E365CD" w:rsidP="00E365CD">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E365CD">
        <w:rPr>
          <w:rFonts w:ascii="宋体" w:eastAsia="宋体" w:hAnsi="宋体" w:cs="宋体" w:hint="eastAsia"/>
          <w:b/>
          <w:bCs/>
          <w:color w:val="333333"/>
          <w:kern w:val="36"/>
          <w:sz w:val="16"/>
          <w:szCs w:val="16"/>
        </w:rPr>
        <w:t xml:space="preserve">Sol-20  </w:t>
      </w:r>
    </w:p>
    <w:p w:rsidR="00E365CD" w:rsidRPr="00E365CD" w:rsidRDefault="00E365CD" w:rsidP="00E365CD">
      <w:pPr>
        <w:widowControl/>
        <w:spacing w:after="100" w:line="250" w:lineRule="atLeast"/>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Sol-20</w:t>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 xml:space="preserve">The Sol Computer was developed by Bob Marsh, Lee Felsenstein and Gordon French. Bob founded his company, Processor Technology, in April 1975 making 4K RAM memory boards for the Altair (cause MITS couldn't make a working memory board) </w:t>
      </w:r>
      <w:r w:rsidRPr="00E365CD">
        <w:rPr>
          <w:rFonts w:ascii="宋体" w:eastAsia="宋体" w:hAnsi="宋体" w:cs="宋体" w:hint="eastAsia"/>
          <w:color w:val="333333"/>
          <w:kern w:val="0"/>
          <w:sz w:val="14"/>
          <w:szCs w:val="14"/>
        </w:rPr>
        <w:br/>
      </w:r>
      <w:r>
        <w:rPr>
          <w:rFonts w:ascii="宋体" w:eastAsia="宋体" w:hAnsi="宋体" w:cs="宋体" w:hint="eastAsia"/>
          <w:noProof/>
          <w:color w:val="333333"/>
          <w:kern w:val="0"/>
          <w:sz w:val="14"/>
          <w:szCs w:val="14"/>
        </w:rPr>
        <w:drawing>
          <wp:anchor distT="95250" distB="95250" distL="95250" distR="95250" simplePos="0" relativeHeight="251658240" behindDoc="0" locked="0" layoutInCell="1" allowOverlap="0">
            <wp:simplePos x="0" y="0"/>
            <wp:positionH relativeFrom="column">
              <wp:align>right</wp:align>
            </wp:positionH>
            <wp:positionV relativeFrom="line">
              <wp:posOffset>0</wp:posOffset>
            </wp:positionV>
            <wp:extent cx="3371850" cy="2181225"/>
            <wp:effectExtent l="19050" t="0" r="0" b="0"/>
            <wp:wrapSquare wrapText="bothSides"/>
            <wp:docPr id="21" name="图片 2" descr="http://www.techcn.com.cn/uploads/201001/1263742961Ywq04P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3742961Ywq04PBq.jpg"/>
                    <pic:cNvPicPr>
                      <a:picLocks noChangeAspect="1" noChangeArrowheads="1"/>
                    </pic:cNvPicPr>
                  </pic:nvPicPr>
                  <pic:blipFill>
                    <a:blip r:embed="rId7"/>
                    <a:srcRect/>
                    <a:stretch>
                      <a:fillRect/>
                    </a:stretch>
                  </pic:blipFill>
                  <pic:spPr bwMode="auto">
                    <a:xfrm>
                      <a:off x="0" y="0"/>
                      <a:ext cx="3371850" cy="2181225"/>
                    </a:xfrm>
                    <a:prstGeom prst="rect">
                      <a:avLst/>
                    </a:prstGeom>
                    <a:noFill/>
                    <a:ln w="9525">
                      <a:noFill/>
                      <a:miter lim="800000"/>
                      <a:headEnd/>
                      <a:tailEnd/>
                    </a:ln>
                  </pic:spPr>
                </pic:pic>
              </a:graphicData>
            </a:graphic>
          </wp:anchor>
        </w:drawing>
      </w:r>
      <w:r w:rsidRPr="00E365CD">
        <w:rPr>
          <w:rFonts w:ascii="宋体" w:eastAsia="宋体" w:hAnsi="宋体" w:cs="宋体" w:hint="eastAsia"/>
          <w:color w:val="333333"/>
          <w:kern w:val="0"/>
          <w:sz w:val="14"/>
          <w:szCs w:val="14"/>
        </w:rPr>
        <w:t xml:space="preserve">In June 1975, Bob and Les Solomon (technical editor of Popular Electronics) dreamed up the Sol-20 computer, Bob had a bunch of cheap walnut that he originally intented to use in a digital clock, he didn't want it to go to waste and used it in the Sol-20 (see picture). </w:t>
      </w:r>
      <w:r w:rsidRPr="00E365CD">
        <w:rPr>
          <w:rFonts w:ascii="宋体" w:eastAsia="宋体" w:hAnsi="宋体" w:cs="宋体" w:hint="eastAsia"/>
          <w:color w:val="333333"/>
          <w:kern w:val="0"/>
          <w:sz w:val="14"/>
          <w:szCs w:val="14"/>
        </w:rPr>
        <w:br/>
      </w:r>
      <w:r w:rsidRPr="00E365CD">
        <w:rPr>
          <w:rFonts w:ascii="宋体" w:eastAsia="宋体" w:hAnsi="宋体" w:cs="宋体" w:hint="eastAsia"/>
          <w:color w:val="333333"/>
          <w:kern w:val="0"/>
          <w:sz w:val="14"/>
          <w:szCs w:val="14"/>
        </w:rPr>
        <w:br/>
        <w:t xml:space="preserve">About 10,000 of them were produced, some as kits, some as pre-builts. Based on the Intel 8080 microprocessor, this machine occupies a special niche in computer history for technical and esthetic reasons. It was one of the earliest to include a keyboard interface and support circuitry for full implementation of every 8080 function. It was a pioneer towards modern video output boards by having a design that actually put up alphanumeric characters on the screen, using a form of distributed processing that didn't lean on the CPU for all processing. </w:t>
      </w:r>
      <w:r w:rsidRPr="00E365CD">
        <w:rPr>
          <w:rFonts w:ascii="宋体" w:eastAsia="宋体" w:hAnsi="宋体" w:cs="宋体" w:hint="eastAsia"/>
          <w:color w:val="333333"/>
          <w:kern w:val="0"/>
          <w:sz w:val="14"/>
          <w:szCs w:val="14"/>
        </w:rPr>
        <w:br/>
      </w:r>
      <w:r w:rsidRPr="00E365CD">
        <w:rPr>
          <w:rFonts w:ascii="宋体" w:eastAsia="宋体" w:hAnsi="宋体" w:cs="宋体" w:hint="eastAsia"/>
          <w:color w:val="333333"/>
          <w:kern w:val="0"/>
          <w:sz w:val="14"/>
          <w:szCs w:val="14"/>
        </w:rPr>
        <w:br/>
        <w:t xml:space="preserve">There were several models of the SOL-20 system : </w:t>
      </w:r>
    </w:p>
    <w:p w:rsidR="00E365CD" w:rsidRPr="00E365CD" w:rsidRDefault="00E365CD" w:rsidP="00E365C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3130550"/>
            <wp:effectExtent l="19050" t="0" r="0" b="0"/>
            <wp:docPr id="1" name="图片 1" descr="http://www.techcn.com.cn/uploads/201001/1263742961FNEWKV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3742961FNEWKVCa.jpg"/>
                    <pic:cNvPicPr>
                      <a:picLocks noChangeAspect="1" noChangeArrowheads="1"/>
                    </pic:cNvPicPr>
                  </pic:nvPicPr>
                  <pic:blipFill>
                    <a:blip r:embed="rId8"/>
                    <a:srcRect/>
                    <a:stretch>
                      <a:fillRect/>
                    </a:stretch>
                  </pic:blipFill>
                  <pic:spPr bwMode="auto">
                    <a:xfrm>
                      <a:off x="0" y="0"/>
                      <a:ext cx="4762500" cy="313055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 xml:space="preserve">- The SOL System I ($1649 in kit or $2129 assembled), with SOL Operating System, 8 KB RAM, a 12" TV/Monitor, and a cassette recorder with BASIC software tape. </w:t>
      </w:r>
      <w:r w:rsidRPr="00E365CD">
        <w:rPr>
          <w:rFonts w:ascii="宋体" w:eastAsia="宋体" w:hAnsi="宋体" w:cs="宋体" w:hint="eastAsia"/>
          <w:color w:val="333333"/>
          <w:kern w:val="0"/>
          <w:sz w:val="14"/>
          <w:szCs w:val="14"/>
        </w:rPr>
        <w:br/>
      </w:r>
      <w:r w:rsidRPr="00E365CD">
        <w:rPr>
          <w:rFonts w:ascii="宋体" w:eastAsia="宋体" w:hAnsi="宋体" w:cs="宋体" w:hint="eastAsia"/>
          <w:color w:val="333333"/>
          <w:kern w:val="0"/>
          <w:sz w:val="14"/>
          <w:szCs w:val="14"/>
        </w:rPr>
        <w:br/>
        <w:t xml:space="preserve">- The SOL System II ($1883 in kit or $2283 assembled), is a SOL System I with 16 KB. </w:t>
      </w:r>
      <w:r w:rsidRPr="00E365CD">
        <w:rPr>
          <w:rFonts w:ascii="宋体" w:eastAsia="宋体" w:hAnsi="宋体" w:cs="宋体" w:hint="eastAsia"/>
          <w:color w:val="333333"/>
          <w:kern w:val="0"/>
          <w:sz w:val="14"/>
          <w:szCs w:val="14"/>
        </w:rPr>
        <w:br/>
      </w:r>
      <w:r w:rsidRPr="00E365CD">
        <w:rPr>
          <w:rFonts w:ascii="宋体" w:eastAsia="宋体" w:hAnsi="宋体" w:cs="宋体" w:hint="eastAsia"/>
          <w:color w:val="333333"/>
          <w:kern w:val="0"/>
          <w:sz w:val="14"/>
          <w:szCs w:val="14"/>
        </w:rPr>
        <w:br/>
      </w:r>
      <w:r w:rsidRPr="00E365CD">
        <w:rPr>
          <w:rFonts w:ascii="宋体" w:eastAsia="宋体" w:hAnsi="宋体" w:cs="宋体" w:hint="eastAsia"/>
          <w:color w:val="333333"/>
          <w:kern w:val="0"/>
          <w:sz w:val="14"/>
          <w:szCs w:val="14"/>
        </w:rPr>
        <w:lastRenderedPageBreak/>
        <w:t xml:space="preserve">- The SOL System III ($4750 in kit or $5450 assembled), is a system II with 32 KB RAM, a video monitor, the HELIOS II Disk Memory System and a DISK BASIC floppy. </w:t>
      </w: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537450" cy="5010150"/>
            <wp:effectExtent l="19050" t="0" r="6350" b="0"/>
            <wp:docPr id="2" name="图片 2" descr="http://www.techcn.com.cn/uploads/200912/1261976187p8ej1Y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1976187p8ej1YCS.jpg"/>
                    <pic:cNvPicPr>
                      <a:picLocks noChangeAspect="1" noChangeArrowheads="1"/>
                    </pic:cNvPicPr>
                  </pic:nvPicPr>
                  <pic:blipFill>
                    <a:blip r:embed="rId9"/>
                    <a:srcRect/>
                    <a:stretch>
                      <a:fillRect/>
                    </a:stretch>
                  </pic:blipFill>
                  <pic:spPr bwMode="auto">
                    <a:xfrm>
                      <a:off x="0" y="0"/>
                      <a:ext cx="7537450" cy="501015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1976年出现的Sol-20，强调了微型计算机之间的连接。从外形来看，的确很有创意</w:t>
      </w: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3" name="图片 3" descr="http://www.techcn.com.cn/uploads/200912/126197618769aarz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197618769aarzra.jpg"/>
                    <pic:cNvPicPr>
                      <a:picLocks noChangeAspect="1" noChangeArrowheads="1"/>
                    </pic:cNvPicPr>
                  </pic:nvPicPr>
                  <pic:blipFill>
                    <a:blip r:embed="rId1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这是基于8080芯片的计算机Processor Technology Sol-20</w:t>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bookmarkStart w:id="0" w:name="section"/>
      <w:r w:rsidRPr="00E365CD">
        <w:rPr>
          <w:rFonts w:ascii="宋体" w:eastAsia="宋体" w:hAnsi="宋体" w:cs="宋体" w:hint="eastAsia"/>
          <w:color w:val="0268CD"/>
          <w:kern w:val="0"/>
          <w:sz w:val="12"/>
          <w:szCs w:val="12"/>
        </w:rPr>
        <w:t>目录</w:t>
      </w:r>
      <w:bookmarkEnd w:id="0"/>
      <w:r w:rsidRPr="00E365CD">
        <w:rPr>
          <w:rFonts w:ascii="宋体" w:eastAsia="宋体" w:hAnsi="宋体" w:cs="宋体" w:hint="eastAsia"/>
          <w:color w:val="333333"/>
          <w:kern w:val="0"/>
          <w:sz w:val="14"/>
          <w:szCs w:val="14"/>
        </w:rPr>
        <w:t xml:space="preserve"> </w:t>
      </w:r>
    </w:p>
    <w:p w:rsidR="00E365CD" w:rsidRPr="00E365CD" w:rsidRDefault="00E365CD" w:rsidP="00E365CD">
      <w:pPr>
        <w:widowControl/>
        <w:spacing w:line="250" w:lineRule="atLeast"/>
        <w:ind w:left="50"/>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 xml:space="preserve">• </w:t>
      </w:r>
      <w:hyperlink r:id="rId11" w:anchor="1" w:history="1">
        <w:r w:rsidRPr="00E365CD">
          <w:rPr>
            <w:rFonts w:ascii="宋体" w:eastAsia="宋体" w:hAnsi="宋体" w:cs="宋体" w:hint="eastAsia"/>
            <w:color w:val="0268CD"/>
            <w:kern w:val="0"/>
            <w:sz w:val="12"/>
          </w:rPr>
          <w:t>主要指标</w:t>
        </w:r>
      </w:hyperlink>
      <w:r w:rsidRPr="00E365CD">
        <w:rPr>
          <w:rFonts w:ascii="宋体" w:eastAsia="宋体" w:hAnsi="宋体" w:cs="宋体" w:hint="eastAsia"/>
          <w:color w:val="333333"/>
          <w:kern w:val="0"/>
          <w:sz w:val="14"/>
          <w:szCs w:val="14"/>
        </w:rPr>
        <w:t xml:space="preserve"> </w:t>
      </w:r>
    </w:p>
    <w:p w:rsidR="00E365CD" w:rsidRPr="00E365CD" w:rsidRDefault="00E365CD" w:rsidP="00E365CD">
      <w:pPr>
        <w:widowControl/>
        <w:spacing w:line="250" w:lineRule="atLeast"/>
        <w:ind w:left="50"/>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 xml:space="preserve">• </w:t>
      </w:r>
      <w:hyperlink r:id="rId12" w:anchor="3" w:history="1">
        <w:r w:rsidRPr="00E365CD">
          <w:rPr>
            <w:rFonts w:ascii="宋体" w:eastAsia="宋体" w:hAnsi="宋体" w:cs="宋体" w:hint="eastAsia"/>
            <w:color w:val="0268CD"/>
            <w:kern w:val="0"/>
            <w:sz w:val="12"/>
          </w:rPr>
          <w:t>介绍</w:t>
        </w:r>
      </w:hyperlink>
      <w:r w:rsidRPr="00E365CD">
        <w:rPr>
          <w:rFonts w:ascii="宋体" w:eastAsia="宋体" w:hAnsi="宋体" w:cs="宋体" w:hint="eastAsia"/>
          <w:color w:val="333333"/>
          <w:kern w:val="0"/>
          <w:sz w:val="14"/>
          <w:szCs w:val="14"/>
        </w:rPr>
        <w:t xml:space="preserve"> </w:t>
      </w:r>
    </w:p>
    <w:p w:rsidR="00E365CD" w:rsidRPr="00E365CD" w:rsidRDefault="00E365CD" w:rsidP="00E365CD">
      <w:pPr>
        <w:widowControl/>
        <w:spacing w:line="250" w:lineRule="atLeast"/>
        <w:ind w:left="50"/>
        <w:jc w:val="left"/>
        <w:rPr>
          <w:rFonts w:ascii="宋体" w:eastAsia="宋体" w:hAnsi="宋体" w:cs="宋体" w:hint="eastAsia"/>
          <w:color w:val="333333"/>
          <w:kern w:val="0"/>
          <w:sz w:val="14"/>
          <w:szCs w:val="14"/>
        </w:rPr>
      </w:pPr>
      <w:r w:rsidRPr="00E365CD">
        <w:rPr>
          <w:rFonts w:ascii="宋体" w:eastAsia="宋体" w:hAnsi="宋体" w:cs="宋体" w:hint="eastAsia"/>
          <w:color w:val="333333"/>
          <w:kern w:val="0"/>
          <w:sz w:val="14"/>
          <w:szCs w:val="14"/>
        </w:rPr>
        <w:t xml:space="preserve">• </w:t>
      </w:r>
      <w:hyperlink r:id="rId13" w:anchor="5" w:history="1">
        <w:r w:rsidRPr="00E365CD">
          <w:rPr>
            <w:rFonts w:ascii="宋体" w:eastAsia="宋体" w:hAnsi="宋体" w:cs="宋体" w:hint="eastAsia"/>
            <w:color w:val="0268CD"/>
            <w:kern w:val="0"/>
            <w:sz w:val="12"/>
          </w:rPr>
          <w:t>参考文献</w:t>
        </w:r>
      </w:hyperlink>
      <w:r w:rsidRPr="00E365CD">
        <w:rPr>
          <w:rFonts w:ascii="宋体" w:eastAsia="宋体" w:hAnsi="宋体" w:cs="宋体" w:hint="eastAsia"/>
          <w:color w:val="333333"/>
          <w:kern w:val="0"/>
          <w:sz w:val="14"/>
          <w:szCs w:val="14"/>
        </w:rPr>
        <w:t xml:space="preserve"> </w:t>
      </w:r>
    </w:p>
    <w:p w:rsidR="00E365CD" w:rsidRPr="00E365CD" w:rsidRDefault="00E365CD" w:rsidP="00E365CD">
      <w:pPr>
        <w:widowControl/>
        <w:spacing w:line="250" w:lineRule="atLeast"/>
        <w:jc w:val="left"/>
        <w:outlineLvl w:val="2"/>
        <w:rPr>
          <w:rFonts w:ascii="宋体" w:eastAsia="宋体" w:hAnsi="宋体" w:cs="宋体" w:hint="eastAsia"/>
          <w:color w:val="333333"/>
          <w:kern w:val="0"/>
          <w:sz w:val="12"/>
          <w:szCs w:val="12"/>
        </w:rPr>
      </w:pPr>
      <w:r w:rsidRPr="00E365CD">
        <w:rPr>
          <w:rFonts w:ascii="宋体" w:eastAsia="宋体" w:hAnsi="宋体" w:cs="宋体" w:hint="eastAsia"/>
          <w:color w:val="333333"/>
          <w:kern w:val="0"/>
          <w:sz w:val="12"/>
          <w:szCs w:val="12"/>
        </w:rPr>
        <w:t>主要指标</w:t>
      </w:r>
      <w:bookmarkStart w:id="1" w:name="1"/>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"http://www.techcn.com.cn/index.php?doc-editsection-140239-1.html" </w:instrText>
      </w:r>
      <w:r w:rsidRPr="00E365C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365CD">
        <w:rPr>
          <w:rFonts w:ascii="宋体" w:eastAsia="宋体" w:hAnsi="宋体" w:cs="宋体"/>
          <w:color w:val="333333"/>
          <w:kern w:val="0"/>
          <w:sz w:val="12"/>
          <w:szCs w:val="12"/>
        </w:rPr>
        <w:fldChar w:fldCharType="end"/>
      </w:r>
      <w:bookmarkEnd w:id="1"/>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"http://www.techcn.com.cn/index.php?doc-view-140239.html" \l "section" </w:instrText>
      </w:r>
      <w:r w:rsidRPr="00E365CD">
        <w:rPr>
          <w:rFonts w:ascii="宋体" w:eastAsia="宋体" w:hAnsi="宋体" w:cs="宋体"/>
          <w:color w:val="333333"/>
          <w:kern w:val="0"/>
          <w:sz w:val="12"/>
          <w:szCs w:val="12"/>
        </w:rPr>
        <w:fldChar w:fldCharType="separate"/>
      </w:r>
      <w:r w:rsidRPr="00E365CD">
        <w:rPr>
          <w:rFonts w:ascii="宋体" w:eastAsia="宋体" w:hAnsi="宋体" w:cs="宋体" w:hint="eastAsia"/>
          <w:color w:val="0085E7"/>
          <w:kern w:val="0"/>
          <w:sz w:val="12"/>
        </w:rPr>
        <w:t>回目录</w:t>
      </w:r>
      <w:r w:rsidRPr="00E365CD">
        <w:rPr>
          <w:rFonts w:ascii="宋体" w:eastAsia="宋体" w:hAnsi="宋体" w:cs="宋体"/>
          <w:color w:val="333333"/>
          <w:kern w:val="0"/>
          <w:sz w:val="12"/>
          <w:szCs w:val="12"/>
        </w:rPr>
        <w:fldChar w:fldCharType="end"/>
      </w:r>
    </w:p>
    <w:p w:rsidR="00E365CD" w:rsidRPr="00E365CD" w:rsidRDefault="00E365CD" w:rsidP="00E365CD">
      <w:pPr>
        <w:widowControl/>
        <w:spacing w:line="250" w:lineRule="atLeast"/>
        <w:jc w:val="center"/>
        <w:rPr>
          <w:rFonts w:ascii="宋体" w:eastAsia="宋体" w:hAnsi="宋体" w:cs="宋体" w:hint="eastAsia"/>
          <w:color w:val="333333"/>
          <w:kern w:val="0"/>
          <w:sz w:val="24"/>
          <w:szCs w:val="24"/>
        </w:rPr>
      </w:pPr>
      <w:r>
        <w:rPr>
          <w:rFonts w:ascii="宋体" w:eastAsia="宋体" w:hAnsi="宋体" w:cs="宋体"/>
          <w:noProof/>
          <w:color w:val="333333"/>
          <w:kern w:val="0"/>
          <w:sz w:val="12"/>
          <w:szCs w:val="12"/>
          <w:bdr w:val="none" w:sz="0" w:space="0" w:color="auto" w:frame="1"/>
        </w:rPr>
        <w:lastRenderedPageBreak/>
        <w:drawing>
          <wp:inline distT="0" distB="0" distL="0" distR="0">
            <wp:extent cx="7620000" cy="4248150"/>
            <wp:effectExtent l="19050" t="0" r="0" b="0"/>
            <wp:docPr id="4" name="图片 4" descr="http://www.techcn.com.cn/uploads/201001/1263742961GCtM60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3742961GCtM60ir.jpg"/>
                    <pic:cNvPicPr>
                      <a:picLocks noChangeAspect="1" noChangeArrowheads="1"/>
                    </pic:cNvPicPr>
                  </pic:nvPicPr>
                  <pic:blipFill>
                    <a:blip r:embed="rId14"/>
                    <a:srcRect/>
                    <a:stretch>
                      <a:fillRect/>
                    </a:stretch>
                  </pic:blipFill>
                  <pic:spPr bwMode="auto">
                    <a:xfrm>
                      <a:off x="0" y="0"/>
                      <a:ext cx="7620000" cy="424815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506"/>
      </w:tblGrid>
      <w:tr w:rsidR="00E365CD" w:rsidRPr="00E365CD" w:rsidTr="00E365CD">
        <w:tc>
          <w:tcPr>
            <w:tcW w:w="5000" w:type="pct"/>
            <w:tcBorders>
              <w:top w:val="nil"/>
              <w:left w:val="nil"/>
              <w:bottom w:val="nil"/>
              <w:right w:val="nil"/>
            </w:tcBorders>
            <w:shd w:val="clear" w:color="auto" w:fill="FAFAFA"/>
            <w:tcMar>
              <w:top w:w="100" w:type="dxa"/>
              <w:left w:w="100" w:type="dxa"/>
              <w:bottom w:w="100" w:type="dxa"/>
              <w:right w:w="100" w:type="dxa"/>
            </w:tcMar>
            <w:vAlign w:val="center"/>
            <w:hideMark/>
          </w:tcPr>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0"/>
              <w:gridCol w:w="8186"/>
              <w:gridCol w:w="60"/>
            </w:tblGrid>
            <w:tr w:rsidR="00E365CD" w:rsidRPr="00E365CD">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p>
              </w:tc>
            </w:tr>
          </w:tbl>
          <w:p w:rsidR="00E365CD" w:rsidRPr="00E365CD" w:rsidRDefault="00E365CD" w:rsidP="00E365CD">
            <w:pPr>
              <w:widowControl/>
              <w:jc w:val="left"/>
              <w:rPr>
                <w:rFonts w:ascii="宋体" w:eastAsia="宋体" w:hAnsi="宋体" w:cs="宋体"/>
                <w:vanish/>
                <w:color w:val="333333"/>
                <w:kern w:val="0"/>
                <w:sz w:val="12"/>
                <w:szCs w:val="12"/>
              </w:rPr>
            </w:pPr>
          </w:p>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429"/>
              <w:gridCol w:w="6877"/>
            </w:tblGrid>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SOL - 10 / 20</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Processor Technology Corp</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Professional Computer</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U.S.A.</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End of 1976</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Unknown</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QWERTY full-stroke keyboard</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Intel 8080A</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8k, 16k or 32k (up to 48 KB)</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VRAM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1 KB</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1 KB</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64 x 16</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None</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Unknown</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Unknown</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RS 232, cassette, S100 Bus</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CONSOL OS</w:t>
                  </w:r>
                </w:p>
              </w:tc>
            </w:tr>
            <w:tr w:rsidR="00E365CD" w:rsidRPr="00E365CD">
              <w:tc>
                <w:tcPr>
                  <w:tcW w:w="0" w:type="auto"/>
                  <w:tcBorders>
                    <w:top w:val="nil"/>
                    <w:left w:val="nil"/>
                    <w:bottom w:val="nil"/>
                    <w:right w:val="nil"/>
                  </w:tcBorders>
                  <w:shd w:val="clear" w:color="auto" w:fill="7AD396"/>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Unknown</w:t>
                  </w:r>
                </w:p>
              </w:tc>
            </w:tr>
            <w:tr w:rsidR="00E365CD" w:rsidRPr="00E365CD">
              <w:tc>
                <w:tcPr>
                  <w:tcW w:w="0" w:type="auto"/>
                  <w:tcBorders>
                    <w:top w:val="nil"/>
                    <w:left w:val="nil"/>
                    <w:bottom w:val="nil"/>
                    <w:right w:val="nil"/>
                  </w:tcBorders>
                  <w:shd w:val="clear" w:color="auto" w:fill="BCF9CF"/>
                  <w:tcMar>
                    <w:top w:w="20" w:type="dxa"/>
                    <w:left w:w="20" w:type="dxa"/>
                    <w:bottom w:w="20" w:type="dxa"/>
                    <w:right w:w="20" w:type="dxa"/>
                  </w:tcMa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b/>
                      <w:bCs/>
                      <w:color w:val="333333"/>
                      <w:kern w:val="0"/>
                      <w:sz w:val="12"/>
                      <w:szCs w:val="12"/>
                    </w:rPr>
                    <w:lastRenderedPageBreak/>
                    <w:t>PRICE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E365CD" w:rsidRPr="00E365CD" w:rsidRDefault="00E365CD" w:rsidP="00E365CD">
                  <w:pPr>
                    <w:widowControl/>
                    <w:jc w:val="left"/>
                    <w:rPr>
                      <w:rFonts w:ascii="宋体" w:eastAsia="宋体" w:hAnsi="宋体" w:cs="宋体"/>
                      <w:color w:val="333333"/>
                      <w:kern w:val="0"/>
                      <w:sz w:val="12"/>
                      <w:szCs w:val="12"/>
                    </w:rPr>
                  </w:pPr>
                  <w:r w:rsidRPr="00E365CD">
                    <w:rPr>
                      <w:rFonts w:ascii="宋体" w:eastAsia="宋体" w:hAnsi="宋体" w:cs="宋体" w:hint="eastAsia"/>
                      <w:color w:val="333333"/>
                      <w:kern w:val="0"/>
                      <w:sz w:val="12"/>
                      <w:szCs w:val="12"/>
                    </w:rPr>
                    <w:t>Unknown</w:t>
                  </w:r>
                </w:p>
              </w:tc>
            </w:tr>
          </w:tbl>
          <w:p w:rsidR="00E365CD" w:rsidRPr="00E365CD" w:rsidRDefault="00E365CD" w:rsidP="00E365CD">
            <w:pPr>
              <w:widowControl/>
              <w:jc w:val="left"/>
              <w:rPr>
                <w:rFonts w:ascii="宋体" w:eastAsia="宋体" w:hAnsi="宋体" w:cs="宋体"/>
                <w:color w:val="333333"/>
                <w:kern w:val="0"/>
                <w:sz w:val="12"/>
                <w:szCs w:val="12"/>
              </w:rPr>
            </w:pPr>
          </w:p>
        </w:tc>
      </w:tr>
    </w:tbl>
    <w:p w:rsidR="00E365CD" w:rsidRPr="00E365CD" w:rsidRDefault="00E365CD" w:rsidP="00E365CD">
      <w:pPr>
        <w:widowControl/>
        <w:spacing w:line="250" w:lineRule="atLeast"/>
        <w:jc w:val="left"/>
        <w:outlineLvl w:val="2"/>
        <w:rPr>
          <w:rFonts w:ascii="宋体" w:eastAsia="宋体" w:hAnsi="宋体" w:cs="宋体" w:hint="eastAsia"/>
          <w:color w:val="333333"/>
          <w:kern w:val="0"/>
          <w:sz w:val="12"/>
          <w:szCs w:val="12"/>
        </w:rPr>
      </w:pPr>
      <w:r w:rsidRPr="00E365CD">
        <w:rPr>
          <w:rFonts w:ascii="宋体" w:eastAsia="宋体" w:hAnsi="宋体" w:cs="宋体" w:hint="eastAsia"/>
          <w:color w:val="333333"/>
          <w:kern w:val="0"/>
          <w:sz w:val="12"/>
          <w:szCs w:val="12"/>
        </w:rPr>
        <w:lastRenderedPageBreak/>
        <w:t>介绍</w:t>
      </w:r>
      <w:bookmarkStart w:id="2" w:name="3"/>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"http://www.techcn.com.cn/index.php?doc-editsection-140239-3.html" </w:instrText>
      </w:r>
      <w:r w:rsidRPr="00E365C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365CD">
        <w:rPr>
          <w:rFonts w:ascii="宋体" w:eastAsia="宋体" w:hAnsi="宋体" w:cs="宋体"/>
          <w:color w:val="333333"/>
          <w:kern w:val="0"/>
          <w:sz w:val="12"/>
          <w:szCs w:val="12"/>
        </w:rPr>
        <w:fldChar w:fldCharType="end"/>
      </w:r>
      <w:bookmarkEnd w:id="2"/>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"http://www.techcn.com.cn/index.php?doc-view-140239.html" \l "section" </w:instrText>
      </w:r>
      <w:r w:rsidRPr="00E365CD">
        <w:rPr>
          <w:rFonts w:ascii="宋体" w:eastAsia="宋体" w:hAnsi="宋体" w:cs="宋体"/>
          <w:color w:val="333333"/>
          <w:kern w:val="0"/>
          <w:sz w:val="12"/>
          <w:szCs w:val="12"/>
        </w:rPr>
        <w:fldChar w:fldCharType="separate"/>
      </w:r>
      <w:r w:rsidRPr="00E365CD">
        <w:rPr>
          <w:rFonts w:ascii="宋体" w:eastAsia="宋体" w:hAnsi="宋体" w:cs="宋体" w:hint="eastAsia"/>
          <w:color w:val="0085E7"/>
          <w:kern w:val="0"/>
          <w:sz w:val="12"/>
        </w:rPr>
        <w:t>回目录</w:t>
      </w:r>
      <w:r w:rsidRPr="00E365CD">
        <w:rPr>
          <w:rFonts w:ascii="宋体" w:eastAsia="宋体" w:hAnsi="宋体" w:cs="宋体"/>
          <w:color w:val="333333"/>
          <w:kern w:val="0"/>
          <w:sz w:val="12"/>
          <w:szCs w:val="12"/>
        </w:rPr>
        <w:fldChar w:fldCharType="end"/>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r w:rsidRPr="00E365CD">
        <w:rPr>
          <w:rFonts w:ascii="Arial" w:eastAsia="宋体" w:hAnsi="Arial" w:cs="Arial" w:hint="eastAsia"/>
          <w:color w:val="333333"/>
          <w:kern w:val="0"/>
          <w:sz w:val="20"/>
          <w:szCs w:val="20"/>
        </w:rPr>
        <w:t>Named for "The wisdom of Solomon", or possibly Popular Electronics magazine editor Les Solomon, since the Sol-20 made its first appearance on the cover of that magazine. </w:t>
      </w:r>
      <w:r w:rsidRPr="00E365CD">
        <w:rPr>
          <w:rFonts w:ascii="宋体" w:eastAsia="宋体" w:hAnsi="宋体" w:cs="宋体" w:hint="eastAsia"/>
          <w:color w:val="333333"/>
          <w:kern w:val="0"/>
          <w:sz w:val="14"/>
          <w:szCs w:val="14"/>
        </w:rPr>
        <w:t xml:space="preserve"> </w:t>
      </w:r>
    </w:p>
    <w:p w:rsidR="00E365CD" w:rsidRPr="00E365CD" w:rsidRDefault="00E365CD" w:rsidP="00E365CD">
      <w:pPr>
        <w:widowControl/>
        <w:spacing w:line="250" w:lineRule="atLeast"/>
        <w:jc w:val="center"/>
        <w:rPr>
          <w:rFonts w:ascii="宋体" w:eastAsia="宋体" w:hAnsi="宋体" w:cs="宋体" w:hint="eastAsia"/>
          <w:color w:val="333333"/>
          <w:kern w:val="0"/>
          <w:sz w:val="14"/>
          <w:szCs w:val="14"/>
        </w:rPr>
      </w:pPr>
      <w:r>
        <w:rPr>
          <w:rFonts w:ascii="Arial" w:eastAsia="宋体" w:hAnsi="Arial" w:cs="Arial"/>
          <w:noProof/>
          <w:color w:val="333333"/>
          <w:kern w:val="0"/>
          <w:sz w:val="24"/>
          <w:szCs w:val="24"/>
          <w:bdr w:val="none" w:sz="0" w:space="0" w:color="auto" w:frame="1"/>
        </w:rPr>
        <w:lastRenderedPageBreak/>
        <w:drawing>
          <wp:inline distT="0" distB="0" distL="0" distR="0">
            <wp:extent cx="6330950" cy="8147050"/>
            <wp:effectExtent l="19050" t="0" r="0" b="0"/>
            <wp:docPr id="8" name="图片 8" descr="http://www.techcn.com.cn/uploads/200912/1261976491XKf6Z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1976491XKf6ZAMc.jpg"/>
                    <pic:cNvPicPr>
                      <a:picLocks noChangeAspect="1" noChangeArrowheads="1"/>
                    </pic:cNvPicPr>
                  </pic:nvPicPr>
                  <pic:blipFill>
                    <a:blip r:embed="rId15"/>
                    <a:srcRect/>
                    <a:stretch>
                      <a:fillRect/>
                    </a:stretch>
                  </pic:blipFill>
                  <pic:spPr bwMode="auto">
                    <a:xfrm>
                      <a:off x="0" y="0"/>
                      <a:ext cx="6330950" cy="814705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r w:rsidRPr="00E365CD">
        <w:rPr>
          <w:rFonts w:ascii="Arial" w:eastAsia="宋体" w:hAnsi="Arial" w:cs="Arial" w:hint="eastAsia"/>
          <w:color w:val="333333"/>
          <w:kern w:val="0"/>
          <w:sz w:val="20"/>
          <w:szCs w:val="20"/>
        </w:rPr>
        <w:br/>
        <w:t xml:space="preserve">Electronics Engineer and "Home Brew Computer Club" president Lee Felsenstein designed </w:t>
      </w:r>
      <w:r w:rsidRPr="00E365CD">
        <w:rPr>
          <w:rFonts w:ascii="Arial" w:eastAsia="宋体" w:hAnsi="Arial" w:cs="Arial" w:hint="eastAsia"/>
          <w:color w:val="333333"/>
          <w:kern w:val="0"/>
          <w:sz w:val="20"/>
          <w:szCs w:val="20"/>
        </w:rPr>
        <w:lastRenderedPageBreak/>
        <w:t xml:space="preserve">the Sol-20, as well as the famous Osborne 1 computer five years later. </w:t>
      </w:r>
      <w:r w:rsidRPr="00E365CD">
        <w:rPr>
          <w:rFonts w:ascii="Arial" w:eastAsia="宋体" w:hAnsi="Arial" w:cs="Arial" w:hint="eastAsia"/>
          <w:color w:val="333333"/>
          <w:kern w:val="0"/>
          <w:sz w:val="20"/>
          <w:szCs w:val="20"/>
        </w:rPr>
        <w:br/>
      </w:r>
      <w:r w:rsidRPr="00E365CD">
        <w:rPr>
          <w:rFonts w:ascii="Arial" w:eastAsia="宋体" w:hAnsi="Arial" w:cs="Arial" w:hint="eastAsia"/>
          <w:color w:val="333333"/>
          <w:kern w:val="0"/>
          <w:sz w:val="20"/>
          <w:szCs w:val="20"/>
        </w:rPr>
        <w:br/>
      </w:r>
      <w:r>
        <w:rPr>
          <w:rFonts w:ascii="Arial" w:eastAsia="宋体" w:hAnsi="Arial" w:cs="Arial"/>
          <w:noProof/>
          <w:color w:val="333333"/>
          <w:kern w:val="0"/>
          <w:sz w:val="20"/>
          <w:szCs w:val="20"/>
        </w:rPr>
        <w:drawing>
          <wp:inline distT="0" distB="0" distL="0" distR="0">
            <wp:extent cx="5486400" cy="2787650"/>
            <wp:effectExtent l="19050" t="0" r="0" b="0"/>
            <wp:docPr id="9" name="图片 9" descr="http://www.techcn.com.cn/uploads/200912/1261976491tzRkrt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1976491tzRkrtCY.jpg"/>
                    <pic:cNvPicPr>
                      <a:picLocks noChangeAspect="1" noChangeArrowheads="1"/>
                    </pic:cNvPicPr>
                  </pic:nvPicPr>
                  <pic:blipFill>
                    <a:blip r:embed="rId16"/>
                    <a:srcRect/>
                    <a:stretch>
                      <a:fillRect/>
                    </a:stretch>
                  </pic:blipFill>
                  <pic:spPr bwMode="auto">
                    <a:xfrm>
                      <a:off x="0" y="0"/>
                      <a:ext cx="5486400" cy="2787650"/>
                    </a:xfrm>
                    <a:prstGeom prst="rect">
                      <a:avLst/>
                    </a:prstGeom>
                    <a:noFill/>
                    <a:ln w="9525">
                      <a:noFill/>
                      <a:miter lim="800000"/>
                      <a:headEnd/>
                      <a:tailEnd/>
                    </a:ln>
                  </pic:spPr>
                </pic:pic>
              </a:graphicData>
            </a:graphic>
          </wp:inline>
        </w:drawing>
      </w:r>
      <w:r w:rsidRPr="00E365CD">
        <w:rPr>
          <w:rFonts w:ascii="Arial" w:eastAsia="宋体" w:hAnsi="Arial" w:cs="Arial" w:hint="eastAsia"/>
          <w:color w:val="333333"/>
          <w:kern w:val="0"/>
          <w:sz w:val="20"/>
          <w:szCs w:val="20"/>
        </w:rPr>
        <w:br/>
      </w:r>
      <w:r w:rsidRPr="00E365CD">
        <w:rPr>
          <w:rFonts w:ascii="Arial" w:eastAsia="宋体" w:hAnsi="Arial" w:cs="Arial" w:hint="eastAsia"/>
          <w:color w:val="333333"/>
          <w:kern w:val="0"/>
          <w:sz w:val="20"/>
          <w:szCs w:val="20"/>
        </w:rPr>
        <w:br/>
        <w:t>Like many other computers, the Sol-20 was envisioned as something other than what it became. Originally designed as a simple terminal to communicate with other devices, it evolved into a full-fledged S-100 based computer. </w:t>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r w:rsidRPr="00E365CD">
        <w:rPr>
          <w:rFonts w:ascii="Arial" w:eastAsia="宋体" w:hAnsi="Arial" w:cs="Arial" w:hint="eastAsia"/>
          <w:color w:val="333333"/>
          <w:kern w:val="0"/>
          <w:sz w:val="24"/>
          <w:szCs w:val="24"/>
        </w:rPr>
        <w:t xml:space="preserve">From this came the Sol-10 and Sol-20. They both have the Sol-PC as the motherboard, but include a case, keyboard and power supply. The '10' lacks the vertical expansion backplane of the '20', as seen below, and the '10' also has a simpler keyboard, a smaller power supply, and cost about $200 less. Actually, very few, if any, Sol-10 computer were sold, but advertisements and articles from 1977 do mention it. </w:t>
      </w:r>
      <w:r w:rsidRPr="00E365CD">
        <w:rPr>
          <w:rFonts w:ascii="Arial" w:eastAsia="宋体" w:hAnsi="Arial" w:cs="Arial" w:hint="eastAsia"/>
          <w:color w:val="333333"/>
          <w:kern w:val="0"/>
          <w:sz w:val="24"/>
          <w:szCs w:val="24"/>
          <w:bdr w:val="none" w:sz="0" w:space="0" w:color="auto" w:frame="1"/>
        </w:rPr>
        <w:br w:type="textWrapping" w:clear="all"/>
      </w:r>
      <w:r w:rsidRPr="00E365CD">
        <w:rPr>
          <w:rFonts w:ascii="Arial" w:eastAsia="宋体" w:hAnsi="Arial" w:cs="Arial" w:hint="eastAsia"/>
          <w:color w:val="333333"/>
          <w:kern w:val="0"/>
          <w:sz w:val="24"/>
          <w:szCs w:val="24"/>
          <w:bdr w:val="none" w:sz="0" w:space="0" w:color="auto" w:frame="1"/>
        </w:rPr>
        <w:br/>
      </w:r>
      <w:r w:rsidRPr="00E365CD">
        <w:rPr>
          <w:rFonts w:ascii="Arial" w:eastAsia="宋体" w:hAnsi="Arial" w:cs="Arial" w:hint="eastAsia"/>
          <w:color w:val="333333"/>
          <w:kern w:val="0"/>
          <w:sz w:val="24"/>
          <w:szCs w:val="24"/>
        </w:rPr>
        <w:t>As one of the first personal computers with an built-in keyboard, the Sol-20 is very stylish, with a blue metal case and actual walnut side panels. Not many commercially available computer have wooden components! (Update: Both the NorthStar Horizon and Ohio Scientific C2-4P also have wooden parts) </w:t>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p>
    <w:p w:rsidR="00E365CD" w:rsidRPr="00E365CD" w:rsidRDefault="00E365CD" w:rsidP="00E365CD">
      <w:pPr>
        <w:widowControl/>
        <w:spacing w:line="250" w:lineRule="atLeast"/>
        <w:jc w:val="center"/>
        <w:rPr>
          <w:rFonts w:ascii="Arial" w:eastAsia="宋体" w:hAnsi="Arial" w:cs="Arial" w:hint="eastAsia"/>
          <w:color w:val="333333"/>
          <w:kern w:val="0"/>
          <w:sz w:val="14"/>
          <w:szCs w:val="14"/>
        </w:rPr>
      </w:pPr>
      <w:r>
        <w:rPr>
          <w:rFonts w:ascii="Arial" w:eastAsia="宋体" w:hAnsi="Arial" w:cs="Arial"/>
          <w:noProof/>
          <w:color w:val="333333"/>
          <w:kern w:val="0"/>
          <w:sz w:val="14"/>
          <w:szCs w:val="14"/>
        </w:rPr>
        <w:lastRenderedPageBreak/>
        <w:drawing>
          <wp:inline distT="0" distB="0" distL="0" distR="0">
            <wp:extent cx="3390900" cy="2914650"/>
            <wp:effectExtent l="19050" t="0" r="0" b="0"/>
            <wp:docPr id="10" name="图片 10" descr="http://www.techcn.com.cn/uploads/200912/1261976491VYPg6w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1976491VYPg6wOw.jpg"/>
                    <pic:cNvPicPr>
                      <a:picLocks noChangeAspect="1" noChangeArrowheads="1"/>
                    </pic:cNvPicPr>
                  </pic:nvPicPr>
                  <pic:blipFill>
                    <a:blip r:embed="rId17"/>
                    <a:srcRect/>
                    <a:stretch>
                      <a:fillRect/>
                    </a:stretch>
                  </pic:blipFill>
                  <pic:spPr bwMode="auto">
                    <a:xfrm>
                      <a:off x="0" y="0"/>
                      <a:ext cx="3390900" cy="2914650"/>
                    </a:xfrm>
                    <a:prstGeom prst="rect">
                      <a:avLst/>
                    </a:prstGeom>
                    <a:noFill/>
                    <a:ln w="9525">
                      <a:noFill/>
                      <a:miter lim="800000"/>
                      <a:headEnd/>
                      <a:tailEnd/>
                    </a:ln>
                  </pic:spPr>
                </pic:pic>
              </a:graphicData>
            </a:graphic>
          </wp:inline>
        </w:drawing>
      </w:r>
      <w:r w:rsidRPr="00E365CD">
        <w:rPr>
          <w:rFonts w:ascii="Arial" w:eastAsia="宋体" w:hAnsi="Arial" w:cs="Arial" w:hint="eastAsia"/>
          <w:color w:val="333333"/>
          <w:kern w:val="0"/>
          <w:sz w:val="14"/>
          <w:szCs w:val="14"/>
        </w:rPr>
        <w:br/>
      </w:r>
      <w:r>
        <w:rPr>
          <w:rFonts w:ascii="Arial" w:eastAsia="宋体" w:hAnsi="Arial" w:cs="Arial"/>
          <w:noProof/>
          <w:color w:val="333333"/>
          <w:kern w:val="0"/>
          <w:sz w:val="14"/>
          <w:szCs w:val="14"/>
        </w:rPr>
        <w:drawing>
          <wp:inline distT="0" distB="0" distL="0" distR="0">
            <wp:extent cx="4419600" cy="2717800"/>
            <wp:effectExtent l="19050" t="0" r="0" b="0"/>
            <wp:docPr id="11" name="图片 11" descr="http://www.techcn.com.cn/uploads/200912/1261976491VDAndw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1976491VDAndwzo.jpg"/>
                    <pic:cNvPicPr>
                      <a:picLocks noChangeAspect="1" noChangeArrowheads="1"/>
                    </pic:cNvPicPr>
                  </pic:nvPicPr>
                  <pic:blipFill>
                    <a:blip r:embed="rId18"/>
                    <a:srcRect/>
                    <a:stretch>
                      <a:fillRect/>
                    </a:stretch>
                  </pic:blipFill>
                  <pic:spPr bwMode="auto">
                    <a:xfrm>
                      <a:off x="0" y="0"/>
                      <a:ext cx="4419600" cy="271780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Arial" w:cs="Arial" w:hint="eastAsia"/>
          <w:color w:val="333333"/>
          <w:kern w:val="0"/>
          <w:sz w:val="14"/>
          <w:szCs w:val="14"/>
        </w:rPr>
        <w:br/>
        <w:t xml:space="preserve">The expansion cards in the Sol-20 fit horizontally, but are very tight - some cards have to be removed two at a time because the components on one cards will hit those of an adjacent cards during removal. Why didn't they make the system taller with more room? Apparently the wood side panels determined the system size - the panels were only (cheaply) available in these dimensions. </w:t>
      </w:r>
      <w:r w:rsidRPr="00E365CD">
        <w:rPr>
          <w:rFonts w:ascii="Arial" w:eastAsia="宋体" w:hAnsi="Arial" w:cs="Arial" w:hint="eastAsia"/>
          <w:color w:val="333333"/>
          <w:kern w:val="0"/>
          <w:sz w:val="14"/>
          <w:szCs w:val="14"/>
        </w:rPr>
        <w:br/>
      </w:r>
      <w:r w:rsidRPr="00E365CD">
        <w:rPr>
          <w:rFonts w:ascii="Arial" w:eastAsia="宋体" w:hAnsi="Arial" w:cs="Arial" w:hint="eastAsia"/>
          <w:color w:val="333333"/>
          <w:kern w:val="0"/>
          <w:sz w:val="14"/>
          <w:szCs w:val="14"/>
        </w:rPr>
        <w:br/>
        <w:t xml:space="preserve">About 10,000 (mostly Sol-20s) were sold - approximately 5,000 kits and 5,000 assembled units. The kits were half the price, but risky to assemble - it might not ever work, and you won't get your money back. </w:t>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Arial" w:cs="Arial" w:hint="eastAsia"/>
          <w:color w:val="333333"/>
          <w:kern w:val="0"/>
          <w:sz w:val="14"/>
          <w:szCs w:val="14"/>
        </w:rPr>
        <w:pict>
          <v:rect id="_x0000_i1025" style="width:311.5pt;height:1.5pt" o:hrpct="750" o:hralign="center" o:hrstd="t" o:hr="t" fillcolor="#a0a0a0" stroked="f"/>
        </w:pict>
      </w:r>
    </w:p>
    <w:p w:rsidR="00E365CD" w:rsidRPr="00E365CD" w:rsidRDefault="00E365CD" w:rsidP="00E365CD">
      <w:pPr>
        <w:widowControl/>
        <w:spacing w:after="240" w:line="250" w:lineRule="atLeast"/>
        <w:jc w:val="left"/>
        <w:rPr>
          <w:rFonts w:ascii="Arial" w:eastAsia="宋体" w:hAnsi="Arial" w:cs="Arial" w:hint="eastAsia"/>
          <w:color w:val="333333"/>
          <w:kern w:val="0"/>
          <w:sz w:val="14"/>
          <w:szCs w:val="14"/>
        </w:rPr>
      </w:pPr>
      <w:r w:rsidRPr="00E365CD">
        <w:rPr>
          <w:rFonts w:ascii="Arial" w:eastAsia="宋体" w:hAnsi="Arial" w:cs="Arial" w:hint="eastAsia"/>
          <w:color w:val="333333"/>
          <w:kern w:val="0"/>
          <w:sz w:val="14"/>
          <w:szCs w:val="14"/>
        </w:rPr>
        <w:t xml:space="preserve">Like all early computer systems, data storage was usually on cassette tape drives, since they were cheap and abundant - the Sol even has the cassette interface built-in. But tapes are very slow and often fail to save or load the data properly. </w:t>
      </w:r>
      <w:r w:rsidRPr="00E365CD">
        <w:rPr>
          <w:rFonts w:ascii="Arial" w:eastAsia="宋体" w:hAnsi="Arial" w:cs="Arial" w:hint="eastAsia"/>
          <w:color w:val="333333"/>
          <w:kern w:val="0"/>
          <w:sz w:val="14"/>
          <w:szCs w:val="14"/>
        </w:rPr>
        <w:br/>
      </w:r>
      <w:r w:rsidRPr="00E365CD">
        <w:rPr>
          <w:rFonts w:ascii="Arial" w:eastAsia="宋体" w:hAnsi="Arial" w:cs="Arial" w:hint="eastAsia"/>
          <w:color w:val="333333"/>
          <w:kern w:val="0"/>
          <w:sz w:val="14"/>
          <w:szCs w:val="14"/>
        </w:rPr>
        <w:br/>
        <w:t xml:space="preserve">Enter the Helios II Disk Memory System, the giant dual 8-inch floppy drive system for the Sol-20. Also available as a kit or fully assembled (it was an interesting time...), the Helios II cost $1895 (kit) or $2295 assembled. </w:t>
      </w:r>
    </w:p>
    <w:p w:rsidR="00E365CD" w:rsidRPr="00E365CD" w:rsidRDefault="00E365CD" w:rsidP="00E365CD">
      <w:pPr>
        <w:widowControl/>
        <w:spacing w:line="250" w:lineRule="atLeast"/>
        <w:jc w:val="center"/>
        <w:rPr>
          <w:rFonts w:ascii="Arial" w:eastAsia="宋体" w:hAnsi="Arial" w:cs="Arial" w:hint="eastAsia"/>
          <w:color w:val="333333"/>
          <w:kern w:val="0"/>
          <w:sz w:val="14"/>
          <w:szCs w:val="14"/>
        </w:rPr>
      </w:pPr>
      <w:r>
        <w:rPr>
          <w:rFonts w:ascii="Arial" w:eastAsia="宋体" w:hAnsi="Arial" w:cs="Arial"/>
          <w:noProof/>
          <w:color w:val="333333"/>
          <w:kern w:val="0"/>
          <w:sz w:val="14"/>
          <w:szCs w:val="14"/>
        </w:rPr>
        <w:lastRenderedPageBreak/>
        <w:drawing>
          <wp:inline distT="0" distB="0" distL="0" distR="0">
            <wp:extent cx="5003800" cy="1955800"/>
            <wp:effectExtent l="19050" t="0" r="6350" b="0"/>
            <wp:docPr id="13" name="图片 13" descr="http://www.techcn.com.cn/uploads/200912/1261976491VorcD3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1976491VorcD3jD.jpg"/>
                    <pic:cNvPicPr>
                      <a:picLocks noChangeAspect="1" noChangeArrowheads="1"/>
                    </pic:cNvPicPr>
                  </pic:nvPicPr>
                  <pic:blipFill>
                    <a:blip r:embed="rId19"/>
                    <a:srcRect/>
                    <a:stretch>
                      <a:fillRect/>
                    </a:stretch>
                  </pic:blipFill>
                  <pic:spPr bwMode="auto">
                    <a:xfrm>
                      <a:off x="0" y="0"/>
                      <a:ext cx="5003800" cy="195580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Arial" w:cs="Arial" w:hint="eastAsia"/>
          <w:color w:val="333333"/>
          <w:kern w:val="0"/>
          <w:sz w:val="14"/>
          <w:szCs w:val="14"/>
        </w:rPr>
        <w:br/>
      </w:r>
      <w:r w:rsidRPr="00E365CD">
        <w:rPr>
          <w:rFonts w:ascii="Arial" w:eastAsia="宋体" w:hAnsi="Arial" w:cs="Arial" w:hint="eastAsia"/>
          <w:color w:val="333333"/>
          <w:kern w:val="0"/>
          <w:sz w:val="14"/>
          <w:szCs w:val="14"/>
        </w:rPr>
        <w:br/>
      </w:r>
      <w:r>
        <w:rPr>
          <w:rFonts w:ascii="Arial" w:eastAsia="宋体" w:hAnsi="Arial" w:cs="Arial"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143250" cy="3190875"/>
            <wp:effectExtent l="19050" t="0" r="0" b="0"/>
            <wp:wrapSquare wrapText="bothSides"/>
            <wp:docPr id="12" name="图片 3" descr="http://www.techcn.com.cn/uploads/200912/1261976491tZXaOF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1976491tZXaOF5v.jpg"/>
                    <pic:cNvPicPr>
                      <a:picLocks noChangeAspect="1" noChangeArrowheads="1"/>
                    </pic:cNvPicPr>
                  </pic:nvPicPr>
                  <pic:blipFill>
                    <a:blip r:embed="rId20"/>
                    <a:srcRect/>
                    <a:stretch>
                      <a:fillRect/>
                    </a:stretch>
                  </pic:blipFill>
                  <pic:spPr bwMode="auto">
                    <a:xfrm>
                      <a:off x="0" y="0"/>
                      <a:ext cx="3143250" cy="3190875"/>
                    </a:xfrm>
                    <a:prstGeom prst="rect">
                      <a:avLst/>
                    </a:prstGeom>
                    <a:noFill/>
                    <a:ln w="9525">
                      <a:noFill/>
                      <a:miter lim="800000"/>
                      <a:headEnd/>
                      <a:tailEnd/>
                    </a:ln>
                  </pic:spPr>
                </pic:pic>
              </a:graphicData>
            </a:graphic>
          </wp:anchor>
        </w:drawing>
      </w:r>
      <w:r w:rsidRPr="00E365CD">
        <w:rPr>
          <w:rFonts w:ascii="Arial" w:eastAsia="宋体" w:hAnsi="Arial" w:cs="Arial" w:hint="eastAsia"/>
          <w:color w:val="333333"/>
          <w:kern w:val="0"/>
          <w:sz w:val="14"/>
          <w:szCs w:val="14"/>
        </w:rPr>
        <w:t xml:space="preserve">The Helios II is built around the Persci 8-inch dual drive, and can store 384K of data per disk. This drive has to be the most unique drive in existance: </w:t>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Symbol" w:cs="Arial"/>
          <w:color w:val="333333"/>
          <w:kern w:val="0"/>
          <w:sz w:val="14"/>
          <w:szCs w:val="14"/>
        </w:rPr>
        <w:t></w:t>
      </w:r>
      <w:r w:rsidRPr="00E365CD">
        <w:rPr>
          <w:rFonts w:ascii="Arial" w:eastAsia="宋体" w:hAnsi="Arial" w:cs="Arial"/>
          <w:color w:val="333333"/>
          <w:kern w:val="0"/>
          <w:sz w:val="14"/>
          <w:szCs w:val="14"/>
        </w:rPr>
        <w:t xml:space="preserve">  </w:t>
      </w:r>
      <w:r w:rsidRPr="00E365CD">
        <w:rPr>
          <w:rFonts w:ascii="Arial" w:eastAsia="宋体" w:hAnsi="Arial" w:cs="Arial" w:hint="eastAsia"/>
          <w:color w:val="333333"/>
          <w:kern w:val="0"/>
          <w:sz w:val="14"/>
          <w:szCs w:val="14"/>
        </w:rPr>
        <w:t xml:space="preserve">There is just one motor which spins both floppy disks simultaneously. </w:t>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Symbol" w:cs="Arial"/>
          <w:color w:val="333333"/>
          <w:kern w:val="0"/>
          <w:sz w:val="14"/>
          <w:szCs w:val="14"/>
        </w:rPr>
        <w:t></w:t>
      </w:r>
      <w:r w:rsidRPr="00E365CD">
        <w:rPr>
          <w:rFonts w:ascii="Arial" w:eastAsia="宋体" w:hAnsi="Arial" w:cs="Arial"/>
          <w:color w:val="333333"/>
          <w:kern w:val="0"/>
          <w:sz w:val="14"/>
          <w:szCs w:val="14"/>
        </w:rPr>
        <w:t xml:space="preserve">  </w:t>
      </w:r>
      <w:r w:rsidRPr="00E365CD">
        <w:rPr>
          <w:rFonts w:ascii="Arial" w:eastAsia="宋体" w:hAnsi="Arial" w:cs="Arial" w:hint="eastAsia"/>
          <w:color w:val="333333"/>
          <w:kern w:val="0"/>
          <w:sz w:val="14"/>
          <w:szCs w:val="14"/>
        </w:rPr>
        <w:t xml:space="preserve">There is a single linear positioning servo which moves the heads for both drives at the same time. </w:t>
      </w:r>
    </w:p>
    <w:p w:rsidR="00E365CD" w:rsidRPr="00E365CD" w:rsidRDefault="00E365CD" w:rsidP="00E365CD">
      <w:pPr>
        <w:widowControl/>
        <w:spacing w:line="250" w:lineRule="atLeast"/>
        <w:jc w:val="center"/>
        <w:rPr>
          <w:rFonts w:ascii="Arial" w:eastAsia="宋体" w:hAnsi="Arial" w:cs="Arial" w:hint="eastAsia"/>
          <w:color w:val="333333"/>
          <w:kern w:val="0"/>
          <w:sz w:val="14"/>
          <w:szCs w:val="14"/>
        </w:rPr>
      </w:pPr>
      <w:r>
        <w:rPr>
          <w:rFonts w:ascii="Arial" w:eastAsia="宋体" w:hAnsi="Arial" w:cs="Arial"/>
          <w:noProof/>
          <w:color w:val="333333"/>
          <w:kern w:val="0"/>
          <w:sz w:val="14"/>
          <w:szCs w:val="14"/>
        </w:rPr>
        <w:drawing>
          <wp:inline distT="0" distB="0" distL="0" distR="0">
            <wp:extent cx="1670050" cy="971550"/>
            <wp:effectExtent l="19050" t="0" r="6350" b="0"/>
            <wp:docPr id="14" name="图片 14" descr="http://www.techcn.com.cn/uploads/200912/1261976491ClK873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1976491ClK873Ti.jpg"/>
                    <pic:cNvPicPr>
                      <a:picLocks noChangeAspect="1" noChangeArrowheads="1"/>
                    </pic:cNvPicPr>
                  </pic:nvPicPr>
                  <pic:blipFill>
                    <a:blip r:embed="rId21"/>
                    <a:srcRect/>
                    <a:stretch>
                      <a:fillRect/>
                    </a:stretch>
                  </pic:blipFill>
                  <pic:spPr bwMode="auto">
                    <a:xfrm>
                      <a:off x="0" y="0"/>
                      <a:ext cx="1670050" cy="97155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Symbol" w:cs="Arial"/>
          <w:color w:val="333333"/>
          <w:kern w:val="0"/>
          <w:sz w:val="14"/>
          <w:szCs w:val="14"/>
        </w:rPr>
        <w:t></w:t>
      </w:r>
      <w:r w:rsidRPr="00E365CD">
        <w:rPr>
          <w:rFonts w:ascii="Arial" w:eastAsia="宋体" w:hAnsi="Arial" w:cs="Arial"/>
          <w:color w:val="333333"/>
          <w:kern w:val="0"/>
          <w:sz w:val="14"/>
          <w:szCs w:val="14"/>
        </w:rPr>
        <w:t xml:space="preserve">  </w:t>
      </w:r>
      <w:r w:rsidRPr="00E365CD">
        <w:rPr>
          <w:rFonts w:ascii="Arial" w:eastAsia="宋体" w:hAnsi="Arial" w:cs="Arial" w:hint="eastAsia"/>
          <w:color w:val="333333"/>
          <w:kern w:val="0"/>
          <w:sz w:val="14"/>
          <w:szCs w:val="14"/>
        </w:rPr>
        <w:t xml:space="preserve">The hub and head can be electro-mechanically disengaged from one floppy disk independently of the other. </w:t>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Symbol" w:cs="Arial"/>
          <w:color w:val="333333"/>
          <w:kern w:val="0"/>
          <w:sz w:val="14"/>
          <w:szCs w:val="14"/>
        </w:rPr>
        <w:t></w:t>
      </w:r>
      <w:r w:rsidRPr="00E365CD">
        <w:rPr>
          <w:rFonts w:ascii="Arial" w:eastAsia="宋体" w:hAnsi="Arial" w:cs="Arial"/>
          <w:color w:val="333333"/>
          <w:kern w:val="0"/>
          <w:sz w:val="14"/>
          <w:szCs w:val="14"/>
        </w:rPr>
        <w:t xml:space="preserve">  </w:t>
      </w:r>
      <w:r w:rsidRPr="00E365CD">
        <w:rPr>
          <w:rFonts w:ascii="Arial" w:eastAsia="宋体" w:hAnsi="Arial" w:cs="Arial" w:hint="eastAsia"/>
          <w:color w:val="333333"/>
          <w:kern w:val="0"/>
          <w:sz w:val="14"/>
          <w:szCs w:val="14"/>
        </w:rPr>
        <w:t xml:space="preserve">The floppy disks are electro-mechanically ejected - use the push button to request the disk to be returned to you. </w:t>
      </w:r>
    </w:p>
    <w:p w:rsidR="00E365CD" w:rsidRPr="00E365CD" w:rsidRDefault="00E365CD" w:rsidP="00E365CD">
      <w:pPr>
        <w:widowControl/>
        <w:spacing w:line="250" w:lineRule="atLeast"/>
        <w:jc w:val="left"/>
        <w:rPr>
          <w:rFonts w:ascii="Arial" w:eastAsia="宋体" w:hAnsi="Arial" w:cs="Arial" w:hint="eastAsia"/>
          <w:color w:val="333333"/>
          <w:kern w:val="0"/>
          <w:sz w:val="14"/>
          <w:szCs w:val="14"/>
        </w:rPr>
      </w:pPr>
      <w:r w:rsidRPr="00E365CD">
        <w:rPr>
          <w:rFonts w:ascii="Arial" w:eastAsia="宋体" w:hAnsi="Symbol" w:cs="Arial"/>
          <w:color w:val="333333"/>
          <w:kern w:val="0"/>
          <w:sz w:val="14"/>
          <w:szCs w:val="14"/>
        </w:rPr>
        <w:t></w:t>
      </w:r>
      <w:r w:rsidRPr="00E365CD">
        <w:rPr>
          <w:rFonts w:ascii="Arial" w:eastAsia="宋体" w:hAnsi="Arial" w:cs="Arial"/>
          <w:color w:val="333333"/>
          <w:kern w:val="0"/>
          <w:sz w:val="14"/>
          <w:szCs w:val="14"/>
        </w:rPr>
        <w:t xml:space="preserve">  </w:t>
      </w:r>
      <w:r w:rsidRPr="00E365CD">
        <w:rPr>
          <w:rFonts w:ascii="Arial" w:eastAsia="宋体" w:hAnsi="Arial" w:cs="Arial" w:hint="eastAsia"/>
          <w:color w:val="333333"/>
          <w:kern w:val="0"/>
          <w:sz w:val="14"/>
          <w:szCs w:val="14"/>
        </w:rPr>
        <w:t xml:space="preserve">Data can be copied from one disk to the other without utilizing the host computer's processor. </w:t>
      </w:r>
      <w:r w:rsidRPr="00E365CD">
        <w:rPr>
          <w:rFonts w:ascii="Arial" w:eastAsia="宋体" w:hAnsi="Arial" w:cs="Arial" w:hint="eastAsia"/>
          <w:color w:val="333333"/>
          <w:kern w:val="0"/>
          <w:sz w:val="14"/>
          <w:szCs w:val="14"/>
        </w:rPr>
        <w:br/>
        <w:t xml:space="preserve">In effect, you have two drives for a lower price. </w:t>
      </w:r>
      <w:r w:rsidRPr="00E365CD">
        <w:rPr>
          <w:rFonts w:ascii="Arial" w:eastAsia="宋体" w:hAnsi="Arial" w:cs="Arial" w:hint="eastAsia"/>
          <w:color w:val="333333"/>
          <w:kern w:val="0"/>
          <w:sz w:val="14"/>
          <w:szCs w:val="14"/>
        </w:rPr>
        <w:br/>
        <w:t xml:space="preserve">Unfortunately, due to the complexity, the Helios II Disk Memory Systems is unreliable and requires periodic re-calibration. </w:t>
      </w:r>
      <w:r w:rsidRPr="00E365CD">
        <w:rPr>
          <w:rFonts w:ascii="Arial" w:eastAsia="宋体" w:hAnsi="Arial" w:cs="Arial" w:hint="eastAsia"/>
          <w:color w:val="333333"/>
          <w:kern w:val="0"/>
          <w:sz w:val="14"/>
          <w:szCs w:val="14"/>
        </w:rPr>
        <w:br/>
      </w:r>
      <w:r w:rsidRPr="00E365CD">
        <w:rPr>
          <w:rFonts w:ascii="Arial" w:eastAsia="宋体" w:hAnsi="Arial" w:cs="Arial" w:hint="eastAsia"/>
          <w:color w:val="333333"/>
          <w:kern w:val="0"/>
          <w:sz w:val="14"/>
          <w:szCs w:val="14"/>
        </w:rPr>
        <w:br/>
        <w:t xml:space="preserve">Why is there so much empty space inside the Helios II? If you have the Helios II </w:t>
      </w:r>
      <w:r w:rsidRPr="00E365CD">
        <w:rPr>
          <w:rFonts w:ascii="Arial" w:eastAsia="宋体" w:hAnsi="Arial" w:cs="Arial" w:hint="eastAsia"/>
          <w:b/>
          <w:bCs/>
          <w:color w:val="333333"/>
          <w:kern w:val="0"/>
          <w:sz w:val="14"/>
          <w:szCs w:val="14"/>
        </w:rPr>
        <w:t>model 4</w:t>
      </w:r>
      <w:r w:rsidRPr="00E365CD">
        <w:rPr>
          <w:rFonts w:ascii="Arial" w:eastAsia="宋体" w:hAnsi="Arial" w:cs="Arial" w:hint="eastAsia"/>
          <w:color w:val="333333"/>
          <w:kern w:val="0"/>
          <w:sz w:val="14"/>
          <w:szCs w:val="14"/>
        </w:rPr>
        <w:t xml:space="preserve">, there are </w:t>
      </w:r>
      <w:r w:rsidRPr="00E365CD">
        <w:rPr>
          <w:rFonts w:ascii="Arial" w:eastAsia="宋体" w:hAnsi="Arial" w:cs="Arial" w:hint="eastAsia"/>
          <w:b/>
          <w:bCs/>
          <w:color w:val="333333"/>
          <w:kern w:val="0"/>
          <w:sz w:val="14"/>
          <w:szCs w:val="14"/>
        </w:rPr>
        <w:t>two</w:t>
      </w:r>
      <w:r w:rsidRPr="00E365CD">
        <w:rPr>
          <w:rFonts w:ascii="Arial" w:eastAsia="宋体" w:hAnsi="Arial" w:cs="Arial" w:hint="eastAsia"/>
          <w:color w:val="333333"/>
          <w:kern w:val="0"/>
          <w:sz w:val="14"/>
          <w:szCs w:val="14"/>
        </w:rPr>
        <w:t xml:space="preserve"> dual-drives for a total of </w:t>
      </w:r>
      <w:r w:rsidRPr="00E365CD">
        <w:rPr>
          <w:rFonts w:ascii="Arial" w:eastAsia="宋体" w:hAnsi="Arial" w:cs="Arial" w:hint="eastAsia"/>
          <w:b/>
          <w:bCs/>
          <w:color w:val="333333"/>
          <w:kern w:val="0"/>
          <w:sz w:val="14"/>
          <w:szCs w:val="14"/>
        </w:rPr>
        <w:t>four</w:t>
      </w:r>
      <w:r w:rsidRPr="00E365CD">
        <w:rPr>
          <w:rFonts w:ascii="Arial" w:eastAsia="宋体" w:hAnsi="Arial" w:cs="Arial" w:hint="eastAsia"/>
          <w:color w:val="333333"/>
          <w:kern w:val="0"/>
          <w:sz w:val="14"/>
          <w:szCs w:val="14"/>
        </w:rPr>
        <w:t xml:space="preserve"> floppy drives.  </w:t>
      </w:r>
    </w:p>
    <w:p w:rsidR="00E365CD" w:rsidRPr="00E365CD" w:rsidRDefault="00E365CD" w:rsidP="00E365CD">
      <w:pPr>
        <w:widowControl/>
        <w:spacing w:line="250" w:lineRule="atLeast"/>
        <w:jc w:val="center"/>
        <w:rPr>
          <w:rFonts w:ascii="Arial" w:eastAsia="宋体" w:hAnsi="Arial" w:cs="Arial" w:hint="eastAsia"/>
          <w:color w:val="333333"/>
          <w:kern w:val="0"/>
          <w:sz w:val="14"/>
          <w:szCs w:val="14"/>
        </w:rPr>
      </w:pPr>
      <w:r w:rsidRPr="00E365CD">
        <w:rPr>
          <w:rFonts w:ascii="Arial" w:eastAsia="宋体" w:hAnsi="Arial" w:cs="Arial" w:hint="eastAsia"/>
          <w:color w:val="333333"/>
          <w:kern w:val="0"/>
          <w:sz w:val="14"/>
          <w:szCs w:val="14"/>
        </w:rPr>
        <w:lastRenderedPageBreak/>
        <w:br/>
      </w:r>
      <w:r>
        <w:rPr>
          <w:rFonts w:ascii="Arial" w:eastAsia="宋体" w:hAnsi="Arial" w:cs="Arial"/>
          <w:noProof/>
          <w:color w:val="333333"/>
          <w:kern w:val="0"/>
          <w:sz w:val="14"/>
          <w:szCs w:val="14"/>
        </w:rPr>
        <w:drawing>
          <wp:inline distT="0" distB="0" distL="0" distR="0">
            <wp:extent cx="3810000" cy="2984500"/>
            <wp:effectExtent l="19050" t="0" r="0" b="0"/>
            <wp:docPr id="15" name="图片 15" descr="http://www.techcn.com.cn/uploads/200912/1261976491ZpZ467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1976491ZpZ467vf.jpg"/>
                    <pic:cNvPicPr>
                      <a:picLocks noChangeAspect="1" noChangeArrowheads="1"/>
                    </pic:cNvPicPr>
                  </pic:nvPicPr>
                  <pic:blipFill>
                    <a:blip r:embed="rId22"/>
                    <a:srcRect/>
                    <a:stretch>
                      <a:fillRect/>
                    </a:stretch>
                  </pic:blipFill>
                  <pic:spPr bwMode="auto">
                    <a:xfrm>
                      <a:off x="0" y="0"/>
                      <a:ext cx="3810000" cy="298450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419600" cy="2717800"/>
            <wp:effectExtent l="19050" t="0" r="0" b="0"/>
            <wp:docPr id="16" name="图片 16" descr="http://www.techcn.com.cn/uploads/200912/1261976187m2E7Nn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1976187m2E7NnTc.jpg"/>
                    <pic:cNvPicPr>
                      <a:picLocks noChangeAspect="1" noChangeArrowheads="1"/>
                    </pic:cNvPicPr>
                  </pic:nvPicPr>
                  <pic:blipFill>
                    <a:blip r:embed="rId18"/>
                    <a:srcRect/>
                    <a:stretch>
                      <a:fillRect/>
                    </a:stretch>
                  </pic:blipFill>
                  <pic:spPr bwMode="auto">
                    <a:xfrm>
                      <a:off x="0" y="0"/>
                      <a:ext cx="4419600" cy="271780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3835400"/>
            <wp:effectExtent l="19050" t="0" r="0" b="0"/>
            <wp:docPr id="17" name="图片 17" descr="http://www.techcn.com.cn/uploads/200912/1261976187SLd56e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1976187SLd56eg9.jpg"/>
                    <pic:cNvPicPr>
                      <a:picLocks noChangeAspect="1" noChangeArrowheads="1"/>
                    </pic:cNvPicPr>
                  </pic:nvPicPr>
                  <pic:blipFill>
                    <a:blip r:embed="rId23"/>
                    <a:srcRect/>
                    <a:stretch>
                      <a:fillRect/>
                    </a:stretch>
                  </pic:blipFill>
                  <pic:spPr bwMode="auto">
                    <a:xfrm>
                      <a:off x="0" y="0"/>
                      <a:ext cx="7620000" cy="383540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15000" cy="7766050"/>
            <wp:effectExtent l="19050" t="0" r="0" b="0"/>
            <wp:docPr id="18" name="图片 18" descr="http://www.techcn.com.cn/uploads/200912/12619761877EZ3yo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19761877EZ3yosK.jpg"/>
                    <pic:cNvPicPr>
                      <a:picLocks noChangeAspect="1" noChangeArrowheads="1"/>
                    </pic:cNvPicPr>
                  </pic:nvPicPr>
                  <pic:blipFill>
                    <a:blip r:embed="rId24"/>
                    <a:srcRect/>
                    <a:stretch>
                      <a:fillRect/>
                    </a:stretch>
                  </pic:blipFill>
                  <pic:spPr bwMode="auto">
                    <a:xfrm>
                      <a:off x="0" y="0"/>
                      <a:ext cx="5715000" cy="776605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65800" cy="3492500"/>
            <wp:effectExtent l="19050" t="0" r="6350" b="0"/>
            <wp:docPr id="19" name="图片 19" descr="http://www.techcn.com.cn/uploads/200912/1261976187UgdsU38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2/1261976187UgdsU38h.jpg"/>
                    <pic:cNvPicPr>
                      <a:picLocks noChangeAspect="1" noChangeArrowheads="1"/>
                    </pic:cNvPicPr>
                  </pic:nvPicPr>
                  <pic:blipFill>
                    <a:blip r:embed="rId25"/>
                    <a:srcRect/>
                    <a:stretch>
                      <a:fillRect/>
                    </a:stretch>
                  </pic:blipFill>
                  <pic:spPr bwMode="auto">
                    <a:xfrm>
                      <a:off x="0" y="0"/>
                      <a:ext cx="5765800" cy="3492500"/>
                    </a:xfrm>
                    <a:prstGeom prst="rect">
                      <a:avLst/>
                    </a:prstGeom>
                    <a:noFill/>
                    <a:ln w="9525">
                      <a:noFill/>
                      <a:miter lim="800000"/>
                      <a:headEnd/>
                      <a:tailEnd/>
                    </a:ln>
                  </pic:spPr>
                </pic:pic>
              </a:graphicData>
            </a:graphic>
          </wp:inline>
        </w:drawing>
      </w:r>
    </w:p>
    <w:p w:rsidR="00E365CD" w:rsidRPr="00E365CD" w:rsidRDefault="00E365CD" w:rsidP="00E365C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419600" cy="2717800"/>
            <wp:effectExtent l="19050" t="0" r="0" b="0"/>
            <wp:docPr id="20" name="图片 20" descr="http://www.techcn.com.cn/uploads/200912/1261976187m2E7Nn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1976187m2E7NnTc.jpg"/>
                    <pic:cNvPicPr>
                      <a:picLocks noChangeAspect="1" noChangeArrowheads="1"/>
                    </pic:cNvPicPr>
                  </pic:nvPicPr>
                  <pic:blipFill>
                    <a:blip r:embed="rId18"/>
                    <a:srcRect/>
                    <a:stretch>
                      <a:fillRect/>
                    </a:stretch>
                  </pic:blipFill>
                  <pic:spPr bwMode="auto">
                    <a:xfrm>
                      <a:off x="0" y="0"/>
                      <a:ext cx="4419600" cy="2717800"/>
                    </a:xfrm>
                    <a:prstGeom prst="rect">
                      <a:avLst/>
                    </a:prstGeom>
                    <a:noFill/>
                    <a:ln w="9525">
                      <a:noFill/>
                      <a:miter lim="800000"/>
                      <a:headEnd/>
                      <a:tailEnd/>
                    </a:ln>
                  </pic:spPr>
                </pic:pic>
              </a:graphicData>
            </a:graphic>
          </wp:inline>
        </w:drawing>
      </w:r>
    </w:p>
    <w:p w:rsidR="00E365CD" w:rsidRPr="00E365CD" w:rsidRDefault="00E365CD" w:rsidP="00E365CD">
      <w:pPr>
        <w:widowControl/>
        <w:spacing w:line="250" w:lineRule="atLeast"/>
        <w:jc w:val="left"/>
        <w:outlineLvl w:val="2"/>
        <w:rPr>
          <w:rFonts w:ascii="宋体" w:eastAsia="宋体" w:hAnsi="宋体" w:cs="宋体" w:hint="eastAsia"/>
          <w:color w:val="333333"/>
          <w:kern w:val="0"/>
          <w:sz w:val="12"/>
          <w:szCs w:val="12"/>
        </w:rPr>
      </w:pPr>
      <w:r w:rsidRPr="00E365CD">
        <w:rPr>
          <w:rFonts w:ascii="宋体" w:eastAsia="宋体" w:hAnsi="宋体" w:cs="宋体" w:hint="eastAsia"/>
          <w:color w:val="333333"/>
          <w:kern w:val="0"/>
          <w:sz w:val="12"/>
          <w:szCs w:val="12"/>
        </w:rPr>
        <w:t>参考文献</w:t>
      </w:r>
      <w:bookmarkStart w:id="3" w:name="5"/>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"http://www.techcn.com.cn/index.php?doc-editsection-140239-5.html" </w:instrText>
      </w:r>
      <w:r w:rsidRPr="00E365C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365CD">
        <w:rPr>
          <w:rFonts w:ascii="宋体" w:eastAsia="宋体" w:hAnsi="宋体" w:cs="宋体"/>
          <w:color w:val="333333"/>
          <w:kern w:val="0"/>
          <w:sz w:val="12"/>
          <w:szCs w:val="12"/>
        </w:rPr>
        <w:fldChar w:fldCharType="end"/>
      </w:r>
      <w:bookmarkEnd w:id="3"/>
      <w:r w:rsidRPr="00E365CD">
        <w:rPr>
          <w:rFonts w:ascii="宋体" w:eastAsia="宋体" w:hAnsi="宋体" w:cs="宋体"/>
          <w:color w:val="333333"/>
          <w:kern w:val="0"/>
          <w:sz w:val="12"/>
          <w:szCs w:val="12"/>
        </w:rPr>
        <w:fldChar w:fldCharType="begin"/>
      </w:r>
      <w:r w:rsidRPr="00E365CD">
        <w:rPr>
          <w:rFonts w:ascii="宋体" w:eastAsia="宋体" w:hAnsi="宋体" w:cs="宋体"/>
          <w:color w:val="333333"/>
          <w:kern w:val="0"/>
          <w:sz w:val="12"/>
          <w:szCs w:val="12"/>
        </w:rPr>
        <w:instrText xml:space="preserve"> HYPERLINK "http://www.techcn.com.cn/index.php?doc-view-140239.html" \l "section" </w:instrText>
      </w:r>
      <w:r w:rsidRPr="00E365CD">
        <w:rPr>
          <w:rFonts w:ascii="宋体" w:eastAsia="宋体" w:hAnsi="宋体" w:cs="宋体"/>
          <w:color w:val="333333"/>
          <w:kern w:val="0"/>
          <w:sz w:val="12"/>
          <w:szCs w:val="12"/>
        </w:rPr>
        <w:fldChar w:fldCharType="separate"/>
      </w:r>
      <w:r w:rsidRPr="00E365CD">
        <w:rPr>
          <w:rFonts w:ascii="宋体" w:eastAsia="宋体" w:hAnsi="宋体" w:cs="宋体" w:hint="eastAsia"/>
          <w:color w:val="0085E7"/>
          <w:kern w:val="0"/>
          <w:sz w:val="12"/>
        </w:rPr>
        <w:t>回目录</w:t>
      </w:r>
      <w:r w:rsidRPr="00E365CD">
        <w:rPr>
          <w:rFonts w:ascii="宋体" w:eastAsia="宋体" w:hAnsi="宋体" w:cs="宋体"/>
          <w:color w:val="333333"/>
          <w:kern w:val="0"/>
          <w:sz w:val="12"/>
          <w:szCs w:val="12"/>
        </w:rPr>
        <w:fldChar w:fldCharType="end"/>
      </w:r>
    </w:p>
    <w:p w:rsidR="00E365CD" w:rsidRPr="00E365CD" w:rsidRDefault="00E365CD" w:rsidP="00E365CD">
      <w:pPr>
        <w:widowControl/>
        <w:spacing w:line="250" w:lineRule="atLeast"/>
        <w:jc w:val="left"/>
        <w:rPr>
          <w:rFonts w:ascii="宋体" w:eastAsia="宋体" w:hAnsi="宋体" w:cs="宋体" w:hint="eastAsia"/>
          <w:color w:val="333333"/>
          <w:kern w:val="0"/>
          <w:sz w:val="14"/>
          <w:szCs w:val="14"/>
        </w:rPr>
      </w:pPr>
      <w:hyperlink r:id="rId26" w:history="1">
        <w:r w:rsidRPr="00E365CD">
          <w:rPr>
            <w:rFonts w:ascii="宋体" w:eastAsia="宋体" w:hAnsi="宋体" w:cs="宋体" w:hint="eastAsia"/>
            <w:color w:val="0268CD"/>
            <w:kern w:val="0"/>
            <w:sz w:val="12"/>
          </w:rPr>
          <w:t>http://www.digibarn.com/collections/systems/sol-20/</w:t>
        </w:r>
      </w:hyperlink>
      <w:r w:rsidRPr="00E365CD">
        <w:rPr>
          <w:rFonts w:ascii="宋体" w:eastAsia="宋体" w:hAnsi="宋体" w:cs="宋体" w:hint="eastAsia"/>
          <w:color w:val="333333"/>
          <w:kern w:val="0"/>
          <w:sz w:val="14"/>
          <w:szCs w:val="14"/>
        </w:rPr>
        <w:br/>
      </w:r>
      <w:hyperlink r:id="rId27" w:history="1">
        <w:r w:rsidRPr="00E365CD">
          <w:rPr>
            <w:rFonts w:ascii="宋体" w:eastAsia="宋体" w:hAnsi="宋体" w:cs="宋体" w:hint="eastAsia"/>
            <w:color w:val="0268CD"/>
            <w:kern w:val="0"/>
            <w:sz w:val="12"/>
          </w:rPr>
          <w:t>http://oldcomputers.net/sol-20.html</w:t>
        </w:r>
      </w:hyperlink>
      <w:r w:rsidRPr="00E365CD">
        <w:rPr>
          <w:rFonts w:ascii="宋体" w:eastAsia="宋体" w:hAnsi="宋体" w:cs="宋体" w:hint="eastAsia"/>
          <w:color w:val="333333"/>
          <w:kern w:val="0"/>
          <w:sz w:val="14"/>
          <w:szCs w:val="14"/>
        </w:rPr>
        <w:br/>
        <w:t xml:space="preserve">http://www.sol20.org/ </w:t>
      </w:r>
    </w:p>
    <w:p w:rsidR="000245E2" w:rsidRPr="00E365CD" w:rsidRDefault="000245E2"/>
    <w:sectPr w:rsidR="000245E2" w:rsidRPr="00E365C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45E2" w:rsidRDefault="000245E2" w:rsidP="00E365CD">
      <w:r>
        <w:separator/>
      </w:r>
    </w:p>
  </w:endnote>
  <w:endnote w:type="continuationSeparator" w:id="1">
    <w:p w:rsidR="000245E2" w:rsidRDefault="000245E2" w:rsidP="00E365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45E2" w:rsidRDefault="000245E2" w:rsidP="00E365CD">
      <w:r>
        <w:separator/>
      </w:r>
    </w:p>
  </w:footnote>
  <w:footnote w:type="continuationSeparator" w:id="1">
    <w:p w:rsidR="000245E2" w:rsidRDefault="000245E2" w:rsidP="00E365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642190"/>
    <w:multiLevelType w:val="multilevel"/>
    <w:tmpl w:val="A1F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365CD"/>
    <w:rsid w:val="000245E2"/>
    <w:rsid w:val="00E365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365CD"/>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E365CD"/>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365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365CD"/>
    <w:rPr>
      <w:sz w:val="18"/>
      <w:szCs w:val="18"/>
    </w:rPr>
  </w:style>
  <w:style w:type="paragraph" w:styleId="a4">
    <w:name w:val="footer"/>
    <w:basedOn w:val="a"/>
    <w:link w:val="Char0"/>
    <w:uiPriority w:val="99"/>
    <w:semiHidden/>
    <w:unhideWhenUsed/>
    <w:rsid w:val="00E365C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365CD"/>
    <w:rPr>
      <w:sz w:val="18"/>
      <w:szCs w:val="18"/>
    </w:rPr>
  </w:style>
  <w:style w:type="character" w:customStyle="1" w:styleId="1Char">
    <w:name w:val="标题 1 Char"/>
    <w:basedOn w:val="a0"/>
    <w:link w:val="1"/>
    <w:uiPriority w:val="9"/>
    <w:rsid w:val="00E365CD"/>
    <w:rPr>
      <w:rFonts w:ascii="宋体" w:eastAsia="宋体" w:hAnsi="宋体" w:cs="宋体"/>
      <w:b/>
      <w:bCs/>
      <w:kern w:val="36"/>
      <w:sz w:val="16"/>
      <w:szCs w:val="16"/>
    </w:rPr>
  </w:style>
  <w:style w:type="character" w:customStyle="1" w:styleId="3Char">
    <w:name w:val="标题 3 Char"/>
    <w:basedOn w:val="a0"/>
    <w:link w:val="3"/>
    <w:uiPriority w:val="9"/>
    <w:rsid w:val="00E365CD"/>
    <w:rPr>
      <w:rFonts w:ascii="宋体" w:eastAsia="宋体" w:hAnsi="宋体" w:cs="宋体"/>
      <w:kern w:val="0"/>
      <w:sz w:val="12"/>
      <w:szCs w:val="12"/>
    </w:rPr>
  </w:style>
  <w:style w:type="character" w:styleId="a5">
    <w:name w:val="Hyperlink"/>
    <w:basedOn w:val="a0"/>
    <w:uiPriority w:val="99"/>
    <w:semiHidden/>
    <w:unhideWhenUsed/>
    <w:rsid w:val="00E365CD"/>
    <w:rPr>
      <w:b w:val="0"/>
      <w:bCs w:val="0"/>
      <w:strike w:val="0"/>
      <w:dstrike w:val="0"/>
      <w:color w:val="0268CD"/>
      <w:sz w:val="12"/>
      <w:szCs w:val="12"/>
      <w:u w:val="none"/>
      <w:effect w:val="none"/>
    </w:rPr>
  </w:style>
  <w:style w:type="character" w:customStyle="1" w:styleId="l10">
    <w:name w:val="l10"/>
    <w:basedOn w:val="a0"/>
    <w:rsid w:val="00E365CD"/>
    <w:rPr>
      <w:bdr w:val="none" w:sz="0" w:space="0" w:color="auto" w:frame="1"/>
    </w:rPr>
  </w:style>
  <w:style w:type="character" w:customStyle="1" w:styleId="r9">
    <w:name w:val="r9"/>
    <w:basedOn w:val="a0"/>
    <w:rsid w:val="00E365CD"/>
    <w:rPr>
      <w:bdr w:val="none" w:sz="0" w:space="0" w:color="auto" w:frame="1"/>
    </w:rPr>
  </w:style>
  <w:style w:type="character" w:customStyle="1" w:styleId="apple-style-span">
    <w:name w:val="apple-style-span"/>
    <w:basedOn w:val="a0"/>
    <w:rsid w:val="00E365CD"/>
    <w:rPr>
      <w:bdr w:val="none" w:sz="0" w:space="0" w:color="auto" w:frame="1"/>
    </w:rPr>
  </w:style>
  <w:style w:type="character" w:customStyle="1" w:styleId="texts1">
    <w:name w:val="texts1"/>
    <w:basedOn w:val="a0"/>
    <w:rsid w:val="00E365CD"/>
    <w:rPr>
      <w:bdr w:val="none" w:sz="0" w:space="0" w:color="auto" w:frame="1"/>
    </w:rPr>
  </w:style>
  <w:style w:type="paragraph" w:styleId="a6">
    <w:name w:val="Balloon Text"/>
    <w:basedOn w:val="a"/>
    <w:link w:val="Char1"/>
    <w:uiPriority w:val="99"/>
    <w:semiHidden/>
    <w:unhideWhenUsed/>
    <w:rsid w:val="00E365CD"/>
    <w:rPr>
      <w:sz w:val="18"/>
      <w:szCs w:val="18"/>
    </w:rPr>
  </w:style>
  <w:style w:type="character" w:customStyle="1" w:styleId="Char1">
    <w:name w:val="批注框文本 Char"/>
    <w:basedOn w:val="a0"/>
    <w:link w:val="a6"/>
    <w:uiPriority w:val="99"/>
    <w:semiHidden/>
    <w:rsid w:val="00E365CD"/>
    <w:rPr>
      <w:sz w:val="18"/>
      <w:szCs w:val="18"/>
    </w:rPr>
  </w:style>
</w:styles>
</file>

<file path=word/webSettings.xml><?xml version="1.0" encoding="utf-8"?>
<w:webSettings xmlns:r="http://schemas.openxmlformats.org/officeDocument/2006/relationships" xmlns:w="http://schemas.openxmlformats.org/wordprocessingml/2006/main">
  <w:divs>
    <w:div w:id="1058432868">
      <w:bodyDiv w:val="1"/>
      <w:marLeft w:val="0"/>
      <w:marRight w:val="0"/>
      <w:marTop w:val="0"/>
      <w:marBottom w:val="0"/>
      <w:divBdr>
        <w:top w:val="none" w:sz="0" w:space="0" w:color="auto"/>
        <w:left w:val="none" w:sz="0" w:space="0" w:color="auto"/>
        <w:bottom w:val="none" w:sz="0" w:space="0" w:color="auto"/>
        <w:right w:val="none" w:sz="0" w:space="0" w:color="auto"/>
      </w:divBdr>
      <w:divsChild>
        <w:div w:id="1209606695">
          <w:marLeft w:val="0"/>
          <w:marRight w:val="0"/>
          <w:marTop w:val="0"/>
          <w:marBottom w:val="0"/>
          <w:divBdr>
            <w:top w:val="none" w:sz="0" w:space="0" w:color="auto"/>
            <w:left w:val="none" w:sz="0" w:space="0" w:color="auto"/>
            <w:bottom w:val="none" w:sz="0" w:space="0" w:color="auto"/>
            <w:right w:val="none" w:sz="0" w:space="0" w:color="auto"/>
          </w:divBdr>
          <w:divsChild>
            <w:div w:id="1025792157">
              <w:marLeft w:val="0"/>
              <w:marRight w:val="0"/>
              <w:marTop w:val="0"/>
              <w:marBottom w:val="0"/>
              <w:divBdr>
                <w:top w:val="none" w:sz="0" w:space="0" w:color="auto"/>
                <w:left w:val="none" w:sz="0" w:space="0" w:color="auto"/>
                <w:bottom w:val="none" w:sz="0" w:space="0" w:color="auto"/>
                <w:right w:val="none" w:sz="0" w:space="0" w:color="auto"/>
              </w:divBdr>
            </w:div>
            <w:div w:id="245656535">
              <w:marLeft w:val="50"/>
              <w:marRight w:val="0"/>
              <w:marTop w:val="0"/>
              <w:marBottom w:val="0"/>
              <w:divBdr>
                <w:top w:val="none" w:sz="0" w:space="0" w:color="auto"/>
                <w:left w:val="none" w:sz="0" w:space="0" w:color="auto"/>
                <w:bottom w:val="none" w:sz="0" w:space="0" w:color="auto"/>
                <w:right w:val="none" w:sz="0" w:space="0" w:color="auto"/>
              </w:divBdr>
              <w:divsChild>
                <w:div w:id="1120223987">
                  <w:marLeft w:val="0"/>
                  <w:marRight w:val="0"/>
                  <w:marTop w:val="0"/>
                  <w:marBottom w:val="0"/>
                  <w:divBdr>
                    <w:top w:val="none" w:sz="0" w:space="0" w:color="auto"/>
                    <w:left w:val="none" w:sz="0" w:space="0" w:color="auto"/>
                    <w:bottom w:val="none" w:sz="0" w:space="0" w:color="auto"/>
                    <w:right w:val="none" w:sz="0" w:space="0" w:color="auto"/>
                  </w:divBdr>
                  <w:divsChild>
                    <w:div w:id="399908952">
                      <w:marLeft w:val="0"/>
                      <w:marRight w:val="0"/>
                      <w:marTop w:val="0"/>
                      <w:marBottom w:val="0"/>
                      <w:divBdr>
                        <w:top w:val="none" w:sz="0" w:space="0" w:color="auto"/>
                        <w:left w:val="none" w:sz="0" w:space="0" w:color="auto"/>
                        <w:bottom w:val="none" w:sz="0" w:space="0" w:color="auto"/>
                        <w:right w:val="none" w:sz="0" w:space="0" w:color="auto"/>
                      </w:divBdr>
                    </w:div>
                    <w:div w:id="331878208">
                      <w:marLeft w:val="0"/>
                      <w:marRight w:val="0"/>
                      <w:marTop w:val="0"/>
                      <w:marBottom w:val="0"/>
                      <w:divBdr>
                        <w:top w:val="none" w:sz="0" w:space="0" w:color="auto"/>
                        <w:left w:val="none" w:sz="0" w:space="0" w:color="auto"/>
                        <w:bottom w:val="none" w:sz="0" w:space="0" w:color="auto"/>
                        <w:right w:val="none" w:sz="0" w:space="0" w:color="auto"/>
                      </w:divBdr>
                    </w:div>
                    <w:div w:id="220288757">
                      <w:marLeft w:val="0"/>
                      <w:marRight w:val="0"/>
                      <w:marTop w:val="0"/>
                      <w:marBottom w:val="0"/>
                      <w:divBdr>
                        <w:top w:val="none" w:sz="0" w:space="0" w:color="auto"/>
                        <w:left w:val="none" w:sz="0" w:space="0" w:color="auto"/>
                        <w:bottom w:val="none" w:sz="0" w:space="0" w:color="auto"/>
                        <w:right w:val="none" w:sz="0" w:space="0" w:color="auto"/>
                      </w:divBdr>
                    </w:div>
                    <w:div w:id="671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echcn.com.cn/index.php?doc-view-140239.html" TargetMode="External"/><Relationship Id="rId18" Type="http://schemas.openxmlformats.org/officeDocument/2006/relationships/image" Target="media/image9.jpeg"/><Relationship Id="rId26" Type="http://schemas.openxmlformats.org/officeDocument/2006/relationships/hyperlink" Target="http://www.digibarn.com/collections/systems/sol-20/"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www.techcn.com.cn/index.php?doc-view-140239.html"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239.html" TargetMode="Externa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oldcomputers.net/sol-2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965</Words>
  <Characters>5505</Characters>
  <Application>Microsoft Office Word</Application>
  <DocSecurity>0</DocSecurity>
  <Lines>45</Lines>
  <Paragraphs>12</Paragraphs>
  <ScaleCrop>false</ScaleCrop>
  <Company/>
  <LinksUpToDate>false</LinksUpToDate>
  <CharactersWithSpaces>6458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2012-11-26T06:02:00Z</dcterms:created>
  <dcterms:modified xsi:type="dcterms:W3CDTF">2012-11-26T06:04:00Z</dcterms:modified>
</cp:coreProperties>
</file>