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EF2" w:rsidRPr="00665EF2" w:rsidRDefault="00665EF2" w:rsidP="00665EF2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bookmarkStart w:id="0" w:name="section"/>
      <w:r w:rsidRPr="00665EF2">
        <w:rPr>
          <w:rFonts w:ascii="宋体" w:eastAsia="宋体" w:hAnsi="宋体" w:cs="宋体" w:hint="eastAsia"/>
          <w:color w:val="0268CD"/>
          <w:kern w:val="0"/>
          <w:sz w:val="12"/>
          <w:szCs w:val="12"/>
        </w:rPr>
        <w:t>目录</w:t>
      </w:r>
      <w:bookmarkEnd w:id="0"/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</w:p>
    <w:p w:rsidR="00665EF2" w:rsidRPr="00665EF2" w:rsidRDefault="00665EF2" w:rsidP="00665EF2">
      <w:pPr>
        <w:widowControl/>
        <w:numPr>
          <w:ilvl w:val="0"/>
          <w:numId w:val="3"/>
        </w:numPr>
        <w:spacing w:line="250" w:lineRule="atLeast"/>
        <w:ind w:left="5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• </w:t>
      </w:r>
      <w:hyperlink r:id="rId5" w:anchor="1" w:history="1">
        <w:r w:rsidRPr="00665EF2">
          <w:rPr>
            <w:rFonts w:ascii="宋体" w:eastAsia="宋体" w:hAnsi="宋体" w:cs="宋体" w:hint="eastAsia"/>
            <w:color w:val="0268CD"/>
            <w:kern w:val="0"/>
            <w:sz w:val="12"/>
          </w:rPr>
          <w:t>PC行业历史上最重要的12家公司</w:t>
        </w:r>
      </w:hyperlink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</w:p>
    <w:p w:rsidR="00665EF2" w:rsidRPr="00665EF2" w:rsidRDefault="00665EF2" w:rsidP="00665EF2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665EF2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PC行业历史上最重要的12家公司</w:t>
      </w:r>
      <w:bookmarkStart w:id="1" w:name="1"/>
      <w:r w:rsidRPr="00665EF2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665EF2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"http://www.techcn.com.cn/index.php?doc-editsection-139983-1.html" </w:instrText>
      </w:r>
      <w:r w:rsidRPr="00665EF2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665EF2">
        <w:rPr>
          <w:rFonts w:ascii="宋体" w:eastAsia="宋体" w:hAnsi="宋体" w:cs="宋体" w:hint="eastAsia"/>
          <w:color w:val="0085E7"/>
          <w:kern w:val="0"/>
          <w:sz w:val="12"/>
        </w:rPr>
        <w:t>编辑本段</w:t>
      </w:r>
      <w:r w:rsidRPr="00665EF2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1"/>
      <w:r w:rsidRPr="00665EF2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665EF2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"http://www.techcn.com.cn/index.php?doc-view-139983.html" \l "section" </w:instrText>
      </w:r>
      <w:r w:rsidRPr="00665EF2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665EF2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665EF2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665EF2" w:rsidRPr="00665EF2" w:rsidRDefault="00665EF2" w:rsidP="00665EF2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酷爱排榜的德国网站PCGH日前放出了他们的最新作品：PC历史上最重要的12家公司排行榜。总体来看，这份榜单对那些尤其在PC行业起步阶段有</w:t>
      </w:r>
      <w:proofErr w:type="gramStart"/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着</w:t>
      </w:r>
      <w:proofErr w:type="gramEnd"/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奠基</w:t>
      </w:r>
      <w:proofErr w:type="gramStart"/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式贡献</w:t>
      </w:r>
      <w:proofErr w:type="gramEnd"/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的厂商进行了较客观的评价。当然，这样的榜单永远伴随着争议，如果他们的排名和你的预期有太大的落差，付之一笑亦可。</w:t>
      </w:r>
    </w:p>
    <w:p w:rsidR="00665EF2" w:rsidRPr="00665EF2" w:rsidRDefault="00665EF2" w:rsidP="00665EF2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65EF2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第12位</w:t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  <w:hyperlink r:id="rId6" w:tooltip="Commodore" w:history="1">
        <w:r w:rsidRPr="00665EF2">
          <w:rPr>
            <w:rFonts w:ascii="宋体" w:eastAsia="宋体" w:hAnsi="宋体" w:cs="宋体" w:hint="eastAsia"/>
            <w:color w:val="0268CD"/>
            <w:kern w:val="0"/>
            <w:sz w:val="12"/>
          </w:rPr>
          <w:t>Commodore</w:t>
        </w:r>
      </w:hyperlink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6096000" cy="4572000"/>
            <wp:effectExtent l="19050" t="0" r="0" b="0"/>
            <wp:docPr id="167" name="图片 167" descr="http://www.techcn.com.cn/uploads/200912/1261310930P2pz2V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www.techcn.com.cn/uploads/200912/1261310930P2pz2VN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1954年成立，1994年破产。2007年以Commodore Gaming的名称复生。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38750" cy="2933700"/>
            <wp:effectExtent l="19050" t="0" r="0" b="0"/>
            <wp:docPr id="168" name="图片 168" descr="点击查看原大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点击查看原大图片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1982年的C64，凭借比IBM PC低廉的售价，成为PC进入普通家庭的重大标志，以及游戏PC的始祖。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3810000" cy="2857500"/>
            <wp:effectExtent l="19050" t="0" r="0" b="0"/>
            <wp:docPr id="169" name="图片 169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1985年的Amiga 1000，由前Atari工程师开发，是首款“真正的”多媒体电脑。</w:t>
      </w:r>
    </w:p>
    <w:p w:rsidR="00665EF2" w:rsidRPr="00665EF2" w:rsidRDefault="00665EF2" w:rsidP="00665EF2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65EF2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第11位</w:t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  <w:hyperlink r:id="rId10" w:tooltip="NVIDIA" w:history="1">
        <w:r w:rsidRPr="00665EF2">
          <w:rPr>
            <w:rFonts w:ascii="宋体" w:eastAsia="宋体" w:hAnsi="宋体" w:cs="宋体" w:hint="eastAsia"/>
            <w:color w:val="0268CD"/>
            <w:kern w:val="0"/>
            <w:sz w:val="12"/>
          </w:rPr>
          <w:t>NVIDIA</w:t>
        </w:r>
      </w:hyperlink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英伟达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810000" cy="2965450"/>
            <wp:effectExtent l="19050" t="0" r="0" b="0"/>
            <wp:docPr id="170" name="图片 170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1993年成立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457700" cy="3079750"/>
            <wp:effectExtent l="19050" t="0" r="0" b="0"/>
            <wp:docPr id="171" name="图片 171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1999</w:t>
      </w:r>
      <w:proofErr w:type="gramStart"/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年首款</w:t>
      </w:r>
      <w:proofErr w:type="gramEnd"/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GeForce芯片，引入了T&amp;L，GPU概念兴起。</w:t>
      </w:r>
    </w:p>
    <w:p w:rsidR="00665EF2" w:rsidRPr="00665EF2" w:rsidRDefault="00665EF2" w:rsidP="00665EF2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65EF2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第10位</w:t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  <w:hyperlink r:id="rId13" w:tooltip="Creative" w:history="1">
        <w:r w:rsidRPr="00665EF2">
          <w:rPr>
            <w:rFonts w:ascii="宋体" w:eastAsia="宋体" w:hAnsi="宋体" w:cs="宋体" w:hint="eastAsia"/>
            <w:color w:val="0268CD"/>
            <w:kern w:val="0"/>
            <w:sz w:val="12"/>
          </w:rPr>
          <w:t>Creative</w:t>
        </w:r>
      </w:hyperlink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创新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38750" cy="1009650"/>
            <wp:effectExtent l="19050" t="0" r="0" b="0"/>
            <wp:docPr id="172" name="图片 172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1981年成立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013200" cy="3022600"/>
            <wp:effectExtent l="19050" t="0" r="6350" b="0"/>
            <wp:docPr id="173" name="图片 173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1989年的首款Soundblaster声霸卡</w:t>
      </w:r>
    </w:p>
    <w:p w:rsidR="00665EF2" w:rsidRPr="00665EF2" w:rsidRDefault="00665EF2" w:rsidP="00665EF2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65EF2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第9位</w:t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  <w:hyperlink r:id="rId16" w:tooltip="3dfx" w:history="1">
        <w:r w:rsidRPr="00665EF2">
          <w:rPr>
            <w:rFonts w:ascii="宋体" w:eastAsia="宋体" w:hAnsi="宋体" w:cs="宋体" w:hint="eastAsia"/>
            <w:color w:val="0268CD"/>
            <w:kern w:val="0"/>
            <w:sz w:val="12"/>
          </w:rPr>
          <w:t>3dfx</w:t>
        </w:r>
      </w:hyperlink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2336800" cy="1866900"/>
            <wp:effectExtent l="19050" t="0" r="6350" b="0"/>
            <wp:docPr id="174" name="图片 174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1994年成立，2002年破产后部分收归NVIDIA。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286250" cy="2628900"/>
            <wp:effectExtent l="19050" t="0" r="0" b="0"/>
            <wp:docPr id="175" name="图片 175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1996年的Voodoo卡，游戏3D加速的殿堂级圣物。</w:t>
      </w:r>
    </w:p>
    <w:p w:rsidR="00665EF2" w:rsidRPr="00665EF2" w:rsidRDefault="00665EF2" w:rsidP="00665EF2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65EF2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第8位</w:t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  <w:hyperlink r:id="rId19" w:tooltip="AMD" w:history="1">
        <w:r w:rsidRPr="00665EF2">
          <w:rPr>
            <w:rFonts w:ascii="宋体" w:eastAsia="宋体" w:hAnsi="宋体" w:cs="宋体" w:hint="eastAsia"/>
            <w:color w:val="0268CD"/>
            <w:kern w:val="0"/>
            <w:sz w:val="12"/>
          </w:rPr>
          <w:t>AMD</w:t>
        </w:r>
      </w:hyperlink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38750" cy="1993900"/>
            <wp:effectExtent l="19050" t="0" r="0" b="0"/>
            <wp:docPr id="176" name="图片 176" descr="点击查看原大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点击查看原大图片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1969年成立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2857500" cy="2857500"/>
            <wp:effectExtent l="19050" t="0" r="0" b="0"/>
            <wp:docPr id="177" name="图片 177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AMD 64技术是AMD首次对x86指令集进行重要扩展。2003年的Opteron成为采用AMD 64技术的标志产品。在此之前，AMD还领导建立了DDR-RAM标准，打败了Intel力推昂贵的Rambus。</w:t>
      </w:r>
    </w:p>
    <w:p w:rsidR="00665EF2" w:rsidRPr="00665EF2" w:rsidRDefault="00665EF2" w:rsidP="00665EF2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65EF2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第7位</w:t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  <w:hyperlink r:id="rId22" w:tooltip="Sony" w:history="1">
        <w:r w:rsidRPr="00665EF2">
          <w:rPr>
            <w:rFonts w:ascii="宋体" w:eastAsia="宋体" w:hAnsi="宋体" w:cs="宋体" w:hint="eastAsia"/>
            <w:color w:val="0268CD"/>
            <w:kern w:val="0"/>
            <w:sz w:val="12"/>
          </w:rPr>
          <w:t>Sony</w:t>
        </w:r>
      </w:hyperlink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索尼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38750" cy="3486150"/>
            <wp:effectExtent l="19050" t="0" r="0" b="0"/>
            <wp:docPr id="178" name="图片 178" descr="点击查看原大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点击查看原大图片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1946年成立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3810000" cy="3003550"/>
            <wp:effectExtent l="19050" t="0" r="0" b="0"/>
            <wp:docPr id="179" name="图片 179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0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1982</w:t>
      </w:r>
      <w:proofErr w:type="gramStart"/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年首款</w:t>
      </w:r>
      <w:proofErr w:type="gramEnd"/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3.5寸软盘，是索尼和Atari、Commodore合作的产品，直至今日仍在使用。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381500" cy="2857500"/>
            <wp:effectExtent l="19050" t="0" r="0" b="0"/>
            <wp:docPr id="180" name="图片 180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1982年，索尼和飞利浦共同开发了Audio CD音频光盘格式，1985年推出PC CD-ROM。后来，DVD标准的开发也有索尼的参与。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3810000" cy="3810000"/>
            <wp:effectExtent l="19050" t="0" r="0" b="0"/>
            <wp:docPr id="181" name="图片 181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目前事实上唯一的下一代光盘标准BD，同样由索尼引领。</w:t>
      </w:r>
    </w:p>
    <w:p w:rsidR="00665EF2" w:rsidRPr="00665EF2" w:rsidRDefault="00665EF2" w:rsidP="00665EF2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65EF2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第6位</w:t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Compaq康柏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38750" cy="1022350"/>
            <wp:effectExtent l="19050" t="0" r="0" b="0"/>
            <wp:docPr id="182" name="图片 182" descr="点击查看原大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点击查看原大图片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1982年成立，2002年被惠普收购。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38750" cy="3505200"/>
            <wp:effectExtent l="19050" t="0" r="0" b="0"/>
            <wp:docPr id="183" name="图片 183" descr="点击查看原大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点击查看原大图片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1982年Compaq Portable，当时的首款“移动”PC，也是首</w:t>
      </w:r>
      <w:proofErr w:type="gramStart"/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款完全</w:t>
      </w:r>
      <w:proofErr w:type="gramEnd"/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兼容IBM PC的“克隆产品”。康柏研发人员通过反编译将IBM的BIOS完全拷贝出来，打开了IBM兼容机的康庄大道。正是由于IBM兼容机的流行，才有了现在的PC行业。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2533650" cy="2197100"/>
            <wp:effectExtent l="19050" t="0" r="0" b="0"/>
            <wp:docPr id="184" name="图片 184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1986年的Deskpro 386，首款使用Intel i386 CPU的个人电脑，首款32位x86 PC。</w:t>
      </w:r>
    </w:p>
    <w:p w:rsidR="00665EF2" w:rsidRPr="00665EF2" w:rsidRDefault="00665EF2" w:rsidP="00665EF2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65EF2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第5位</w:t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Microsoft微软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286250" cy="3429000"/>
            <wp:effectExtent l="19050" t="0" r="0" b="0"/>
            <wp:docPr id="185" name="图片 185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1975年成立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38750" cy="2444750"/>
            <wp:effectExtent l="19050" t="0" r="0" b="0"/>
            <wp:docPr id="186" name="图片 186" descr="点击查看原大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点击查看原大图片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1981年，微软买下DOS后将其提供给IBM，是PC操作系统的里程碑。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238750" cy="2857500"/>
            <wp:effectExtent l="19050" t="0" r="0" b="0"/>
            <wp:docPr id="187" name="图片 187" descr="点击查看原大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点击查看原大图片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1985年，首款DOS图形化界面Windows 1.0发布。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295650" cy="3429000"/>
            <wp:effectExtent l="19050" t="0" r="0" b="0"/>
            <wp:docPr id="188" name="图片 188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1995年，微软发布DirectX API，现在成为PC游戏行业的霸主平台。</w:t>
      </w:r>
    </w:p>
    <w:p w:rsidR="00665EF2" w:rsidRPr="00665EF2" w:rsidRDefault="00665EF2" w:rsidP="00665EF2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65EF2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第4位</w:t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Intel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238750" cy="3454400"/>
            <wp:effectExtent l="19050" t="0" r="0" b="0"/>
            <wp:docPr id="189" name="图片 189" descr="点击查看原大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点击查看原大图片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1968年成立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2857500" cy="2749550"/>
            <wp:effectExtent l="19050" t="0" r="0" b="0"/>
            <wp:docPr id="190" name="图片 190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1971年的4004，Intel的首款产品。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38750" cy="2743200"/>
            <wp:effectExtent l="19050" t="0" r="0" b="0"/>
            <wp:docPr id="191" name="图片 191" descr="点击查看原大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点击查看原大图片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1978年8086，x86架构的里程碑。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238750" cy="3924300"/>
            <wp:effectExtent l="19050" t="0" r="0" b="0"/>
            <wp:docPr id="192" name="图片 192" descr="点击查看原大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点击查看原大图片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1995年推出ATX规格，PC行业直至今天的统治性标准。</w:t>
      </w:r>
    </w:p>
    <w:p w:rsidR="00665EF2" w:rsidRPr="00665EF2" w:rsidRDefault="00665EF2" w:rsidP="00665EF2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65EF2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第3位</w:t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Xerox施乐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38750" cy="2844800"/>
            <wp:effectExtent l="19050" t="0" r="0" b="0"/>
            <wp:docPr id="193" name="图片 193" descr="点击查看原大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点击查看原大图片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1906年成立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3333750" cy="2393950"/>
            <wp:effectExtent l="19050" t="0" r="0" b="0"/>
            <wp:docPr id="194" name="图片 194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1969年发明首款彩色打印机，把纸张和计算机世界连接了起来。同时施</w:t>
      </w:r>
      <w:proofErr w:type="gramStart"/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乐还是</w:t>
      </w:r>
      <w:proofErr w:type="gramEnd"/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首台复印机的制造者。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708400" cy="3581400"/>
            <wp:effectExtent l="19050" t="0" r="6350" b="0"/>
            <wp:docPr id="195" name="图片 195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1981年的Xerox Star，图形化界面的真正创始者。史蒂夫乔布斯在参观施乐研究中心时看到了这样的界面，才有了之后的Macintosh。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65EF2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第2位</w:t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Apple苹果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238750" cy="3924300"/>
            <wp:effectExtent l="19050" t="0" r="0" b="0"/>
            <wp:docPr id="196" name="图片 196" descr="点击查看原大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点击查看原大图片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1976年成立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38750" cy="3924300"/>
            <wp:effectExtent l="19050" t="0" r="0" b="0"/>
            <wp:docPr id="197" name="图片 197" descr="点击查看原大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点击查看原大图片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1976年的首款“PC”：Apple I。由Steve Wozniak手工打造。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356100" cy="3429000"/>
            <wp:effectExtent l="19050" t="0" r="6350" b="0"/>
            <wp:docPr id="198" name="图片 198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1977年Apple II，</w:t>
      </w:r>
      <w:proofErr w:type="gramStart"/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首款量产</w:t>
      </w:r>
      <w:proofErr w:type="gramEnd"/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微型计算机，销售一直持续到90年代，是PC历史上最成功的一款机型。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191000" cy="2927350"/>
            <wp:effectExtent l="19050" t="0" r="0" b="0"/>
            <wp:docPr id="199" name="图片 199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92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施乐的图形界面技术，最早在苹果Lisa上获得应用，但1984年的Macintosh机让它大放光芒。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238750" cy="3657600"/>
            <wp:effectExtent l="19050" t="0" r="0" b="0"/>
            <wp:docPr id="200" name="图片 200" descr="点击查看原大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点击查看原大图片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1998</w:t>
      </w:r>
      <w:proofErr w:type="gramStart"/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年首款</w:t>
      </w:r>
      <w:proofErr w:type="gramEnd"/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iMac，乔布斯回归苹果后的首款大作，苹果复兴的标志。</w:t>
      </w:r>
    </w:p>
    <w:p w:rsidR="00665EF2" w:rsidRPr="00665EF2" w:rsidRDefault="00665EF2" w:rsidP="00665EF2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65EF2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第1位</w:t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IBM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38750" cy="2736850"/>
            <wp:effectExtent l="19050" t="0" r="0" b="0"/>
            <wp:docPr id="201" name="图片 201" descr="点击查看原大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点击查看原大图片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1889年成立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2857500" cy="3289300"/>
            <wp:effectExtent l="19050" t="0" r="0" b="0"/>
            <wp:docPr id="202" name="图片 202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1956年，IBM 350，世界首款硬盘。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216400" cy="3257550"/>
            <wp:effectExtent l="19050" t="0" r="0" b="0"/>
            <wp:docPr id="203" name="图片 203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1981年，IBM 5150，现代PC行业的始祖，所有x86 PC的原型。</w:t>
      </w:r>
    </w:p>
    <w:p w:rsidR="00665EF2" w:rsidRPr="00665EF2" w:rsidRDefault="00665EF2" w:rsidP="00665EF2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3092450" cy="3657600"/>
            <wp:effectExtent l="19050" t="0" r="0" b="0"/>
            <wp:docPr id="204" name="图片 204" descr="图说历史:PC行业最重要的12家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图说历史:PC行业最重要的12家公司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1987年PS/2，第二代IBM PC，采用了多种新标准，诸如SIMM内存，VGA接口，3.5寸软盘，PS/2</w:t>
      </w:r>
      <w:proofErr w:type="gramStart"/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键鼠接口</w:t>
      </w:r>
      <w:proofErr w:type="gramEnd"/>
      <w:r w:rsidRPr="00665EF2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。</w:t>
      </w:r>
    </w:p>
    <w:p w:rsidR="00665EF2" w:rsidRPr="00665EF2" w:rsidRDefault="00665EF2" w:rsidP="00665EF2">
      <w:pPr>
        <w:widowControl/>
        <w:ind w:left="50"/>
        <w:jc w:val="left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665EF2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→如果您认为本词条还有待完善</w:t>
      </w:r>
    </w:p>
    <w:p w:rsidR="00661B34" w:rsidRPr="00665EF2" w:rsidRDefault="003119B0" w:rsidP="00665EF2"/>
    <w:sectPr w:rsidR="00661B34" w:rsidRPr="00665EF2" w:rsidSect="00BD25F0">
      <w:pgSz w:w="11906" w:h="16838"/>
      <w:pgMar w:top="709" w:right="566" w:bottom="709" w:left="709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1362D"/>
    <w:multiLevelType w:val="multilevel"/>
    <w:tmpl w:val="0F8E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5D6B7C"/>
    <w:multiLevelType w:val="multilevel"/>
    <w:tmpl w:val="1402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F76528"/>
    <w:multiLevelType w:val="multilevel"/>
    <w:tmpl w:val="F8D6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74356"/>
    <w:rsid w:val="001C29D8"/>
    <w:rsid w:val="001F21D3"/>
    <w:rsid w:val="00236892"/>
    <w:rsid w:val="003119B0"/>
    <w:rsid w:val="00403F19"/>
    <w:rsid w:val="00665EF2"/>
    <w:rsid w:val="00733BB8"/>
    <w:rsid w:val="00834132"/>
    <w:rsid w:val="008814EE"/>
    <w:rsid w:val="00A13949"/>
    <w:rsid w:val="00AF6C66"/>
    <w:rsid w:val="00BD25F0"/>
    <w:rsid w:val="00C74356"/>
    <w:rsid w:val="00CE7033"/>
    <w:rsid w:val="00D01264"/>
    <w:rsid w:val="00D35F99"/>
    <w:rsid w:val="00D43067"/>
    <w:rsid w:val="00F50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4E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74356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16"/>
      <w:szCs w:val="16"/>
    </w:rPr>
  </w:style>
  <w:style w:type="paragraph" w:styleId="3">
    <w:name w:val="heading 3"/>
    <w:basedOn w:val="a"/>
    <w:link w:val="3Char"/>
    <w:uiPriority w:val="9"/>
    <w:qFormat/>
    <w:rsid w:val="00C74356"/>
    <w:pPr>
      <w:widowControl/>
      <w:jc w:val="left"/>
      <w:outlineLvl w:val="2"/>
    </w:pPr>
    <w:rPr>
      <w:rFonts w:ascii="宋体" w:eastAsia="宋体" w:hAnsi="宋体" w:cs="宋体"/>
      <w:kern w:val="0"/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4356"/>
    <w:rPr>
      <w:rFonts w:ascii="宋体" w:eastAsia="宋体" w:hAnsi="宋体" w:cs="宋体"/>
      <w:b/>
      <w:bCs/>
      <w:kern w:val="36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C74356"/>
    <w:rPr>
      <w:rFonts w:ascii="宋体" w:eastAsia="宋体" w:hAnsi="宋体" w:cs="宋体"/>
      <w:kern w:val="0"/>
      <w:sz w:val="12"/>
      <w:szCs w:val="12"/>
    </w:rPr>
  </w:style>
  <w:style w:type="character" w:styleId="a3">
    <w:name w:val="Hyperlink"/>
    <w:basedOn w:val="a0"/>
    <w:uiPriority w:val="99"/>
    <w:semiHidden/>
    <w:unhideWhenUsed/>
    <w:rsid w:val="00C74356"/>
    <w:rPr>
      <w:b w:val="0"/>
      <w:bCs w:val="0"/>
      <w:strike w:val="0"/>
      <w:dstrike w:val="0"/>
      <w:color w:val="0268CD"/>
      <w:sz w:val="12"/>
      <w:szCs w:val="12"/>
      <w:u w:val="none"/>
      <w:effect w:val="none"/>
    </w:rPr>
  </w:style>
  <w:style w:type="character" w:customStyle="1" w:styleId="l10">
    <w:name w:val="l10"/>
    <w:basedOn w:val="a0"/>
    <w:rsid w:val="00C74356"/>
    <w:rPr>
      <w:bdr w:val="none" w:sz="0" w:space="0" w:color="auto" w:frame="1"/>
    </w:rPr>
  </w:style>
  <w:style w:type="character" w:customStyle="1" w:styleId="r9">
    <w:name w:val="r9"/>
    <w:basedOn w:val="a0"/>
    <w:rsid w:val="00C74356"/>
    <w:rPr>
      <w:bdr w:val="none" w:sz="0" w:space="0" w:color="auto" w:frame="1"/>
    </w:rPr>
  </w:style>
  <w:style w:type="character" w:customStyle="1" w:styleId="texts1">
    <w:name w:val="texts1"/>
    <w:basedOn w:val="a0"/>
    <w:rsid w:val="00C74356"/>
    <w:rPr>
      <w:bdr w:val="none" w:sz="0" w:space="0" w:color="auto" w:frame="1"/>
    </w:rPr>
  </w:style>
  <w:style w:type="character" w:customStyle="1" w:styleId="tpccontent">
    <w:name w:val="tpc_content"/>
    <w:basedOn w:val="a0"/>
    <w:rsid w:val="00C74356"/>
    <w:rPr>
      <w:bdr w:val="none" w:sz="0" w:space="0" w:color="auto" w:frame="1"/>
    </w:rPr>
  </w:style>
  <w:style w:type="paragraph" w:styleId="a4">
    <w:name w:val="Balloon Text"/>
    <w:basedOn w:val="a"/>
    <w:link w:val="Char"/>
    <w:uiPriority w:val="99"/>
    <w:semiHidden/>
    <w:unhideWhenUsed/>
    <w:rsid w:val="00C743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74356"/>
    <w:rPr>
      <w:sz w:val="18"/>
      <w:szCs w:val="18"/>
    </w:rPr>
  </w:style>
  <w:style w:type="character" w:styleId="a5">
    <w:name w:val="Strong"/>
    <w:basedOn w:val="a0"/>
    <w:uiPriority w:val="22"/>
    <w:qFormat/>
    <w:rsid w:val="00D35F99"/>
    <w:rPr>
      <w:b/>
      <w:bCs/>
      <w:bdr w:val="none" w:sz="0" w:space="0" w:color="auto" w:frame="1"/>
    </w:rPr>
  </w:style>
  <w:style w:type="paragraph" w:customStyle="1" w:styleId="main">
    <w:name w:val="main"/>
    <w:basedOn w:val="a"/>
    <w:rsid w:val="00D35F99"/>
    <w:pPr>
      <w:widowControl/>
      <w:ind w:left="5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8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46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7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9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2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53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67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02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28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07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44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0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72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16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51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535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210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924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264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3093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342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4915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8565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4664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76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49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20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31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49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721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112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354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982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551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528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010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10782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3663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8877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25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1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23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10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48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667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140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706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0748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2056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4586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3736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8346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2978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92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00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57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41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45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66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81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698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5964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325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18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1449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0760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2939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7163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51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7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36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6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44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8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264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075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231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012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711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696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047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5578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062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2398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18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16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05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56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5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65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581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335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858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872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453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8950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602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8265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35100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167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71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6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15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14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62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045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474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822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241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6738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491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8447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22574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9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192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7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24317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258496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033610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090733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128788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021772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807785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711906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89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220045">
                                  <w:marLeft w:val="0"/>
                                  <w:marRight w:val="0"/>
                                  <w:marTop w:val="50"/>
                                  <w:marBottom w:val="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730165">
                                  <w:marLeft w:val="0"/>
                                  <w:marRight w:val="0"/>
                                  <w:marTop w:val="50"/>
                                  <w:marBottom w:val="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090442">
                                  <w:marLeft w:val="0"/>
                                  <w:marRight w:val="0"/>
                                  <w:marTop w:val="50"/>
                                  <w:marBottom w:val="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700737">
                                  <w:marLeft w:val="0"/>
                                  <w:marRight w:val="0"/>
                                  <w:marTop w:val="50"/>
                                  <w:marBottom w:val="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63773">
                                  <w:marLeft w:val="0"/>
                                  <w:marRight w:val="0"/>
                                  <w:marTop w:val="50"/>
                                  <w:marBottom w:val="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903769">
                                  <w:marLeft w:val="0"/>
                                  <w:marRight w:val="0"/>
                                  <w:marTop w:val="50"/>
                                  <w:marBottom w:val="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675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3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59005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echcn.com.cn/index.php?doc-innerlink-Creative" TargetMode="External"/><Relationship Id="rId18" Type="http://schemas.openxmlformats.org/officeDocument/2006/relationships/image" Target="media/image9.jpeg"/><Relationship Id="rId26" Type="http://schemas.openxmlformats.org/officeDocument/2006/relationships/image" Target="media/image15.jpeg"/><Relationship Id="rId39" Type="http://schemas.openxmlformats.org/officeDocument/2006/relationships/image" Target="media/image28.jpe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34" Type="http://schemas.openxmlformats.org/officeDocument/2006/relationships/image" Target="media/image23.jpeg"/><Relationship Id="rId42" Type="http://schemas.openxmlformats.org/officeDocument/2006/relationships/image" Target="media/image31.jpeg"/><Relationship Id="rId47" Type="http://schemas.openxmlformats.org/officeDocument/2006/relationships/image" Target="media/image36.jpe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image" Target="media/image14.jpeg"/><Relationship Id="rId33" Type="http://schemas.openxmlformats.org/officeDocument/2006/relationships/image" Target="media/image22.jpeg"/><Relationship Id="rId38" Type="http://schemas.openxmlformats.org/officeDocument/2006/relationships/image" Target="media/image27.jpeg"/><Relationship Id="rId46" Type="http://schemas.openxmlformats.org/officeDocument/2006/relationships/image" Target="media/image35.jpeg"/><Relationship Id="rId2" Type="http://schemas.openxmlformats.org/officeDocument/2006/relationships/styles" Target="styles.xml"/><Relationship Id="rId16" Type="http://schemas.openxmlformats.org/officeDocument/2006/relationships/hyperlink" Target="http://www.techcn.com.cn/index.php?doc-innerlink-3dfx" TargetMode="External"/><Relationship Id="rId20" Type="http://schemas.openxmlformats.org/officeDocument/2006/relationships/image" Target="media/image10.jpeg"/><Relationship Id="rId29" Type="http://schemas.openxmlformats.org/officeDocument/2006/relationships/image" Target="media/image18.jpeg"/><Relationship Id="rId41" Type="http://schemas.openxmlformats.org/officeDocument/2006/relationships/image" Target="media/image30.jpeg"/><Relationship Id="rId1" Type="http://schemas.openxmlformats.org/officeDocument/2006/relationships/numbering" Target="numbering.xml"/><Relationship Id="rId6" Type="http://schemas.openxmlformats.org/officeDocument/2006/relationships/hyperlink" Target="http://www.techcn.com.cn/index.php?doc-innerlink-Commodore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3.jpeg"/><Relationship Id="rId32" Type="http://schemas.openxmlformats.org/officeDocument/2006/relationships/image" Target="media/image21.jpeg"/><Relationship Id="rId37" Type="http://schemas.openxmlformats.org/officeDocument/2006/relationships/image" Target="media/image26.jpeg"/><Relationship Id="rId40" Type="http://schemas.openxmlformats.org/officeDocument/2006/relationships/image" Target="media/image29.jpeg"/><Relationship Id="rId45" Type="http://schemas.openxmlformats.org/officeDocument/2006/relationships/image" Target="media/image34.jpeg"/><Relationship Id="rId5" Type="http://schemas.openxmlformats.org/officeDocument/2006/relationships/hyperlink" Target="http://www.techcn.com.cn/index.php?doc-view-139983.html" TargetMode="External"/><Relationship Id="rId15" Type="http://schemas.openxmlformats.org/officeDocument/2006/relationships/image" Target="media/image7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image" Target="media/image25.jpeg"/><Relationship Id="rId49" Type="http://schemas.openxmlformats.org/officeDocument/2006/relationships/image" Target="media/image38.jpeg"/><Relationship Id="rId10" Type="http://schemas.openxmlformats.org/officeDocument/2006/relationships/hyperlink" Target="http://www.techcn.com.cn/index.php?doc-innerlink-NVIDIA" TargetMode="External"/><Relationship Id="rId19" Type="http://schemas.openxmlformats.org/officeDocument/2006/relationships/hyperlink" Target="http://www.techcn.com.cn/index.php?doc-innerlink-AMD" TargetMode="External"/><Relationship Id="rId31" Type="http://schemas.openxmlformats.org/officeDocument/2006/relationships/image" Target="media/image20.jpeg"/><Relationship Id="rId44" Type="http://schemas.openxmlformats.org/officeDocument/2006/relationships/image" Target="media/image3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hyperlink" Target="http://www.techcn.com.cn/index.php?doc-innerlink-Sony" TargetMode="External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image" Target="media/image24.jpeg"/><Relationship Id="rId43" Type="http://schemas.openxmlformats.org/officeDocument/2006/relationships/image" Target="media/image32.jpeg"/><Relationship Id="rId48" Type="http://schemas.openxmlformats.org/officeDocument/2006/relationships/image" Target="media/image37.jpeg"/><Relationship Id="rId8" Type="http://schemas.openxmlformats.org/officeDocument/2006/relationships/image" Target="media/image2.jpe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wwuhnwufuqun</dc:creator>
  <cp:lastModifiedBy>wwuhnwufuqun</cp:lastModifiedBy>
  <cp:revision>2</cp:revision>
  <dcterms:created xsi:type="dcterms:W3CDTF">2012-11-23T08:46:00Z</dcterms:created>
  <dcterms:modified xsi:type="dcterms:W3CDTF">2012-11-23T08:46:00Z</dcterms:modified>
</cp:coreProperties>
</file>