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62" w:rsidRPr="00886462" w:rsidRDefault="00886462" w:rsidP="00464153">
      <w:pPr>
        <w:spacing w:line="280" w:lineRule="exact"/>
        <w:jc w:val="center"/>
        <w:rPr>
          <w:b/>
          <w:u w:val="single"/>
        </w:rPr>
      </w:pPr>
      <w:r w:rsidRPr="00886462">
        <w:rPr>
          <w:rFonts w:hint="eastAsia"/>
          <w:b/>
          <w:u w:val="single"/>
        </w:rPr>
        <w:t>批处理</w:t>
      </w:r>
      <w:r w:rsidR="00464153">
        <w:rPr>
          <w:rFonts w:hint="eastAsia"/>
          <w:b/>
          <w:u w:val="single"/>
        </w:rPr>
        <w:t>和</w:t>
      </w:r>
      <w:r w:rsidR="00464153">
        <w:rPr>
          <w:rFonts w:hint="eastAsia"/>
          <w:b/>
          <w:u w:val="single"/>
        </w:rPr>
        <w:t>JS</w:t>
      </w:r>
      <w:r w:rsidRPr="00886462">
        <w:rPr>
          <w:rFonts w:hint="eastAsia"/>
          <w:b/>
          <w:u w:val="single"/>
        </w:rPr>
        <w:t>的循环</w:t>
      </w:r>
      <w:r w:rsidR="00F34C46">
        <w:rPr>
          <w:rFonts w:hint="eastAsia"/>
          <w:b/>
          <w:u w:val="single"/>
        </w:rPr>
        <w:t>语句</w:t>
      </w:r>
    </w:p>
    <w:p w:rsidR="00686532" w:rsidRDefault="004B3597" w:rsidP="00464153">
      <w:pPr>
        <w:spacing w:line="280" w:lineRule="exact"/>
      </w:pPr>
      <w:r>
        <w:rPr>
          <w:rFonts w:hint="eastAsia"/>
        </w:rPr>
        <w:t xml:space="preserve">1 </w:t>
      </w:r>
      <w:r>
        <w:rPr>
          <w:rFonts w:hint="eastAsia"/>
        </w:rPr>
        <w:t>概念：</w:t>
      </w:r>
      <w:r w:rsidR="00EC5081">
        <w:rPr>
          <w:rFonts w:hint="eastAsia"/>
        </w:rPr>
        <w:t>helps you interate through groups of files and directories,and to parse text files,strings and command output on a line-by-line basis.</w:t>
      </w:r>
    </w:p>
    <w:p w:rsidR="00686532" w:rsidRPr="004B3597" w:rsidRDefault="004B3597" w:rsidP="00464153">
      <w:pPr>
        <w:spacing w:line="280" w:lineRule="exact"/>
      </w:pPr>
      <w:r>
        <w:rPr>
          <w:rFonts w:hint="eastAsia"/>
        </w:rPr>
        <w:t xml:space="preserve">2 </w:t>
      </w:r>
      <w:r>
        <w:rPr>
          <w:rFonts w:hint="eastAsia"/>
        </w:rPr>
        <w:t>注意事项</w:t>
      </w:r>
    </w:p>
    <w:p w:rsidR="00686532" w:rsidRDefault="004B3597" w:rsidP="00464153">
      <w:pPr>
        <w:spacing w:line="280" w:lineRule="exact"/>
        <w:ind w:firstLineChars="202" w:firstLine="424"/>
      </w:pPr>
      <w:r>
        <w:rPr>
          <w:rFonts w:hint="eastAsia"/>
        </w:rPr>
        <w:t>2.</w:t>
      </w:r>
      <w:r w:rsidR="00EC5081">
        <w:rPr>
          <w:rFonts w:hint="eastAsia"/>
        </w:rPr>
        <w:t xml:space="preserve">1 </w:t>
      </w:r>
      <w:r w:rsidR="00EC5081">
        <w:rPr>
          <w:rFonts w:hint="eastAsia"/>
        </w:rPr>
        <w:t>对有空格的文件名的文件的处理要加</w:t>
      </w:r>
      <w:r w:rsidR="00EC5081">
        <w:rPr>
          <w:rFonts w:hint="eastAsia"/>
        </w:rPr>
        <w:t>"</w:t>
      </w:r>
      <w:r w:rsidR="00421E55">
        <w:rPr>
          <w:rFonts w:hint="eastAsia"/>
        </w:rPr>
        <w:t xml:space="preserve"> </w:t>
      </w:r>
      <w:r w:rsidR="00EC5081">
        <w:rPr>
          <w:rFonts w:hint="eastAsia"/>
        </w:rPr>
        <w:t>"</w:t>
      </w:r>
      <w:r w:rsidR="005B4192">
        <w:rPr>
          <w:rFonts w:hint="eastAsia"/>
        </w:rPr>
        <w:t>(</w:t>
      </w:r>
      <w:r w:rsidR="005B4192">
        <w:rPr>
          <w:rFonts w:hint="eastAsia"/>
        </w:rPr>
        <w:t>路径中的文件夹名亦如此</w:t>
      </w:r>
      <w:r w:rsidR="005B4192">
        <w:rPr>
          <w:rFonts w:hint="eastAsia"/>
        </w:rPr>
        <w:t>)</w:t>
      </w:r>
      <w:r w:rsidR="00EC5081">
        <w:rPr>
          <w:rFonts w:hint="eastAsia"/>
        </w:rPr>
        <w:t>;</w:t>
      </w:r>
    </w:p>
    <w:p w:rsidR="00686532" w:rsidRDefault="004B3597" w:rsidP="00464153">
      <w:pPr>
        <w:spacing w:line="280" w:lineRule="exact"/>
        <w:ind w:firstLineChars="202" w:firstLine="424"/>
      </w:pPr>
      <w:r>
        <w:rPr>
          <w:rFonts w:hint="eastAsia"/>
        </w:rPr>
        <w:t>2.</w:t>
      </w:r>
      <w:r w:rsidR="00EC5081">
        <w:rPr>
          <w:rFonts w:hint="eastAsia"/>
        </w:rPr>
        <w:t xml:space="preserve">2 </w:t>
      </w:r>
      <w:r w:rsidR="00EC5081">
        <w:rPr>
          <w:rFonts w:hint="eastAsia"/>
        </w:rPr>
        <w:t>符号前一定要有空格；</w:t>
      </w:r>
    </w:p>
    <w:p w:rsidR="00686532" w:rsidRDefault="004B3597" w:rsidP="00464153">
      <w:pPr>
        <w:spacing w:line="280" w:lineRule="exact"/>
        <w:ind w:firstLineChars="202" w:firstLine="424"/>
      </w:pPr>
      <w:r>
        <w:rPr>
          <w:rFonts w:hint="eastAsia"/>
        </w:rPr>
        <w:t>2.</w:t>
      </w:r>
      <w:r w:rsidR="00EC5081">
        <w:rPr>
          <w:rFonts w:hint="eastAsia"/>
        </w:rPr>
        <w:t xml:space="preserve">3 </w:t>
      </w:r>
      <w:r w:rsidR="00F80C12">
        <w:rPr>
          <w:rFonts w:hint="eastAsia"/>
        </w:rPr>
        <w:t xml:space="preserve"> </w:t>
      </w:r>
      <w:r w:rsidR="00EC5081">
        <w:rPr>
          <w:rFonts w:hint="eastAsia"/>
        </w:rPr>
        <w:t>In</w:t>
      </w:r>
      <w:r w:rsidR="00F80C12">
        <w:rPr>
          <w:rFonts w:hint="eastAsia"/>
        </w:rPr>
        <w:t xml:space="preserve"> </w:t>
      </w:r>
      <w:r w:rsidR="00EC5081">
        <w:rPr>
          <w:rFonts w:hint="eastAsia"/>
        </w:rPr>
        <w:t xml:space="preserve"> (`command`)</w:t>
      </w:r>
      <w:r w:rsidR="00D05458">
        <w:rPr>
          <w:rFonts w:hint="eastAsia"/>
        </w:rPr>
        <w:t>，符号“</w:t>
      </w:r>
      <w:r w:rsidR="00D05458">
        <w:rPr>
          <w:rFonts w:hint="eastAsia"/>
        </w:rPr>
        <w:t>`</w:t>
      </w:r>
      <w:r w:rsidR="00D05458">
        <w:rPr>
          <w:rFonts w:hint="eastAsia"/>
        </w:rPr>
        <w:t>”是</w:t>
      </w:r>
      <w:r w:rsidR="00EC5081">
        <w:rPr>
          <w:rFonts w:hint="eastAsia"/>
        </w:rPr>
        <w:t>esc</w:t>
      </w:r>
      <w:r w:rsidR="00EC5081">
        <w:rPr>
          <w:rFonts w:hint="eastAsia"/>
        </w:rPr>
        <w:t>键下的一个符号；</w:t>
      </w:r>
      <w:r w:rsidR="00EC5081">
        <w:rPr>
          <w:rFonts w:hint="eastAsia"/>
        </w:rPr>
        <w:t>;</w:t>
      </w:r>
    </w:p>
    <w:p w:rsidR="00F80C12" w:rsidRDefault="004B3597" w:rsidP="00464153">
      <w:pPr>
        <w:spacing w:line="280" w:lineRule="exact"/>
        <w:ind w:firstLineChars="202" w:firstLine="424"/>
      </w:pPr>
      <w:r>
        <w:rPr>
          <w:rFonts w:hint="eastAsia"/>
        </w:rPr>
        <w:t>2.</w:t>
      </w:r>
      <w:r w:rsidR="00EC5081">
        <w:rPr>
          <w:rFonts w:hint="eastAsia"/>
        </w:rPr>
        <w:t xml:space="preserve">4 </w:t>
      </w:r>
      <w:r w:rsidR="00EC5081">
        <w:rPr>
          <w:rFonts w:hint="eastAsia"/>
        </w:rPr>
        <w:t>在批处理程序中使用</w:t>
      </w:r>
      <w:r w:rsidR="00EC5081">
        <w:rPr>
          <w:rFonts w:hint="eastAsia"/>
        </w:rPr>
        <w:t xml:space="preserve"> FOR </w:t>
      </w:r>
      <w:r w:rsidR="00EC5081">
        <w:rPr>
          <w:rFonts w:hint="eastAsia"/>
        </w:rPr>
        <w:t>命令时，指定变量请使用</w:t>
      </w:r>
      <w:r w:rsidR="00EC5081">
        <w:rPr>
          <w:rFonts w:hint="eastAsia"/>
        </w:rPr>
        <w:t xml:space="preserve"> %%variable,</w:t>
      </w:r>
      <w:r w:rsidR="00946E44">
        <w:rPr>
          <w:rFonts w:hint="eastAsia"/>
        </w:rPr>
        <w:t>而不是</w:t>
      </w:r>
      <w:r w:rsidR="00EC5081">
        <w:rPr>
          <w:rFonts w:hint="eastAsia"/>
        </w:rPr>
        <w:t xml:space="preserve"> %variable</w:t>
      </w:r>
      <w:r w:rsidR="00EC5081">
        <w:rPr>
          <w:rFonts w:hint="eastAsia"/>
        </w:rPr>
        <w:t>。</w:t>
      </w:r>
    </w:p>
    <w:p w:rsidR="009A492D" w:rsidRPr="00F264B3" w:rsidRDefault="004B3597" w:rsidP="00464153">
      <w:pPr>
        <w:spacing w:line="280" w:lineRule="exact"/>
        <w:ind w:firstLineChars="202" w:firstLine="424"/>
      </w:pPr>
      <w:r>
        <w:rPr>
          <w:rFonts w:hint="eastAsia"/>
        </w:rPr>
        <w:t>2.</w:t>
      </w:r>
      <w:r w:rsidR="00EC5081">
        <w:rPr>
          <w:rFonts w:hint="eastAsia"/>
        </w:rPr>
        <w:t>5 interator</w:t>
      </w:r>
      <w:r w:rsidR="00EA55AB">
        <w:rPr>
          <w:rFonts w:hint="eastAsia"/>
        </w:rPr>
        <w:t>变量名必须在</w:t>
      </w:r>
      <w:r w:rsidR="00980E19">
        <w:rPr>
          <w:rFonts w:hint="eastAsia"/>
        </w:rPr>
        <w:t>a-b</w:t>
      </w:r>
      <w:r w:rsidR="00980E19">
        <w:rPr>
          <w:rFonts w:hint="eastAsia"/>
        </w:rPr>
        <w:t>、</w:t>
      </w:r>
      <w:r w:rsidR="00EC5081">
        <w:rPr>
          <w:rFonts w:hint="eastAsia"/>
        </w:rPr>
        <w:t>A-B</w:t>
      </w:r>
      <w:r w:rsidR="00EC5081">
        <w:rPr>
          <w:rFonts w:hint="eastAsia"/>
        </w:rPr>
        <w:t>内</w:t>
      </w:r>
      <w:r w:rsidR="00EC5081">
        <w:rPr>
          <w:rFonts w:hint="eastAsia"/>
        </w:rPr>
        <w:t>,</w:t>
      </w:r>
      <w:r w:rsidR="00EC5081">
        <w:rPr>
          <w:rFonts w:hint="eastAsia"/>
        </w:rPr>
        <w:t>大小写敏感</w:t>
      </w:r>
      <w:r w:rsidR="00830670">
        <w:rPr>
          <w:rFonts w:hint="eastAsia"/>
        </w:rPr>
        <w:t>，</w:t>
      </w:r>
      <w:r w:rsidR="00EC5081">
        <w:rPr>
          <w:rFonts w:hint="eastAsia"/>
        </w:rPr>
        <w:t>是一个初始变量</w:t>
      </w:r>
      <w:r w:rsidR="00830670">
        <w:rPr>
          <w:rFonts w:hint="eastAsia"/>
        </w:rPr>
        <w:t>；</w:t>
      </w:r>
      <w:r w:rsidR="005B5F76">
        <w:rPr>
          <w:rFonts w:hint="eastAsia"/>
        </w:rPr>
        <w:t>%0-9</w:t>
      </w:r>
      <w:r w:rsidR="005B5F76">
        <w:rPr>
          <w:rFonts w:hint="eastAsia"/>
        </w:rPr>
        <w:t>是批处理参数；</w:t>
      </w:r>
      <w:r w:rsidR="0016391C">
        <w:rPr>
          <w:rFonts w:hint="eastAsia"/>
        </w:rPr>
        <w:t>系统变量引用：</w:t>
      </w:r>
      <w:r w:rsidR="0016391C">
        <w:rPr>
          <w:rFonts w:hint="eastAsia"/>
        </w:rPr>
        <w:t>%systemroot%;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1"/>
        <w:gridCol w:w="1559"/>
        <w:gridCol w:w="2835"/>
      </w:tblGrid>
      <w:tr w:rsidR="00F87495" w:rsidRPr="00F87495" w:rsidTr="003F0D45">
        <w:trPr>
          <w:trHeight w:val="288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 %%var in (fileset)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文件集合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7495" w:rsidRPr="00F87495" w:rsidTr="003F0D45">
        <w:trPr>
          <w:trHeight w:val="288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for </w:t>
            </w:r>
            <w:r w:rsidRPr="00F8749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/d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%%var in (directorySet)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目录集合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不包括子目录</w:t>
            </w:r>
          </w:p>
        </w:tc>
      </w:tr>
      <w:tr w:rsidR="00F87495" w:rsidRPr="00F87495" w:rsidTr="003F0D45">
        <w:trPr>
          <w:trHeight w:val="451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for </w:t>
            </w:r>
            <w:r w:rsidRPr="00F8749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/r [[driver:]path]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%var in (fileset)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子目录中的文件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对以[path]</w:t>
            </w:r>
            <w:r w:rsidR="004B3597" w:rsidRPr="008864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指定为起点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的整个目录树进行处理;</w:t>
            </w:r>
          </w:p>
        </w:tc>
      </w:tr>
      <w:tr w:rsidR="00F87495" w:rsidRPr="00F87495" w:rsidTr="003F0D45">
        <w:trPr>
          <w:trHeight w:val="288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 /l %%var in (start,step,end)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遍历一系列的值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命令重复执行n次；</w:t>
            </w:r>
          </w:p>
        </w:tc>
      </w:tr>
      <w:tr w:rsidR="00F87495" w:rsidRPr="00F87495" w:rsidTr="003F0D45">
        <w:trPr>
          <w:trHeight w:val="384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 /f ["opti</w:t>
            </w:r>
            <w:r w:rsidR="00C63F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ns"] %%var in (</w:t>
            </w:r>
            <w:r w:rsidRPr="00F8749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file-set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分析文本文件中的每一行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  <w:hideMark/>
          </w:tcPr>
          <w:p w:rsidR="004B3597" w:rsidRDefault="004B3597" w:rsidP="00464153">
            <w:pPr>
              <w:widowControl/>
              <w:spacing w:line="280" w:lineRule="exact"/>
              <w:jc w:val="left"/>
            </w:pPr>
            <w:r>
              <w:rPr>
                <w:rFonts w:hint="eastAsia"/>
              </w:rPr>
              <w:t>循环解析文本</w:t>
            </w:r>
          </w:p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以行为基础进行分析</w:t>
            </w:r>
          </w:p>
        </w:tc>
      </w:tr>
      <w:tr w:rsidR="00F87495" w:rsidRPr="00F87495" w:rsidTr="003F0D45">
        <w:trPr>
          <w:trHeight w:val="288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 /f ["opti</w:t>
            </w:r>
            <w:r w:rsidR="00C63F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ns"] %%var in (</w:t>
            </w:r>
            <w:r w:rsidRPr="00F8749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"string"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分析字符串</w:t>
            </w:r>
          </w:p>
        </w:tc>
        <w:tc>
          <w:tcPr>
            <w:tcW w:w="2835" w:type="dxa"/>
            <w:vMerge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7495" w:rsidRPr="00F87495" w:rsidTr="003F0D45">
        <w:trPr>
          <w:trHeight w:val="288"/>
        </w:trPr>
        <w:tc>
          <w:tcPr>
            <w:tcW w:w="5671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 /f ["opti</w:t>
            </w:r>
            <w:r w:rsidR="006C7F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ns"] %%var in (</w:t>
            </w:r>
            <w:r w:rsidR="008306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`</w:t>
            </w:r>
            <w:r w:rsidRPr="00F8749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command</w:t>
            </w:r>
            <w:r w:rsidR="008306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`</w:t>
            </w: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 do comm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F8749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分析命令输出</w:t>
            </w:r>
          </w:p>
        </w:tc>
        <w:tc>
          <w:tcPr>
            <w:tcW w:w="2835" w:type="dxa"/>
            <w:vMerge/>
            <w:vAlign w:val="center"/>
            <w:hideMark/>
          </w:tcPr>
          <w:p w:rsidR="00F87495" w:rsidRPr="00F87495" w:rsidRDefault="00F87495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87495" w:rsidRDefault="00F87495" w:rsidP="00464153">
      <w:pPr>
        <w:spacing w:line="280" w:lineRule="exact"/>
      </w:pPr>
    </w:p>
    <w:tbl>
      <w:tblPr>
        <w:tblStyle w:val="a5"/>
        <w:tblW w:w="10031" w:type="dxa"/>
        <w:tblLook w:val="04A0"/>
      </w:tblPr>
      <w:tblGrid>
        <w:gridCol w:w="534"/>
        <w:gridCol w:w="1275"/>
        <w:gridCol w:w="709"/>
        <w:gridCol w:w="2552"/>
        <w:gridCol w:w="4961"/>
      </w:tblGrid>
      <w:tr w:rsidR="003F0D45" w:rsidRPr="003F0D45" w:rsidTr="003F0D45">
        <w:tc>
          <w:tcPr>
            <w:tcW w:w="534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选项</w:t>
            </w:r>
          </w:p>
        </w:tc>
        <w:tc>
          <w:tcPr>
            <w:tcW w:w="1275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字段匹配选项</w:t>
            </w:r>
          </w:p>
        </w:tc>
        <w:tc>
          <w:tcPr>
            <w:tcW w:w="709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路径</w:t>
            </w:r>
          </w:p>
        </w:tc>
        <w:tc>
          <w:tcPr>
            <w:tcW w:w="2552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处理目标集</w:t>
            </w:r>
            <w:r w:rsidRPr="003F0D45">
              <w:rPr>
                <w:rFonts w:hint="eastAsia"/>
                <w:sz w:val="15"/>
                <w:szCs w:val="15"/>
              </w:rPr>
              <w:t xml:space="preserve">  </w:t>
            </w:r>
            <w:r w:rsidRPr="003F0D45">
              <w:rPr>
                <w:rFonts w:hint="eastAsia"/>
                <w:sz w:val="15"/>
                <w:szCs w:val="15"/>
              </w:rPr>
              <w:t>对目标集执行的命令</w:t>
            </w:r>
          </w:p>
        </w:tc>
        <w:tc>
          <w:tcPr>
            <w:tcW w:w="4961" w:type="dxa"/>
            <w:shd w:val="clear" w:color="auto" w:fill="EEECE1" w:themeFill="background2"/>
          </w:tcPr>
          <w:p w:rsidR="003F0D45" w:rsidRPr="003F0D45" w:rsidRDefault="001E06B7" w:rsidP="00464153"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F0D45" w:rsidRPr="003F0D45" w:rsidTr="003F0D45">
        <w:tc>
          <w:tcPr>
            <w:tcW w:w="534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[/d]</w:t>
            </w:r>
          </w:p>
        </w:tc>
        <w:tc>
          <w:tcPr>
            <w:tcW w:w="1275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[</w:t>
            </w:r>
            <w:r w:rsidRPr="003F0D45">
              <w:rPr>
                <w:sz w:val="15"/>
                <w:szCs w:val="15"/>
              </w:rPr>
              <w:t>“</w:t>
            </w:r>
            <w:r w:rsidRPr="003F0D45">
              <w:rPr>
                <w:rFonts w:hint="eastAsia"/>
                <w:sz w:val="15"/>
                <w:szCs w:val="15"/>
              </w:rPr>
              <w:t>option</w:t>
            </w:r>
            <w:r w:rsidRPr="003F0D45">
              <w:rPr>
                <w:sz w:val="15"/>
                <w:szCs w:val="15"/>
              </w:rPr>
              <w:t>”</w:t>
            </w:r>
            <w:r w:rsidRPr="003F0D45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709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[path]</w:t>
            </w:r>
          </w:p>
        </w:tc>
        <w:tc>
          <w:tcPr>
            <w:tcW w:w="2552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sz w:val="15"/>
                <w:szCs w:val="15"/>
              </w:rPr>
              <w:t>I</w:t>
            </w:r>
            <w:r w:rsidRPr="003F0D45">
              <w:rPr>
                <w:rFonts w:hint="eastAsia"/>
                <w:sz w:val="15"/>
                <w:szCs w:val="15"/>
              </w:rPr>
              <w:t xml:space="preserve">n ()  </w:t>
            </w:r>
            <w:r w:rsidRPr="003F0D45">
              <w:rPr>
                <w:sz w:val="15"/>
                <w:szCs w:val="15"/>
              </w:rPr>
              <w:t>D</w:t>
            </w:r>
            <w:r w:rsidRPr="003F0D45">
              <w:rPr>
                <w:rFonts w:hint="eastAsia"/>
                <w:sz w:val="15"/>
                <w:szCs w:val="15"/>
              </w:rPr>
              <w:t>o ()</w:t>
            </w:r>
          </w:p>
        </w:tc>
        <w:tc>
          <w:tcPr>
            <w:tcW w:w="4961" w:type="dxa"/>
            <w:shd w:val="clear" w:color="auto" w:fill="EEECE1" w:themeFill="background2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</w:tr>
      <w:tr w:rsidR="003F0D45" w:rsidRPr="003F0D45" w:rsidTr="003F0D45">
        <w:tc>
          <w:tcPr>
            <w:tcW w:w="534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文件集</w:t>
            </w:r>
            <w:r w:rsidRPr="003F0D45">
              <w:rPr>
                <w:rFonts w:hint="eastAsia"/>
                <w:sz w:val="15"/>
                <w:szCs w:val="15"/>
              </w:rPr>
              <w:t>(</w:t>
            </w:r>
            <w:r w:rsidRPr="003F0D45">
              <w:rPr>
                <w:rFonts w:hint="eastAsia"/>
                <w:sz w:val="15"/>
                <w:szCs w:val="15"/>
              </w:rPr>
              <w:t>空格分隔</w:t>
            </w:r>
            <w:r w:rsidRPr="003F0D4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961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</w:tr>
      <w:tr w:rsidR="003F0D45" w:rsidRPr="003F0D45" w:rsidTr="003F0D45">
        <w:tc>
          <w:tcPr>
            <w:tcW w:w="534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/r</w:t>
            </w:r>
          </w:p>
        </w:tc>
        <w:tc>
          <w:tcPr>
            <w:tcW w:w="1275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文件集</w:t>
            </w:r>
            <w:r w:rsidRPr="003F0D45">
              <w:rPr>
                <w:rFonts w:hint="eastAsia"/>
                <w:sz w:val="15"/>
                <w:szCs w:val="15"/>
              </w:rPr>
              <w:t>(</w:t>
            </w:r>
            <w:r w:rsidRPr="003F0D45">
              <w:rPr>
                <w:rFonts w:hint="eastAsia"/>
                <w:sz w:val="15"/>
                <w:szCs w:val="15"/>
              </w:rPr>
              <w:t>空格分隔</w:t>
            </w:r>
            <w:r w:rsidRPr="003F0D4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961" w:type="dxa"/>
          </w:tcPr>
          <w:p w:rsidR="003F0D45" w:rsidRPr="003F0D45" w:rsidRDefault="003F0D45" w:rsidP="00464153">
            <w:pPr>
              <w:spacing w:line="280" w:lineRule="exact"/>
              <w:rPr>
                <w:rFonts w:hint="eastAsia"/>
                <w:sz w:val="15"/>
                <w:szCs w:val="15"/>
              </w:rPr>
            </w:pPr>
          </w:p>
        </w:tc>
      </w:tr>
      <w:tr w:rsidR="003F0D45" w:rsidRPr="003F0D45" w:rsidTr="003F0D45">
        <w:tc>
          <w:tcPr>
            <w:tcW w:w="534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/d</w:t>
            </w:r>
          </w:p>
        </w:tc>
        <w:tc>
          <w:tcPr>
            <w:tcW w:w="1275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path</w:t>
            </w:r>
          </w:p>
        </w:tc>
        <w:tc>
          <w:tcPr>
            <w:tcW w:w="2552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目录集</w:t>
            </w:r>
            <w:r w:rsidRPr="003F0D45">
              <w:rPr>
                <w:rFonts w:hint="eastAsia"/>
                <w:sz w:val="15"/>
                <w:szCs w:val="15"/>
              </w:rPr>
              <w:t>(</w:t>
            </w:r>
            <w:r w:rsidRPr="003F0D45">
              <w:rPr>
                <w:rFonts w:hint="eastAsia"/>
                <w:sz w:val="15"/>
                <w:szCs w:val="15"/>
              </w:rPr>
              <w:t>空格分隔</w:t>
            </w:r>
            <w:r w:rsidRPr="003F0D45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961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</w:tr>
      <w:tr w:rsidR="003F0D45" w:rsidRPr="003F0D45" w:rsidTr="003F0D45">
        <w:tc>
          <w:tcPr>
            <w:tcW w:w="534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/l</w:t>
            </w:r>
          </w:p>
        </w:tc>
        <w:tc>
          <w:tcPr>
            <w:tcW w:w="1275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sz w:val="15"/>
                <w:szCs w:val="15"/>
              </w:rPr>
              <w:t>Start</w:t>
            </w:r>
            <w:r w:rsidRPr="003F0D45">
              <w:rPr>
                <w:rFonts w:hint="eastAsia"/>
                <w:sz w:val="15"/>
                <w:szCs w:val="15"/>
              </w:rPr>
              <w:t>,step,end</w:t>
            </w:r>
          </w:p>
        </w:tc>
        <w:tc>
          <w:tcPr>
            <w:tcW w:w="4961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</w:tr>
      <w:tr w:rsidR="003F0D45" w:rsidRPr="003F0D45" w:rsidTr="003F0D45">
        <w:tc>
          <w:tcPr>
            <w:tcW w:w="534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/f</w:t>
            </w:r>
          </w:p>
        </w:tc>
        <w:tc>
          <w:tcPr>
            <w:tcW w:w="1275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空格分隔</w:t>
            </w:r>
          </w:p>
        </w:tc>
        <w:tc>
          <w:tcPr>
            <w:tcW w:w="709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  <w:tc>
          <w:tcPr>
            <w:tcW w:w="2552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rFonts w:hint="eastAsia"/>
                <w:sz w:val="15"/>
                <w:szCs w:val="15"/>
              </w:rPr>
              <w:t>文本（文件、字符串、命令输出）</w:t>
            </w:r>
          </w:p>
        </w:tc>
        <w:tc>
          <w:tcPr>
            <w:tcW w:w="4961" w:type="dxa"/>
          </w:tcPr>
          <w:p w:rsidR="003F0D45" w:rsidRPr="003F0D45" w:rsidRDefault="003F0D45" w:rsidP="00464153">
            <w:pPr>
              <w:spacing w:line="280" w:lineRule="exact"/>
              <w:rPr>
                <w:sz w:val="15"/>
                <w:szCs w:val="15"/>
              </w:rPr>
            </w:pPr>
          </w:p>
        </w:tc>
      </w:tr>
    </w:tbl>
    <w:p w:rsidR="00C86BFD" w:rsidRPr="00D525FA" w:rsidRDefault="00F10F9F" w:rsidP="00D525FA">
      <w:pPr>
        <w:spacing w:line="240" w:lineRule="exact"/>
        <w:rPr>
          <w:sz w:val="15"/>
          <w:szCs w:val="15"/>
        </w:rPr>
      </w:pPr>
      <w:r w:rsidRPr="00D525FA">
        <w:rPr>
          <w:rFonts w:hint="eastAsia"/>
          <w:sz w:val="15"/>
          <w:szCs w:val="15"/>
        </w:rPr>
        <w:t xml:space="preserve">1 </w:t>
      </w:r>
      <w:r w:rsidR="00EC5081" w:rsidRPr="00D525FA">
        <w:rPr>
          <w:sz w:val="15"/>
          <w:szCs w:val="15"/>
        </w:rPr>
        <w:t>f</w:t>
      </w:r>
      <w:r w:rsidR="0016067A" w:rsidRPr="00D525FA">
        <w:rPr>
          <w:sz w:val="15"/>
          <w:szCs w:val="15"/>
        </w:rPr>
        <w:t xml:space="preserve">or /r [[driver:]path] %var in </w:t>
      </w:r>
      <w:r w:rsidR="00EC5081" w:rsidRPr="00D525FA">
        <w:rPr>
          <w:sz w:val="15"/>
          <w:szCs w:val="15"/>
        </w:rPr>
        <w:t xml:space="preserve"> (set) do command [command-parameters]</w:t>
      </w:r>
      <w:r w:rsidR="00427832" w:rsidRPr="00D525FA">
        <w:rPr>
          <w:rFonts w:hint="eastAsia"/>
          <w:sz w:val="15"/>
          <w:szCs w:val="15"/>
        </w:rPr>
        <w:t>；</w:t>
      </w:r>
      <w:r w:rsidR="00EC5081" w:rsidRPr="00D525FA">
        <w:rPr>
          <w:rFonts w:hint="eastAsia"/>
          <w:sz w:val="15"/>
          <w:szCs w:val="15"/>
        </w:rPr>
        <w:t>检查以</w:t>
      </w:r>
      <w:r w:rsidR="00EC5081" w:rsidRPr="00D525FA">
        <w:rPr>
          <w:rFonts w:hint="eastAsia"/>
          <w:sz w:val="15"/>
          <w:szCs w:val="15"/>
        </w:rPr>
        <w:t>[drive:]path</w:t>
      </w:r>
      <w:r w:rsidR="00EC5081" w:rsidRPr="00D525FA">
        <w:rPr>
          <w:rFonts w:hint="eastAsia"/>
          <w:sz w:val="15"/>
          <w:szCs w:val="15"/>
        </w:rPr>
        <w:t>为根的目录树</w:t>
      </w:r>
      <w:r w:rsidR="00EC5081" w:rsidRPr="00D525FA">
        <w:rPr>
          <w:rFonts w:hint="eastAsia"/>
          <w:sz w:val="15"/>
          <w:szCs w:val="15"/>
        </w:rPr>
        <w:t>,</w:t>
      </w:r>
      <w:r w:rsidR="00EC5081" w:rsidRPr="00D525FA">
        <w:rPr>
          <w:rFonts w:hint="eastAsia"/>
          <w:sz w:val="15"/>
          <w:szCs w:val="15"/>
        </w:rPr>
        <w:t>指向每个目录中的</w:t>
      </w:r>
      <w:r w:rsidR="00EC5081" w:rsidRPr="00D525FA">
        <w:rPr>
          <w:rFonts w:hint="eastAsia"/>
          <w:sz w:val="15"/>
          <w:szCs w:val="15"/>
        </w:rPr>
        <w:t>for</w:t>
      </w:r>
      <w:r w:rsidR="00EC5081" w:rsidRPr="00D525FA">
        <w:rPr>
          <w:rFonts w:hint="eastAsia"/>
          <w:sz w:val="15"/>
          <w:szCs w:val="15"/>
        </w:rPr>
        <w:t>语句</w:t>
      </w:r>
      <w:r w:rsidR="00EC5081" w:rsidRPr="00D525FA">
        <w:rPr>
          <w:rFonts w:hint="eastAsia"/>
          <w:sz w:val="15"/>
          <w:szCs w:val="15"/>
        </w:rPr>
        <w:t>.</w:t>
      </w:r>
      <w:r w:rsidR="00EC5081" w:rsidRPr="00D525FA">
        <w:rPr>
          <w:rFonts w:hint="eastAsia"/>
          <w:sz w:val="15"/>
          <w:szCs w:val="15"/>
        </w:rPr>
        <w:t>如果在</w:t>
      </w:r>
      <w:r w:rsidR="00EC5081" w:rsidRPr="00D525FA">
        <w:rPr>
          <w:rFonts w:hint="eastAsia"/>
          <w:sz w:val="15"/>
          <w:szCs w:val="15"/>
        </w:rPr>
        <w:t>/r</w:t>
      </w:r>
      <w:r w:rsidR="00EC5081" w:rsidRPr="00D525FA">
        <w:rPr>
          <w:rFonts w:hint="eastAsia"/>
          <w:sz w:val="15"/>
          <w:szCs w:val="15"/>
        </w:rPr>
        <w:t>后没有指定目录</w:t>
      </w:r>
      <w:r w:rsidR="00EC5081" w:rsidRPr="00D525FA">
        <w:rPr>
          <w:rFonts w:hint="eastAsia"/>
          <w:sz w:val="15"/>
          <w:szCs w:val="15"/>
        </w:rPr>
        <w:t>,</w:t>
      </w:r>
      <w:r w:rsidR="00EC5081" w:rsidRPr="00D525FA">
        <w:rPr>
          <w:rFonts w:hint="eastAsia"/>
          <w:sz w:val="15"/>
          <w:szCs w:val="15"/>
        </w:rPr>
        <w:t>则使用当前目录</w:t>
      </w:r>
      <w:r w:rsidR="00EC5081" w:rsidRPr="00D525FA">
        <w:rPr>
          <w:rFonts w:hint="eastAsia"/>
          <w:sz w:val="15"/>
          <w:szCs w:val="15"/>
        </w:rPr>
        <w:t>.</w:t>
      </w:r>
      <w:r w:rsidR="00EC5081" w:rsidRPr="00D525FA">
        <w:rPr>
          <w:rFonts w:hint="eastAsia"/>
          <w:sz w:val="15"/>
          <w:szCs w:val="15"/>
        </w:rPr>
        <w:t>如果集为一个单点</w:t>
      </w:r>
      <w:r w:rsidR="00EC5081" w:rsidRPr="00D525FA">
        <w:rPr>
          <w:rFonts w:hint="eastAsia"/>
          <w:sz w:val="15"/>
          <w:szCs w:val="15"/>
        </w:rPr>
        <w:t>(.)</w:t>
      </w:r>
      <w:r w:rsidR="00EC5081" w:rsidRPr="00D525FA">
        <w:rPr>
          <w:rFonts w:hint="eastAsia"/>
          <w:sz w:val="15"/>
          <w:szCs w:val="15"/>
        </w:rPr>
        <w:t>字符</w:t>
      </w:r>
      <w:r w:rsidR="00EC5081" w:rsidRPr="00D525FA">
        <w:rPr>
          <w:rFonts w:hint="eastAsia"/>
          <w:sz w:val="15"/>
          <w:szCs w:val="15"/>
        </w:rPr>
        <w:t>,</w:t>
      </w:r>
      <w:r w:rsidR="00EC5081" w:rsidRPr="00D525FA">
        <w:rPr>
          <w:rFonts w:hint="eastAsia"/>
          <w:sz w:val="15"/>
          <w:szCs w:val="15"/>
        </w:rPr>
        <w:t>则枚举该目录树</w:t>
      </w:r>
      <w:r w:rsidR="00EC5081" w:rsidRPr="00D525FA">
        <w:rPr>
          <w:rFonts w:hint="eastAsia"/>
          <w:sz w:val="15"/>
          <w:szCs w:val="15"/>
        </w:rPr>
        <w:t>.</w:t>
      </w:r>
    </w:p>
    <w:p w:rsidR="00B764C4" w:rsidRPr="00D525FA" w:rsidRDefault="00234EE9" w:rsidP="00D525FA">
      <w:pPr>
        <w:spacing w:line="240" w:lineRule="exact"/>
        <w:rPr>
          <w:sz w:val="15"/>
          <w:szCs w:val="15"/>
        </w:rPr>
      </w:pPr>
      <w:r w:rsidRPr="00D525FA">
        <w:rPr>
          <w:rFonts w:hint="eastAsia"/>
          <w:sz w:val="15"/>
          <w:szCs w:val="15"/>
        </w:rPr>
        <w:t xml:space="preserve">2 </w:t>
      </w:r>
      <w:r w:rsidR="00C86BFD" w:rsidRPr="00D525FA">
        <w:rPr>
          <w:rFonts w:hint="eastAsia"/>
          <w:sz w:val="15"/>
          <w:szCs w:val="15"/>
        </w:rPr>
        <w:t>文本的立体解析，用一个或数个变量逐行进行，可以理解为行列式、二维数组、字段</w:t>
      </w:r>
      <w:r w:rsidR="00845765" w:rsidRPr="00D525FA">
        <w:rPr>
          <w:rFonts w:hint="eastAsia"/>
          <w:sz w:val="15"/>
          <w:szCs w:val="15"/>
        </w:rPr>
        <w:t>和</w:t>
      </w:r>
      <w:r w:rsidR="00C86BFD" w:rsidRPr="00D525FA">
        <w:rPr>
          <w:rFonts w:hint="eastAsia"/>
          <w:sz w:val="15"/>
          <w:szCs w:val="15"/>
        </w:rPr>
        <w:t>记录的关系数据、</w:t>
      </w:r>
      <w:r w:rsidR="00C86BFD" w:rsidRPr="00D525FA">
        <w:rPr>
          <w:rFonts w:hint="eastAsia"/>
          <w:sz w:val="15"/>
          <w:szCs w:val="15"/>
        </w:rPr>
        <w:t>excel</w:t>
      </w:r>
      <w:r w:rsidR="00C86BFD" w:rsidRPr="00D525FA">
        <w:rPr>
          <w:rFonts w:hint="eastAsia"/>
          <w:sz w:val="15"/>
          <w:szCs w:val="15"/>
        </w:rPr>
        <w:t>数据列；文本可来源于文件、文本串或命令的输出；</w:t>
      </w:r>
    </w:p>
    <w:tbl>
      <w:tblPr>
        <w:tblW w:w="9639" w:type="dxa"/>
        <w:tblInd w:w="108" w:type="dxa"/>
        <w:tblLayout w:type="fixed"/>
        <w:tblLook w:val="04A0"/>
      </w:tblPr>
      <w:tblGrid>
        <w:gridCol w:w="993"/>
        <w:gridCol w:w="4469"/>
        <w:gridCol w:w="1342"/>
        <w:gridCol w:w="2835"/>
      </w:tblGrid>
      <w:tr w:rsidR="0025066C" w:rsidRPr="00F264B3" w:rsidTr="0025066C">
        <w:trPr>
          <w:trHeight w:val="288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66C" w:rsidRPr="0025066C" w:rsidRDefault="00A069B1" w:rsidP="00464153">
            <w:pPr>
              <w:widowControl/>
              <w:spacing w:line="28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or命令/f选项</w:t>
            </w:r>
            <w:r w:rsidR="0025066C" w:rsidRPr="002506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用于文件内容与命令输出信息分析的选项（空行默认忽略，用""界定，空格分隔）</w:t>
            </w:r>
          </w:p>
        </w:tc>
      </w:tr>
      <w:tr w:rsidR="0025066C" w:rsidRPr="00F264B3" w:rsidTr="00F264B3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选项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选项描述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实例描述</w:t>
            </w:r>
          </w:p>
        </w:tc>
      </w:tr>
      <w:tr w:rsidR="0025066C" w:rsidRPr="00F264B3" w:rsidTr="00F264B3">
        <w:trPr>
          <w:trHeight w:val="57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eol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设置行尾注释字符，行尾</w:t>
            </w:r>
            <w:r w:rsidRPr="002506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注释</w:t>
            </w: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字符后的所有数据都被命令看成是注释；end of line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eol=#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将#设置为行尾注释字符；忽略以#开始的行；</w:t>
            </w:r>
          </w:p>
        </w:tc>
      </w:tr>
      <w:tr w:rsidR="0025066C" w:rsidRPr="00F264B3" w:rsidTr="00F264B3">
        <w:trPr>
          <w:trHeight w:val="28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设置文件起始处跳过的</w:t>
            </w:r>
            <w:r w:rsidRPr="002506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行</w:t>
            </w: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skip=5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通过命令跳过源文件中的1-5行；</w:t>
            </w:r>
          </w:p>
        </w:tc>
      </w:tr>
      <w:tr w:rsidR="0025066C" w:rsidRPr="00F264B3" w:rsidTr="00F264B3">
        <w:trPr>
          <w:trHeight w:val="8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delims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设置名</w:t>
            </w:r>
            <w:r w:rsidRPr="002506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字段</w:t>
            </w: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之间的分隔符，默认情况下为制表符或空格；(一行可以定义不同的符号将行分隔为不同的部分)</w:t>
            </w:r>
            <w:r w:rsidRPr="00F264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delimit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delims=,.: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指定逗号、句点、分号为分隔符</w:t>
            </w:r>
          </w:p>
        </w:tc>
      </w:tr>
      <w:tr w:rsidR="0025066C" w:rsidRPr="00F264B3" w:rsidTr="00886462">
        <w:trPr>
          <w:trHeight w:val="377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tokens</w:t>
            </w:r>
          </w:p>
        </w:tc>
        <w:tc>
          <w:tcPr>
            <w:tcW w:w="44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为每一源行设置令牌</w:t>
            </w:r>
            <w:r w:rsidRPr="0025066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字段</w:t>
            </w: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，如果以a或A作为起始的迭代变量，则至多可以指定26个令牌。默认情况下，只对第一个令牌进行检查.(指定处理的字段)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tokens=1,3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%%A:wu %%B:wh</w:t>
            </w:r>
          </w:p>
        </w:tc>
      </w:tr>
      <w:tr w:rsidR="0025066C" w:rsidRPr="00F264B3" w:rsidTr="00F264B3">
        <w:trPr>
          <w:trHeight w:val="2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tokens=2-4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D525FA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525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%%A:wanqun %%B:wh %%C:wwuhn@hotmail.com</w:t>
            </w:r>
          </w:p>
        </w:tc>
      </w:tr>
      <w:tr w:rsidR="0025066C" w:rsidRPr="00F264B3" w:rsidTr="00F264B3">
        <w:trPr>
          <w:trHeight w:val="2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tokens=*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AC5BD2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把每一行当作</w:t>
            </w:r>
            <w:r w:rsidR="0025066C"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整体处理，而不分割为字段</w:t>
            </w:r>
          </w:p>
        </w:tc>
      </w:tr>
      <w:tr w:rsidR="0025066C" w:rsidRPr="00F264B3" w:rsidTr="00F264B3">
        <w:trPr>
          <w:trHeight w:val="86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usebackq</w:t>
            </w:r>
          </w:p>
        </w:tc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规定可在源指定符中使用引号：对文件名使用双引号，对命令使用反引号（与~一起），对字符串使用单引号；quotation marks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usebackq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66C" w:rsidRPr="0025066C" w:rsidRDefault="0025066C" w:rsidP="00464153">
            <w:pPr>
              <w:widowControl/>
              <w:spacing w:line="28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066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激活该选项</w:t>
            </w:r>
          </w:p>
        </w:tc>
      </w:tr>
    </w:tbl>
    <w:p w:rsidR="00E6010D" w:rsidRPr="00D525FA" w:rsidRDefault="006E089C" w:rsidP="00464153">
      <w:pPr>
        <w:spacing w:line="280" w:lineRule="exact"/>
        <w:rPr>
          <w:rFonts w:hint="eastAsia"/>
          <w:b/>
        </w:rPr>
      </w:pPr>
      <w:r w:rsidRPr="00D525FA">
        <w:rPr>
          <w:rFonts w:hint="eastAsia"/>
          <w:b/>
          <w:sz w:val="15"/>
          <w:szCs w:val="15"/>
        </w:rPr>
        <w:t>JS</w:t>
      </w:r>
      <w:r w:rsidRPr="00D525FA">
        <w:rPr>
          <w:rFonts w:hint="eastAsia"/>
          <w:b/>
          <w:sz w:val="15"/>
          <w:szCs w:val="15"/>
        </w:rPr>
        <w:t>的</w:t>
      </w:r>
      <w:r w:rsidRPr="00D525FA">
        <w:rPr>
          <w:rFonts w:hint="eastAsia"/>
          <w:b/>
          <w:sz w:val="15"/>
          <w:szCs w:val="15"/>
        </w:rPr>
        <w:t>for</w:t>
      </w:r>
      <w:r w:rsidRPr="00D525FA">
        <w:rPr>
          <w:rFonts w:hint="eastAsia"/>
          <w:b/>
          <w:sz w:val="15"/>
          <w:szCs w:val="15"/>
        </w:rPr>
        <w:t>循环</w:t>
      </w:r>
    </w:p>
    <w:tbl>
      <w:tblPr>
        <w:tblStyle w:val="a5"/>
        <w:tblW w:w="9747" w:type="dxa"/>
        <w:tblLook w:val="04A0"/>
      </w:tblPr>
      <w:tblGrid>
        <w:gridCol w:w="3491"/>
        <w:gridCol w:w="6256"/>
      </w:tblGrid>
      <w:tr w:rsidR="00741311" w:rsidRPr="003F0D45" w:rsidTr="00741311">
        <w:tc>
          <w:tcPr>
            <w:tcW w:w="3491" w:type="dxa"/>
          </w:tcPr>
          <w:p w:rsidR="00741311" w:rsidRPr="003F0D45" w:rsidRDefault="00741311" w:rsidP="00464153">
            <w:pPr>
              <w:spacing w:line="280" w:lineRule="exact"/>
              <w:rPr>
                <w:sz w:val="15"/>
                <w:szCs w:val="15"/>
              </w:rPr>
            </w:pPr>
            <w:r w:rsidRPr="003F0D45">
              <w:rPr>
                <w:sz w:val="15"/>
                <w:szCs w:val="15"/>
              </w:rPr>
              <w:t>F</w:t>
            </w:r>
            <w:r w:rsidRPr="003F0D45">
              <w:rPr>
                <w:rFonts w:hint="eastAsia"/>
                <w:sz w:val="15"/>
                <w:szCs w:val="15"/>
              </w:rPr>
              <w:t>or ([</w:t>
            </w:r>
            <w:r w:rsidRPr="003F0D45">
              <w:rPr>
                <w:rFonts w:hint="eastAsia"/>
                <w:sz w:val="15"/>
                <w:szCs w:val="15"/>
              </w:rPr>
              <w:t>条件初始化</w:t>
            </w:r>
            <w:r w:rsidRPr="003F0D45">
              <w:rPr>
                <w:rFonts w:hint="eastAsia"/>
                <w:sz w:val="15"/>
                <w:szCs w:val="15"/>
              </w:rPr>
              <w:t>]</w:t>
            </w:r>
            <w:r w:rsidRPr="003F0D45">
              <w:rPr>
                <w:rFonts w:hint="eastAsia"/>
                <w:sz w:val="15"/>
                <w:szCs w:val="15"/>
              </w:rPr>
              <w:t>；条件；</w:t>
            </w:r>
            <w:r w:rsidRPr="003F0D45">
              <w:rPr>
                <w:rFonts w:hint="eastAsia"/>
                <w:sz w:val="15"/>
                <w:szCs w:val="15"/>
              </w:rPr>
              <w:t>[</w:t>
            </w:r>
            <w:r w:rsidRPr="003F0D45">
              <w:rPr>
                <w:rFonts w:hint="eastAsia"/>
                <w:sz w:val="15"/>
                <w:szCs w:val="15"/>
              </w:rPr>
              <w:t>条件更新</w:t>
            </w:r>
            <w:r w:rsidRPr="003F0D45">
              <w:rPr>
                <w:rFonts w:hint="eastAsia"/>
                <w:sz w:val="15"/>
                <w:szCs w:val="15"/>
              </w:rPr>
              <w:t>]{</w:t>
            </w:r>
            <w:r w:rsidRPr="003F0D45">
              <w:rPr>
                <w:rFonts w:hint="eastAsia"/>
                <w:sz w:val="15"/>
                <w:szCs w:val="15"/>
              </w:rPr>
              <w:t>循环体语句</w:t>
            </w:r>
            <w:r w:rsidRPr="003F0D45">
              <w:rPr>
                <w:rFonts w:hint="eastAsia"/>
                <w:sz w:val="15"/>
                <w:szCs w:val="15"/>
              </w:rPr>
              <w:t>};</w:t>
            </w:r>
          </w:p>
        </w:tc>
        <w:tc>
          <w:tcPr>
            <w:tcW w:w="6256" w:type="dxa"/>
          </w:tcPr>
          <w:p w:rsidR="00741311" w:rsidRPr="00741311" w:rsidRDefault="00741311" w:rsidP="00741311">
            <w:pPr>
              <w:spacing w:line="28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条件初始化，条件判断；</w:t>
            </w:r>
            <w:r w:rsidRPr="00741311">
              <w:rPr>
                <w:rFonts w:hint="eastAsia"/>
                <w:sz w:val="15"/>
                <w:szCs w:val="15"/>
              </w:rPr>
              <w:t>条件成立</w:t>
            </w:r>
            <w:r>
              <w:rPr>
                <w:rFonts w:hint="eastAsia"/>
                <w:sz w:val="15"/>
                <w:szCs w:val="15"/>
              </w:rPr>
              <w:t>则执行</w:t>
            </w:r>
            <w:r w:rsidRPr="00741311">
              <w:rPr>
                <w:rFonts w:hint="eastAsia"/>
                <w:sz w:val="15"/>
                <w:szCs w:val="15"/>
              </w:rPr>
              <w:t>语句</w:t>
            </w:r>
            <w:r>
              <w:rPr>
                <w:rFonts w:hint="eastAsia"/>
                <w:sz w:val="15"/>
                <w:szCs w:val="15"/>
              </w:rPr>
              <w:t>；然后</w:t>
            </w:r>
            <w:r w:rsidRPr="00741311">
              <w:rPr>
                <w:rFonts w:hint="eastAsia"/>
                <w:sz w:val="15"/>
                <w:szCs w:val="15"/>
              </w:rPr>
              <w:t>条件更新</w:t>
            </w:r>
            <w:r>
              <w:rPr>
                <w:rFonts w:hint="eastAsia"/>
                <w:sz w:val="15"/>
                <w:szCs w:val="15"/>
              </w:rPr>
              <w:t>，判断</w:t>
            </w:r>
            <w:r>
              <w:rPr>
                <w:sz w:val="15"/>
                <w:szCs w:val="15"/>
              </w:rPr>
              <w:t>…</w:t>
            </w:r>
          </w:p>
        </w:tc>
      </w:tr>
      <w:tr w:rsidR="00741311" w:rsidRPr="003F0D45" w:rsidTr="00741311">
        <w:tc>
          <w:tcPr>
            <w:tcW w:w="3491" w:type="dxa"/>
          </w:tcPr>
          <w:p w:rsidR="00741311" w:rsidRPr="003F0D45" w:rsidRDefault="00741311" w:rsidP="00464153">
            <w:pPr>
              <w:spacing w:line="280" w:lineRule="exact"/>
              <w:rPr>
                <w:rFonts w:hint="eastAsia"/>
                <w:sz w:val="15"/>
                <w:szCs w:val="15"/>
              </w:rPr>
            </w:pPr>
            <w:r w:rsidRPr="003F0D45">
              <w:rPr>
                <w:sz w:val="15"/>
                <w:szCs w:val="15"/>
              </w:rPr>
              <w:t>F</w:t>
            </w:r>
            <w:r w:rsidRPr="003F0D45">
              <w:rPr>
                <w:rFonts w:hint="eastAsia"/>
                <w:sz w:val="15"/>
                <w:szCs w:val="15"/>
              </w:rPr>
              <w:t>or(</w:t>
            </w:r>
            <w:r w:rsidRPr="003F0D45">
              <w:rPr>
                <w:rFonts w:hint="eastAsia"/>
                <w:sz w:val="15"/>
                <w:szCs w:val="15"/>
              </w:rPr>
              <w:t>变量</w:t>
            </w:r>
            <w:r w:rsidRPr="003F0D45">
              <w:rPr>
                <w:rFonts w:hint="eastAsia"/>
                <w:sz w:val="15"/>
                <w:szCs w:val="15"/>
              </w:rPr>
              <w:t xml:space="preserve"> in </w:t>
            </w:r>
            <w:r w:rsidRPr="003F0D45">
              <w:rPr>
                <w:rFonts w:hint="eastAsia"/>
                <w:sz w:val="15"/>
                <w:szCs w:val="15"/>
              </w:rPr>
              <w:t>对象或数组</w:t>
            </w:r>
            <w:r w:rsidRPr="003F0D45">
              <w:rPr>
                <w:rFonts w:hint="eastAsia"/>
                <w:sz w:val="15"/>
                <w:szCs w:val="15"/>
              </w:rPr>
              <w:t>){</w:t>
            </w:r>
            <w:r w:rsidRPr="003F0D45">
              <w:rPr>
                <w:rFonts w:hint="eastAsia"/>
                <w:sz w:val="15"/>
                <w:szCs w:val="15"/>
              </w:rPr>
              <w:t>循环体语句</w:t>
            </w:r>
            <w:r w:rsidRPr="003F0D45">
              <w:rPr>
                <w:sz w:val="15"/>
                <w:szCs w:val="15"/>
              </w:rPr>
              <w:t>…</w:t>
            </w:r>
            <w:r w:rsidRPr="003F0D45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6256" w:type="dxa"/>
          </w:tcPr>
          <w:p w:rsidR="00741311" w:rsidRPr="003F0D45" w:rsidRDefault="00A00D45" w:rsidP="00464153">
            <w:pPr>
              <w:spacing w:line="280" w:lineRule="exact"/>
              <w:rPr>
                <w:sz w:val="15"/>
                <w:szCs w:val="15"/>
              </w:rPr>
            </w:pPr>
            <w:r w:rsidRPr="00A00D45">
              <w:rPr>
                <w:rFonts w:hint="eastAsia"/>
                <w:sz w:val="15"/>
                <w:szCs w:val="15"/>
              </w:rPr>
              <w:t>用来遍历对象的属性和数组中的元素，并对每个属性或元素执行操作；</w:t>
            </w:r>
          </w:p>
        </w:tc>
      </w:tr>
      <w:tr w:rsidR="00741311" w:rsidRPr="003F0D45" w:rsidTr="00741311">
        <w:tc>
          <w:tcPr>
            <w:tcW w:w="3491" w:type="dxa"/>
          </w:tcPr>
          <w:p w:rsidR="00741311" w:rsidRPr="003F0D45" w:rsidRDefault="00741311" w:rsidP="00464153">
            <w:pPr>
              <w:spacing w:line="280" w:lineRule="exac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hile(</w:t>
            </w:r>
            <w:r>
              <w:rPr>
                <w:rFonts w:hint="eastAsia"/>
                <w:sz w:val="15"/>
                <w:szCs w:val="15"/>
              </w:rPr>
              <w:t>条件</w:t>
            </w:r>
            <w:r>
              <w:rPr>
                <w:rFonts w:hint="eastAsia"/>
                <w:sz w:val="15"/>
                <w:szCs w:val="15"/>
              </w:rPr>
              <w:t>){</w:t>
            </w:r>
            <w:r>
              <w:rPr>
                <w:rFonts w:hint="eastAsia"/>
                <w:sz w:val="15"/>
                <w:szCs w:val="15"/>
              </w:rPr>
              <w:t>循环体语句</w:t>
            </w:r>
            <w:r>
              <w:rPr>
                <w:sz w:val="15"/>
                <w:szCs w:val="15"/>
              </w:rPr>
              <w:t>…</w:t>
            </w:r>
            <w:r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6256" w:type="dxa"/>
          </w:tcPr>
          <w:p w:rsidR="00741311" w:rsidRDefault="000229DF" w:rsidP="00464153">
            <w:pPr>
              <w:spacing w:line="280" w:lineRule="exact"/>
              <w:rPr>
                <w:sz w:val="15"/>
                <w:szCs w:val="15"/>
              </w:rPr>
            </w:pPr>
            <w:r w:rsidRPr="000229DF">
              <w:rPr>
                <w:rFonts w:hint="eastAsia"/>
                <w:sz w:val="15"/>
                <w:szCs w:val="15"/>
              </w:rPr>
              <w:t>只要条件成立，则循环反复执行，直到条件不成立。</w:t>
            </w:r>
          </w:p>
        </w:tc>
      </w:tr>
      <w:tr w:rsidR="00741311" w:rsidRPr="003F0D45" w:rsidTr="00741311">
        <w:tc>
          <w:tcPr>
            <w:tcW w:w="3491" w:type="dxa"/>
          </w:tcPr>
          <w:p w:rsidR="00741311" w:rsidRPr="003F0D45" w:rsidRDefault="00741311" w:rsidP="00464153">
            <w:pPr>
              <w:spacing w:line="28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o{</w:t>
            </w:r>
            <w:r>
              <w:rPr>
                <w:rFonts w:hint="eastAsia"/>
                <w:sz w:val="15"/>
                <w:szCs w:val="15"/>
              </w:rPr>
              <w:t>循环体语句</w:t>
            </w:r>
            <w:r>
              <w:rPr>
                <w:sz w:val="15"/>
                <w:szCs w:val="15"/>
              </w:rPr>
              <w:t>…</w:t>
            </w:r>
            <w:r>
              <w:rPr>
                <w:rFonts w:hint="eastAsia"/>
                <w:sz w:val="15"/>
                <w:szCs w:val="15"/>
              </w:rPr>
              <w:t>}while(</w:t>
            </w:r>
            <w:r>
              <w:rPr>
                <w:rFonts w:hint="eastAsia"/>
                <w:sz w:val="15"/>
                <w:szCs w:val="15"/>
              </w:rPr>
              <w:t>条件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256" w:type="dxa"/>
          </w:tcPr>
          <w:p w:rsidR="00741311" w:rsidRDefault="00067979" w:rsidP="00464153">
            <w:pPr>
              <w:spacing w:line="280" w:lineRule="exact"/>
              <w:rPr>
                <w:sz w:val="15"/>
                <w:szCs w:val="15"/>
              </w:rPr>
            </w:pPr>
            <w:r w:rsidRPr="00067979">
              <w:rPr>
                <w:rFonts w:hint="eastAsia"/>
                <w:sz w:val="15"/>
                <w:szCs w:val="15"/>
              </w:rPr>
              <w:t>与</w:t>
            </w:r>
            <w:r w:rsidRPr="00067979">
              <w:rPr>
                <w:rFonts w:hint="eastAsia"/>
                <w:sz w:val="15"/>
                <w:szCs w:val="15"/>
              </w:rPr>
              <w:t>while</w:t>
            </w:r>
            <w:r w:rsidRPr="00067979">
              <w:rPr>
                <w:rFonts w:hint="eastAsia"/>
                <w:sz w:val="15"/>
                <w:szCs w:val="15"/>
              </w:rPr>
              <w:t>语句不同的是，先执行一次循环体语句后才判断条件；</w:t>
            </w:r>
          </w:p>
        </w:tc>
      </w:tr>
    </w:tbl>
    <w:p w:rsidR="003B2702" w:rsidRPr="00D525FA" w:rsidRDefault="003B2702" w:rsidP="00464153">
      <w:pPr>
        <w:spacing w:line="280" w:lineRule="exact"/>
        <w:rPr>
          <w:rFonts w:hint="eastAsia"/>
          <w:sz w:val="15"/>
          <w:szCs w:val="15"/>
        </w:rPr>
      </w:pPr>
      <w:r w:rsidRPr="00D525FA">
        <w:rPr>
          <w:rFonts w:hint="eastAsia"/>
          <w:sz w:val="15"/>
          <w:szCs w:val="15"/>
        </w:rPr>
        <w:t>break</w:t>
      </w:r>
      <w:r w:rsidRPr="00D525FA">
        <w:rPr>
          <w:rFonts w:hint="eastAsia"/>
          <w:sz w:val="15"/>
          <w:szCs w:val="15"/>
        </w:rPr>
        <w:t>跳出循环体；</w:t>
      </w:r>
      <w:r w:rsidRPr="00D525FA">
        <w:rPr>
          <w:rFonts w:hint="eastAsia"/>
          <w:sz w:val="15"/>
          <w:szCs w:val="15"/>
        </w:rPr>
        <w:t>continue:</w:t>
      </w:r>
      <w:r w:rsidRPr="00D525FA">
        <w:rPr>
          <w:rFonts w:hint="eastAsia"/>
          <w:sz w:val="15"/>
          <w:szCs w:val="15"/>
        </w:rPr>
        <w:t>回到循环的条件判断处，（立即停止目前执行的循环）</w:t>
      </w:r>
    </w:p>
    <w:p w:rsidR="003F0D45" w:rsidRPr="00D525FA" w:rsidRDefault="00507A45" w:rsidP="00464153">
      <w:pPr>
        <w:spacing w:line="280" w:lineRule="exact"/>
        <w:rPr>
          <w:sz w:val="18"/>
          <w:szCs w:val="18"/>
        </w:rPr>
      </w:pPr>
      <w:r w:rsidRPr="00D525FA">
        <w:rPr>
          <w:sz w:val="18"/>
          <w:szCs w:val="18"/>
        </w:rPr>
        <w:t>for(initialize;test;increment){statement}=initialize;while(test){statement;increment}</w:t>
      </w:r>
    </w:p>
    <w:sectPr w:rsidR="003F0D45" w:rsidRPr="00D525FA" w:rsidSect="0016067A">
      <w:pgSz w:w="11906" w:h="16838"/>
      <w:pgMar w:top="567" w:right="1133" w:bottom="56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666" w:rsidRDefault="00C64666" w:rsidP="00EF08DD">
      <w:r>
        <w:separator/>
      </w:r>
    </w:p>
  </w:endnote>
  <w:endnote w:type="continuationSeparator" w:id="1">
    <w:p w:rsidR="00C64666" w:rsidRDefault="00C64666" w:rsidP="00EF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666" w:rsidRDefault="00C64666" w:rsidP="00EF08DD">
      <w:r>
        <w:separator/>
      </w:r>
    </w:p>
  </w:footnote>
  <w:footnote w:type="continuationSeparator" w:id="1">
    <w:p w:rsidR="00C64666" w:rsidRDefault="00C64666" w:rsidP="00EF08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8DD"/>
    <w:rsid w:val="000229DF"/>
    <w:rsid w:val="00067979"/>
    <w:rsid w:val="00114DD2"/>
    <w:rsid w:val="001243D0"/>
    <w:rsid w:val="00152FC9"/>
    <w:rsid w:val="0016067A"/>
    <w:rsid w:val="0016391C"/>
    <w:rsid w:val="001E06B7"/>
    <w:rsid w:val="001E26BB"/>
    <w:rsid w:val="00234EE9"/>
    <w:rsid w:val="0025066C"/>
    <w:rsid w:val="003B2702"/>
    <w:rsid w:val="003F0D45"/>
    <w:rsid w:val="00421E55"/>
    <w:rsid w:val="00427832"/>
    <w:rsid w:val="00464153"/>
    <w:rsid w:val="00491A02"/>
    <w:rsid w:val="004B3597"/>
    <w:rsid w:val="00507A45"/>
    <w:rsid w:val="00587728"/>
    <w:rsid w:val="005B4192"/>
    <w:rsid w:val="005B5F76"/>
    <w:rsid w:val="00686532"/>
    <w:rsid w:val="006A0DDD"/>
    <w:rsid w:val="006C7FD6"/>
    <w:rsid w:val="006E089C"/>
    <w:rsid w:val="00741311"/>
    <w:rsid w:val="007C2C06"/>
    <w:rsid w:val="00830670"/>
    <w:rsid w:val="00845765"/>
    <w:rsid w:val="00886462"/>
    <w:rsid w:val="008F120A"/>
    <w:rsid w:val="00946E44"/>
    <w:rsid w:val="00980E19"/>
    <w:rsid w:val="009A492D"/>
    <w:rsid w:val="009F42D0"/>
    <w:rsid w:val="009F4BAA"/>
    <w:rsid w:val="00A00D45"/>
    <w:rsid w:val="00A069B1"/>
    <w:rsid w:val="00AC5BD2"/>
    <w:rsid w:val="00B764C4"/>
    <w:rsid w:val="00C63F6E"/>
    <w:rsid w:val="00C64666"/>
    <w:rsid w:val="00C86BFD"/>
    <w:rsid w:val="00CA3BEA"/>
    <w:rsid w:val="00D05458"/>
    <w:rsid w:val="00D525FA"/>
    <w:rsid w:val="00DE54AB"/>
    <w:rsid w:val="00E1351D"/>
    <w:rsid w:val="00E6010D"/>
    <w:rsid w:val="00E72536"/>
    <w:rsid w:val="00EA55AB"/>
    <w:rsid w:val="00EC5081"/>
    <w:rsid w:val="00EF08DD"/>
    <w:rsid w:val="00F10F9F"/>
    <w:rsid w:val="00F234F2"/>
    <w:rsid w:val="00F264B3"/>
    <w:rsid w:val="00F34C46"/>
    <w:rsid w:val="00F80C12"/>
    <w:rsid w:val="00F8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8DD"/>
    <w:rPr>
      <w:sz w:val="18"/>
      <w:szCs w:val="18"/>
    </w:rPr>
  </w:style>
  <w:style w:type="table" w:styleId="a5">
    <w:name w:val="Table Grid"/>
    <w:basedOn w:val="a1"/>
    <w:uiPriority w:val="59"/>
    <w:rsid w:val="006A0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58</cp:revision>
  <dcterms:created xsi:type="dcterms:W3CDTF">2013-03-08T07:04:00Z</dcterms:created>
  <dcterms:modified xsi:type="dcterms:W3CDTF">2013-03-15T07:32:00Z</dcterms:modified>
</cp:coreProperties>
</file>