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2D0" w:rsidRDefault="002B51C7" w:rsidP="002B51C7">
      <w:pPr>
        <w:jc w:val="center"/>
        <w:rPr>
          <w:rFonts w:asciiTheme="minorEastAsia" w:eastAsiaTheme="minorEastAsia" w:hAnsiTheme="minorEastAsia" w:cs="Arial"/>
          <w:sz w:val="24"/>
          <w:szCs w:val="24"/>
        </w:rPr>
      </w:pPr>
      <w:r w:rsidRPr="002B51C7">
        <w:rPr>
          <w:rFonts w:asciiTheme="minorEastAsia" w:eastAsiaTheme="minorEastAsia" w:hAnsiTheme="minorEastAsia" w:cs="Arial" w:hint="eastAsia"/>
          <w:sz w:val="24"/>
          <w:szCs w:val="24"/>
        </w:rPr>
        <w:t>货物入库管理制度</w:t>
      </w:r>
    </w:p>
    <w:p w:rsidR="002B51C7" w:rsidRDefault="002B51C7" w:rsidP="002B51C7">
      <w:pPr>
        <w:rPr>
          <w:rFonts w:asciiTheme="minorEastAsia" w:eastAsiaTheme="minorEastAsia" w:hAnsiTheme="minorEastAsia" w:cs="Arial"/>
          <w:sz w:val="24"/>
          <w:szCs w:val="24"/>
        </w:rPr>
      </w:pPr>
    </w:p>
    <w:p w:rsidR="002B51C7" w:rsidRPr="00E64CE8" w:rsidRDefault="002B51C7" w:rsidP="002B51C7">
      <w:pPr>
        <w:rPr>
          <w:b/>
          <w:sz w:val="24"/>
          <w:szCs w:val="24"/>
        </w:rPr>
      </w:pPr>
      <w:r w:rsidRPr="00E64CE8">
        <w:rPr>
          <w:rFonts w:hint="eastAsia"/>
          <w:b/>
          <w:sz w:val="24"/>
          <w:szCs w:val="24"/>
        </w:rPr>
        <w:t xml:space="preserve">1 </w:t>
      </w:r>
      <w:r w:rsidRPr="00E64CE8">
        <w:rPr>
          <w:rFonts w:hint="eastAsia"/>
          <w:b/>
          <w:sz w:val="24"/>
          <w:szCs w:val="24"/>
        </w:rPr>
        <w:t>目的</w:t>
      </w:r>
    </w:p>
    <w:p w:rsidR="00E0761F" w:rsidRDefault="00E0761F" w:rsidP="002B51C7">
      <w:pPr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>确保入库的效率和规范；</w:t>
      </w:r>
    </w:p>
    <w:p w:rsidR="002B51C7" w:rsidRPr="00E64CE8" w:rsidRDefault="002B51C7" w:rsidP="002B51C7">
      <w:pPr>
        <w:rPr>
          <w:b/>
          <w:sz w:val="24"/>
          <w:szCs w:val="24"/>
        </w:rPr>
      </w:pPr>
      <w:r w:rsidRPr="00E64CE8">
        <w:rPr>
          <w:rFonts w:hint="eastAsia"/>
          <w:b/>
          <w:sz w:val="24"/>
          <w:szCs w:val="24"/>
        </w:rPr>
        <w:t xml:space="preserve">2 </w:t>
      </w:r>
      <w:r w:rsidRPr="00E64CE8">
        <w:rPr>
          <w:rFonts w:hint="eastAsia"/>
          <w:b/>
          <w:sz w:val="24"/>
          <w:szCs w:val="24"/>
        </w:rPr>
        <w:t>适用范围</w:t>
      </w:r>
    </w:p>
    <w:p w:rsidR="00E0761F" w:rsidRDefault="00E0761F" w:rsidP="002B51C7">
      <w:pPr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>全部物品的入库；</w:t>
      </w:r>
    </w:p>
    <w:p w:rsidR="002B51C7" w:rsidRPr="00781516" w:rsidRDefault="002B51C7" w:rsidP="002B51C7">
      <w:pPr>
        <w:rPr>
          <w:b/>
          <w:sz w:val="24"/>
          <w:szCs w:val="24"/>
        </w:rPr>
      </w:pPr>
      <w:r w:rsidRPr="00781516">
        <w:rPr>
          <w:rFonts w:hint="eastAsia"/>
          <w:b/>
          <w:sz w:val="24"/>
          <w:szCs w:val="24"/>
        </w:rPr>
        <w:t xml:space="preserve">3 </w:t>
      </w:r>
      <w:r w:rsidRPr="00781516">
        <w:rPr>
          <w:rFonts w:hint="eastAsia"/>
          <w:b/>
          <w:sz w:val="24"/>
          <w:szCs w:val="24"/>
        </w:rPr>
        <w:t>定义</w:t>
      </w:r>
    </w:p>
    <w:p w:rsidR="00E0761F" w:rsidRDefault="00E0761F" w:rsidP="002B51C7">
      <w:pPr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>无</w:t>
      </w:r>
    </w:p>
    <w:p w:rsidR="002B51C7" w:rsidRPr="00781516" w:rsidRDefault="002B51C7" w:rsidP="002B51C7">
      <w:pPr>
        <w:rPr>
          <w:b/>
          <w:sz w:val="24"/>
          <w:szCs w:val="24"/>
        </w:rPr>
      </w:pPr>
      <w:r w:rsidRPr="00781516">
        <w:rPr>
          <w:rFonts w:hint="eastAsia"/>
          <w:b/>
          <w:sz w:val="24"/>
          <w:szCs w:val="24"/>
        </w:rPr>
        <w:t xml:space="preserve">4 </w:t>
      </w:r>
      <w:r w:rsidRPr="00781516">
        <w:rPr>
          <w:rFonts w:hint="eastAsia"/>
          <w:b/>
          <w:sz w:val="24"/>
          <w:szCs w:val="24"/>
        </w:rPr>
        <w:t>管理职责</w:t>
      </w:r>
    </w:p>
    <w:p w:rsidR="00E0761F" w:rsidRDefault="00C720F7" w:rsidP="00E64CE8">
      <w:pPr>
        <w:ind w:firstLineChars="202" w:firstLine="424"/>
        <w:rPr>
          <w:szCs w:val="24"/>
        </w:rPr>
      </w:pPr>
      <w:r>
        <w:rPr>
          <w:rFonts w:hint="eastAsia"/>
          <w:szCs w:val="24"/>
        </w:rPr>
        <w:t>4.</w:t>
      </w:r>
      <w:r w:rsidR="00E0761F">
        <w:rPr>
          <w:rFonts w:hint="eastAsia"/>
          <w:szCs w:val="24"/>
        </w:rPr>
        <w:t xml:space="preserve">1 </w:t>
      </w:r>
      <w:r w:rsidR="00E0761F">
        <w:rPr>
          <w:rFonts w:hint="eastAsia"/>
          <w:szCs w:val="24"/>
        </w:rPr>
        <w:t>仓管员</w:t>
      </w:r>
    </w:p>
    <w:p w:rsidR="00E0761F" w:rsidRDefault="00C720F7" w:rsidP="00E64CE8">
      <w:pPr>
        <w:ind w:firstLineChars="202" w:firstLine="424"/>
        <w:rPr>
          <w:szCs w:val="24"/>
        </w:rPr>
      </w:pPr>
      <w:r>
        <w:rPr>
          <w:rFonts w:hint="eastAsia"/>
          <w:szCs w:val="24"/>
        </w:rPr>
        <w:t>4.</w:t>
      </w:r>
      <w:r w:rsidR="00E0761F">
        <w:rPr>
          <w:rFonts w:hint="eastAsia"/>
          <w:szCs w:val="24"/>
        </w:rPr>
        <w:t xml:space="preserve">2 </w:t>
      </w:r>
      <w:r w:rsidR="00E0761F">
        <w:rPr>
          <w:rFonts w:hint="eastAsia"/>
          <w:szCs w:val="24"/>
        </w:rPr>
        <w:t>输单人员</w:t>
      </w:r>
    </w:p>
    <w:p w:rsidR="00E0761F" w:rsidRDefault="00C720F7" w:rsidP="00E64CE8">
      <w:pPr>
        <w:ind w:firstLineChars="202" w:firstLine="424"/>
        <w:rPr>
          <w:szCs w:val="24"/>
        </w:rPr>
      </w:pPr>
      <w:r>
        <w:rPr>
          <w:rFonts w:hint="eastAsia"/>
          <w:szCs w:val="24"/>
        </w:rPr>
        <w:t>4.</w:t>
      </w:r>
      <w:r w:rsidR="00E0761F">
        <w:rPr>
          <w:rFonts w:hint="eastAsia"/>
          <w:szCs w:val="24"/>
        </w:rPr>
        <w:t xml:space="preserve">3 </w:t>
      </w:r>
      <w:r w:rsidR="00E0761F">
        <w:rPr>
          <w:rFonts w:hint="eastAsia"/>
          <w:szCs w:val="24"/>
        </w:rPr>
        <w:t>质量检验人员</w:t>
      </w:r>
    </w:p>
    <w:p w:rsidR="00E0761F" w:rsidRDefault="00C720F7" w:rsidP="00E64CE8">
      <w:pPr>
        <w:ind w:firstLineChars="202" w:firstLine="424"/>
        <w:rPr>
          <w:szCs w:val="24"/>
        </w:rPr>
      </w:pPr>
      <w:r>
        <w:rPr>
          <w:rFonts w:hint="eastAsia"/>
          <w:szCs w:val="24"/>
        </w:rPr>
        <w:t>4.</w:t>
      </w:r>
      <w:r w:rsidR="00E0761F">
        <w:rPr>
          <w:rFonts w:hint="eastAsia"/>
          <w:szCs w:val="24"/>
        </w:rPr>
        <w:t xml:space="preserve">4 </w:t>
      </w:r>
      <w:r w:rsidR="00E0761F">
        <w:rPr>
          <w:rFonts w:hint="eastAsia"/>
          <w:szCs w:val="24"/>
        </w:rPr>
        <w:t>搬运人员</w:t>
      </w:r>
    </w:p>
    <w:p w:rsidR="002B51C7" w:rsidRPr="00781516" w:rsidRDefault="002B51C7" w:rsidP="002B51C7">
      <w:pPr>
        <w:rPr>
          <w:b/>
          <w:sz w:val="24"/>
          <w:szCs w:val="24"/>
        </w:rPr>
      </w:pPr>
      <w:r w:rsidRPr="00781516">
        <w:rPr>
          <w:rFonts w:hint="eastAsia"/>
          <w:b/>
          <w:sz w:val="24"/>
          <w:szCs w:val="24"/>
        </w:rPr>
        <w:t xml:space="preserve">5 </w:t>
      </w:r>
      <w:r w:rsidRPr="00781516">
        <w:rPr>
          <w:rFonts w:hint="eastAsia"/>
          <w:b/>
          <w:sz w:val="24"/>
          <w:szCs w:val="24"/>
        </w:rPr>
        <w:t>具体流程</w:t>
      </w:r>
    </w:p>
    <w:p w:rsidR="009C5132" w:rsidRDefault="00C720F7" w:rsidP="00781516">
      <w:pPr>
        <w:ind w:firstLineChars="202" w:firstLine="426"/>
        <w:rPr>
          <w:b/>
          <w:szCs w:val="24"/>
        </w:rPr>
      </w:pPr>
      <w:r>
        <w:rPr>
          <w:rFonts w:hint="eastAsia"/>
          <w:b/>
          <w:szCs w:val="24"/>
        </w:rPr>
        <w:t>5.</w:t>
      </w:r>
      <w:r w:rsidR="009C5132">
        <w:rPr>
          <w:rFonts w:hint="eastAsia"/>
          <w:b/>
          <w:szCs w:val="24"/>
        </w:rPr>
        <w:t xml:space="preserve">1 </w:t>
      </w:r>
      <w:r w:rsidR="009C5132">
        <w:rPr>
          <w:rFonts w:hint="eastAsia"/>
          <w:b/>
          <w:szCs w:val="24"/>
        </w:rPr>
        <w:t>到货通知</w:t>
      </w:r>
    </w:p>
    <w:p w:rsidR="002B51C7" w:rsidRPr="00781516" w:rsidRDefault="0095137A" w:rsidP="00781516">
      <w:pPr>
        <w:ind w:firstLineChars="202" w:firstLine="426"/>
        <w:rPr>
          <w:b/>
          <w:szCs w:val="24"/>
        </w:rPr>
      </w:pPr>
      <w:r>
        <w:rPr>
          <w:rFonts w:hint="eastAsia"/>
          <w:b/>
          <w:szCs w:val="24"/>
        </w:rPr>
        <w:t>5.</w:t>
      </w:r>
      <w:r w:rsidR="009C5132">
        <w:rPr>
          <w:rFonts w:hint="eastAsia"/>
          <w:b/>
          <w:szCs w:val="24"/>
        </w:rPr>
        <w:t>2</w:t>
      </w:r>
      <w:r w:rsidR="002B51C7" w:rsidRPr="00781516">
        <w:rPr>
          <w:rFonts w:hint="eastAsia"/>
          <w:b/>
          <w:szCs w:val="24"/>
        </w:rPr>
        <w:t xml:space="preserve"> </w:t>
      </w:r>
      <w:r w:rsidR="00667EF0" w:rsidRPr="00781516">
        <w:rPr>
          <w:rFonts w:hint="eastAsia"/>
          <w:b/>
          <w:szCs w:val="24"/>
        </w:rPr>
        <w:t>入库准备</w:t>
      </w:r>
    </w:p>
    <w:p w:rsidR="00667EF0" w:rsidRDefault="009D4A0D" w:rsidP="00500D76">
      <w:pPr>
        <w:ind w:firstLineChars="405" w:firstLine="850"/>
        <w:rPr>
          <w:szCs w:val="24"/>
        </w:rPr>
      </w:pPr>
      <w:r>
        <w:rPr>
          <w:rFonts w:hint="eastAsia"/>
          <w:szCs w:val="24"/>
        </w:rPr>
        <w:t>5.2.</w:t>
      </w:r>
      <w:r w:rsidR="00667EF0">
        <w:rPr>
          <w:rFonts w:hint="eastAsia"/>
          <w:szCs w:val="24"/>
        </w:rPr>
        <w:t xml:space="preserve">1 </w:t>
      </w:r>
      <w:r w:rsidR="00667EF0">
        <w:rPr>
          <w:rFonts w:hint="eastAsia"/>
          <w:szCs w:val="24"/>
        </w:rPr>
        <w:t>货位准备</w:t>
      </w:r>
    </w:p>
    <w:p w:rsidR="00667EF0" w:rsidRDefault="009D4A0D" w:rsidP="00500D76">
      <w:pPr>
        <w:ind w:firstLineChars="607" w:firstLine="1275"/>
        <w:rPr>
          <w:szCs w:val="24"/>
        </w:rPr>
      </w:pPr>
      <w:r>
        <w:rPr>
          <w:rFonts w:hint="eastAsia"/>
          <w:szCs w:val="24"/>
        </w:rPr>
        <w:t>a</w:t>
      </w:r>
      <w:r w:rsidR="00667EF0">
        <w:rPr>
          <w:rFonts w:hint="eastAsia"/>
          <w:szCs w:val="24"/>
        </w:rPr>
        <w:t xml:space="preserve"> </w:t>
      </w:r>
      <w:r w:rsidR="00667EF0">
        <w:rPr>
          <w:rFonts w:hint="eastAsia"/>
          <w:szCs w:val="24"/>
        </w:rPr>
        <w:t>提高仓容利用率的原则；</w:t>
      </w:r>
    </w:p>
    <w:p w:rsidR="00667EF0" w:rsidRDefault="009D4A0D" w:rsidP="00500D76">
      <w:pPr>
        <w:ind w:firstLineChars="607" w:firstLine="1275"/>
        <w:rPr>
          <w:szCs w:val="24"/>
        </w:rPr>
      </w:pPr>
      <w:r>
        <w:rPr>
          <w:rFonts w:hint="eastAsia"/>
          <w:szCs w:val="24"/>
        </w:rPr>
        <w:t>b</w:t>
      </w:r>
      <w:r w:rsidR="00667EF0">
        <w:rPr>
          <w:rFonts w:hint="eastAsia"/>
          <w:szCs w:val="24"/>
        </w:rPr>
        <w:t xml:space="preserve"> </w:t>
      </w:r>
      <w:r w:rsidR="00667EF0">
        <w:rPr>
          <w:rFonts w:hint="eastAsia"/>
          <w:szCs w:val="24"/>
        </w:rPr>
        <w:t>效率的原则：在进的时候要考虑发出的效率；</w:t>
      </w:r>
    </w:p>
    <w:p w:rsidR="00667EF0" w:rsidRDefault="009D4A0D" w:rsidP="00500D76">
      <w:pPr>
        <w:ind w:firstLineChars="607" w:firstLine="1275"/>
        <w:rPr>
          <w:szCs w:val="24"/>
        </w:rPr>
      </w:pPr>
      <w:r>
        <w:rPr>
          <w:rFonts w:hint="eastAsia"/>
          <w:szCs w:val="24"/>
        </w:rPr>
        <w:t>c</w:t>
      </w:r>
      <w:r w:rsidR="00667EF0">
        <w:rPr>
          <w:rFonts w:hint="eastAsia"/>
          <w:szCs w:val="24"/>
        </w:rPr>
        <w:t xml:space="preserve"> </w:t>
      </w:r>
      <w:r w:rsidR="00667EF0">
        <w:rPr>
          <w:rFonts w:hint="eastAsia"/>
          <w:szCs w:val="24"/>
        </w:rPr>
        <w:t>先进先去的原则</w:t>
      </w:r>
      <w:r w:rsidR="00EF2880">
        <w:rPr>
          <w:rFonts w:hint="eastAsia"/>
          <w:szCs w:val="24"/>
        </w:rPr>
        <w:t>；</w:t>
      </w:r>
    </w:p>
    <w:p w:rsidR="00EF2880" w:rsidRDefault="00EF2880" w:rsidP="00500D76">
      <w:pPr>
        <w:ind w:firstLineChars="607" w:firstLine="1275"/>
        <w:rPr>
          <w:szCs w:val="24"/>
        </w:rPr>
      </w:pPr>
      <w:r>
        <w:rPr>
          <w:rFonts w:hint="eastAsia"/>
          <w:szCs w:val="24"/>
        </w:rPr>
        <w:t xml:space="preserve">d </w:t>
      </w:r>
      <w:r>
        <w:rPr>
          <w:rFonts w:hint="eastAsia"/>
          <w:szCs w:val="24"/>
        </w:rPr>
        <w:t>分类管理及定置管理的原则；</w:t>
      </w:r>
    </w:p>
    <w:p w:rsidR="00667EF0" w:rsidRDefault="0040100B" w:rsidP="00500D76">
      <w:pPr>
        <w:ind w:firstLineChars="607" w:firstLine="1275"/>
        <w:rPr>
          <w:szCs w:val="24"/>
        </w:rPr>
      </w:pPr>
      <w:r>
        <w:rPr>
          <w:rFonts w:hint="eastAsia"/>
          <w:szCs w:val="24"/>
        </w:rPr>
        <w:t>e</w:t>
      </w:r>
      <w:r w:rsidR="00667EF0">
        <w:rPr>
          <w:rFonts w:hint="eastAsia"/>
          <w:szCs w:val="24"/>
        </w:rPr>
        <w:t xml:space="preserve"> </w:t>
      </w:r>
      <w:r w:rsidR="00667EF0">
        <w:rPr>
          <w:rFonts w:hint="eastAsia"/>
          <w:szCs w:val="24"/>
        </w:rPr>
        <w:t>货物自身的自然属性和特性；</w:t>
      </w:r>
    </w:p>
    <w:p w:rsidR="00DD026F" w:rsidRDefault="0040100B" w:rsidP="00500D76">
      <w:pPr>
        <w:ind w:firstLineChars="607" w:firstLine="1275"/>
        <w:rPr>
          <w:szCs w:val="24"/>
        </w:rPr>
      </w:pPr>
      <w:r>
        <w:rPr>
          <w:rFonts w:hint="eastAsia"/>
          <w:szCs w:val="24"/>
        </w:rPr>
        <w:t>f</w:t>
      </w:r>
      <w:r w:rsidR="00DD026F">
        <w:rPr>
          <w:rFonts w:hint="eastAsia"/>
          <w:szCs w:val="24"/>
        </w:rPr>
        <w:t xml:space="preserve"> </w:t>
      </w:r>
      <w:r w:rsidR="00DD026F">
        <w:rPr>
          <w:rFonts w:hint="eastAsia"/>
          <w:szCs w:val="24"/>
        </w:rPr>
        <w:t>堆垛方法的确定及所需货位面积的需求计算；</w:t>
      </w:r>
    </w:p>
    <w:p w:rsidR="00861529" w:rsidRDefault="00861529" w:rsidP="00861529">
      <w:pPr>
        <w:ind w:firstLineChars="405" w:firstLine="850"/>
        <w:rPr>
          <w:szCs w:val="24"/>
        </w:rPr>
      </w:pPr>
      <w:r>
        <w:rPr>
          <w:rFonts w:hint="eastAsia"/>
          <w:szCs w:val="24"/>
        </w:rPr>
        <w:t xml:space="preserve">5.2.2 </w:t>
      </w:r>
      <w:r>
        <w:rPr>
          <w:rFonts w:hint="eastAsia"/>
          <w:szCs w:val="24"/>
        </w:rPr>
        <w:t>搬运、检验、计量的方法确认；</w:t>
      </w:r>
    </w:p>
    <w:p w:rsidR="00861529" w:rsidRPr="00861529" w:rsidRDefault="00861529" w:rsidP="00861529">
      <w:pPr>
        <w:ind w:firstLineChars="405" w:firstLine="850"/>
        <w:rPr>
          <w:szCs w:val="24"/>
        </w:rPr>
      </w:pPr>
      <w:r>
        <w:rPr>
          <w:rFonts w:hint="eastAsia"/>
          <w:szCs w:val="24"/>
        </w:rPr>
        <w:t xml:space="preserve">5.2.3 </w:t>
      </w:r>
      <w:r>
        <w:rPr>
          <w:rFonts w:hint="eastAsia"/>
          <w:szCs w:val="24"/>
        </w:rPr>
        <w:t>装卸、搬运、检验等方面的人员、设备工具的准备（如叉车、检验器材、度量衡器等）；</w:t>
      </w:r>
    </w:p>
    <w:p w:rsidR="00DD026F" w:rsidRDefault="00861529" w:rsidP="00500D76">
      <w:pPr>
        <w:ind w:firstLineChars="405" w:firstLine="850"/>
        <w:rPr>
          <w:szCs w:val="24"/>
        </w:rPr>
      </w:pPr>
      <w:r>
        <w:rPr>
          <w:rFonts w:hint="eastAsia"/>
          <w:szCs w:val="24"/>
        </w:rPr>
        <w:t xml:space="preserve">5.2.4 </w:t>
      </w:r>
      <w:r w:rsidR="00DD026F">
        <w:rPr>
          <w:rFonts w:hint="eastAsia"/>
          <w:szCs w:val="24"/>
        </w:rPr>
        <w:t>垫垛</w:t>
      </w:r>
      <w:r w:rsidR="004F3CB8">
        <w:rPr>
          <w:rFonts w:hint="eastAsia"/>
          <w:szCs w:val="24"/>
        </w:rPr>
        <w:t>苫盖</w:t>
      </w:r>
      <w:r w:rsidR="00DD026F">
        <w:rPr>
          <w:rFonts w:hint="eastAsia"/>
          <w:szCs w:val="24"/>
        </w:rPr>
        <w:t>材料的准备</w:t>
      </w:r>
      <w:r>
        <w:rPr>
          <w:rFonts w:hint="eastAsia"/>
          <w:szCs w:val="24"/>
        </w:rPr>
        <w:t>；</w:t>
      </w:r>
    </w:p>
    <w:p w:rsidR="00657B4D" w:rsidRDefault="009D4A0D" w:rsidP="00500D76">
      <w:pPr>
        <w:ind w:firstLineChars="405" w:firstLine="850"/>
        <w:rPr>
          <w:szCs w:val="24"/>
        </w:rPr>
      </w:pPr>
      <w:r>
        <w:rPr>
          <w:rFonts w:hint="eastAsia"/>
          <w:szCs w:val="24"/>
        </w:rPr>
        <w:t>5.2.</w:t>
      </w:r>
      <w:r w:rsidR="00861529">
        <w:rPr>
          <w:rFonts w:hint="eastAsia"/>
          <w:szCs w:val="24"/>
        </w:rPr>
        <w:t>5</w:t>
      </w:r>
      <w:r w:rsidR="00657B4D">
        <w:rPr>
          <w:rFonts w:hint="eastAsia"/>
          <w:szCs w:val="24"/>
        </w:rPr>
        <w:t xml:space="preserve"> </w:t>
      </w:r>
      <w:r w:rsidR="006D6A63">
        <w:rPr>
          <w:rFonts w:hint="eastAsia"/>
          <w:szCs w:val="24"/>
        </w:rPr>
        <w:t>收货</w:t>
      </w:r>
      <w:r w:rsidR="00657B4D">
        <w:rPr>
          <w:rFonts w:hint="eastAsia"/>
          <w:szCs w:val="24"/>
        </w:rPr>
        <w:t>资料、标识的准备</w:t>
      </w:r>
    </w:p>
    <w:p w:rsidR="00250D78" w:rsidRPr="00D52C00" w:rsidRDefault="0095137A" w:rsidP="00D52C00">
      <w:pPr>
        <w:ind w:firstLineChars="202" w:firstLine="426"/>
        <w:rPr>
          <w:b/>
          <w:szCs w:val="24"/>
        </w:rPr>
      </w:pPr>
      <w:r>
        <w:rPr>
          <w:rFonts w:hint="eastAsia"/>
          <w:b/>
          <w:szCs w:val="24"/>
        </w:rPr>
        <w:t>5.</w:t>
      </w:r>
      <w:r w:rsidR="009C5132" w:rsidRPr="00D52C00">
        <w:rPr>
          <w:rFonts w:hint="eastAsia"/>
          <w:b/>
          <w:szCs w:val="24"/>
        </w:rPr>
        <w:t>3</w:t>
      </w:r>
      <w:r w:rsidR="00250D78" w:rsidRPr="00D52C00">
        <w:rPr>
          <w:rFonts w:hint="eastAsia"/>
          <w:b/>
          <w:szCs w:val="24"/>
        </w:rPr>
        <w:t xml:space="preserve"> </w:t>
      </w:r>
      <w:r w:rsidR="00250D78" w:rsidRPr="00D52C00">
        <w:rPr>
          <w:rFonts w:hint="eastAsia"/>
          <w:b/>
          <w:szCs w:val="24"/>
        </w:rPr>
        <w:t>单据核对</w:t>
      </w:r>
      <w:r w:rsidR="00752754">
        <w:rPr>
          <w:rFonts w:hint="eastAsia"/>
          <w:b/>
          <w:szCs w:val="24"/>
        </w:rPr>
        <w:t>（核对凭证）</w:t>
      </w:r>
    </w:p>
    <w:p w:rsidR="007A4951" w:rsidRDefault="007A4951" w:rsidP="00500D76">
      <w:pPr>
        <w:ind w:firstLineChars="202" w:firstLine="424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>申购单、采购单、送货单；</w:t>
      </w:r>
    </w:p>
    <w:p w:rsidR="007A4951" w:rsidRPr="00D52C00" w:rsidRDefault="0095137A" w:rsidP="00D52C00">
      <w:pPr>
        <w:ind w:firstLineChars="202" w:firstLine="426"/>
        <w:rPr>
          <w:b/>
          <w:szCs w:val="24"/>
        </w:rPr>
      </w:pPr>
      <w:r>
        <w:rPr>
          <w:rFonts w:hint="eastAsia"/>
          <w:b/>
          <w:szCs w:val="24"/>
        </w:rPr>
        <w:t>5.</w:t>
      </w:r>
      <w:r w:rsidR="007A4951" w:rsidRPr="00D52C00">
        <w:rPr>
          <w:rFonts w:hint="eastAsia"/>
          <w:b/>
          <w:szCs w:val="24"/>
        </w:rPr>
        <w:t xml:space="preserve">4 </w:t>
      </w:r>
      <w:r w:rsidR="007A4951" w:rsidRPr="00D52C00">
        <w:rPr>
          <w:rFonts w:hint="eastAsia"/>
          <w:b/>
          <w:szCs w:val="24"/>
        </w:rPr>
        <w:t>标识及规格核对</w:t>
      </w:r>
    </w:p>
    <w:p w:rsidR="00D52C00" w:rsidRDefault="00D52C00" w:rsidP="00500D76">
      <w:pPr>
        <w:ind w:firstLineChars="202" w:firstLine="424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>核对单货是否在规格方面一致；</w:t>
      </w:r>
    </w:p>
    <w:p w:rsidR="00250D78" w:rsidRPr="00D52C00" w:rsidRDefault="0095137A" w:rsidP="00D52C00">
      <w:pPr>
        <w:ind w:firstLineChars="202" w:firstLine="426"/>
        <w:rPr>
          <w:b/>
          <w:szCs w:val="24"/>
        </w:rPr>
      </w:pPr>
      <w:r>
        <w:rPr>
          <w:rFonts w:hint="eastAsia"/>
          <w:b/>
          <w:szCs w:val="24"/>
        </w:rPr>
        <w:t>5.</w:t>
      </w:r>
      <w:r w:rsidR="007A4951" w:rsidRPr="00D52C00">
        <w:rPr>
          <w:rFonts w:hint="eastAsia"/>
          <w:b/>
          <w:szCs w:val="24"/>
        </w:rPr>
        <w:t>5</w:t>
      </w:r>
      <w:r w:rsidR="00250D78" w:rsidRPr="00D52C00">
        <w:rPr>
          <w:rFonts w:hint="eastAsia"/>
          <w:b/>
          <w:szCs w:val="24"/>
        </w:rPr>
        <w:t xml:space="preserve"> </w:t>
      </w:r>
      <w:r w:rsidR="00250D78" w:rsidRPr="00D52C00">
        <w:rPr>
          <w:rFonts w:hint="eastAsia"/>
          <w:b/>
          <w:szCs w:val="24"/>
        </w:rPr>
        <w:t>质量检验</w:t>
      </w:r>
    </w:p>
    <w:p w:rsidR="007A4951" w:rsidRDefault="007A4951" w:rsidP="00500D76">
      <w:pPr>
        <w:ind w:firstLineChars="202" w:firstLine="424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>外观检验、尺寸检验、理化性能检验；</w:t>
      </w:r>
    </w:p>
    <w:p w:rsidR="0033287E" w:rsidRPr="00D52C00" w:rsidRDefault="0095137A" w:rsidP="00D52C00">
      <w:pPr>
        <w:ind w:firstLineChars="202" w:firstLine="426"/>
        <w:rPr>
          <w:b/>
          <w:szCs w:val="24"/>
        </w:rPr>
      </w:pPr>
      <w:r>
        <w:rPr>
          <w:rFonts w:hint="eastAsia"/>
          <w:b/>
          <w:szCs w:val="24"/>
        </w:rPr>
        <w:t>5.</w:t>
      </w:r>
      <w:r w:rsidR="007A4951" w:rsidRPr="00D52C00">
        <w:rPr>
          <w:rFonts w:hint="eastAsia"/>
          <w:b/>
          <w:szCs w:val="24"/>
        </w:rPr>
        <w:t>6</w:t>
      </w:r>
      <w:r w:rsidR="0033287E" w:rsidRPr="00D52C00">
        <w:rPr>
          <w:rFonts w:hint="eastAsia"/>
          <w:b/>
          <w:szCs w:val="24"/>
        </w:rPr>
        <w:t xml:space="preserve"> </w:t>
      </w:r>
      <w:r w:rsidR="0033287E" w:rsidRPr="00D52C00">
        <w:rPr>
          <w:rFonts w:hint="eastAsia"/>
          <w:b/>
          <w:szCs w:val="24"/>
        </w:rPr>
        <w:t>卸货、搬运、</w:t>
      </w:r>
      <w:r w:rsidR="00E32199">
        <w:rPr>
          <w:rFonts w:hint="eastAsia"/>
          <w:b/>
          <w:szCs w:val="24"/>
        </w:rPr>
        <w:t>包装、</w:t>
      </w:r>
      <w:r w:rsidR="0033287E" w:rsidRPr="00D52C00">
        <w:rPr>
          <w:rFonts w:hint="eastAsia"/>
          <w:b/>
          <w:szCs w:val="24"/>
        </w:rPr>
        <w:t>归入货位；</w:t>
      </w:r>
    </w:p>
    <w:p w:rsidR="00D52C00" w:rsidRDefault="00D52C00" w:rsidP="00D52C00">
      <w:pPr>
        <w:ind w:left="416" w:firstLineChars="202" w:firstLine="424"/>
        <w:rPr>
          <w:szCs w:val="24"/>
        </w:rPr>
      </w:pPr>
      <w:r>
        <w:rPr>
          <w:rFonts w:hint="eastAsia"/>
          <w:szCs w:val="24"/>
        </w:rPr>
        <w:t>（根据数量、货物的不同区分程序的繁简）</w:t>
      </w:r>
      <w:r>
        <w:rPr>
          <w:rFonts w:hint="eastAsia"/>
          <w:szCs w:val="24"/>
        </w:rPr>
        <w:t xml:space="preserve"> </w:t>
      </w:r>
    </w:p>
    <w:p w:rsidR="007A4951" w:rsidRDefault="007A4951" w:rsidP="00D52C00">
      <w:pPr>
        <w:ind w:left="416" w:firstLineChars="202" w:firstLine="424"/>
        <w:rPr>
          <w:szCs w:val="24"/>
        </w:rPr>
      </w:pPr>
      <w:r>
        <w:rPr>
          <w:rFonts w:hint="eastAsia"/>
          <w:szCs w:val="24"/>
        </w:rPr>
        <w:t>确保安全、效率、规范；</w:t>
      </w:r>
    </w:p>
    <w:p w:rsidR="00250D78" w:rsidRPr="00D52C00" w:rsidRDefault="0095137A" w:rsidP="00D52C00">
      <w:pPr>
        <w:ind w:firstLineChars="202" w:firstLine="426"/>
        <w:rPr>
          <w:b/>
          <w:szCs w:val="24"/>
        </w:rPr>
      </w:pPr>
      <w:r>
        <w:rPr>
          <w:rFonts w:hint="eastAsia"/>
          <w:b/>
          <w:szCs w:val="24"/>
        </w:rPr>
        <w:t>5.</w:t>
      </w:r>
      <w:r w:rsidR="007A4951" w:rsidRPr="00D52C00">
        <w:rPr>
          <w:rFonts w:hint="eastAsia"/>
          <w:b/>
          <w:szCs w:val="24"/>
        </w:rPr>
        <w:t>7</w:t>
      </w:r>
      <w:r w:rsidR="00250D78" w:rsidRPr="00D52C00">
        <w:rPr>
          <w:rFonts w:hint="eastAsia"/>
          <w:b/>
          <w:szCs w:val="24"/>
        </w:rPr>
        <w:t xml:space="preserve"> </w:t>
      </w:r>
      <w:r w:rsidR="00250D78" w:rsidRPr="00D52C00">
        <w:rPr>
          <w:rFonts w:hint="eastAsia"/>
          <w:b/>
          <w:szCs w:val="24"/>
        </w:rPr>
        <w:t>数量确认</w:t>
      </w:r>
    </w:p>
    <w:p w:rsidR="007A4951" w:rsidRDefault="007A4951" w:rsidP="00500D76">
      <w:pPr>
        <w:ind w:firstLineChars="202" w:firstLine="424"/>
        <w:rPr>
          <w:szCs w:val="24"/>
        </w:rPr>
      </w:pPr>
      <w:r>
        <w:rPr>
          <w:rFonts w:hint="eastAsia"/>
          <w:szCs w:val="24"/>
        </w:rPr>
        <w:tab/>
      </w:r>
      <w:r w:rsidR="009127E5">
        <w:rPr>
          <w:rFonts w:hint="eastAsia"/>
          <w:szCs w:val="24"/>
        </w:rPr>
        <w:t>数量确认的方法</w:t>
      </w:r>
    </w:p>
    <w:p w:rsidR="007B0C20" w:rsidRDefault="007B0C20" w:rsidP="00500D76">
      <w:pPr>
        <w:ind w:firstLineChars="202" w:firstLine="424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>单位的确认</w:t>
      </w:r>
    </w:p>
    <w:p w:rsidR="0033287E" w:rsidRPr="00EB520A" w:rsidRDefault="0095137A" w:rsidP="00EB520A">
      <w:pPr>
        <w:ind w:firstLineChars="202" w:firstLine="426"/>
        <w:rPr>
          <w:b/>
          <w:szCs w:val="24"/>
        </w:rPr>
      </w:pPr>
      <w:r>
        <w:rPr>
          <w:rFonts w:hint="eastAsia"/>
          <w:b/>
          <w:szCs w:val="24"/>
        </w:rPr>
        <w:t>5.</w:t>
      </w:r>
      <w:r w:rsidR="007A4951" w:rsidRPr="00EB520A">
        <w:rPr>
          <w:rFonts w:hint="eastAsia"/>
          <w:b/>
          <w:szCs w:val="24"/>
        </w:rPr>
        <w:t>8</w:t>
      </w:r>
      <w:r w:rsidR="0033287E" w:rsidRPr="00EB520A">
        <w:rPr>
          <w:rFonts w:hint="eastAsia"/>
          <w:b/>
          <w:szCs w:val="24"/>
        </w:rPr>
        <w:t xml:space="preserve"> </w:t>
      </w:r>
      <w:r w:rsidR="005F6360" w:rsidRPr="00EB520A">
        <w:rPr>
          <w:rFonts w:hint="eastAsia"/>
          <w:b/>
          <w:szCs w:val="24"/>
        </w:rPr>
        <w:t>签单</w:t>
      </w:r>
      <w:r w:rsidR="00B86544">
        <w:rPr>
          <w:rFonts w:hint="eastAsia"/>
          <w:b/>
          <w:szCs w:val="24"/>
        </w:rPr>
        <w:t>（办理交接手续）</w:t>
      </w:r>
    </w:p>
    <w:p w:rsidR="009127E5" w:rsidRDefault="009127E5" w:rsidP="00500D76">
      <w:pPr>
        <w:ind w:firstLineChars="202" w:firstLine="424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>签单并留下需要单据联数；</w:t>
      </w:r>
    </w:p>
    <w:p w:rsidR="009127E5" w:rsidRPr="0033287E" w:rsidRDefault="009127E5" w:rsidP="00500D76">
      <w:pPr>
        <w:ind w:firstLineChars="202" w:firstLine="424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>单据上要标识放置的货位编码；</w:t>
      </w:r>
    </w:p>
    <w:p w:rsidR="0033287E" w:rsidRPr="00EB520A" w:rsidRDefault="0095137A" w:rsidP="00EB520A">
      <w:pPr>
        <w:ind w:firstLineChars="202" w:firstLine="426"/>
        <w:rPr>
          <w:b/>
          <w:szCs w:val="24"/>
        </w:rPr>
      </w:pPr>
      <w:r>
        <w:rPr>
          <w:rFonts w:hint="eastAsia"/>
          <w:b/>
          <w:szCs w:val="24"/>
        </w:rPr>
        <w:t>5.</w:t>
      </w:r>
      <w:r w:rsidR="007A4951" w:rsidRPr="00EB520A">
        <w:rPr>
          <w:rFonts w:hint="eastAsia"/>
          <w:b/>
          <w:szCs w:val="24"/>
        </w:rPr>
        <w:t>9</w:t>
      </w:r>
      <w:r w:rsidR="0033287E" w:rsidRPr="00EB520A">
        <w:rPr>
          <w:rFonts w:hint="eastAsia"/>
          <w:b/>
          <w:szCs w:val="24"/>
        </w:rPr>
        <w:t xml:space="preserve"> </w:t>
      </w:r>
      <w:r w:rsidR="0033287E" w:rsidRPr="00EB520A">
        <w:rPr>
          <w:rFonts w:hint="eastAsia"/>
          <w:b/>
          <w:szCs w:val="24"/>
        </w:rPr>
        <w:t>货物标识及货卡标识</w:t>
      </w:r>
    </w:p>
    <w:p w:rsidR="009127E5" w:rsidRDefault="009127E5" w:rsidP="00500D76">
      <w:pPr>
        <w:ind w:firstLineChars="202" w:firstLine="424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>要有适当的收货标识；</w:t>
      </w:r>
    </w:p>
    <w:p w:rsidR="0033287E" w:rsidRPr="00EB520A" w:rsidRDefault="0095137A" w:rsidP="00EB520A">
      <w:pPr>
        <w:ind w:firstLineChars="202" w:firstLine="426"/>
        <w:rPr>
          <w:b/>
          <w:szCs w:val="24"/>
        </w:rPr>
      </w:pPr>
      <w:r>
        <w:rPr>
          <w:rFonts w:hint="eastAsia"/>
          <w:b/>
          <w:szCs w:val="24"/>
        </w:rPr>
        <w:t>5.</w:t>
      </w:r>
      <w:r w:rsidR="007A4951" w:rsidRPr="00EB520A">
        <w:rPr>
          <w:rFonts w:hint="eastAsia"/>
          <w:b/>
          <w:szCs w:val="24"/>
        </w:rPr>
        <w:t>10</w:t>
      </w:r>
      <w:r w:rsidR="0033287E" w:rsidRPr="00EB520A">
        <w:rPr>
          <w:rFonts w:hint="eastAsia"/>
          <w:b/>
          <w:szCs w:val="24"/>
        </w:rPr>
        <w:t xml:space="preserve"> </w:t>
      </w:r>
      <w:r w:rsidR="0033287E" w:rsidRPr="00EB520A">
        <w:rPr>
          <w:rFonts w:hint="eastAsia"/>
          <w:b/>
          <w:szCs w:val="24"/>
        </w:rPr>
        <w:t>入帐</w:t>
      </w:r>
    </w:p>
    <w:p w:rsidR="009127E5" w:rsidRDefault="009127E5" w:rsidP="00500D76">
      <w:pPr>
        <w:ind w:firstLineChars="202" w:firstLine="424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>相关单据需要及时录入电脑；</w:t>
      </w:r>
    </w:p>
    <w:p w:rsidR="0033287E" w:rsidRPr="00EB520A" w:rsidRDefault="0095137A" w:rsidP="00EB520A">
      <w:pPr>
        <w:ind w:firstLineChars="202" w:firstLine="426"/>
        <w:rPr>
          <w:b/>
          <w:szCs w:val="24"/>
        </w:rPr>
      </w:pPr>
      <w:r>
        <w:rPr>
          <w:rFonts w:hint="eastAsia"/>
          <w:b/>
          <w:szCs w:val="24"/>
        </w:rPr>
        <w:lastRenderedPageBreak/>
        <w:t>5.</w:t>
      </w:r>
      <w:r w:rsidR="0033287E" w:rsidRPr="00EB520A">
        <w:rPr>
          <w:rFonts w:hint="eastAsia"/>
          <w:b/>
          <w:szCs w:val="24"/>
        </w:rPr>
        <w:t>1</w:t>
      </w:r>
      <w:r w:rsidR="007A4951" w:rsidRPr="00EB520A">
        <w:rPr>
          <w:rFonts w:hint="eastAsia"/>
          <w:b/>
          <w:szCs w:val="24"/>
        </w:rPr>
        <w:t>1</w:t>
      </w:r>
      <w:r w:rsidR="0033287E" w:rsidRPr="00EB520A">
        <w:rPr>
          <w:rFonts w:hint="eastAsia"/>
          <w:b/>
          <w:szCs w:val="24"/>
        </w:rPr>
        <w:t xml:space="preserve"> </w:t>
      </w:r>
      <w:r w:rsidR="0033287E" w:rsidRPr="00EB520A">
        <w:rPr>
          <w:rFonts w:hint="eastAsia"/>
          <w:b/>
          <w:szCs w:val="24"/>
        </w:rPr>
        <w:t>单据归档</w:t>
      </w:r>
    </w:p>
    <w:p w:rsidR="009127E5" w:rsidRDefault="009127E5" w:rsidP="00500D76">
      <w:pPr>
        <w:ind w:firstLineChars="202" w:firstLine="424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>单据归档要求符合便于问题追溯的原则；</w:t>
      </w:r>
    </w:p>
    <w:p w:rsidR="0033287E" w:rsidRPr="00EB520A" w:rsidRDefault="0095137A" w:rsidP="00EB520A">
      <w:pPr>
        <w:ind w:firstLineChars="202" w:firstLine="426"/>
        <w:rPr>
          <w:b/>
          <w:szCs w:val="24"/>
        </w:rPr>
      </w:pPr>
      <w:r>
        <w:rPr>
          <w:rFonts w:hint="eastAsia"/>
          <w:b/>
          <w:szCs w:val="24"/>
        </w:rPr>
        <w:t>5.</w:t>
      </w:r>
      <w:r w:rsidR="0033287E" w:rsidRPr="00EB520A">
        <w:rPr>
          <w:rFonts w:hint="eastAsia"/>
          <w:b/>
          <w:szCs w:val="24"/>
        </w:rPr>
        <w:t>1</w:t>
      </w:r>
      <w:r w:rsidR="007A4951" w:rsidRPr="00EB520A">
        <w:rPr>
          <w:rFonts w:hint="eastAsia"/>
          <w:b/>
          <w:szCs w:val="24"/>
        </w:rPr>
        <w:t>2</w:t>
      </w:r>
      <w:r w:rsidR="0033287E" w:rsidRPr="00EB520A">
        <w:rPr>
          <w:rFonts w:hint="eastAsia"/>
          <w:b/>
          <w:szCs w:val="24"/>
        </w:rPr>
        <w:t xml:space="preserve"> </w:t>
      </w:r>
      <w:r w:rsidR="0033287E" w:rsidRPr="00EB520A">
        <w:rPr>
          <w:rFonts w:hint="eastAsia"/>
          <w:b/>
          <w:szCs w:val="24"/>
        </w:rPr>
        <w:t>相关问题的处理；</w:t>
      </w:r>
    </w:p>
    <w:p w:rsidR="009127E5" w:rsidRDefault="009127E5" w:rsidP="00500D76">
      <w:pPr>
        <w:ind w:firstLineChars="202" w:firstLine="424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>对于质量有异常的需要及时与相关部门进行沟通；</w:t>
      </w:r>
    </w:p>
    <w:p w:rsidR="007B0C20" w:rsidRPr="0033287E" w:rsidRDefault="007B0C20" w:rsidP="00500D76">
      <w:pPr>
        <w:ind w:firstLineChars="202" w:firstLine="424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>输单时如有问题需要及时与收货人员进行沟通；</w:t>
      </w:r>
    </w:p>
    <w:sectPr w:rsidR="007B0C20" w:rsidRPr="0033287E" w:rsidSect="00953F72">
      <w:headerReference w:type="default" r:id="rId7"/>
      <w:footerReference w:type="default" r:id="rId8"/>
      <w:headerReference w:type="first" r:id="rId9"/>
      <w:pgSz w:w="11906" w:h="16838" w:code="9"/>
      <w:pgMar w:top="993" w:right="1133" w:bottom="709" w:left="1276" w:header="1077" w:footer="737" w:gutter="0"/>
      <w:pgNumType w:start="1"/>
      <w:cols w:space="425"/>
      <w:titlePg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5F54" w:rsidRDefault="00DC5F54" w:rsidP="002658A6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DC5F54" w:rsidRDefault="00DC5F54" w:rsidP="002658A6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6FF" w:rsidRDefault="003236FF" w:rsidP="003236FF">
    <w:r>
      <w:ptab w:relativeTo="margin" w:alignment="center" w:leader="none"/>
    </w:r>
    <w:r>
      <w:ptab w:relativeTo="margin" w:alignment="right" w:leader="none"/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5F54" w:rsidRDefault="00DC5F54" w:rsidP="002658A6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DC5F54" w:rsidRDefault="00DC5F54" w:rsidP="002658A6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D6E" w:rsidRDefault="005321C0" w:rsidP="00953F72">
    <w:pPr>
      <w:pStyle w:val="a3"/>
      <w:pBdr>
        <w:bottom w:val="none" w:sz="0" w:space="0" w:color="auto"/>
      </w:pBdr>
      <w:tabs>
        <w:tab w:val="right" w:pos="9497"/>
      </w:tabs>
      <w:jc w:val="both"/>
    </w:pPr>
    <w:r w:rsidRPr="00A34C56">
      <w:rPr>
        <w:rFonts w:hint="eastAsia"/>
        <w:lang w:val="zh-CN"/>
      </w:rPr>
      <w:t>货物入库管理制度</w:t>
    </w:r>
    <w:r w:rsidR="00A41076">
      <w:rPr>
        <w:rFonts w:hint="eastAsia"/>
        <w:lang w:val="zh-CN"/>
      </w:rPr>
      <w:t>hs-wh-pz-01(v1)</w:t>
    </w:r>
    <w:r w:rsidR="0042640F">
      <w:rPr>
        <w:rFonts w:hint="eastAsia"/>
        <w:lang w:val="zh-CN"/>
      </w:rPr>
      <w:t xml:space="preserve">   </w:t>
    </w:r>
    <w:r w:rsidR="00953F72">
      <w:rPr>
        <w:rFonts w:hint="eastAsia"/>
        <w:lang w:val="zh-CN"/>
      </w:rPr>
      <w:t xml:space="preserve">          </w:t>
    </w:r>
    <w:r w:rsidR="001741EF">
      <w:rPr>
        <w:rFonts w:hint="eastAsia"/>
        <w:lang w:val="zh-CN"/>
      </w:rPr>
      <w:t xml:space="preserve">                                 </w:t>
    </w:r>
    <w:r w:rsidR="00953F72">
      <w:rPr>
        <w:lang w:val="zh-CN"/>
      </w:rPr>
      <w:tab/>
    </w:r>
    <w:r w:rsidR="001741EF">
      <w:rPr>
        <w:rFonts w:hint="eastAsia"/>
        <w:lang w:val="zh-CN"/>
      </w:rPr>
      <w:t xml:space="preserve">         </w:t>
    </w:r>
    <w:r w:rsidR="003F3E9B">
      <w:rPr>
        <w:rFonts w:hint="eastAsia"/>
        <w:lang w:val="zh-CN"/>
      </w:rPr>
      <w:t>第</w:t>
    </w:r>
    <w:fldSimple w:instr=" PAGE ">
      <w:r>
        <w:rPr>
          <w:noProof/>
        </w:rPr>
        <w:t>2</w:t>
      </w:r>
    </w:fldSimple>
    <w:r w:rsidR="003F3E9B">
      <w:rPr>
        <w:rFonts w:hint="eastAsia"/>
      </w:rPr>
      <w:t>页</w:t>
    </w:r>
    <w:r w:rsidR="003F3E9B">
      <w:rPr>
        <w:lang w:val="zh-CN"/>
      </w:rPr>
      <w:t xml:space="preserve"> /</w:t>
    </w:r>
    <w:r w:rsidR="003F3E9B">
      <w:rPr>
        <w:rFonts w:hint="eastAsia"/>
        <w:lang w:val="zh-CN"/>
      </w:rPr>
      <w:t>共</w:t>
    </w:r>
    <w:r w:rsidR="003F3E9B">
      <w:rPr>
        <w:lang w:val="zh-CN"/>
      </w:rPr>
      <w:t xml:space="preserve"> </w:t>
    </w:r>
    <w:fldSimple w:instr=" NUMPAGES  ">
      <w:r>
        <w:rPr>
          <w:noProof/>
        </w:rPr>
        <w:t>2</w:t>
      </w:r>
    </w:fldSimple>
    <w:r w:rsidR="003F3E9B">
      <w:rPr>
        <w:rFonts w:hint="eastAsia"/>
      </w:rPr>
      <w:t xml:space="preserve"> </w:t>
    </w:r>
    <w:r w:rsidR="003F3E9B">
      <w:rPr>
        <w:rFonts w:hint="eastAsia"/>
      </w:rPr>
      <w:t>页</w:t>
    </w:r>
  </w:p>
  <w:p w:rsidR="001741EF" w:rsidRDefault="007E58DE" w:rsidP="00953F72">
    <w:pPr>
      <w:pStyle w:val="a3"/>
      <w:pBdr>
        <w:bottom w:val="none" w:sz="0" w:space="0" w:color="auto"/>
      </w:pBdr>
      <w:tabs>
        <w:tab w:val="right" w:pos="9497"/>
      </w:tabs>
      <w:jc w:val="both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5122" type="#_x0000_t32" style="position:absolute;left:0;text-align:left;margin-left:-.8pt;margin-top:8pt;width:474.75pt;height:1.5pt;flip:y;z-index:251659264" o:connectortype="straight"/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D6E" w:rsidRDefault="00A34C56" w:rsidP="00953F72">
    <w:pPr>
      <w:pStyle w:val="a3"/>
      <w:pBdr>
        <w:bottom w:val="none" w:sz="0" w:space="0" w:color="auto"/>
      </w:pBdr>
      <w:jc w:val="right"/>
      <w:rPr>
        <w:lang w:val="zh-CN"/>
      </w:rPr>
    </w:pPr>
    <w:r w:rsidRPr="00A34C56">
      <w:rPr>
        <w:rFonts w:hint="eastAsia"/>
        <w:lang w:val="zh-CN"/>
      </w:rPr>
      <w:t>货物入库管理制度</w:t>
    </w:r>
    <w:r w:rsidR="00953F72">
      <w:rPr>
        <w:rFonts w:hint="eastAsia"/>
        <w:lang w:val="zh-CN"/>
      </w:rPr>
      <w:t xml:space="preserve"> hs-wh-</w:t>
    </w:r>
    <w:r w:rsidR="0042640F">
      <w:rPr>
        <w:rFonts w:hint="eastAsia"/>
        <w:lang w:val="zh-CN"/>
      </w:rPr>
      <w:t>p</w:t>
    </w:r>
    <w:r w:rsidR="00953F72">
      <w:rPr>
        <w:rFonts w:hint="eastAsia"/>
        <w:lang w:val="zh-CN"/>
      </w:rPr>
      <w:t>z-01(v1)</w:t>
    </w:r>
    <w:r w:rsidR="003236FF" w:rsidRPr="00953F72">
      <w:rPr>
        <w:lang w:val="zh-CN"/>
      </w:rPr>
      <w:ptab w:relativeTo="margin" w:alignment="center" w:leader="none"/>
    </w:r>
    <w:r w:rsidR="003236FF" w:rsidRPr="00953F72">
      <w:rPr>
        <w:lang w:val="zh-CN"/>
      </w:rPr>
      <w:ptab w:relativeTo="margin" w:alignment="right" w:leader="none"/>
    </w:r>
    <w:sdt>
      <w:sdtPr>
        <w:rPr>
          <w:lang w:val="zh-CN"/>
        </w:rPr>
        <w:id w:val="5291489"/>
        <w:docPartObj>
          <w:docPartGallery w:val="Page Numbers (Top of Page)"/>
          <w:docPartUnique/>
        </w:docPartObj>
      </w:sdtPr>
      <w:sdtContent>
        <w:r w:rsidR="003236FF">
          <w:rPr>
            <w:lang w:val="zh-CN"/>
          </w:rPr>
          <w:t xml:space="preserve"> </w:t>
        </w:r>
        <w:r w:rsidR="003236FF">
          <w:rPr>
            <w:rFonts w:hint="eastAsia"/>
            <w:lang w:val="zh-CN"/>
          </w:rPr>
          <w:t>第</w:t>
        </w:r>
        <w:r w:rsidR="007E58DE" w:rsidRPr="00953F72">
          <w:rPr>
            <w:lang w:val="zh-CN"/>
          </w:rPr>
          <w:fldChar w:fldCharType="begin"/>
        </w:r>
        <w:r w:rsidR="003236FF" w:rsidRPr="00953F72">
          <w:rPr>
            <w:lang w:val="zh-CN"/>
          </w:rPr>
          <w:instrText xml:space="preserve"> PAGE </w:instrText>
        </w:r>
        <w:r w:rsidR="007E58DE" w:rsidRPr="00953F72">
          <w:rPr>
            <w:lang w:val="zh-CN"/>
          </w:rPr>
          <w:fldChar w:fldCharType="separate"/>
        </w:r>
        <w:r w:rsidR="005321C0">
          <w:rPr>
            <w:noProof/>
            <w:lang w:val="zh-CN"/>
          </w:rPr>
          <w:t>1</w:t>
        </w:r>
        <w:r w:rsidR="007E58DE" w:rsidRPr="00953F72">
          <w:rPr>
            <w:lang w:val="zh-CN"/>
          </w:rPr>
          <w:fldChar w:fldCharType="end"/>
        </w:r>
        <w:r w:rsidR="003236FF" w:rsidRPr="00953F72">
          <w:rPr>
            <w:rFonts w:hint="eastAsia"/>
            <w:lang w:val="zh-CN"/>
          </w:rPr>
          <w:t>页</w:t>
        </w:r>
        <w:r w:rsidR="003236FF">
          <w:rPr>
            <w:lang w:val="zh-CN"/>
          </w:rPr>
          <w:t xml:space="preserve"> /</w:t>
        </w:r>
        <w:r w:rsidR="003236FF">
          <w:rPr>
            <w:rFonts w:hint="eastAsia"/>
            <w:lang w:val="zh-CN"/>
          </w:rPr>
          <w:t>共</w:t>
        </w:r>
        <w:r w:rsidR="003236FF">
          <w:rPr>
            <w:lang w:val="zh-CN"/>
          </w:rPr>
          <w:t xml:space="preserve"> </w:t>
        </w:r>
        <w:r w:rsidR="007E58DE" w:rsidRPr="00953F72">
          <w:rPr>
            <w:lang w:val="zh-CN"/>
          </w:rPr>
          <w:fldChar w:fldCharType="begin"/>
        </w:r>
        <w:r w:rsidR="003236FF" w:rsidRPr="00953F72">
          <w:rPr>
            <w:lang w:val="zh-CN"/>
          </w:rPr>
          <w:instrText xml:space="preserve"> NUMPAGES  </w:instrText>
        </w:r>
        <w:r w:rsidR="007E58DE" w:rsidRPr="00953F72">
          <w:rPr>
            <w:lang w:val="zh-CN"/>
          </w:rPr>
          <w:fldChar w:fldCharType="separate"/>
        </w:r>
        <w:r w:rsidR="005321C0">
          <w:rPr>
            <w:noProof/>
            <w:lang w:val="zh-CN"/>
          </w:rPr>
          <w:t>2</w:t>
        </w:r>
        <w:r w:rsidR="007E58DE" w:rsidRPr="00953F72">
          <w:rPr>
            <w:lang w:val="zh-CN"/>
          </w:rPr>
          <w:fldChar w:fldCharType="end"/>
        </w:r>
        <w:r w:rsidR="003236FF" w:rsidRPr="00953F72">
          <w:rPr>
            <w:rFonts w:hint="eastAsia"/>
            <w:lang w:val="zh-CN"/>
          </w:rPr>
          <w:t xml:space="preserve"> </w:t>
        </w:r>
        <w:r w:rsidR="003236FF" w:rsidRPr="00953F72">
          <w:rPr>
            <w:rFonts w:hint="eastAsia"/>
            <w:lang w:val="zh-CN"/>
          </w:rPr>
          <w:t>页</w:t>
        </w:r>
      </w:sdtContent>
    </w:sdt>
    <w:r w:rsidR="003236FF" w:rsidRPr="00953F72">
      <w:rPr>
        <w:lang w:val="zh-CN"/>
      </w:rPr>
      <w:t xml:space="preserve"> </w:t>
    </w:r>
  </w:p>
  <w:p w:rsidR="00953F72" w:rsidRPr="00953F72" w:rsidRDefault="007E58DE" w:rsidP="00953F72">
    <w:pPr>
      <w:pStyle w:val="a3"/>
      <w:pBdr>
        <w:bottom w:val="none" w:sz="0" w:space="0" w:color="auto"/>
      </w:pBdr>
      <w:jc w:val="right"/>
      <w:rPr>
        <w:lang w:val="zh-CN"/>
      </w:rPr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5121" type="#_x0000_t32" style="position:absolute;left:0;text-align:left;margin-left:-.8pt;margin-top:6.5pt;width:478.5pt;height:1.5pt;flip:y;z-index:251658240" o:connectortype="straigh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7698F"/>
    <w:multiLevelType w:val="hybridMultilevel"/>
    <w:tmpl w:val="9D5672CC"/>
    <w:lvl w:ilvl="0" w:tplc="2B000A4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98E1B00"/>
    <w:multiLevelType w:val="hybridMultilevel"/>
    <w:tmpl w:val="1F6E4A0A"/>
    <w:lvl w:ilvl="0" w:tplc="2B000A4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9F03876"/>
    <w:multiLevelType w:val="hybridMultilevel"/>
    <w:tmpl w:val="6E786A16"/>
    <w:lvl w:ilvl="0" w:tplc="2B000A4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38B3D62"/>
    <w:multiLevelType w:val="hybridMultilevel"/>
    <w:tmpl w:val="54EAEFD0"/>
    <w:lvl w:ilvl="0" w:tplc="908E1FC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0C9D2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4EDA7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E0079E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502A0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D46F06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14534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F0BA6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82FC0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2CDD5683"/>
    <w:multiLevelType w:val="hybridMultilevel"/>
    <w:tmpl w:val="61D4881C"/>
    <w:lvl w:ilvl="0" w:tplc="2B000A4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B604BCB"/>
    <w:multiLevelType w:val="hybridMultilevel"/>
    <w:tmpl w:val="DEAAD84E"/>
    <w:lvl w:ilvl="0" w:tplc="2B000A4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6F3C0D98"/>
    <w:multiLevelType w:val="hybridMultilevel"/>
    <w:tmpl w:val="ABDEE518"/>
    <w:lvl w:ilvl="0" w:tplc="2B000A4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553C79F8">
      <w:start w:val="175"/>
      <w:numFmt w:val="decimal"/>
      <w:lvlText w:val="%2"/>
      <w:lvlJc w:val="left"/>
      <w:pPr>
        <w:tabs>
          <w:tab w:val="num" w:pos="3780"/>
        </w:tabs>
        <w:ind w:left="3780" w:hanging="3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7F762DD7"/>
    <w:multiLevelType w:val="hybridMultilevel"/>
    <w:tmpl w:val="A66E51A8"/>
    <w:lvl w:ilvl="0" w:tplc="2B000A4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18434"/>
    <o:shapelayout v:ext="edit">
      <o:idmap v:ext="edit" data="5"/>
      <o:rules v:ext="edit">
        <o:r id="V:Rule3" type="connector" idref="#_x0000_s5121"/>
        <o:r id="V:Rule4" type="connector" idref="#_x0000_s5122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58A6"/>
    <w:rsid w:val="0000372A"/>
    <w:rsid w:val="00010909"/>
    <w:rsid w:val="00014BFB"/>
    <w:rsid w:val="00024960"/>
    <w:rsid w:val="00031185"/>
    <w:rsid w:val="00033D88"/>
    <w:rsid w:val="0003731B"/>
    <w:rsid w:val="00040B26"/>
    <w:rsid w:val="000450C1"/>
    <w:rsid w:val="00054E46"/>
    <w:rsid w:val="000554D1"/>
    <w:rsid w:val="000565F8"/>
    <w:rsid w:val="0006321C"/>
    <w:rsid w:val="00064423"/>
    <w:rsid w:val="00071F54"/>
    <w:rsid w:val="000728AD"/>
    <w:rsid w:val="00076E3B"/>
    <w:rsid w:val="00077297"/>
    <w:rsid w:val="000917A2"/>
    <w:rsid w:val="000942C8"/>
    <w:rsid w:val="00095F20"/>
    <w:rsid w:val="000A1FBC"/>
    <w:rsid w:val="000A357A"/>
    <w:rsid w:val="000A5FF5"/>
    <w:rsid w:val="000B2C69"/>
    <w:rsid w:val="000C6DCA"/>
    <w:rsid w:val="000F1C7C"/>
    <w:rsid w:val="0010307E"/>
    <w:rsid w:val="00103919"/>
    <w:rsid w:val="00104410"/>
    <w:rsid w:val="00144196"/>
    <w:rsid w:val="00164E3D"/>
    <w:rsid w:val="001663DB"/>
    <w:rsid w:val="00167CAA"/>
    <w:rsid w:val="001741EF"/>
    <w:rsid w:val="0017529B"/>
    <w:rsid w:val="0018198D"/>
    <w:rsid w:val="00190F3D"/>
    <w:rsid w:val="00193107"/>
    <w:rsid w:val="001A193C"/>
    <w:rsid w:val="001A24BC"/>
    <w:rsid w:val="001B3372"/>
    <w:rsid w:val="001C2C69"/>
    <w:rsid w:val="001D3AD7"/>
    <w:rsid w:val="001E2F1D"/>
    <w:rsid w:val="001E4BA2"/>
    <w:rsid w:val="00225260"/>
    <w:rsid w:val="00226C29"/>
    <w:rsid w:val="00245644"/>
    <w:rsid w:val="0024752B"/>
    <w:rsid w:val="00250D78"/>
    <w:rsid w:val="002658A6"/>
    <w:rsid w:val="00265CCF"/>
    <w:rsid w:val="002677A0"/>
    <w:rsid w:val="00270750"/>
    <w:rsid w:val="00274FF6"/>
    <w:rsid w:val="00275EED"/>
    <w:rsid w:val="00276A84"/>
    <w:rsid w:val="00295132"/>
    <w:rsid w:val="002A3E74"/>
    <w:rsid w:val="002B06D9"/>
    <w:rsid w:val="002B4F0E"/>
    <w:rsid w:val="002B51C7"/>
    <w:rsid w:val="002D3718"/>
    <w:rsid w:val="002D4BB8"/>
    <w:rsid w:val="002D6838"/>
    <w:rsid w:val="002F7781"/>
    <w:rsid w:val="00300AFB"/>
    <w:rsid w:val="003043A9"/>
    <w:rsid w:val="00304EB3"/>
    <w:rsid w:val="0030579F"/>
    <w:rsid w:val="00310077"/>
    <w:rsid w:val="00310963"/>
    <w:rsid w:val="003232FD"/>
    <w:rsid w:val="003236FF"/>
    <w:rsid w:val="00330996"/>
    <w:rsid w:val="00331364"/>
    <w:rsid w:val="003324EC"/>
    <w:rsid w:val="0033287E"/>
    <w:rsid w:val="003333A1"/>
    <w:rsid w:val="00344A48"/>
    <w:rsid w:val="00351DA5"/>
    <w:rsid w:val="00364038"/>
    <w:rsid w:val="0036516B"/>
    <w:rsid w:val="003733CA"/>
    <w:rsid w:val="003744ED"/>
    <w:rsid w:val="003756E9"/>
    <w:rsid w:val="00391B36"/>
    <w:rsid w:val="0039365F"/>
    <w:rsid w:val="003A2F06"/>
    <w:rsid w:val="003B1DD3"/>
    <w:rsid w:val="003B232A"/>
    <w:rsid w:val="003C13C4"/>
    <w:rsid w:val="003C26D4"/>
    <w:rsid w:val="003C7005"/>
    <w:rsid w:val="003D1E0E"/>
    <w:rsid w:val="003D3B34"/>
    <w:rsid w:val="003D78CE"/>
    <w:rsid w:val="003F0D38"/>
    <w:rsid w:val="003F2B02"/>
    <w:rsid w:val="003F3BBB"/>
    <w:rsid w:val="003F3E9B"/>
    <w:rsid w:val="003F56AF"/>
    <w:rsid w:val="0040100B"/>
    <w:rsid w:val="00401A1C"/>
    <w:rsid w:val="00404738"/>
    <w:rsid w:val="0041488C"/>
    <w:rsid w:val="004171C9"/>
    <w:rsid w:val="0042640F"/>
    <w:rsid w:val="00434BB5"/>
    <w:rsid w:val="004374DF"/>
    <w:rsid w:val="00437961"/>
    <w:rsid w:val="00442607"/>
    <w:rsid w:val="004431D4"/>
    <w:rsid w:val="00445544"/>
    <w:rsid w:val="00454D29"/>
    <w:rsid w:val="00457E92"/>
    <w:rsid w:val="00461DF4"/>
    <w:rsid w:val="00464F1E"/>
    <w:rsid w:val="00474C6D"/>
    <w:rsid w:val="004768BE"/>
    <w:rsid w:val="00480453"/>
    <w:rsid w:val="00485A83"/>
    <w:rsid w:val="004A11DA"/>
    <w:rsid w:val="004B4068"/>
    <w:rsid w:val="004B4A71"/>
    <w:rsid w:val="004B6AEC"/>
    <w:rsid w:val="004D19F2"/>
    <w:rsid w:val="004D333A"/>
    <w:rsid w:val="004E1C05"/>
    <w:rsid w:val="004F3CB8"/>
    <w:rsid w:val="004F7E62"/>
    <w:rsid w:val="005007F1"/>
    <w:rsid w:val="00500D76"/>
    <w:rsid w:val="00505006"/>
    <w:rsid w:val="005108B8"/>
    <w:rsid w:val="00512C86"/>
    <w:rsid w:val="0052450B"/>
    <w:rsid w:val="00531781"/>
    <w:rsid w:val="005321C0"/>
    <w:rsid w:val="0055116D"/>
    <w:rsid w:val="00556FD3"/>
    <w:rsid w:val="00562A6B"/>
    <w:rsid w:val="00562E80"/>
    <w:rsid w:val="005633E3"/>
    <w:rsid w:val="00572D44"/>
    <w:rsid w:val="0057358B"/>
    <w:rsid w:val="00576DC1"/>
    <w:rsid w:val="00581315"/>
    <w:rsid w:val="005A2865"/>
    <w:rsid w:val="005A40D7"/>
    <w:rsid w:val="005B6D74"/>
    <w:rsid w:val="005D4DB3"/>
    <w:rsid w:val="005D6743"/>
    <w:rsid w:val="005D7F63"/>
    <w:rsid w:val="005E43BB"/>
    <w:rsid w:val="005F4746"/>
    <w:rsid w:val="005F6360"/>
    <w:rsid w:val="0060215F"/>
    <w:rsid w:val="00610D67"/>
    <w:rsid w:val="00616D6E"/>
    <w:rsid w:val="00621018"/>
    <w:rsid w:val="00625974"/>
    <w:rsid w:val="00630738"/>
    <w:rsid w:val="006459C3"/>
    <w:rsid w:val="00652100"/>
    <w:rsid w:val="0065278F"/>
    <w:rsid w:val="00657B4D"/>
    <w:rsid w:val="00665E15"/>
    <w:rsid w:val="00667EF0"/>
    <w:rsid w:val="00670F23"/>
    <w:rsid w:val="006768B4"/>
    <w:rsid w:val="00694BF4"/>
    <w:rsid w:val="006A07A0"/>
    <w:rsid w:val="006A7C03"/>
    <w:rsid w:val="006B1FA5"/>
    <w:rsid w:val="006B2B76"/>
    <w:rsid w:val="006B3A40"/>
    <w:rsid w:val="006C108D"/>
    <w:rsid w:val="006C6F23"/>
    <w:rsid w:val="006C7BB0"/>
    <w:rsid w:val="006D691F"/>
    <w:rsid w:val="006D6A63"/>
    <w:rsid w:val="006D6B44"/>
    <w:rsid w:val="006E0329"/>
    <w:rsid w:val="006E7B57"/>
    <w:rsid w:val="006F6026"/>
    <w:rsid w:val="00716E21"/>
    <w:rsid w:val="00726435"/>
    <w:rsid w:val="007279A0"/>
    <w:rsid w:val="00731438"/>
    <w:rsid w:val="007372DD"/>
    <w:rsid w:val="00752754"/>
    <w:rsid w:val="007538FE"/>
    <w:rsid w:val="00757642"/>
    <w:rsid w:val="0077515D"/>
    <w:rsid w:val="00775FC4"/>
    <w:rsid w:val="007763E1"/>
    <w:rsid w:val="00780DC1"/>
    <w:rsid w:val="00781516"/>
    <w:rsid w:val="0079350F"/>
    <w:rsid w:val="007A002A"/>
    <w:rsid w:val="007A4951"/>
    <w:rsid w:val="007B0C20"/>
    <w:rsid w:val="007B1DB9"/>
    <w:rsid w:val="007B3FEC"/>
    <w:rsid w:val="007C30DD"/>
    <w:rsid w:val="007C551C"/>
    <w:rsid w:val="007C76AA"/>
    <w:rsid w:val="007E29EE"/>
    <w:rsid w:val="007E58DE"/>
    <w:rsid w:val="007E594F"/>
    <w:rsid w:val="007F302A"/>
    <w:rsid w:val="008039EE"/>
    <w:rsid w:val="00804575"/>
    <w:rsid w:val="0080651E"/>
    <w:rsid w:val="00807A11"/>
    <w:rsid w:val="008172BA"/>
    <w:rsid w:val="0082293B"/>
    <w:rsid w:val="00823FCC"/>
    <w:rsid w:val="00835E6C"/>
    <w:rsid w:val="00840E9C"/>
    <w:rsid w:val="00855C2F"/>
    <w:rsid w:val="00861529"/>
    <w:rsid w:val="008632A9"/>
    <w:rsid w:val="00875177"/>
    <w:rsid w:val="00881090"/>
    <w:rsid w:val="0088652F"/>
    <w:rsid w:val="008A063D"/>
    <w:rsid w:val="008A0A18"/>
    <w:rsid w:val="008A0D0F"/>
    <w:rsid w:val="008C3794"/>
    <w:rsid w:val="008C3CFD"/>
    <w:rsid w:val="008C4E1C"/>
    <w:rsid w:val="008D1748"/>
    <w:rsid w:val="008D6229"/>
    <w:rsid w:val="008E7930"/>
    <w:rsid w:val="008F002A"/>
    <w:rsid w:val="008F3559"/>
    <w:rsid w:val="00903D9E"/>
    <w:rsid w:val="00904951"/>
    <w:rsid w:val="009127E5"/>
    <w:rsid w:val="00914D14"/>
    <w:rsid w:val="009255B1"/>
    <w:rsid w:val="00925D66"/>
    <w:rsid w:val="00927401"/>
    <w:rsid w:val="0093519A"/>
    <w:rsid w:val="00941987"/>
    <w:rsid w:val="009423BF"/>
    <w:rsid w:val="0095137A"/>
    <w:rsid w:val="009529F7"/>
    <w:rsid w:val="00953F72"/>
    <w:rsid w:val="0096000D"/>
    <w:rsid w:val="00962974"/>
    <w:rsid w:val="00966998"/>
    <w:rsid w:val="00967B51"/>
    <w:rsid w:val="0097338F"/>
    <w:rsid w:val="00981D28"/>
    <w:rsid w:val="00985C8A"/>
    <w:rsid w:val="00986A42"/>
    <w:rsid w:val="00993569"/>
    <w:rsid w:val="009952DC"/>
    <w:rsid w:val="00995AF3"/>
    <w:rsid w:val="009A1709"/>
    <w:rsid w:val="009A587B"/>
    <w:rsid w:val="009A6BD8"/>
    <w:rsid w:val="009C5132"/>
    <w:rsid w:val="009C54FB"/>
    <w:rsid w:val="009D1A73"/>
    <w:rsid w:val="009D4A0D"/>
    <w:rsid w:val="009D6E61"/>
    <w:rsid w:val="009E02A2"/>
    <w:rsid w:val="009E0B50"/>
    <w:rsid w:val="009E7AC0"/>
    <w:rsid w:val="009F3B08"/>
    <w:rsid w:val="00A00246"/>
    <w:rsid w:val="00A118D8"/>
    <w:rsid w:val="00A13B76"/>
    <w:rsid w:val="00A16F19"/>
    <w:rsid w:val="00A17E9E"/>
    <w:rsid w:val="00A2488A"/>
    <w:rsid w:val="00A26DF9"/>
    <w:rsid w:val="00A270E0"/>
    <w:rsid w:val="00A34C56"/>
    <w:rsid w:val="00A40D27"/>
    <w:rsid w:val="00A41076"/>
    <w:rsid w:val="00A43356"/>
    <w:rsid w:val="00A57181"/>
    <w:rsid w:val="00A5770A"/>
    <w:rsid w:val="00A61692"/>
    <w:rsid w:val="00A65426"/>
    <w:rsid w:val="00A7023F"/>
    <w:rsid w:val="00A71B71"/>
    <w:rsid w:val="00A777B0"/>
    <w:rsid w:val="00A925D7"/>
    <w:rsid w:val="00A96A06"/>
    <w:rsid w:val="00A97158"/>
    <w:rsid w:val="00AB0375"/>
    <w:rsid w:val="00AC1F14"/>
    <w:rsid w:val="00AD2626"/>
    <w:rsid w:val="00AE1C17"/>
    <w:rsid w:val="00AE4215"/>
    <w:rsid w:val="00AE5D7D"/>
    <w:rsid w:val="00AF1F34"/>
    <w:rsid w:val="00AF36BE"/>
    <w:rsid w:val="00AF4A72"/>
    <w:rsid w:val="00AF7E11"/>
    <w:rsid w:val="00B02BA3"/>
    <w:rsid w:val="00B06684"/>
    <w:rsid w:val="00B20CD9"/>
    <w:rsid w:val="00B24AA4"/>
    <w:rsid w:val="00B26082"/>
    <w:rsid w:val="00B467BE"/>
    <w:rsid w:val="00B5184B"/>
    <w:rsid w:val="00B549DF"/>
    <w:rsid w:val="00B6385C"/>
    <w:rsid w:val="00B67DB8"/>
    <w:rsid w:val="00B73338"/>
    <w:rsid w:val="00B80EDB"/>
    <w:rsid w:val="00B84370"/>
    <w:rsid w:val="00B86544"/>
    <w:rsid w:val="00B91D73"/>
    <w:rsid w:val="00B9459D"/>
    <w:rsid w:val="00BB5D5B"/>
    <w:rsid w:val="00BC28F4"/>
    <w:rsid w:val="00BC31B3"/>
    <w:rsid w:val="00BC5AFA"/>
    <w:rsid w:val="00BD4176"/>
    <w:rsid w:val="00BE671E"/>
    <w:rsid w:val="00BF0E95"/>
    <w:rsid w:val="00C012AB"/>
    <w:rsid w:val="00C01936"/>
    <w:rsid w:val="00C03868"/>
    <w:rsid w:val="00C10F7C"/>
    <w:rsid w:val="00C17799"/>
    <w:rsid w:val="00C230BF"/>
    <w:rsid w:val="00C24756"/>
    <w:rsid w:val="00C338DF"/>
    <w:rsid w:val="00C346EC"/>
    <w:rsid w:val="00C36A70"/>
    <w:rsid w:val="00C374F8"/>
    <w:rsid w:val="00C428A9"/>
    <w:rsid w:val="00C43D18"/>
    <w:rsid w:val="00C51080"/>
    <w:rsid w:val="00C522D0"/>
    <w:rsid w:val="00C535F6"/>
    <w:rsid w:val="00C60A19"/>
    <w:rsid w:val="00C720F7"/>
    <w:rsid w:val="00C764CD"/>
    <w:rsid w:val="00C76683"/>
    <w:rsid w:val="00C855E6"/>
    <w:rsid w:val="00C86A67"/>
    <w:rsid w:val="00C95152"/>
    <w:rsid w:val="00CC097C"/>
    <w:rsid w:val="00CD2774"/>
    <w:rsid w:val="00CD43AF"/>
    <w:rsid w:val="00CE2703"/>
    <w:rsid w:val="00CE2B07"/>
    <w:rsid w:val="00CF4088"/>
    <w:rsid w:val="00CF4FC8"/>
    <w:rsid w:val="00D047FB"/>
    <w:rsid w:val="00D04C1A"/>
    <w:rsid w:val="00D063A8"/>
    <w:rsid w:val="00D07A0B"/>
    <w:rsid w:val="00D10D63"/>
    <w:rsid w:val="00D16609"/>
    <w:rsid w:val="00D250B9"/>
    <w:rsid w:val="00D31D9E"/>
    <w:rsid w:val="00D35E5A"/>
    <w:rsid w:val="00D365D2"/>
    <w:rsid w:val="00D4635C"/>
    <w:rsid w:val="00D47816"/>
    <w:rsid w:val="00D52C00"/>
    <w:rsid w:val="00D55E07"/>
    <w:rsid w:val="00D57172"/>
    <w:rsid w:val="00D60789"/>
    <w:rsid w:val="00D63894"/>
    <w:rsid w:val="00D65E1C"/>
    <w:rsid w:val="00D75942"/>
    <w:rsid w:val="00D8457D"/>
    <w:rsid w:val="00D96374"/>
    <w:rsid w:val="00DA1C29"/>
    <w:rsid w:val="00DA3AEF"/>
    <w:rsid w:val="00DB2233"/>
    <w:rsid w:val="00DB5960"/>
    <w:rsid w:val="00DC5F54"/>
    <w:rsid w:val="00DC74DF"/>
    <w:rsid w:val="00DD026F"/>
    <w:rsid w:val="00DD6A41"/>
    <w:rsid w:val="00DE0391"/>
    <w:rsid w:val="00DE452E"/>
    <w:rsid w:val="00DE6F2E"/>
    <w:rsid w:val="00DF6014"/>
    <w:rsid w:val="00E04D61"/>
    <w:rsid w:val="00E05F31"/>
    <w:rsid w:val="00E0761F"/>
    <w:rsid w:val="00E15E27"/>
    <w:rsid w:val="00E2195D"/>
    <w:rsid w:val="00E25532"/>
    <w:rsid w:val="00E32199"/>
    <w:rsid w:val="00E32334"/>
    <w:rsid w:val="00E34250"/>
    <w:rsid w:val="00E47953"/>
    <w:rsid w:val="00E56601"/>
    <w:rsid w:val="00E64CE8"/>
    <w:rsid w:val="00E651D4"/>
    <w:rsid w:val="00E76198"/>
    <w:rsid w:val="00E7744E"/>
    <w:rsid w:val="00E85920"/>
    <w:rsid w:val="00E95573"/>
    <w:rsid w:val="00EA0A73"/>
    <w:rsid w:val="00EA1312"/>
    <w:rsid w:val="00EA3689"/>
    <w:rsid w:val="00EB520A"/>
    <w:rsid w:val="00ED799A"/>
    <w:rsid w:val="00EE35A1"/>
    <w:rsid w:val="00EF17E4"/>
    <w:rsid w:val="00EF2880"/>
    <w:rsid w:val="00EF746C"/>
    <w:rsid w:val="00F0274A"/>
    <w:rsid w:val="00F32E2B"/>
    <w:rsid w:val="00F34076"/>
    <w:rsid w:val="00F35F98"/>
    <w:rsid w:val="00F378EB"/>
    <w:rsid w:val="00F508E2"/>
    <w:rsid w:val="00F515E6"/>
    <w:rsid w:val="00F57DC8"/>
    <w:rsid w:val="00F616F3"/>
    <w:rsid w:val="00F65444"/>
    <w:rsid w:val="00F66FAD"/>
    <w:rsid w:val="00F7263A"/>
    <w:rsid w:val="00F7446A"/>
    <w:rsid w:val="00F75EEF"/>
    <w:rsid w:val="00F825FF"/>
    <w:rsid w:val="00F850D7"/>
    <w:rsid w:val="00F8536E"/>
    <w:rsid w:val="00F92FED"/>
    <w:rsid w:val="00FA13E7"/>
    <w:rsid w:val="00FB2D2F"/>
    <w:rsid w:val="00FB4593"/>
    <w:rsid w:val="00FC1DDF"/>
    <w:rsid w:val="00FC30B2"/>
    <w:rsid w:val="00FC3E32"/>
    <w:rsid w:val="00FC5854"/>
    <w:rsid w:val="00FD7A64"/>
    <w:rsid w:val="00FE79E5"/>
    <w:rsid w:val="00FF2C68"/>
    <w:rsid w:val="00FF7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Date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F14"/>
    <w:pPr>
      <w:widowControl w:val="0"/>
      <w:jc w:val="both"/>
    </w:pPr>
    <w:rPr>
      <w:rFonts w:cs="Calibri"/>
      <w:szCs w:val="21"/>
    </w:rPr>
  </w:style>
  <w:style w:type="paragraph" w:styleId="3">
    <w:name w:val="heading 3"/>
    <w:basedOn w:val="a"/>
    <w:link w:val="3Char"/>
    <w:uiPriority w:val="99"/>
    <w:qFormat/>
    <w:rsid w:val="009D1A73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9"/>
    <w:rsid w:val="009D1A7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header"/>
    <w:basedOn w:val="a"/>
    <w:link w:val="Char"/>
    <w:uiPriority w:val="99"/>
    <w:semiHidden/>
    <w:rsid w:val="002658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58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2658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58A6"/>
    <w:rPr>
      <w:sz w:val="18"/>
      <w:szCs w:val="18"/>
    </w:rPr>
  </w:style>
  <w:style w:type="table" w:styleId="a5">
    <w:name w:val="Table Grid"/>
    <w:basedOn w:val="a1"/>
    <w:uiPriority w:val="99"/>
    <w:rsid w:val="0052450B"/>
    <w:pPr>
      <w:jc w:val="both"/>
    </w:pPr>
    <w:rPr>
      <w:rFonts w:cs="Calibri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b8">
    <w:name w:val="普通(Web)8"/>
    <w:basedOn w:val="a"/>
    <w:uiPriority w:val="99"/>
    <w:rsid w:val="009D1A73"/>
    <w:pPr>
      <w:widowControl/>
      <w:spacing w:after="15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tcnt3">
    <w:name w:val="tcnt3"/>
    <w:basedOn w:val="a0"/>
    <w:uiPriority w:val="99"/>
    <w:rsid w:val="009D1A73"/>
  </w:style>
  <w:style w:type="paragraph" w:styleId="a6">
    <w:name w:val="Date"/>
    <w:basedOn w:val="a"/>
    <w:next w:val="a"/>
    <w:link w:val="Char1"/>
    <w:uiPriority w:val="99"/>
    <w:rsid w:val="00D31D9E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AB054E"/>
    <w:rPr>
      <w:rFonts w:cs="Calibri"/>
      <w:szCs w:val="21"/>
    </w:rPr>
  </w:style>
  <w:style w:type="paragraph" w:styleId="a7">
    <w:name w:val="Balloon Text"/>
    <w:basedOn w:val="a"/>
    <w:link w:val="Char2"/>
    <w:uiPriority w:val="99"/>
    <w:semiHidden/>
    <w:unhideWhenUsed/>
    <w:rsid w:val="003236F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236FF"/>
    <w:rPr>
      <w:rFonts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jixie</dc:creator>
  <cp:lastModifiedBy>wwu</cp:lastModifiedBy>
  <cp:revision>34</cp:revision>
  <cp:lastPrinted>2013-12-23T02:03:00Z</cp:lastPrinted>
  <dcterms:created xsi:type="dcterms:W3CDTF">2013-12-23T02:16:00Z</dcterms:created>
  <dcterms:modified xsi:type="dcterms:W3CDTF">2015-08-22T09:25:00Z</dcterms:modified>
</cp:coreProperties>
</file>