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E88" w:rsidRPr="000B1E88" w:rsidRDefault="000B1E88" w:rsidP="000B1E88">
      <w:pPr>
        <w:widowControl/>
        <w:shd w:val="clear" w:color="auto" w:fill="FFFFFF"/>
        <w:jc w:val="left"/>
        <w:outlineLvl w:val="0"/>
        <w:rPr>
          <w:rFonts w:ascii="微软雅黑" w:eastAsia="微软雅黑" w:hAnsi="微软雅黑" w:cs="宋体"/>
          <w:b/>
          <w:bCs/>
          <w:color w:val="333333"/>
          <w:kern w:val="36"/>
          <w:sz w:val="29"/>
          <w:szCs w:val="29"/>
        </w:rPr>
      </w:pPr>
      <w:r w:rsidRPr="000B1E88">
        <w:rPr>
          <w:rFonts w:ascii="微软雅黑" w:eastAsia="微软雅黑" w:hAnsi="微软雅黑" w:cs="宋体" w:hint="eastAsia"/>
          <w:b/>
          <w:bCs/>
          <w:color w:val="333333"/>
          <w:kern w:val="36"/>
          <w:sz w:val="29"/>
          <w:szCs w:val="29"/>
        </w:rPr>
        <w:t>深入了解Windows句柄到底是什么</w:t>
      </w:r>
    </w:p>
    <w:p w:rsidR="000B1E88" w:rsidRPr="000B1E88" w:rsidRDefault="000B1E88" w:rsidP="000B1E88">
      <w:pPr>
        <w:widowControl/>
        <w:shd w:val="clear" w:color="auto" w:fill="FFFFFF"/>
        <w:jc w:val="left"/>
        <w:rPr>
          <w:rFonts w:ascii="微软雅黑" w:eastAsia="微软雅黑" w:hAnsi="微软雅黑" w:cs="宋体" w:hint="eastAsia"/>
          <w:color w:val="858585"/>
          <w:kern w:val="0"/>
          <w:sz w:val="17"/>
          <w:szCs w:val="17"/>
        </w:rPr>
      </w:pPr>
      <w:r w:rsidRPr="000B1E88">
        <w:rPr>
          <w:rFonts w:ascii="微软雅黑" w:eastAsia="微软雅黑" w:hAnsi="微软雅黑" w:cs="宋体" w:hint="eastAsia"/>
          <w:color w:val="858585"/>
          <w:kern w:val="0"/>
          <w:sz w:val="17"/>
        </w:rPr>
        <w:t>2013年12月30日 11:02:23</w:t>
      </w:r>
      <w:r w:rsidRPr="000B1E88">
        <w:rPr>
          <w:rFonts w:ascii="微软雅黑" w:eastAsia="微软雅黑" w:hAnsi="微软雅黑" w:cs="宋体" w:hint="eastAsia"/>
          <w:color w:val="858585"/>
          <w:kern w:val="0"/>
          <w:sz w:val="17"/>
          <w:szCs w:val="17"/>
        </w:rPr>
        <w:t> </w:t>
      </w:r>
      <w:hyperlink r:id="rId7" w:tgtFrame="_blank" w:history="1">
        <w:r w:rsidRPr="000B1E88">
          <w:rPr>
            <w:rFonts w:ascii="微软雅黑" w:eastAsia="微软雅黑" w:hAnsi="微软雅黑" w:cs="宋体" w:hint="eastAsia"/>
            <w:color w:val="78A5F1"/>
            <w:kern w:val="0"/>
            <w:sz w:val="17"/>
            <w:u w:val="single"/>
          </w:rPr>
          <w:t>文大侠</w:t>
        </w:r>
      </w:hyperlink>
      <w:r w:rsidRPr="000B1E88">
        <w:rPr>
          <w:rFonts w:ascii="微软雅黑" w:eastAsia="微软雅黑" w:hAnsi="微软雅黑" w:cs="宋体" w:hint="eastAsia"/>
          <w:color w:val="858585"/>
          <w:kern w:val="0"/>
          <w:sz w:val="17"/>
          <w:szCs w:val="17"/>
        </w:rPr>
        <w:t> </w:t>
      </w:r>
      <w:r w:rsidRPr="000B1E88">
        <w:rPr>
          <w:rFonts w:ascii="微软雅黑" w:eastAsia="微软雅黑" w:hAnsi="微软雅黑" w:cs="宋体" w:hint="eastAsia"/>
          <w:color w:val="858585"/>
          <w:kern w:val="0"/>
          <w:sz w:val="17"/>
        </w:rPr>
        <w:t>阅读数：67763</w:t>
      </w:r>
    </w:p>
    <w:p w:rsidR="000B1E88" w:rsidRPr="000B1E88" w:rsidRDefault="000B1E88" w:rsidP="000B1E88">
      <w:pPr>
        <w:widowControl/>
        <w:jc w:val="left"/>
        <w:rPr>
          <w:rFonts w:ascii="宋体" w:eastAsia="宋体" w:hAnsi="宋体" w:cs="宋体" w:hint="eastAsia"/>
          <w:color w:val="999999"/>
          <w:kern w:val="0"/>
          <w:sz w:val="14"/>
          <w:szCs w:val="14"/>
        </w:rPr>
      </w:pPr>
      <w:r w:rsidRPr="000B1E88">
        <w:rPr>
          <w:rFonts w:ascii="宋体" w:eastAsia="宋体" w:hAnsi="宋体" w:cs="宋体"/>
          <w:color w:val="999999"/>
          <w:kern w:val="0"/>
          <w:sz w:val="14"/>
          <w:szCs w:val="14"/>
        </w:rPr>
        <w:t> 版权声明：本文为博主原创文章，未经博主允许不得转载。 https://blog.csdn.net/wenzhou1219/article/details/17659485</w:t>
      </w:r>
    </w:p>
    <w:p w:rsidR="000B1E88" w:rsidRPr="000B1E88" w:rsidRDefault="000B1E88" w:rsidP="000B1E88">
      <w:pPr>
        <w:widowControl/>
        <w:spacing w:after="192" w:line="312" w:lineRule="atLeast"/>
        <w:jc w:val="left"/>
        <w:rPr>
          <w:rFonts w:ascii="微软雅黑" w:eastAsia="微软雅黑" w:hAnsi="微软雅黑" w:cs="Arial"/>
          <w:color w:val="4F4F4F"/>
          <w:kern w:val="0"/>
          <w:sz w:val="19"/>
          <w:szCs w:val="19"/>
        </w:rPr>
      </w:pPr>
      <w:r w:rsidRPr="000B1E88">
        <w:rPr>
          <w:rFonts w:ascii="微软雅黑" w:eastAsia="微软雅黑" w:hAnsi="微软雅黑" w:cs="Arial" w:hint="eastAsia"/>
          <w:color w:val="4F4F4F"/>
          <w:kern w:val="0"/>
          <w:sz w:val="19"/>
          <w:szCs w:val="19"/>
        </w:rPr>
        <w:t>总是有新入门的Windows程序员问我Windows的句柄到底是什么，我说你把它看做一种类似指针的标识就行了，但是显然这一答案不能让他们满意，然后我说去问问度娘吧，他们说不行网上的说法太多还难以理解。今天比较闲，我上网查了查，光是百度百科词条“句柄”中就有好几种说法，很多叙述还是错误的，天知道这些误人子弟的人是想干什么。</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这里我列举词条中的关于句柄的</w:t>
      </w:r>
      <w:r w:rsidRPr="000B1E88">
        <w:rPr>
          <w:rFonts w:ascii="微软雅黑" w:eastAsia="微软雅黑" w:hAnsi="微软雅黑" w:cs="Arial" w:hint="eastAsia"/>
          <w:color w:val="FF0000"/>
          <w:kern w:val="0"/>
          <w:sz w:val="19"/>
          <w:szCs w:val="19"/>
        </w:rPr>
        <w:t>叙述不当</w:t>
      </w:r>
      <w:r w:rsidRPr="000B1E88">
        <w:rPr>
          <w:rFonts w:ascii="微软雅黑" w:eastAsia="微软雅黑" w:hAnsi="微软雅黑" w:cs="Arial" w:hint="eastAsia"/>
          <w:color w:val="4F4F4F"/>
          <w:kern w:val="0"/>
          <w:sz w:val="19"/>
          <w:szCs w:val="19"/>
        </w:rPr>
        <w:t>之处，至于如何不当先不管，继续往下看就会明白:</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1.windows 之所以要设立句柄，根本上源于</w:t>
      </w:r>
      <w:hyperlink r:id="rId8" w:tgtFrame="_blank" w:history="1">
        <w:r w:rsidRPr="000B1E88">
          <w:rPr>
            <w:rFonts w:ascii="微软雅黑" w:eastAsia="微软雅黑" w:hAnsi="微软雅黑" w:cs="Arial" w:hint="eastAsia"/>
            <w:color w:val="6795B5"/>
            <w:kern w:val="0"/>
            <w:sz w:val="19"/>
            <w:u w:val="single"/>
          </w:rPr>
          <w:t>内存</w:t>
        </w:r>
      </w:hyperlink>
      <w:r w:rsidRPr="000B1E88">
        <w:rPr>
          <w:rFonts w:ascii="微软雅黑" w:eastAsia="微软雅黑" w:hAnsi="微软雅黑" w:cs="Arial" w:hint="eastAsia"/>
          <w:color w:val="4F4F4F"/>
          <w:kern w:val="0"/>
          <w:sz w:val="19"/>
          <w:szCs w:val="19"/>
        </w:rPr>
        <w:t>管理机制的问题—</w:t>
      </w:r>
      <w:hyperlink r:id="rId9" w:tgtFrame="_blank" w:history="1">
        <w:r w:rsidRPr="000B1E88">
          <w:rPr>
            <w:rFonts w:ascii="微软雅黑" w:eastAsia="微软雅黑" w:hAnsi="微软雅黑" w:cs="Arial" w:hint="eastAsia"/>
            <w:color w:val="6795B5"/>
            <w:kern w:val="0"/>
            <w:sz w:val="19"/>
            <w:u w:val="single"/>
          </w:rPr>
          <w:t>虚拟地址</w:t>
        </w:r>
      </w:hyperlink>
      <w:r w:rsidRPr="000B1E88">
        <w:rPr>
          <w:rFonts w:ascii="微软雅黑" w:eastAsia="微软雅黑" w:hAnsi="微软雅黑" w:cs="Arial" w:hint="eastAsia"/>
          <w:color w:val="4F4F4F"/>
          <w:kern w:val="0"/>
          <w:sz w:val="19"/>
          <w:szCs w:val="19"/>
        </w:rPr>
        <w:t>，简而言之数据的地址需要变动，变动以后就需要有人来记录管理变动，（就好像户籍管理一样），因此系统用句柄来记载数据地址的变更。</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2.如果想更透彻一点地认识句柄，我可以告诉大家，句柄是一种指向</w:t>
      </w:r>
      <w:hyperlink r:id="rId10" w:tgtFrame="_blank" w:history="1">
        <w:r w:rsidRPr="000B1E88">
          <w:rPr>
            <w:rFonts w:ascii="微软雅黑" w:eastAsia="微软雅黑" w:hAnsi="微软雅黑" w:cs="Arial" w:hint="eastAsia"/>
            <w:color w:val="6795B5"/>
            <w:kern w:val="0"/>
            <w:sz w:val="19"/>
            <w:u w:val="single"/>
          </w:rPr>
          <w:t>指针</w:t>
        </w:r>
      </w:hyperlink>
      <w:r w:rsidRPr="000B1E88">
        <w:rPr>
          <w:rFonts w:ascii="微软雅黑" w:eastAsia="微软雅黑" w:hAnsi="微软雅黑" w:cs="Arial" w:hint="eastAsia"/>
          <w:color w:val="4F4F4F"/>
          <w:kern w:val="0"/>
          <w:sz w:val="19"/>
          <w:szCs w:val="19"/>
        </w:rPr>
        <w:t>的</w:t>
      </w:r>
      <w:hyperlink r:id="rId11" w:tgtFrame="_blank" w:history="1">
        <w:r w:rsidRPr="000B1E88">
          <w:rPr>
            <w:rFonts w:ascii="微软雅黑" w:eastAsia="微软雅黑" w:hAnsi="微软雅黑" w:cs="Arial" w:hint="eastAsia"/>
            <w:color w:val="6795B5"/>
            <w:kern w:val="0"/>
            <w:sz w:val="19"/>
            <w:u w:val="single"/>
          </w:rPr>
          <w:t>指针</w:t>
        </w:r>
      </w:hyperlink>
      <w:r w:rsidRPr="000B1E88">
        <w:rPr>
          <w:rFonts w:ascii="微软雅黑" w:eastAsia="微软雅黑" w:hAnsi="微软雅黑" w:cs="Arial" w:hint="eastAsia"/>
          <w:color w:val="4F4F4F"/>
          <w:kern w:val="0"/>
          <w:sz w:val="19"/>
          <w:szCs w:val="19"/>
        </w:rPr>
        <w:t>。</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br/>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通常我们说句柄是WINDOWS用来标识被应用程序所建立或使用的对象的唯一整数。这句话是没有问题的，但是想把这句话对应到具体的内存结构上就做不到了。下面我们来详细探讨一下Windows中的句柄到底是什么。</w:t>
      </w:r>
    </w:p>
    <w:p w:rsidR="000B1E88" w:rsidRPr="000B1E88" w:rsidRDefault="000B1E88" w:rsidP="000B1E88">
      <w:pPr>
        <w:widowControl/>
        <w:spacing w:before="96" w:after="192" w:line="360" w:lineRule="atLeast"/>
        <w:jc w:val="left"/>
        <w:outlineLvl w:val="2"/>
        <w:rPr>
          <w:rFonts w:ascii="微软雅黑" w:eastAsia="微软雅黑" w:hAnsi="微软雅黑" w:cs="Arial" w:hint="eastAsia"/>
          <w:b/>
          <w:bCs/>
          <w:color w:val="4F4F4F"/>
          <w:kern w:val="0"/>
          <w:sz w:val="26"/>
          <w:szCs w:val="26"/>
        </w:rPr>
      </w:pPr>
      <w:bookmarkStart w:id="0" w:name="t0"/>
      <w:bookmarkEnd w:id="0"/>
      <w:r w:rsidRPr="000B1E88">
        <w:rPr>
          <w:rFonts w:ascii="微软雅黑" w:eastAsia="微软雅黑" w:hAnsi="微软雅黑" w:cs="Arial" w:hint="eastAsia"/>
          <w:b/>
          <w:bCs/>
          <w:color w:val="4F4F4F"/>
          <w:kern w:val="0"/>
          <w:sz w:val="26"/>
          <w:szCs w:val="26"/>
        </w:rPr>
        <w:t>1.虚拟内存结构</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要理解这个问题，首先不能避开Windows的虚拟内存结构。对于这个问题已有前人写了比较好的解释，这里我为了保证博客连贯性，直接贴上需要的部分(原文是讲解Java JVM虚拟机的性能提升的文章，在其中涉及到了虚拟内存的内容，解释的非常好，这里我截取这部分略加修改，这里是</w:t>
      </w:r>
      <w:hyperlink r:id="rId12" w:tgtFrame="_blank" w:history="1">
        <w:r w:rsidRPr="000B1E88">
          <w:rPr>
            <w:rFonts w:ascii="微软雅黑" w:eastAsia="微软雅黑" w:hAnsi="微软雅黑" w:cs="Arial" w:hint="eastAsia"/>
            <w:color w:val="6795B5"/>
            <w:kern w:val="0"/>
            <w:sz w:val="19"/>
            <w:u w:val="single"/>
          </w:rPr>
          <w:t>文章链接</w:t>
        </w:r>
      </w:hyperlink>
      <w:r w:rsidRPr="000B1E88">
        <w:rPr>
          <w:rFonts w:ascii="微软雅黑" w:eastAsia="微软雅黑" w:hAnsi="微软雅黑" w:cs="Arial" w:hint="eastAsia"/>
          <w:color w:val="4F4F4F"/>
          <w:kern w:val="0"/>
          <w:sz w:val="19"/>
          <w:szCs w:val="19"/>
        </w:rPr>
        <w:t>)</w:t>
      </w:r>
    </w:p>
    <w:p w:rsidR="000B1E88" w:rsidRPr="000B1E88" w:rsidRDefault="000B1E88" w:rsidP="000B1E88">
      <w:pPr>
        <w:widowControl/>
        <w:spacing w:before="288" w:after="288"/>
        <w:jc w:val="left"/>
        <w:rPr>
          <w:rFonts w:ascii="Arial" w:eastAsia="宋体" w:hAnsi="Arial" w:cs="Arial" w:hint="eastAsia"/>
          <w:kern w:val="0"/>
          <w:sz w:val="24"/>
          <w:szCs w:val="24"/>
        </w:rPr>
      </w:pPr>
      <w:r w:rsidRPr="000B1E88">
        <w:rPr>
          <w:rFonts w:ascii="Arial" w:eastAsia="宋体" w:hAnsi="Arial" w:cs="Arial"/>
          <w:kern w:val="0"/>
          <w:sz w:val="24"/>
          <w:szCs w:val="24"/>
        </w:rPr>
        <w:lastRenderedPageBreak/>
        <w:pict>
          <v:rect id="_x0000_i1025" style="width:0;height:1.5pt" o:hralign="center" o:hrstd="t" o:hr="t" fillcolor="#a0a0a0" stroked="f"/>
        </w:pict>
      </w:r>
    </w:p>
    <w:p w:rsidR="000B1E88" w:rsidRPr="000B1E88" w:rsidRDefault="000B1E88" w:rsidP="000B1E88">
      <w:pPr>
        <w:widowControl/>
        <w:spacing w:after="192" w:line="312" w:lineRule="atLeast"/>
        <w:jc w:val="left"/>
        <w:rPr>
          <w:rFonts w:ascii="微软雅黑" w:eastAsia="微软雅黑" w:hAnsi="微软雅黑" w:cs="Arial"/>
          <w:color w:val="4F4F4F"/>
          <w:kern w:val="0"/>
          <w:sz w:val="19"/>
          <w:szCs w:val="19"/>
        </w:rPr>
      </w:pPr>
      <w:r w:rsidRPr="000B1E88">
        <w:rPr>
          <w:rFonts w:ascii="微软雅黑" w:eastAsia="微软雅黑" w:hAnsi="微软雅黑" w:cs="Arial" w:hint="eastAsia"/>
          <w:color w:val="4F4F4F"/>
          <w:kern w:val="0"/>
          <w:sz w:val="19"/>
          <w:szCs w:val="19"/>
        </w:rPr>
        <w:t>我们知道，CPU是通过寻址来访问内存的。32位CPU的寻址宽度是 0~0xFFFFFFFF ，计算后得到的大小是4G，也就是说可支持的物理内存最大是4G。但在实践过程中，碰到了这样的问题，程序需要使用4G内存，而可用物理内存小于4G，导致程序不得不降低内存占用。</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为了解决此类问题，现代CPU引入了 </w:t>
      </w:r>
      <w:hyperlink r:id="rId13" w:tgtFrame="_blank" w:history="1">
        <w:r w:rsidRPr="000B1E88">
          <w:rPr>
            <w:rFonts w:ascii="微软雅黑" w:eastAsia="微软雅黑" w:hAnsi="微软雅黑" w:cs="Arial" w:hint="eastAsia"/>
            <w:color w:val="6795B5"/>
            <w:kern w:val="0"/>
            <w:sz w:val="19"/>
            <w:u w:val="single"/>
          </w:rPr>
          <w:t>MMU</w:t>
        </w:r>
      </w:hyperlink>
      <w:r w:rsidRPr="000B1E88">
        <w:rPr>
          <w:rFonts w:ascii="微软雅黑" w:eastAsia="微软雅黑" w:hAnsi="微软雅黑" w:cs="Arial" w:hint="eastAsia"/>
          <w:color w:val="4F4F4F"/>
          <w:kern w:val="0"/>
          <w:sz w:val="19"/>
          <w:szCs w:val="19"/>
        </w:rPr>
        <w:t>（Memory Management Unit 内存管理单元）。</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MMU 的核心思想是利用虚拟地址替代物理地址，即CPU寻址时使用虚址，由 MMU 负责将虚址映射为物理地址。MMU的引入，解决了对物理内存的限制，对程序来说，就像自己在使用4G内存一样。</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内存分页(Paging)是在使用MMU的基础上，提出的一种内存管理机制。它将虚拟地址和物理地址按固定大小（4K）分割成页(page)和页帧(page frame)，并保证页与页帧的大小相同。这种机制，从数据结构上，保证了访问内存的高效，并使OS能支持非连续性的内存分配。在程序内存不够用时，还可以将不常用的物理内存页转移到其他存储设备上，比如磁盘，这就是大家耳熟能详的虚拟内存。</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在上文中提到，虚拟地址与物理地址需要通过映射，才能使CPU正常工作。</w:t>
      </w:r>
      <w:r w:rsidRPr="000B1E88">
        <w:rPr>
          <w:rFonts w:ascii="微软雅黑" w:eastAsia="微软雅黑" w:hAnsi="微软雅黑" w:cs="Arial" w:hint="eastAsia"/>
          <w:color w:val="4F4F4F"/>
          <w:kern w:val="0"/>
          <w:sz w:val="19"/>
          <w:szCs w:val="19"/>
        </w:rPr>
        <w:br/>
        <w:t>而映射就需要存储映射表。在现代CPU架构中，映射关系通常被存储在物理内存上一个被称之为页表(page table)的地方。</w:t>
      </w:r>
      <w:r w:rsidRPr="000B1E88">
        <w:rPr>
          <w:rFonts w:ascii="微软雅黑" w:eastAsia="微软雅黑" w:hAnsi="微软雅黑" w:cs="Arial" w:hint="eastAsia"/>
          <w:color w:val="4F4F4F"/>
          <w:kern w:val="0"/>
          <w:sz w:val="19"/>
          <w:szCs w:val="19"/>
        </w:rPr>
        <w:br/>
        <w:t>如下图：</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lastRenderedPageBreak/>
        <w:drawing>
          <wp:inline distT="0" distB="0" distL="0" distR="0">
            <wp:extent cx="5021580" cy="4152900"/>
            <wp:effectExtent l="19050" t="0" r="7620" b="0"/>
            <wp:docPr id="2" name="图片 2" descr="物理内存之间的交互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理内存之间的交互关系"/>
                    <pic:cNvPicPr>
                      <a:picLocks noChangeAspect="1" noChangeArrowheads="1"/>
                    </pic:cNvPicPr>
                  </pic:nvPicPr>
                  <pic:blipFill>
                    <a:blip r:embed="rId14"/>
                    <a:srcRect/>
                    <a:stretch>
                      <a:fillRect/>
                    </a:stretch>
                  </pic:blipFill>
                  <pic:spPr bwMode="auto">
                    <a:xfrm>
                      <a:off x="0" y="0"/>
                      <a:ext cx="5021580" cy="4152900"/>
                    </a:xfrm>
                    <a:prstGeom prst="rect">
                      <a:avLst/>
                    </a:prstGeom>
                    <a:noFill/>
                    <a:ln w="9525">
                      <a:noFill/>
                      <a:miter lim="800000"/>
                      <a:headEnd/>
                      <a:tailEnd/>
                    </a:ln>
                  </pic:spPr>
                </pic:pic>
              </a:graphicData>
            </a:graphic>
          </wp:inline>
        </w:drawing>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从这张图中，可以清晰地看到CPU与页表，物理内存之间的交互关系。</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进一步优化，引入TLB（Translation lookaside buffer，页表寄存器缓冲）</w:t>
      </w:r>
      <w:r w:rsidRPr="000B1E88">
        <w:rPr>
          <w:rFonts w:ascii="微软雅黑" w:eastAsia="微软雅黑" w:hAnsi="微软雅黑" w:cs="Arial" w:hint="eastAsia"/>
          <w:color w:val="4F4F4F"/>
          <w:kern w:val="0"/>
          <w:sz w:val="19"/>
          <w:szCs w:val="19"/>
        </w:rPr>
        <w:br/>
        <w:t>由上一节可知，页表是被存储在内存中的。我们知道CPU通过总线访问内存，肯定慢于直接访问寄存器的。</w:t>
      </w:r>
      <w:r w:rsidRPr="000B1E88">
        <w:rPr>
          <w:rFonts w:ascii="微软雅黑" w:eastAsia="微软雅黑" w:hAnsi="微软雅黑" w:cs="Arial" w:hint="eastAsia"/>
          <w:color w:val="4F4F4F"/>
          <w:kern w:val="0"/>
          <w:sz w:val="19"/>
          <w:szCs w:val="19"/>
        </w:rPr>
        <w:br/>
        <w:t>为了进一步优化性能，现代CPU架构引入了</w:t>
      </w:r>
      <w:hyperlink r:id="rId15" w:tgtFrame="_blank" w:history="1">
        <w:r w:rsidRPr="000B1E88">
          <w:rPr>
            <w:rFonts w:ascii="微软雅黑" w:eastAsia="微软雅黑" w:hAnsi="微软雅黑" w:cs="Arial" w:hint="eastAsia"/>
            <w:color w:val="6795B5"/>
            <w:kern w:val="0"/>
            <w:sz w:val="19"/>
            <w:u w:val="single"/>
          </w:rPr>
          <w:t>TLB</w:t>
        </w:r>
      </w:hyperlink>
      <w:r w:rsidRPr="000B1E88">
        <w:rPr>
          <w:rFonts w:ascii="微软雅黑" w:eastAsia="微软雅黑" w:hAnsi="微软雅黑" w:cs="Arial" w:hint="eastAsia"/>
          <w:color w:val="4F4F4F"/>
          <w:kern w:val="0"/>
          <w:sz w:val="19"/>
          <w:szCs w:val="19"/>
        </w:rPr>
        <w:t>，用来缓存一部分经常访问的页表内容。</w:t>
      </w:r>
      <w:r w:rsidRPr="000B1E88">
        <w:rPr>
          <w:rFonts w:ascii="微软雅黑" w:eastAsia="微软雅黑" w:hAnsi="微软雅黑" w:cs="Arial" w:hint="eastAsia"/>
          <w:color w:val="4F4F4F"/>
          <w:kern w:val="0"/>
          <w:sz w:val="19"/>
          <w:szCs w:val="19"/>
        </w:rPr>
        <w:br/>
        <w:t>如下图：</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lastRenderedPageBreak/>
        <w:drawing>
          <wp:inline distT="0" distB="0" distL="0" distR="0">
            <wp:extent cx="5288280" cy="4191000"/>
            <wp:effectExtent l="19050" t="0" r="7620" b="0"/>
            <wp:docPr id="3" name="图片 3" descr="加入了TLB物理内存之间的交互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加入了TLB物理内存之间的交互关系"/>
                    <pic:cNvPicPr>
                      <a:picLocks noChangeAspect="1" noChangeArrowheads="1"/>
                    </pic:cNvPicPr>
                  </pic:nvPicPr>
                  <pic:blipFill>
                    <a:blip r:embed="rId16"/>
                    <a:srcRect/>
                    <a:stretch>
                      <a:fillRect/>
                    </a:stretch>
                  </pic:blipFill>
                  <pic:spPr bwMode="auto">
                    <a:xfrm>
                      <a:off x="0" y="0"/>
                      <a:ext cx="5288280" cy="4191000"/>
                    </a:xfrm>
                    <a:prstGeom prst="rect">
                      <a:avLst/>
                    </a:prstGeom>
                    <a:noFill/>
                    <a:ln w="9525">
                      <a:noFill/>
                      <a:miter lim="800000"/>
                      <a:headEnd/>
                      <a:tailEnd/>
                    </a:ln>
                  </pic:spPr>
                </pic:pic>
              </a:graphicData>
            </a:graphic>
          </wp:inline>
        </w:drawing>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对比 9.6 那张图，在中间加入了TLB。</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为什么要支持大内存分页？</w:t>
      </w:r>
      <w:r w:rsidRPr="000B1E88">
        <w:rPr>
          <w:rFonts w:ascii="微软雅黑" w:eastAsia="微软雅黑" w:hAnsi="微软雅黑" w:cs="Arial" w:hint="eastAsia"/>
          <w:color w:val="4F4F4F"/>
          <w:kern w:val="0"/>
          <w:sz w:val="19"/>
          <w:szCs w:val="19"/>
        </w:rPr>
        <w:br/>
        <w:t>TLB是有限的，这点毫无疑问。当超出TLB的存储极限时，就会发生 TLB miss，之后，OS就会命令CPU去访问内存上的页表。如果频繁的出现TLB miss，程序的性能会下降地很快。</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为了让TLB可以存储更多的页地址映射关系，我们的做法是调大内存分页大小。</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如果一个页4M，对比一个页4K，前者可以让TLB多存储1000个页地址映射关系，性能的提升是比较可观的。</w:t>
      </w:r>
    </w:p>
    <w:p w:rsidR="000B1E88" w:rsidRPr="000B1E88" w:rsidRDefault="000B1E88" w:rsidP="000B1E88">
      <w:pPr>
        <w:widowControl/>
        <w:spacing w:before="288" w:after="288"/>
        <w:jc w:val="left"/>
        <w:rPr>
          <w:rFonts w:ascii="Arial" w:eastAsia="宋体" w:hAnsi="Arial" w:cs="Arial" w:hint="eastAsia"/>
          <w:kern w:val="0"/>
          <w:sz w:val="24"/>
          <w:szCs w:val="24"/>
        </w:rPr>
      </w:pPr>
      <w:r w:rsidRPr="000B1E88">
        <w:rPr>
          <w:rFonts w:ascii="Arial" w:eastAsia="宋体" w:hAnsi="Arial" w:cs="Arial"/>
          <w:kern w:val="0"/>
          <w:sz w:val="24"/>
          <w:szCs w:val="24"/>
        </w:rPr>
        <w:pict>
          <v:rect id="_x0000_i1026" style="width:0;height:1.5pt" o:hralign="center" o:hrstd="t" o:hr="t" fillcolor="#a0a0a0" stroked="f"/>
        </w:pict>
      </w:r>
    </w:p>
    <w:p w:rsidR="000B1E88" w:rsidRPr="000B1E88" w:rsidRDefault="000B1E88" w:rsidP="000B1E88">
      <w:pPr>
        <w:widowControl/>
        <w:spacing w:after="192" w:line="312" w:lineRule="atLeast"/>
        <w:jc w:val="left"/>
        <w:rPr>
          <w:rFonts w:ascii="微软雅黑" w:eastAsia="微软雅黑" w:hAnsi="微软雅黑" w:cs="Arial"/>
          <w:color w:val="4F4F4F"/>
          <w:kern w:val="0"/>
          <w:sz w:val="19"/>
          <w:szCs w:val="19"/>
        </w:rPr>
      </w:pPr>
      <w:r w:rsidRPr="000B1E88">
        <w:rPr>
          <w:rFonts w:ascii="微软雅黑" w:eastAsia="微软雅黑" w:hAnsi="微软雅黑" w:cs="Arial" w:hint="eastAsia"/>
          <w:color w:val="4F4F4F"/>
          <w:kern w:val="0"/>
          <w:sz w:val="19"/>
          <w:szCs w:val="19"/>
        </w:rPr>
        <w:lastRenderedPageBreak/>
        <w:t>简而言之，虚拟内存将内存逻辑地址和物理地址之间建立了一个对应表，要读写逻辑地址对应的物理内存内容，必须查询相关页表(当然现在有还有段式、段页式内存对应方式，但是从原理上来说都是一样的)找到逻辑地址对应的物理地址做相关操作。我们常见的对程序员开放的内存分配接口如malloc等分配的得到的都是逻辑地址，C指针指向的也是逻辑地址</w:t>
      </w:r>
      <w:r w:rsidRPr="000B1E88">
        <w:rPr>
          <w:rFonts w:ascii="微软雅黑" w:eastAsia="微软雅黑" w:hAnsi="微软雅黑" w:cs="Arial" w:hint="eastAsia"/>
          <w:color w:val="4F4F4F"/>
          <w:kern w:val="0"/>
          <w:sz w:val="14"/>
          <w:szCs w:val="14"/>
        </w:rPr>
        <w:t>。</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这种虚拟内存的好处是很多的，这里以连续内存分配和可移动内存为例来讲一讲。</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首先说一说</w:t>
      </w:r>
      <w:r w:rsidRPr="000B1E88">
        <w:rPr>
          <w:rFonts w:ascii="微软雅黑" w:eastAsia="微软雅黑" w:hAnsi="微软雅黑" w:cs="Arial" w:hint="eastAsia"/>
          <w:color w:val="FF0000"/>
          <w:kern w:val="0"/>
          <w:sz w:val="19"/>
          <w:szCs w:val="19"/>
        </w:rPr>
        <w:t>连续内存分配</w:t>
      </w:r>
      <w:r w:rsidRPr="000B1E88">
        <w:rPr>
          <w:rFonts w:ascii="微软雅黑" w:eastAsia="微软雅黑" w:hAnsi="微软雅黑" w:cs="Arial" w:hint="eastAsia"/>
          <w:color w:val="4F4F4F"/>
          <w:kern w:val="0"/>
          <w:sz w:val="19"/>
          <w:szCs w:val="19"/>
        </w:rPr>
        <w:t>，我们在程序中经常需要分配一块连续的内存结构，如数组，他们可以使用指针循环读取，但是物理内存多次分配释放后实际上是破碎的，如下图</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4"/>
          <w:szCs w:val="14"/>
        </w:rPr>
        <w:drawing>
          <wp:inline distT="0" distB="0" distL="0" distR="0">
            <wp:extent cx="7376160" cy="1402080"/>
            <wp:effectExtent l="19050" t="0" r="0" b="0"/>
            <wp:docPr id="5" name="图片 5" descr="https://img-blog.csdn.net/20131229220145437?watermark/2/text/aHR0cDovL2Jsb2cuY3Nkbi5uZXQvd2VuemhvdTEyMT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31229220145437?watermark/2/text/aHR0cDovL2Jsb2cuY3Nkbi5uZXQvd2VuemhvdTEyMTk=/font/5a6L5L2T/fontsize/400/fill/I0JBQkFCMA==/dissolve/70/gravity/Center"/>
                    <pic:cNvPicPr>
                      <a:picLocks noChangeAspect="1" noChangeArrowheads="1"/>
                    </pic:cNvPicPr>
                  </pic:nvPicPr>
                  <pic:blipFill>
                    <a:blip r:embed="rId17"/>
                    <a:srcRect/>
                    <a:stretch>
                      <a:fillRect/>
                    </a:stretch>
                  </pic:blipFill>
                  <pic:spPr bwMode="auto">
                    <a:xfrm>
                      <a:off x="0" y="0"/>
                      <a:ext cx="7376160" cy="1402080"/>
                    </a:xfrm>
                    <a:prstGeom prst="rect">
                      <a:avLst/>
                    </a:prstGeom>
                    <a:noFill/>
                    <a:ln w="9525">
                      <a:noFill/>
                      <a:miter lim="800000"/>
                      <a:headEnd/>
                      <a:tailEnd/>
                    </a:ln>
                  </pic:spPr>
                </pic:pic>
              </a:graphicData>
            </a:graphic>
          </wp:inline>
        </w:drawing>
      </w:r>
      <w:r w:rsidRPr="000B1E88">
        <w:rPr>
          <w:rFonts w:ascii="微软雅黑" w:eastAsia="微软雅黑" w:hAnsi="微软雅黑" w:cs="Arial" w:hint="eastAsia"/>
          <w:color w:val="4F4F4F"/>
          <w:kern w:val="0"/>
          <w:sz w:val="14"/>
          <w:szCs w:val="14"/>
        </w:rPr>
        <w:br/>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图中白色为可用物理内存，黑色为被其他程序占有的内存，现在要分配一个12大小的连续内存，那么显然物理内存中是没有这么大的连续内存的，这时候通过页表对应的方式可以看到我们很容易得到逻辑地址上连续的12大小的内存。</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再说一说</w:t>
      </w:r>
      <w:r w:rsidRPr="000B1E88">
        <w:rPr>
          <w:rFonts w:ascii="微软雅黑" w:eastAsia="微软雅黑" w:hAnsi="微软雅黑" w:cs="Arial" w:hint="eastAsia"/>
          <w:color w:val="FF0000"/>
          <w:kern w:val="0"/>
          <w:sz w:val="19"/>
          <w:szCs w:val="19"/>
        </w:rPr>
        <w:t>可移动内存</w:t>
      </w:r>
      <w:r w:rsidRPr="000B1E88">
        <w:rPr>
          <w:rFonts w:ascii="微软雅黑" w:eastAsia="微软雅黑" w:hAnsi="微软雅黑" w:cs="Arial" w:hint="eastAsia"/>
          <w:color w:val="4F4F4F"/>
          <w:kern w:val="0"/>
          <w:sz w:val="19"/>
          <w:szCs w:val="19"/>
        </w:rPr>
        <w:t>，我们使用GlobalAlloc等函数时，经常会指定GMEM_MOVABLE和GMEM_FIXED参数，很对人对这两个参数很头疼，搞不明白什么意思。</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实际上这里的MOVABLE和FIXED都是针对的逻辑地址来说的。GMEM_MOVABLE是说允许操作系统（或者应用程序）实施对内存堆(逻辑地址)的管理，在必要时，操作系统可以移动内存块获取更</w:t>
      </w:r>
      <w:r w:rsidRPr="000B1E88">
        <w:rPr>
          <w:rFonts w:ascii="微软雅黑" w:eastAsia="微软雅黑" w:hAnsi="微软雅黑" w:cs="Arial" w:hint="eastAsia"/>
          <w:color w:val="4F4F4F"/>
          <w:kern w:val="0"/>
          <w:sz w:val="19"/>
          <w:szCs w:val="19"/>
        </w:rPr>
        <w:lastRenderedPageBreak/>
        <w:t>大的块，或者合并一些空闲的内存块，也称“垃圾回收”，它可以提高内存的利用率，这里的地址都是指逻辑地址。同样以分配12大小连续的内存，在某种状态时，内存结构如下</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drawing>
          <wp:inline distT="0" distB="0" distL="0" distR="0">
            <wp:extent cx="7383780" cy="1417320"/>
            <wp:effectExtent l="19050" t="0" r="7620" b="0"/>
            <wp:docPr id="6" name="图片 6" descr="https://img-blog.csdn.net/20131229223204890?watermark/2/text/aHR0cDovL2Jsb2cuY3Nkbi5uZXQvd2VuemhvdTEyMT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31229223204890?watermark/2/text/aHR0cDovL2Jsb2cuY3Nkbi5uZXQvd2VuemhvdTEyMTk=/font/5a6L5L2T/fontsize/400/fill/I0JBQkFCMA==/dissolve/70/gravity/Center"/>
                    <pic:cNvPicPr>
                      <a:picLocks noChangeAspect="1" noChangeArrowheads="1"/>
                    </pic:cNvPicPr>
                  </pic:nvPicPr>
                  <pic:blipFill>
                    <a:blip r:embed="rId18"/>
                    <a:srcRect/>
                    <a:stretch>
                      <a:fillRect/>
                    </a:stretch>
                  </pic:blipFill>
                  <pic:spPr bwMode="auto">
                    <a:xfrm>
                      <a:off x="0" y="0"/>
                      <a:ext cx="7383780" cy="1417320"/>
                    </a:xfrm>
                    <a:prstGeom prst="rect">
                      <a:avLst/>
                    </a:prstGeom>
                    <a:noFill/>
                    <a:ln w="9525">
                      <a:noFill/>
                      <a:miter lim="800000"/>
                      <a:headEnd/>
                      <a:tailEnd/>
                    </a:ln>
                  </pic:spPr>
                </pic:pic>
              </a:graphicData>
            </a:graphic>
          </wp:inline>
        </w:drawing>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显然这时候是无法分配12连续大小的内存，但是如果这里的逻辑地址都指明为GMEM_MOVABLE的话，操作系统这时候会对逻辑地址做管理，得到如下结果</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drawing>
          <wp:inline distT="0" distB="0" distL="0" distR="0">
            <wp:extent cx="7376160" cy="1310640"/>
            <wp:effectExtent l="19050" t="0" r="0" b="0"/>
            <wp:docPr id="7" name="图片 7" descr="https://img-blog.csdn.net/20131229223353406?watermark/2/text/aHR0cDovL2Jsb2cuY3Nkbi5uZXQvd2VuemhvdTEyMT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31229223353406?watermark/2/text/aHR0cDovL2Jsb2cuY3Nkbi5uZXQvd2VuemhvdTEyMTk=/font/5a6L5L2T/fontsize/400/fill/I0JBQkFCMA==/dissolve/70/gravity/Center"/>
                    <pic:cNvPicPr>
                      <a:picLocks noChangeAspect="1" noChangeArrowheads="1"/>
                    </pic:cNvPicPr>
                  </pic:nvPicPr>
                  <pic:blipFill>
                    <a:blip r:embed="rId19"/>
                    <a:srcRect/>
                    <a:stretch>
                      <a:fillRect/>
                    </a:stretch>
                  </pic:blipFill>
                  <pic:spPr bwMode="auto">
                    <a:xfrm>
                      <a:off x="0" y="0"/>
                      <a:ext cx="7376160" cy="1310640"/>
                    </a:xfrm>
                    <a:prstGeom prst="rect">
                      <a:avLst/>
                    </a:prstGeom>
                    <a:noFill/>
                    <a:ln w="9525">
                      <a:noFill/>
                      <a:miter lim="800000"/>
                      <a:headEnd/>
                      <a:tailEnd/>
                    </a:ln>
                  </pic:spPr>
                </pic:pic>
              </a:graphicData>
            </a:graphic>
          </wp:inline>
        </w:drawing>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这时候就实现了逻辑地址的MOVE，相对比实现物理内存的移动，这样的代价当然要小得多撒，但是聪明的小伙伴们是不是要问，这样</w:t>
      </w:r>
      <w:r w:rsidRPr="000B1E88">
        <w:rPr>
          <w:rFonts w:ascii="微软雅黑" w:eastAsia="微软雅黑" w:hAnsi="微软雅黑" w:cs="Arial" w:hint="eastAsia"/>
          <w:color w:val="FF0000"/>
          <w:kern w:val="0"/>
          <w:sz w:val="19"/>
          <w:szCs w:val="19"/>
        </w:rPr>
        <w:t>在逻辑地址中移动了内存，那么实际访问数据不都乱套了吗，还能找到自己分配的实际物理内存数据吗</w:t>
      </w:r>
      <w:r w:rsidRPr="000B1E88">
        <w:rPr>
          <w:rFonts w:ascii="微软雅黑" w:eastAsia="微软雅黑" w:hAnsi="微软雅黑" w:cs="Arial" w:hint="eastAsia"/>
          <w:color w:val="4F4F4F"/>
          <w:kern w:val="0"/>
          <w:sz w:val="19"/>
          <w:szCs w:val="19"/>
        </w:rPr>
        <w:t>，等等，不要心急，这就是等下要讲的句柄做的事情了。</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4F4F4F"/>
          <w:kern w:val="0"/>
          <w:sz w:val="19"/>
          <w:szCs w:val="19"/>
        </w:rPr>
        <w:t>GMEM_FIXED是说允许在物理内存中移动内存块，但是必须保证逻辑地址是不变的，在早期16位Windows操作系统不支持在物理内存中移动内存，所以禁止使用GMEM_FIXED，现在的你估计体会不到了。</w:t>
      </w:r>
    </w:p>
    <w:p w:rsidR="000B1E88" w:rsidRPr="000B1E88" w:rsidRDefault="000B1E88" w:rsidP="000B1E88">
      <w:pPr>
        <w:widowControl/>
        <w:spacing w:after="192" w:line="312" w:lineRule="atLeast"/>
        <w:jc w:val="left"/>
        <w:rPr>
          <w:rFonts w:ascii="微软雅黑" w:eastAsia="微软雅黑" w:hAnsi="微软雅黑" w:cs="Arial" w:hint="eastAsia"/>
          <w:color w:val="4F4F4F"/>
          <w:kern w:val="0"/>
          <w:sz w:val="19"/>
          <w:szCs w:val="19"/>
        </w:rPr>
      </w:pPr>
      <w:r w:rsidRPr="000B1E88">
        <w:rPr>
          <w:rFonts w:ascii="微软雅黑" w:eastAsia="微软雅黑" w:hAnsi="微软雅黑" w:cs="Arial" w:hint="eastAsia"/>
          <w:color w:val="FF0000"/>
          <w:kern w:val="0"/>
          <w:sz w:val="19"/>
          <w:szCs w:val="19"/>
        </w:rPr>
        <w:t>事实上用GlobalAlloc分配内存时指定GMEM_FIXED参数返回的句柄就是指向内存分配的内存块的指针</w:t>
      </w:r>
      <w:r w:rsidRPr="000B1E88">
        <w:rPr>
          <w:rFonts w:ascii="微软雅黑" w:eastAsia="微软雅黑" w:hAnsi="微软雅黑" w:cs="Arial" w:hint="eastAsia"/>
          <w:color w:val="4F4F4F"/>
          <w:kern w:val="0"/>
          <w:sz w:val="19"/>
          <w:szCs w:val="19"/>
        </w:rPr>
        <w:t>，不理解？？？接着看下面的句柄结构，你就明白了。</w:t>
      </w:r>
    </w:p>
    <w:p w:rsidR="000B1E88" w:rsidRPr="000B1E88" w:rsidRDefault="000B1E88" w:rsidP="000B1E88">
      <w:pPr>
        <w:widowControl/>
        <w:spacing w:before="96" w:after="192" w:line="360" w:lineRule="atLeast"/>
        <w:jc w:val="left"/>
        <w:outlineLvl w:val="2"/>
        <w:rPr>
          <w:rFonts w:ascii="微软雅黑" w:eastAsia="微软雅黑" w:hAnsi="微软雅黑" w:cs="Arial" w:hint="eastAsia"/>
          <w:b/>
          <w:bCs/>
          <w:color w:val="4F4F4F"/>
          <w:kern w:val="0"/>
          <w:sz w:val="26"/>
          <w:szCs w:val="26"/>
        </w:rPr>
      </w:pPr>
      <w:bookmarkStart w:id="1" w:name="t1"/>
      <w:bookmarkEnd w:id="1"/>
      <w:r w:rsidRPr="000B1E88">
        <w:rPr>
          <w:rFonts w:ascii="微软雅黑" w:eastAsia="微软雅黑" w:hAnsi="微软雅黑" w:cs="Arial" w:hint="eastAsia"/>
          <w:b/>
          <w:bCs/>
          <w:color w:val="4F4F4F"/>
          <w:kern w:val="0"/>
          <w:sz w:val="26"/>
          <w:szCs w:val="26"/>
        </w:rPr>
        <w:lastRenderedPageBreak/>
        <w:t>2.句柄结构</w:t>
      </w:r>
    </w:p>
    <w:p w:rsidR="000B1E88" w:rsidRPr="000B1E88" w:rsidRDefault="000B1E88" w:rsidP="000B1E88">
      <w:pPr>
        <w:widowControl/>
        <w:jc w:val="left"/>
        <w:rPr>
          <w:rFonts w:ascii="Arial" w:eastAsia="宋体" w:hAnsi="Arial" w:cs="Arial" w:hint="eastAsia"/>
          <w:kern w:val="0"/>
          <w:sz w:val="24"/>
          <w:szCs w:val="24"/>
        </w:rPr>
      </w:pPr>
      <w:r w:rsidRPr="000B1E88">
        <w:rPr>
          <w:rFonts w:ascii="Arial" w:eastAsia="宋体" w:hAnsi="Arial" w:cs="Arial"/>
          <w:kern w:val="0"/>
          <w:sz w:val="24"/>
          <w:szCs w:val="24"/>
        </w:rPr>
        <w:t>在上面讲解虚拟内存结构的过程中，我们就引出了几个问题：</w:t>
      </w:r>
      <w:r w:rsidRPr="000B1E88">
        <w:rPr>
          <w:rFonts w:ascii="Arial" w:eastAsia="宋体" w:hAnsi="Arial" w:cs="Arial"/>
          <w:kern w:val="0"/>
          <w:sz w:val="24"/>
          <w:szCs w:val="24"/>
        </w:rPr>
        <w:t>MOVABLE</w:t>
      </w:r>
      <w:r w:rsidRPr="000B1E88">
        <w:rPr>
          <w:rFonts w:ascii="Arial" w:eastAsia="宋体" w:hAnsi="Arial" w:cs="Arial"/>
          <w:kern w:val="0"/>
          <w:sz w:val="24"/>
          <w:szCs w:val="24"/>
        </w:rPr>
        <w:t>的内存访问为什么不会乱，</w:t>
      </w:r>
      <w:r w:rsidRPr="000B1E88">
        <w:rPr>
          <w:rFonts w:ascii="Arial" w:eastAsia="宋体" w:hAnsi="Arial" w:cs="Arial"/>
          <w:kern w:val="0"/>
          <w:sz w:val="24"/>
          <w:szCs w:val="24"/>
        </w:rPr>
        <w:t>FIXED</w:t>
      </w:r>
      <w:r w:rsidRPr="000B1E88">
        <w:rPr>
          <w:rFonts w:ascii="Arial" w:eastAsia="宋体" w:hAnsi="Arial" w:cs="Arial"/>
          <w:kern w:val="0"/>
          <w:sz w:val="24"/>
          <w:szCs w:val="24"/>
        </w:rPr>
        <w:t>的内存为什么说就是指向分配内存块的指针。</w:t>
      </w:r>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事实上我们尽管</w:t>
      </w:r>
      <w:r w:rsidRPr="000B1E88">
        <w:rPr>
          <w:rFonts w:ascii="Arial" w:eastAsia="宋体" w:hAnsi="Arial" w:cs="Arial"/>
          <w:kern w:val="0"/>
          <w:sz w:val="24"/>
          <w:szCs w:val="24"/>
        </w:rPr>
        <w:t>Windows</w:t>
      </w:r>
      <w:r w:rsidRPr="000B1E88">
        <w:rPr>
          <w:rFonts w:ascii="Arial" w:eastAsia="宋体" w:hAnsi="Arial" w:cs="Arial"/>
          <w:kern w:val="0"/>
          <w:sz w:val="24"/>
          <w:szCs w:val="24"/>
        </w:rPr>
        <w:t>没有给出源码，但是从一些头文件、</w:t>
      </w:r>
      <w:r w:rsidRPr="000B1E88">
        <w:rPr>
          <w:rFonts w:ascii="Arial" w:eastAsia="宋体" w:hAnsi="Arial" w:cs="Arial"/>
          <w:kern w:val="0"/>
          <w:sz w:val="24"/>
          <w:szCs w:val="24"/>
        </w:rPr>
        <w:t>MSDN</w:t>
      </w:r>
      <w:r w:rsidRPr="000B1E88">
        <w:rPr>
          <w:rFonts w:ascii="Arial" w:eastAsia="宋体" w:hAnsi="Arial" w:cs="Arial"/>
          <w:kern w:val="0"/>
          <w:sz w:val="24"/>
          <w:szCs w:val="24"/>
        </w:rPr>
        <w:t>和</w:t>
      </w:r>
      <w:r w:rsidRPr="000B1E88">
        <w:rPr>
          <w:rFonts w:ascii="Arial" w:eastAsia="宋体" w:hAnsi="Arial" w:cs="Arial"/>
          <w:kern w:val="0"/>
          <w:sz w:val="24"/>
          <w:szCs w:val="24"/>
        </w:rPr>
        <w:t>Windows</w:t>
      </w:r>
      <w:r w:rsidRPr="000B1E88">
        <w:rPr>
          <w:rFonts w:ascii="Arial" w:eastAsia="宋体" w:hAnsi="Arial" w:cs="Arial"/>
          <w:kern w:val="0"/>
          <w:sz w:val="24"/>
          <w:szCs w:val="24"/>
        </w:rPr>
        <w:t>早期内存分配函数中我们还是可以一窥端倪。</w:t>
      </w:r>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在</w:t>
      </w:r>
      <w:r w:rsidRPr="000B1E88">
        <w:rPr>
          <w:rFonts w:ascii="Arial" w:eastAsia="宋体" w:hAnsi="Arial" w:cs="Arial"/>
          <w:kern w:val="0"/>
          <w:sz w:val="24"/>
          <w:szCs w:val="24"/>
        </w:rPr>
        <w:t>Winnt.h</w:t>
      </w:r>
      <w:r w:rsidRPr="000B1E88">
        <w:rPr>
          <w:rFonts w:ascii="Arial" w:eastAsia="宋体" w:hAnsi="Arial" w:cs="Arial"/>
          <w:kern w:val="0"/>
          <w:sz w:val="24"/>
          <w:szCs w:val="24"/>
        </w:rPr>
        <w:t>头文件中做了通用句柄的定义</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color w:val="ABB2BF"/>
          <w:kern w:val="0"/>
          <w:sz w:val="17"/>
          <w:szCs w:val="17"/>
          <w:shd w:val="clear" w:color="auto" w:fill="282C34"/>
        </w:rPr>
      </w:pPr>
      <w:r w:rsidRPr="000B1E88">
        <w:rPr>
          <w:rFonts w:ascii="微软雅黑" w:eastAsia="微软雅黑" w:hAnsi="微软雅黑" w:cs="Consolas" w:hint="eastAsia"/>
          <w:color w:val="61AEEE"/>
          <w:kern w:val="0"/>
          <w:sz w:val="17"/>
        </w:rPr>
        <w:t>#ifdef STRICT</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C678DD"/>
          <w:kern w:val="0"/>
          <w:sz w:val="17"/>
        </w:rPr>
        <w:t>typedef</w:t>
      </w:r>
      <w:r w:rsidRPr="000B1E88">
        <w:rPr>
          <w:rFonts w:ascii="微软雅黑" w:eastAsia="微软雅黑" w:hAnsi="微软雅黑" w:cs="Consolas" w:hint="eastAsia"/>
          <w:color w:val="ABB2BF"/>
          <w:kern w:val="0"/>
          <w:sz w:val="17"/>
          <w:szCs w:val="17"/>
          <w:shd w:val="clear" w:color="auto" w:fill="282C34"/>
        </w:rPr>
        <w:t xml:space="preserve"> </w:t>
      </w:r>
      <w:r w:rsidRPr="000B1E88">
        <w:rPr>
          <w:rFonts w:ascii="微软雅黑" w:eastAsia="微软雅黑" w:hAnsi="微软雅黑" w:cs="Consolas" w:hint="eastAsia"/>
          <w:color w:val="C678DD"/>
          <w:kern w:val="0"/>
          <w:sz w:val="17"/>
        </w:rPr>
        <w:t>void</w:t>
      </w:r>
      <w:r w:rsidRPr="000B1E88">
        <w:rPr>
          <w:rFonts w:ascii="微软雅黑" w:eastAsia="微软雅黑" w:hAnsi="微软雅黑" w:cs="Consolas" w:hint="eastAsia"/>
          <w:color w:val="ABB2BF"/>
          <w:kern w:val="0"/>
          <w:sz w:val="17"/>
          <w:szCs w:val="17"/>
          <w:shd w:val="clear" w:color="auto" w:fill="282C34"/>
        </w:rPr>
        <w:t xml:space="preserve"> *HANDLE;</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#define DECLARE_HANDLE(name) struct name##__ { int unused; }; typedef struct name##__ *name</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#else</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C678DD"/>
          <w:kern w:val="0"/>
          <w:sz w:val="17"/>
        </w:rPr>
        <w:t>typedef</w:t>
      </w:r>
      <w:r w:rsidRPr="000B1E88">
        <w:rPr>
          <w:rFonts w:ascii="微软雅黑" w:eastAsia="微软雅黑" w:hAnsi="微软雅黑" w:cs="Consolas" w:hint="eastAsia"/>
          <w:color w:val="ABB2BF"/>
          <w:kern w:val="0"/>
          <w:sz w:val="17"/>
          <w:szCs w:val="17"/>
          <w:shd w:val="clear" w:color="auto" w:fill="282C34"/>
        </w:rPr>
        <w:t xml:space="preserve"> PVOID HANDLE;</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#define DECLARE_HANDLE(name) typedef HANDLE name</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#endif</w:t>
      </w:r>
    </w:p>
    <w:p w:rsidR="000B1E88" w:rsidRPr="000B1E88" w:rsidRDefault="000B1E88" w:rsidP="000B1E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C678DD"/>
          <w:kern w:val="0"/>
          <w:sz w:val="17"/>
        </w:rPr>
        <w:t>typedef</w:t>
      </w:r>
      <w:r w:rsidRPr="000B1E88">
        <w:rPr>
          <w:rFonts w:ascii="微软雅黑" w:eastAsia="微软雅黑" w:hAnsi="微软雅黑" w:cs="Consolas" w:hint="eastAsia"/>
          <w:color w:val="ABB2BF"/>
          <w:kern w:val="0"/>
          <w:sz w:val="17"/>
          <w:szCs w:val="17"/>
          <w:shd w:val="clear" w:color="auto" w:fill="282C34"/>
        </w:rPr>
        <w:t xml:space="preserve"> HANDLE *PHANDLE;</w:t>
      </w:r>
    </w:p>
    <w:p w:rsidR="000B1E88" w:rsidRPr="000B1E88" w:rsidRDefault="000B1E88" w:rsidP="000B1E88">
      <w:pPr>
        <w:widowControl/>
        <w:jc w:val="left"/>
        <w:rPr>
          <w:rFonts w:ascii="Arial" w:eastAsia="宋体" w:hAnsi="Arial" w:cs="Arial" w:hint="eastAsia"/>
          <w:kern w:val="0"/>
          <w:sz w:val="24"/>
          <w:szCs w:val="24"/>
        </w:rPr>
      </w:pPr>
      <w:r w:rsidRPr="000B1E88">
        <w:rPr>
          <w:rFonts w:ascii="Arial" w:eastAsia="宋体" w:hAnsi="Arial" w:cs="Arial"/>
          <w:kern w:val="0"/>
          <w:sz w:val="24"/>
          <w:szCs w:val="24"/>
        </w:rPr>
        <w:t>在</w:t>
      </w:r>
      <w:r w:rsidRPr="000B1E88">
        <w:rPr>
          <w:rFonts w:ascii="Arial" w:eastAsia="宋体" w:hAnsi="Arial" w:cs="Arial"/>
          <w:kern w:val="0"/>
          <w:sz w:val="24"/>
          <w:szCs w:val="24"/>
        </w:rPr>
        <w:t>Windef.h</w:t>
      </w:r>
      <w:r w:rsidRPr="000B1E88">
        <w:rPr>
          <w:rFonts w:ascii="Arial" w:eastAsia="宋体" w:hAnsi="Arial" w:cs="Arial"/>
          <w:kern w:val="0"/>
          <w:sz w:val="24"/>
          <w:szCs w:val="24"/>
        </w:rPr>
        <w:t>做了特殊句柄的定义</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color w:val="ABB2BF"/>
          <w:kern w:val="0"/>
          <w:sz w:val="17"/>
          <w:szCs w:val="17"/>
          <w:shd w:val="clear" w:color="auto" w:fill="282C34"/>
        </w:rPr>
      </w:pPr>
      <w:r w:rsidRPr="000B1E88">
        <w:rPr>
          <w:rFonts w:ascii="微软雅黑" w:eastAsia="微软雅黑" w:hAnsi="微软雅黑" w:cs="Consolas" w:hint="eastAsia"/>
          <w:color w:val="61AEEE"/>
          <w:kern w:val="0"/>
          <w:sz w:val="17"/>
        </w:rPr>
        <w:t>#if !defined(_MAC) || !defined(GDI_INTERNAL)</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DECLARE_HANDLE(HFONT);</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#endif</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DECLARE_HANDLE(HICON);</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#if !defined(_MAC) || !defined(WIN_INTERNAL)</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DECLARE_HANDLE(HMENU);</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#endif</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DECLARE_HANDLE(HMETAFILE);</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DECLARE_HANDLE(HINSTANCE);</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C678DD"/>
          <w:kern w:val="0"/>
          <w:sz w:val="17"/>
        </w:rPr>
        <w:t>typedef</w:t>
      </w:r>
      <w:r w:rsidRPr="000B1E88">
        <w:rPr>
          <w:rFonts w:ascii="微软雅黑" w:eastAsia="微软雅黑" w:hAnsi="微软雅黑" w:cs="Consolas" w:hint="eastAsia"/>
          <w:color w:val="ABB2BF"/>
          <w:kern w:val="0"/>
          <w:sz w:val="17"/>
          <w:szCs w:val="17"/>
          <w:shd w:val="clear" w:color="auto" w:fill="282C34"/>
        </w:rPr>
        <w:t xml:space="preserve"> HINSTANCE HMODULE;      </w:t>
      </w:r>
      <w:r w:rsidRPr="000B1E88">
        <w:rPr>
          <w:rFonts w:ascii="微软雅黑" w:eastAsia="微软雅黑" w:hAnsi="微软雅黑" w:cs="Consolas" w:hint="eastAsia"/>
          <w:i/>
          <w:iCs/>
          <w:color w:val="5C6370"/>
          <w:kern w:val="0"/>
          <w:sz w:val="17"/>
        </w:rPr>
        <w:t>/* HMODULEs can be used in place of HINSTANCEs */</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#if !defined(_MAC) || !defined(GDI_INTERNAL)</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DECLARE_HANDLE(HPALETTE);</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DECLARE_HANDLE(HPEN);</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61AEEE"/>
          <w:kern w:val="0"/>
          <w:sz w:val="17"/>
        </w:rPr>
        <w:t>#endif</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DECLARE_HANDLE(HRGN);</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DECLARE_HANDLE(HRSRC);</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DECLARE_HANDLE(HSTR);</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DECLARE_HANDLE(HTASK);</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DECLARE_HANDLE(HWINSTA);</w:t>
      </w:r>
    </w:p>
    <w:p w:rsidR="000B1E88" w:rsidRPr="000B1E88" w:rsidRDefault="000B1E88" w:rsidP="000B1E8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DECLARE_HANDLE(HKL);</w:t>
      </w:r>
    </w:p>
    <w:p w:rsidR="000B1E88" w:rsidRPr="000B1E88" w:rsidRDefault="000B1E88" w:rsidP="000B1E88">
      <w:pPr>
        <w:widowControl/>
        <w:jc w:val="left"/>
        <w:rPr>
          <w:rFonts w:ascii="Arial" w:eastAsia="宋体" w:hAnsi="Arial" w:cs="Arial" w:hint="eastAsia"/>
          <w:kern w:val="0"/>
          <w:sz w:val="24"/>
          <w:szCs w:val="24"/>
        </w:rPr>
      </w:pPr>
      <w:r w:rsidRPr="000B1E88">
        <w:rPr>
          <w:rFonts w:ascii="Arial" w:eastAsia="宋体" w:hAnsi="Arial" w:cs="Arial"/>
          <w:kern w:val="0"/>
          <w:sz w:val="24"/>
          <w:szCs w:val="24"/>
        </w:rPr>
        <w:t>这里微软把通用句柄</w:t>
      </w:r>
      <w:r w:rsidRPr="000B1E88">
        <w:rPr>
          <w:rFonts w:ascii="Arial" w:eastAsia="宋体" w:hAnsi="Arial" w:cs="Arial"/>
          <w:kern w:val="0"/>
          <w:sz w:val="24"/>
          <w:szCs w:val="24"/>
        </w:rPr>
        <w:t>HANDLE</w:t>
      </w:r>
      <w:r w:rsidRPr="000B1E88">
        <w:rPr>
          <w:rFonts w:ascii="Arial" w:eastAsia="宋体" w:hAnsi="Arial" w:cs="Arial"/>
          <w:kern w:val="0"/>
          <w:sz w:val="24"/>
          <w:szCs w:val="24"/>
        </w:rPr>
        <w:t>定义为</w:t>
      </w:r>
      <w:r w:rsidRPr="000B1E88">
        <w:rPr>
          <w:rFonts w:ascii="Arial" w:eastAsia="宋体" w:hAnsi="Arial" w:cs="Arial"/>
          <w:kern w:val="0"/>
          <w:sz w:val="24"/>
          <w:szCs w:val="24"/>
        </w:rPr>
        <w:t>void</w:t>
      </w:r>
      <w:r w:rsidRPr="000B1E88">
        <w:rPr>
          <w:rFonts w:ascii="Arial" w:eastAsia="宋体" w:hAnsi="Arial" w:cs="Arial"/>
          <w:kern w:val="0"/>
          <w:sz w:val="24"/>
          <w:szCs w:val="24"/>
        </w:rPr>
        <w:t>指针，显然啦，他是不想让人知道句柄的真实类型，但是和他以往的做法一样，微软空有一个好的想法结果没有实现。马上，如果定义了强制类型检查</w:t>
      </w:r>
      <w:r w:rsidRPr="000B1E88">
        <w:rPr>
          <w:rFonts w:ascii="Arial" w:eastAsia="宋体" w:hAnsi="Arial" w:cs="Arial"/>
          <w:kern w:val="0"/>
          <w:sz w:val="24"/>
          <w:szCs w:val="24"/>
        </w:rPr>
        <w:t>STRICT</w:t>
      </w:r>
      <w:r w:rsidRPr="000B1E88">
        <w:rPr>
          <w:rFonts w:ascii="Arial" w:eastAsia="宋体" w:hAnsi="Arial" w:cs="Arial"/>
          <w:kern w:val="0"/>
          <w:sz w:val="24"/>
          <w:szCs w:val="24"/>
        </w:rPr>
        <w:t>，</w:t>
      </w:r>
      <w:r w:rsidRPr="000B1E88">
        <w:rPr>
          <w:rFonts w:ascii="微软雅黑" w:eastAsia="微软雅黑" w:hAnsi="微软雅黑" w:cs="Arial" w:hint="eastAsia"/>
          <w:kern w:val="0"/>
          <w:sz w:val="14"/>
          <w:szCs w:val="14"/>
        </w:rPr>
        <w:t>他又定义了特殊类型句柄宏DECLARE_HANDLE，这里用到了##，这是比较偏僻的用法，翻译过来，对于诸如DECLARE_HANDLE(HMENU)定义其实就是</w:t>
      </w:r>
    </w:p>
    <w:p w:rsidR="000B1E88" w:rsidRPr="000B1E88" w:rsidRDefault="000B1E88" w:rsidP="000B1E8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color w:val="ABB2BF"/>
          <w:kern w:val="0"/>
          <w:sz w:val="17"/>
          <w:szCs w:val="17"/>
          <w:shd w:val="clear" w:color="auto" w:fill="282C34"/>
        </w:rPr>
      </w:pPr>
      <w:r w:rsidRPr="000B1E88">
        <w:rPr>
          <w:rFonts w:ascii="微软雅黑" w:eastAsia="微软雅黑" w:hAnsi="微软雅黑" w:cs="Consolas" w:hint="eastAsia"/>
          <w:color w:val="C678DD"/>
          <w:kern w:val="0"/>
          <w:sz w:val="17"/>
        </w:rPr>
        <w:t>typedef</w:t>
      </w:r>
      <w:r w:rsidRPr="000B1E88">
        <w:rPr>
          <w:rFonts w:ascii="微软雅黑" w:eastAsia="微软雅黑" w:hAnsi="微软雅黑" w:cs="Consolas" w:hint="eastAsia"/>
          <w:color w:val="ABB2BF"/>
          <w:kern w:val="0"/>
          <w:sz w:val="17"/>
          <w:szCs w:val="17"/>
          <w:shd w:val="clear" w:color="auto" w:fill="282C34"/>
        </w:rPr>
        <w:t xml:space="preserve"> </w:t>
      </w:r>
      <w:r w:rsidRPr="000B1E88">
        <w:rPr>
          <w:rFonts w:ascii="微软雅黑" w:eastAsia="微软雅黑" w:hAnsi="微软雅黑" w:cs="Consolas" w:hint="eastAsia"/>
          <w:color w:val="C678DD"/>
          <w:kern w:val="0"/>
          <w:sz w:val="17"/>
        </w:rPr>
        <w:t>struct</w:t>
      </w:r>
      <w:r w:rsidRPr="000B1E88">
        <w:rPr>
          <w:rFonts w:ascii="微软雅黑" w:eastAsia="微软雅黑" w:hAnsi="微软雅黑" w:cs="Consolas" w:hint="eastAsia"/>
          <w:color w:val="ABB2BF"/>
          <w:kern w:val="0"/>
          <w:sz w:val="17"/>
        </w:rPr>
        <w:t xml:space="preserve"> </w:t>
      </w:r>
      <w:r w:rsidRPr="000B1E88">
        <w:rPr>
          <w:rFonts w:ascii="微软雅黑" w:eastAsia="微软雅黑" w:hAnsi="微软雅黑" w:cs="Consolas" w:hint="eastAsia"/>
          <w:color w:val="E6C07B"/>
          <w:kern w:val="0"/>
          <w:sz w:val="17"/>
        </w:rPr>
        <w:t>HMENU__</w:t>
      </w:r>
    </w:p>
    <w:p w:rsidR="000B1E88" w:rsidRPr="000B1E88" w:rsidRDefault="000B1E88" w:rsidP="000B1E8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w:t>
      </w:r>
    </w:p>
    <w:p w:rsidR="000B1E88" w:rsidRPr="000B1E88" w:rsidRDefault="000B1E88" w:rsidP="000B1E8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 xml:space="preserve">    </w:t>
      </w:r>
      <w:r w:rsidRPr="000B1E88">
        <w:rPr>
          <w:rFonts w:ascii="微软雅黑" w:eastAsia="微软雅黑" w:hAnsi="微软雅黑" w:cs="Consolas" w:hint="eastAsia"/>
          <w:color w:val="C678DD"/>
          <w:kern w:val="0"/>
          <w:sz w:val="17"/>
        </w:rPr>
        <w:t>int</w:t>
      </w:r>
      <w:r w:rsidRPr="000B1E88">
        <w:rPr>
          <w:rFonts w:ascii="微软雅黑" w:eastAsia="微软雅黑" w:hAnsi="微软雅黑" w:cs="Consolas" w:hint="eastAsia"/>
          <w:color w:val="ABB2BF"/>
          <w:kern w:val="0"/>
          <w:sz w:val="17"/>
          <w:szCs w:val="17"/>
          <w:shd w:val="clear" w:color="auto" w:fill="282C34"/>
        </w:rPr>
        <w:t xml:space="preserve"> unused;</w:t>
      </w:r>
    </w:p>
    <w:p w:rsidR="000B1E88" w:rsidRPr="000B1E88" w:rsidRDefault="000B1E88" w:rsidP="000B1E8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 *HMENU;</w:t>
      </w:r>
    </w:p>
    <w:p w:rsidR="000B1E88" w:rsidRPr="000B1E88" w:rsidRDefault="000B1E88" w:rsidP="000B1E88">
      <w:pPr>
        <w:widowControl/>
        <w:jc w:val="left"/>
        <w:rPr>
          <w:rFonts w:ascii="Arial" w:eastAsia="宋体" w:hAnsi="Arial" w:cs="Arial" w:hint="eastAsia"/>
          <w:kern w:val="0"/>
          <w:sz w:val="24"/>
          <w:szCs w:val="24"/>
        </w:rPr>
      </w:pPr>
      <w:r w:rsidRPr="000B1E88">
        <w:rPr>
          <w:rFonts w:ascii="Arial" w:eastAsia="宋体" w:hAnsi="Arial" w:cs="Arial"/>
          <w:kern w:val="0"/>
          <w:sz w:val="24"/>
          <w:szCs w:val="24"/>
        </w:rPr>
        <w:lastRenderedPageBreak/>
        <w:t>到这里，你是不是觉得有一点眉目了呢，对，</w:t>
      </w:r>
      <w:r w:rsidRPr="000B1E88">
        <w:rPr>
          <w:rFonts w:ascii="微软雅黑" w:eastAsia="微软雅黑" w:hAnsi="微软雅黑" w:cs="Arial" w:hint="eastAsia"/>
          <w:color w:val="FF0000"/>
          <w:kern w:val="0"/>
          <w:sz w:val="24"/>
          <w:szCs w:val="24"/>
        </w:rPr>
        <w:t>句柄是一种指向结构体的指针</w:t>
      </w:r>
      <w:r w:rsidRPr="000B1E88">
        <w:rPr>
          <w:rFonts w:ascii="Arial" w:eastAsia="宋体" w:hAnsi="Arial" w:cs="Arial"/>
          <w:kern w:val="0"/>
          <w:sz w:val="24"/>
          <w:szCs w:val="24"/>
        </w:rPr>
        <w:t>，结合这里的</w:t>
      </w:r>
      <w:r w:rsidRPr="000B1E88">
        <w:rPr>
          <w:rFonts w:ascii="Arial" w:eastAsia="宋体" w:hAnsi="Arial" w:cs="Arial"/>
          <w:kern w:val="0"/>
          <w:sz w:val="24"/>
          <w:szCs w:val="24"/>
        </w:rPr>
        <w:t>int unused</w:t>
      </w:r>
      <w:r w:rsidRPr="000B1E88">
        <w:rPr>
          <w:rFonts w:ascii="Arial" w:eastAsia="宋体" w:hAnsi="Arial" w:cs="Arial"/>
          <w:kern w:val="0"/>
          <w:sz w:val="24"/>
          <w:szCs w:val="24"/>
        </w:rPr>
        <w:t>定义很容易猜到结构体的第一个字段就是我们的逻辑地址</w:t>
      </w:r>
      <w:r w:rsidRPr="000B1E88">
        <w:rPr>
          <w:rFonts w:ascii="Arial" w:eastAsia="宋体" w:hAnsi="Arial" w:cs="Arial"/>
          <w:kern w:val="0"/>
          <w:sz w:val="24"/>
          <w:szCs w:val="24"/>
        </w:rPr>
        <w:t>(</w:t>
      </w:r>
      <w:r w:rsidRPr="000B1E88">
        <w:rPr>
          <w:rFonts w:ascii="Arial" w:eastAsia="宋体" w:hAnsi="Arial" w:cs="Arial"/>
          <w:kern w:val="0"/>
          <w:sz w:val="24"/>
          <w:szCs w:val="24"/>
        </w:rPr>
        <w:t>指针</w:t>
      </w:r>
      <w:r w:rsidRPr="000B1E88">
        <w:rPr>
          <w:rFonts w:ascii="Arial" w:eastAsia="宋体" w:hAnsi="Arial" w:cs="Arial"/>
          <w:kern w:val="0"/>
          <w:sz w:val="24"/>
          <w:szCs w:val="24"/>
        </w:rPr>
        <w:t xml:space="preserve">) </w:t>
      </w:r>
      <w:r w:rsidRPr="000B1E88">
        <w:rPr>
          <w:rFonts w:ascii="Arial" w:eastAsia="宋体" w:hAnsi="Arial" w:cs="Arial"/>
          <w:kern w:val="0"/>
          <w:sz w:val="24"/>
          <w:szCs w:val="24"/>
        </w:rPr>
        <w:t>。那么，是不是仅仅如此呢，当然不是！！！由于指向结构体指针可以强制截断只获取第一个字段，这里的</w:t>
      </w:r>
      <w:r w:rsidRPr="000B1E88">
        <w:rPr>
          <w:rFonts w:ascii="Arial" w:eastAsia="宋体" w:hAnsi="Arial" w:cs="Arial"/>
          <w:kern w:val="0"/>
          <w:sz w:val="24"/>
          <w:szCs w:val="24"/>
        </w:rPr>
        <w:t>struct</w:t>
      </w:r>
      <w:r w:rsidRPr="000B1E88">
        <w:rPr>
          <w:rFonts w:ascii="Arial" w:eastAsia="宋体" w:hAnsi="Arial" w:cs="Arial"/>
          <w:kern w:val="0"/>
          <w:sz w:val="24"/>
          <w:szCs w:val="24"/>
        </w:rPr>
        <w:t>结构体绝对不止一个字段，联系我们在</w:t>
      </w:r>
      <w:r w:rsidRPr="000B1E88">
        <w:rPr>
          <w:rFonts w:ascii="Arial" w:eastAsia="宋体" w:hAnsi="Arial" w:cs="Arial"/>
          <w:kern w:val="0"/>
          <w:sz w:val="24"/>
          <w:szCs w:val="24"/>
        </w:rPr>
        <w:t>Windows</w:t>
      </w:r>
      <w:r w:rsidRPr="000B1E88">
        <w:rPr>
          <w:rFonts w:ascii="Arial" w:eastAsia="宋体" w:hAnsi="Arial" w:cs="Arial"/>
          <w:kern w:val="0"/>
          <w:sz w:val="24"/>
          <w:szCs w:val="24"/>
        </w:rPr>
        <w:t>中的编程经验，对于线程</w:t>
      </w:r>
      <w:r w:rsidRPr="000B1E88">
        <w:rPr>
          <w:rFonts w:ascii="Arial" w:eastAsia="宋体" w:hAnsi="Arial" w:cs="Arial"/>
          <w:kern w:val="0"/>
          <w:sz w:val="24"/>
          <w:szCs w:val="24"/>
        </w:rPr>
        <w:t>HANDLE</w:t>
      </w:r>
      <w:r w:rsidRPr="000B1E88">
        <w:rPr>
          <w:rFonts w:ascii="Arial" w:eastAsia="宋体" w:hAnsi="Arial" w:cs="Arial"/>
          <w:kern w:val="0"/>
          <w:sz w:val="24"/>
          <w:szCs w:val="24"/>
        </w:rPr>
        <w:t>有计数那么必须有计数段，对于事件</w:t>
      </w:r>
      <w:r w:rsidRPr="000B1E88">
        <w:rPr>
          <w:rFonts w:ascii="Arial" w:eastAsia="宋体" w:hAnsi="Arial" w:cs="Arial"/>
          <w:kern w:val="0"/>
          <w:sz w:val="24"/>
          <w:szCs w:val="24"/>
        </w:rPr>
        <w:t>HEVENT</w:t>
      </w:r>
      <w:r w:rsidRPr="000B1E88">
        <w:rPr>
          <w:rFonts w:ascii="Arial" w:eastAsia="宋体" w:hAnsi="Arial" w:cs="Arial"/>
          <w:kern w:val="0"/>
          <w:sz w:val="24"/>
          <w:szCs w:val="24"/>
        </w:rPr>
        <w:t>等内核对象会要求指定属性那么必须有属性段，对于内存分配</w:t>
      </w:r>
      <w:r w:rsidRPr="000B1E88">
        <w:rPr>
          <w:rFonts w:ascii="Arial" w:eastAsia="宋体" w:hAnsi="Arial" w:cs="Arial"/>
          <w:kern w:val="0"/>
          <w:sz w:val="24"/>
          <w:szCs w:val="24"/>
        </w:rPr>
        <w:t>HANDLE</w:t>
      </w:r>
      <w:r w:rsidRPr="000B1E88">
        <w:rPr>
          <w:rFonts w:ascii="Arial" w:eastAsia="宋体" w:hAnsi="Arial" w:cs="Arial"/>
          <w:kern w:val="0"/>
          <w:sz w:val="24"/>
          <w:szCs w:val="24"/>
        </w:rPr>
        <w:t>有可移动和不可移动之说那么必须有内存可移动属性段，等等。基于此我们可以大胆猜测</w:t>
      </w:r>
      <w:r w:rsidRPr="000B1E88">
        <w:rPr>
          <w:rFonts w:ascii="Arial" w:eastAsia="宋体" w:hAnsi="Arial" w:cs="Arial"/>
          <w:kern w:val="0"/>
          <w:sz w:val="24"/>
          <w:szCs w:val="24"/>
        </w:rPr>
        <w:t>Windows</w:t>
      </w:r>
      <w:r w:rsidRPr="000B1E88">
        <w:rPr>
          <w:rFonts w:ascii="Arial" w:eastAsia="宋体" w:hAnsi="Arial" w:cs="Arial"/>
          <w:kern w:val="0"/>
          <w:sz w:val="24"/>
          <w:szCs w:val="24"/>
        </w:rPr>
        <w:t>的句柄指向的结构类似如下</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color w:val="ABB2BF"/>
          <w:kern w:val="0"/>
          <w:sz w:val="17"/>
          <w:szCs w:val="17"/>
          <w:shd w:val="clear" w:color="auto" w:fill="282C34"/>
        </w:rPr>
      </w:pPr>
      <w:r w:rsidRPr="000B1E88">
        <w:rPr>
          <w:rFonts w:ascii="微软雅黑" w:eastAsia="微软雅黑" w:hAnsi="微软雅黑" w:cs="Consolas" w:hint="eastAsia"/>
          <w:color w:val="C678DD"/>
          <w:kern w:val="0"/>
          <w:sz w:val="17"/>
        </w:rPr>
        <w:t>struct</w:t>
      </w:r>
      <w:r w:rsidRPr="000B1E88">
        <w:rPr>
          <w:rFonts w:ascii="微软雅黑" w:eastAsia="微软雅黑" w:hAnsi="微软雅黑" w:cs="Consolas" w:hint="eastAsia"/>
          <w:color w:val="ABB2BF"/>
          <w:kern w:val="0"/>
          <w:sz w:val="17"/>
        </w:rPr>
        <w:t xml:space="preserve">  </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C678DD"/>
          <w:kern w:val="0"/>
          <w:sz w:val="17"/>
        </w:rPr>
        <w:t>int</w:t>
      </w:r>
      <w:r w:rsidRPr="000B1E88">
        <w:rPr>
          <w:rFonts w:ascii="微软雅黑" w:eastAsia="微软雅黑" w:hAnsi="微软雅黑" w:cs="Consolas" w:hint="eastAsia"/>
          <w:color w:val="ABB2BF"/>
          <w:kern w:val="0"/>
          <w:sz w:val="17"/>
          <w:szCs w:val="17"/>
          <w:shd w:val="clear" w:color="auto" w:fill="282C34"/>
        </w:rPr>
        <w:t xml:space="preserve"> pointer;</w:t>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i/>
          <w:iCs/>
          <w:color w:val="5C6370"/>
          <w:kern w:val="0"/>
          <w:sz w:val="17"/>
        </w:rPr>
        <w:t>//指针段</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C678DD"/>
          <w:kern w:val="0"/>
          <w:sz w:val="17"/>
        </w:rPr>
        <w:t>int</w:t>
      </w:r>
      <w:r w:rsidRPr="000B1E88">
        <w:rPr>
          <w:rFonts w:ascii="微软雅黑" w:eastAsia="微软雅黑" w:hAnsi="微软雅黑" w:cs="Consolas" w:hint="eastAsia"/>
          <w:color w:val="ABB2BF"/>
          <w:kern w:val="0"/>
          <w:sz w:val="17"/>
          <w:szCs w:val="17"/>
          <w:shd w:val="clear" w:color="auto" w:fill="282C34"/>
        </w:rPr>
        <w:t xml:space="preserve"> count;</w:t>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i/>
          <w:iCs/>
          <w:color w:val="5C6370"/>
          <w:kern w:val="0"/>
          <w:sz w:val="17"/>
        </w:rPr>
        <w:t>//内核计数段</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C678DD"/>
          <w:kern w:val="0"/>
          <w:sz w:val="17"/>
        </w:rPr>
        <w:t>int</w:t>
      </w:r>
      <w:r w:rsidRPr="000B1E88">
        <w:rPr>
          <w:rFonts w:ascii="微软雅黑" w:eastAsia="微软雅黑" w:hAnsi="微软雅黑" w:cs="Consolas" w:hint="eastAsia"/>
          <w:color w:val="ABB2BF"/>
          <w:kern w:val="0"/>
          <w:sz w:val="17"/>
          <w:szCs w:val="17"/>
          <w:shd w:val="clear" w:color="auto" w:fill="282C34"/>
        </w:rPr>
        <w:t xml:space="preserve"> attribute;</w:t>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i/>
          <w:iCs/>
          <w:color w:val="5C6370"/>
          <w:kern w:val="0"/>
          <w:sz w:val="17"/>
        </w:rPr>
        <w:t>//文件属性段:SHARED等等</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color w:val="C678DD"/>
          <w:kern w:val="0"/>
          <w:sz w:val="17"/>
        </w:rPr>
        <w:t>int</w:t>
      </w:r>
      <w:r w:rsidRPr="000B1E88">
        <w:rPr>
          <w:rFonts w:ascii="微软雅黑" w:eastAsia="微软雅黑" w:hAnsi="微软雅黑" w:cs="Consolas" w:hint="eastAsia"/>
          <w:color w:val="ABB2BF"/>
          <w:kern w:val="0"/>
          <w:sz w:val="17"/>
          <w:szCs w:val="17"/>
          <w:shd w:val="clear" w:color="auto" w:fill="282C34"/>
        </w:rPr>
        <w:t xml:space="preserve"> memAttribute;</w:t>
      </w: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i/>
          <w:iCs/>
          <w:color w:val="5C6370"/>
          <w:kern w:val="0"/>
          <w:sz w:val="17"/>
        </w:rPr>
        <w:t>//内存属性段:MOVABLE和FIXED等等</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w:t>
      </w:r>
    </w:p>
    <w:p w:rsidR="000B1E88" w:rsidRPr="000B1E88" w:rsidRDefault="000B1E88" w:rsidP="000B1E8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w:t>
      </w:r>
    </w:p>
    <w:p w:rsidR="000B1E88" w:rsidRPr="000B1E88" w:rsidRDefault="000B1E88" w:rsidP="000B1E88">
      <w:pPr>
        <w:widowControl/>
        <w:jc w:val="left"/>
        <w:rPr>
          <w:rFonts w:ascii="Arial" w:eastAsia="宋体" w:hAnsi="Arial" w:cs="Arial" w:hint="eastAsia"/>
          <w:kern w:val="0"/>
          <w:sz w:val="24"/>
          <w:szCs w:val="24"/>
        </w:rPr>
      </w:pPr>
      <w:r w:rsidRPr="000B1E88">
        <w:rPr>
          <w:rFonts w:ascii="Arial" w:eastAsia="宋体" w:hAnsi="Arial" w:cs="Arial"/>
          <w:kern w:val="0"/>
          <w:sz w:val="24"/>
          <w:szCs w:val="24"/>
        </w:rPr>
        <w:t>事实上，</w:t>
      </w:r>
      <w:r w:rsidRPr="000B1E88">
        <w:rPr>
          <w:rFonts w:ascii="微软雅黑" w:eastAsia="微软雅黑" w:hAnsi="微软雅黑" w:cs="Arial" w:hint="eastAsia"/>
          <w:color w:val="FF0000"/>
          <w:kern w:val="0"/>
          <w:sz w:val="24"/>
          <w:szCs w:val="24"/>
        </w:rPr>
        <w:t>Windows内存管理器管理的其实都是句柄</w:t>
      </w:r>
      <w:r w:rsidRPr="000B1E88">
        <w:rPr>
          <w:rFonts w:ascii="Arial" w:eastAsia="宋体" w:hAnsi="Arial" w:cs="Arial"/>
          <w:kern w:val="0"/>
          <w:sz w:val="24"/>
          <w:szCs w:val="24"/>
        </w:rPr>
        <w:t>，通过句柄来管理指针，</w:t>
      </w:r>
      <w:r w:rsidRPr="000B1E88">
        <w:rPr>
          <w:rFonts w:ascii="Arial" w:eastAsia="宋体" w:hAnsi="Arial" w:cs="Arial"/>
          <w:kern w:val="0"/>
          <w:sz w:val="24"/>
          <w:szCs w:val="24"/>
        </w:rPr>
        <w:t>Windows</w:t>
      </w:r>
      <w:r w:rsidRPr="000B1E88">
        <w:rPr>
          <w:rFonts w:ascii="Arial" w:eastAsia="宋体" w:hAnsi="Arial" w:cs="Arial"/>
          <w:kern w:val="0"/>
          <w:sz w:val="24"/>
          <w:szCs w:val="24"/>
        </w:rPr>
        <w:t>的系统整理内存时检测内存属性段，如果是可以移动的就能够移动逻辑地址，移动完后将新的地址更新到对应句柄的指针段中，当要使用</w:t>
      </w:r>
      <w:r w:rsidRPr="000B1E88">
        <w:rPr>
          <w:rFonts w:ascii="Arial" w:eastAsia="宋体" w:hAnsi="Arial" w:cs="Arial"/>
          <w:kern w:val="0"/>
          <w:sz w:val="24"/>
          <w:szCs w:val="24"/>
        </w:rPr>
        <w:t>MOVABLE</w:t>
      </w:r>
      <w:r w:rsidRPr="000B1E88">
        <w:rPr>
          <w:rFonts w:ascii="Arial" w:eastAsia="宋体" w:hAnsi="Arial" w:cs="Arial"/>
          <w:kern w:val="0"/>
          <w:sz w:val="24"/>
          <w:szCs w:val="24"/>
        </w:rPr>
        <w:t>地址时的时候必须</w:t>
      </w:r>
      <w:r w:rsidRPr="000B1E88">
        <w:rPr>
          <w:rFonts w:ascii="Arial" w:eastAsia="宋体" w:hAnsi="Arial" w:cs="Arial"/>
          <w:kern w:val="0"/>
          <w:sz w:val="24"/>
          <w:szCs w:val="24"/>
        </w:rPr>
        <w:t>Lock</w:t>
      </w:r>
      <w:r w:rsidRPr="000B1E88">
        <w:rPr>
          <w:rFonts w:ascii="Arial" w:eastAsia="宋体" w:hAnsi="Arial" w:cs="Arial"/>
          <w:kern w:val="0"/>
          <w:sz w:val="24"/>
          <w:szCs w:val="24"/>
        </w:rPr>
        <w:t>住，这时候计数加</w:t>
      </w:r>
      <w:r w:rsidRPr="000B1E88">
        <w:rPr>
          <w:rFonts w:ascii="Arial" w:eastAsia="宋体" w:hAnsi="Arial" w:cs="Arial"/>
          <w:kern w:val="0"/>
          <w:sz w:val="24"/>
          <w:szCs w:val="24"/>
        </w:rPr>
        <w:t>1</w:t>
      </w:r>
      <w:r w:rsidRPr="000B1E88">
        <w:rPr>
          <w:rFonts w:ascii="Arial" w:eastAsia="宋体" w:hAnsi="Arial" w:cs="Arial"/>
          <w:kern w:val="0"/>
          <w:sz w:val="24"/>
          <w:szCs w:val="24"/>
        </w:rPr>
        <w:t>，内存管理器检测到计数</w:t>
      </w:r>
      <w:r w:rsidRPr="000B1E88">
        <w:rPr>
          <w:rFonts w:ascii="Arial" w:eastAsia="宋体" w:hAnsi="Arial" w:cs="Arial"/>
          <w:kern w:val="0"/>
          <w:sz w:val="24"/>
          <w:szCs w:val="24"/>
        </w:rPr>
        <w:t>&gt;0</w:t>
      </w:r>
      <w:r w:rsidRPr="000B1E88">
        <w:rPr>
          <w:rFonts w:ascii="Arial" w:eastAsia="宋体" w:hAnsi="Arial" w:cs="Arial"/>
          <w:kern w:val="0"/>
          <w:sz w:val="24"/>
          <w:szCs w:val="24"/>
        </w:rPr>
        <w:t>便不会移动逻辑地址，这时候才能获得固定的逻辑地址来操作物理内存，使用完后</w:t>
      </w:r>
      <w:r w:rsidRPr="000B1E88">
        <w:rPr>
          <w:rFonts w:ascii="Arial" w:eastAsia="宋体" w:hAnsi="Arial" w:cs="Arial"/>
          <w:kern w:val="0"/>
          <w:sz w:val="24"/>
          <w:szCs w:val="24"/>
        </w:rPr>
        <w:t>Unlock</w:t>
      </w:r>
      <w:r w:rsidRPr="000B1E88">
        <w:rPr>
          <w:rFonts w:ascii="Arial" w:eastAsia="宋体" w:hAnsi="Arial" w:cs="Arial"/>
          <w:kern w:val="0"/>
          <w:sz w:val="24"/>
          <w:szCs w:val="24"/>
        </w:rPr>
        <w:t>内存管理器又可以移动逻辑地址了，到此</w:t>
      </w:r>
      <w:r w:rsidRPr="000B1E88">
        <w:rPr>
          <w:rFonts w:ascii="Arial" w:eastAsia="宋体" w:hAnsi="Arial" w:cs="Arial"/>
          <w:kern w:val="0"/>
          <w:sz w:val="24"/>
          <w:szCs w:val="24"/>
        </w:rPr>
        <w:t>MOVABLE</w:t>
      </w:r>
      <w:r w:rsidRPr="000B1E88">
        <w:rPr>
          <w:rFonts w:ascii="Arial" w:eastAsia="宋体" w:hAnsi="Arial" w:cs="Arial"/>
          <w:kern w:val="0"/>
          <w:sz w:val="24"/>
          <w:szCs w:val="24"/>
        </w:rPr>
        <w:t>的内存访问为什么不会乱这个问题就解决了。</w:t>
      </w:r>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下面再说一说，</w:t>
      </w:r>
      <w:r w:rsidRPr="000B1E88">
        <w:rPr>
          <w:rFonts w:ascii="Arial" w:eastAsia="宋体" w:hAnsi="Arial" w:cs="Arial"/>
          <w:kern w:val="0"/>
          <w:sz w:val="24"/>
          <w:szCs w:val="24"/>
        </w:rPr>
        <w:t>FIXED</w:t>
      </w:r>
      <w:r w:rsidRPr="000B1E88">
        <w:rPr>
          <w:rFonts w:ascii="Arial" w:eastAsia="宋体" w:hAnsi="Arial" w:cs="Arial"/>
          <w:kern w:val="0"/>
          <w:sz w:val="24"/>
          <w:szCs w:val="24"/>
        </w:rPr>
        <w:t>的内存为什么说就是指向分配内存块的指针。我们看上面的通用句柄定义，可以发现</w:t>
      </w:r>
      <w:r w:rsidRPr="000B1E88">
        <w:rPr>
          <w:rFonts w:ascii="Arial" w:eastAsia="宋体" w:hAnsi="Arial" w:cs="Arial"/>
          <w:kern w:val="0"/>
          <w:sz w:val="24"/>
          <w:szCs w:val="24"/>
        </w:rPr>
        <w:t>HANDLE</w:t>
      </w:r>
      <w:r w:rsidRPr="000B1E88">
        <w:rPr>
          <w:rFonts w:ascii="Arial" w:eastAsia="宋体" w:hAnsi="Arial" w:cs="Arial"/>
          <w:kern w:val="0"/>
          <w:sz w:val="24"/>
          <w:szCs w:val="24"/>
        </w:rPr>
        <w:t>的句柄定义一直是</w:t>
      </w:r>
      <w:r w:rsidRPr="000B1E88">
        <w:rPr>
          <w:rFonts w:ascii="Arial" w:eastAsia="宋体" w:hAnsi="Arial" w:cs="Arial"/>
          <w:kern w:val="0"/>
          <w:sz w:val="24"/>
          <w:szCs w:val="24"/>
        </w:rPr>
        <w:t>void</w:t>
      </w:r>
      <w:r w:rsidRPr="000B1E88">
        <w:rPr>
          <w:rFonts w:ascii="Arial" w:eastAsia="宋体" w:hAnsi="Arial" w:cs="Arial"/>
          <w:kern w:val="0"/>
          <w:sz w:val="24"/>
          <w:szCs w:val="24"/>
        </w:rPr>
        <w:t>指针，其他的特殊句柄在严格类型检查的时候定义为结构体指针，为什么不把二者定义为一样的呢。查看</w:t>
      </w:r>
      <w:r w:rsidRPr="000B1E88">
        <w:rPr>
          <w:rFonts w:ascii="Arial" w:eastAsia="宋体" w:hAnsi="Arial" w:cs="Arial"/>
          <w:kern w:val="0"/>
          <w:sz w:val="24"/>
          <w:szCs w:val="24"/>
        </w:rPr>
        <w:t>MSDN</w:t>
      </w:r>
      <w:r w:rsidRPr="000B1E88">
        <w:rPr>
          <w:rFonts w:ascii="Arial" w:eastAsia="宋体" w:hAnsi="Arial" w:cs="Arial"/>
          <w:kern w:val="0"/>
          <w:sz w:val="24"/>
          <w:szCs w:val="24"/>
        </w:rPr>
        <w:t>关于</w:t>
      </w:r>
      <w:r w:rsidRPr="000B1E88">
        <w:rPr>
          <w:rFonts w:ascii="Arial" w:eastAsia="宋体" w:hAnsi="Arial" w:cs="Arial"/>
          <w:kern w:val="0"/>
          <w:sz w:val="24"/>
          <w:szCs w:val="24"/>
        </w:rPr>
        <w:t>GlobalAlloc</w:t>
      </w:r>
      <w:r w:rsidRPr="000B1E88">
        <w:rPr>
          <w:rFonts w:ascii="Arial" w:eastAsia="宋体" w:hAnsi="Arial" w:cs="Arial"/>
          <w:kern w:val="0"/>
          <w:sz w:val="24"/>
          <w:szCs w:val="24"/>
        </w:rPr>
        <w:t>的叙述对于</w:t>
      </w:r>
      <w:r w:rsidRPr="000B1E88">
        <w:rPr>
          <w:rFonts w:ascii="Arial" w:eastAsia="宋体" w:hAnsi="Arial" w:cs="Arial"/>
          <w:kern w:val="0"/>
          <w:sz w:val="24"/>
          <w:szCs w:val="24"/>
        </w:rPr>
        <w:t>GMEM_FIXED</w:t>
      </w:r>
      <w:r w:rsidRPr="000B1E88">
        <w:rPr>
          <w:rFonts w:ascii="Arial" w:eastAsia="宋体" w:hAnsi="Arial" w:cs="Arial"/>
          <w:kern w:val="0"/>
          <w:sz w:val="24"/>
          <w:szCs w:val="24"/>
        </w:rPr>
        <w:t>类型</w:t>
      </w:r>
      <w:r w:rsidRPr="000B1E88">
        <w:rPr>
          <w:rFonts w:ascii="Arial" w:eastAsia="宋体" w:hAnsi="Arial" w:cs="Arial"/>
          <w:kern w:val="0"/>
          <w:sz w:val="24"/>
          <w:szCs w:val="24"/>
        </w:rPr>
        <w:t>"Allocates fixed memory. The return value is a pointer."</w:t>
      </w:r>
      <w:r w:rsidRPr="000B1E88">
        <w:rPr>
          <w:rFonts w:ascii="Arial" w:eastAsia="宋体" w:hAnsi="Arial" w:cs="Arial"/>
          <w:kern w:val="0"/>
          <w:sz w:val="24"/>
          <w:szCs w:val="24"/>
        </w:rPr>
        <w:t>，这里返回的是一个指针，为了验证这个说法，我写了一小段程序</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i/>
          <w:iCs/>
          <w:color w:val="5C6370"/>
          <w:kern w:val="0"/>
          <w:sz w:val="17"/>
        </w:rPr>
        <w:t>//GMEM_FIXED</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hGlobal = GlobalAlloc(GMEM_FIXED, (lstrlen(szBuffer)+</w:t>
      </w:r>
      <w:r w:rsidRPr="000B1E88">
        <w:rPr>
          <w:rFonts w:ascii="微软雅黑" w:eastAsia="微软雅黑" w:hAnsi="微软雅黑" w:cs="Consolas" w:hint="eastAsia"/>
          <w:color w:val="D19A66"/>
          <w:kern w:val="0"/>
          <w:sz w:val="17"/>
        </w:rPr>
        <w:t>1</w:t>
      </w:r>
      <w:r w:rsidRPr="000B1E88">
        <w:rPr>
          <w:rFonts w:ascii="微软雅黑" w:eastAsia="微软雅黑" w:hAnsi="微软雅黑" w:cs="Consolas" w:hint="eastAsia"/>
          <w:color w:val="ABB2BF"/>
          <w:kern w:val="0"/>
          <w:sz w:val="17"/>
          <w:szCs w:val="17"/>
          <w:shd w:val="clear" w:color="auto" w:fill="282C34"/>
        </w:rPr>
        <w:t xml:space="preserve">) * </w:t>
      </w:r>
      <w:r w:rsidRPr="000B1E88">
        <w:rPr>
          <w:rFonts w:ascii="微软雅黑" w:eastAsia="微软雅黑" w:hAnsi="微软雅黑" w:cs="Consolas" w:hint="eastAsia"/>
          <w:color w:val="C678DD"/>
          <w:kern w:val="0"/>
          <w:sz w:val="17"/>
        </w:rPr>
        <w:t>sizeof</w:t>
      </w:r>
      <w:r w:rsidRPr="000B1E88">
        <w:rPr>
          <w:rFonts w:ascii="微软雅黑" w:eastAsia="微软雅黑" w:hAnsi="微软雅黑" w:cs="Consolas" w:hint="eastAsia"/>
          <w:color w:val="ABB2BF"/>
          <w:kern w:val="0"/>
          <w:sz w:val="17"/>
          <w:szCs w:val="17"/>
          <w:shd w:val="clear" w:color="auto" w:fill="282C34"/>
        </w:rPr>
        <w:t>(TCHAR));</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pGlobal = GlobalLock(hGlobal);</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lstrcpy(pGlobal, szBuffer);</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_tprintf(TEXT(</w:t>
      </w:r>
      <w:r w:rsidRPr="000B1E88">
        <w:rPr>
          <w:rFonts w:ascii="微软雅黑" w:eastAsia="微软雅黑" w:hAnsi="微软雅黑" w:cs="Consolas" w:hint="eastAsia"/>
          <w:color w:val="98C379"/>
          <w:kern w:val="0"/>
          <w:sz w:val="17"/>
        </w:rPr>
        <w:t>"pGlobal和hGlobal%s\n"</w:t>
      </w:r>
      <w:r w:rsidRPr="000B1E88">
        <w:rPr>
          <w:rFonts w:ascii="微软雅黑" w:eastAsia="微软雅黑" w:hAnsi="微软雅黑" w:cs="Consolas" w:hint="eastAsia"/>
          <w:color w:val="ABB2BF"/>
          <w:kern w:val="0"/>
          <w:sz w:val="17"/>
          <w:szCs w:val="17"/>
          <w:shd w:val="clear" w:color="auto" w:fill="282C34"/>
        </w:rPr>
        <w:t>), pGlobal==hGlobal ? TEXT(</w:t>
      </w:r>
      <w:r w:rsidRPr="000B1E88">
        <w:rPr>
          <w:rFonts w:ascii="微软雅黑" w:eastAsia="微软雅黑" w:hAnsi="微软雅黑" w:cs="Consolas" w:hint="eastAsia"/>
          <w:color w:val="98C379"/>
          <w:kern w:val="0"/>
          <w:sz w:val="17"/>
        </w:rPr>
        <w:t>"相等"</w:t>
      </w:r>
      <w:r w:rsidRPr="000B1E88">
        <w:rPr>
          <w:rFonts w:ascii="微软雅黑" w:eastAsia="微软雅黑" w:hAnsi="微软雅黑" w:cs="Consolas" w:hint="eastAsia"/>
          <w:color w:val="ABB2BF"/>
          <w:kern w:val="0"/>
          <w:sz w:val="17"/>
          <w:szCs w:val="17"/>
          <w:shd w:val="clear" w:color="auto" w:fill="282C34"/>
        </w:rPr>
        <w:t>) : TEXT(</w:t>
      </w:r>
      <w:r w:rsidRPr="000B1E88">
        <w:rPr>
          <w:rFonts w:ascii="微软雅黑" w:eastAsia="微软雅黑" w:hAnsi="微软雅黑" w:cs="Consolas" w:hint="eastAsia"/>
          <w:color w:val="98C379"/>
          <w:kern w:val="0"/>
          <w:sz w:val="17"/>
        </w:rPr>
        <w:t>"不相等"</w:t>
      </w:r>
      <w:r w:rsidRPr="000B1E88">
        <w:rPr>
          <w:rFonts w:ascii="微软雅黑" w:eastAsia="微软雅黑" w:hAnsi="微软雅黑" w:cs="Consolas" w:hint="eastAsia"/>
          <w:color w:val="ABB2BF"/>
          <w:kern w:val="0"/>
          <w:sz w:val="17"/>
          <w:szCs w:val="17"/>
          <w:shd w:val="clear" w:color="auto" w:fill="282C34"/>
        </w:rPr>
        <w:t>));</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GlobalUnlock(hGlobal);</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 xml:space="preserve"> </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_tprintf(TEXT(</w:t>
      </w:r>
      <w:r w:rsidRPr="000B1E88">
        <w:rPr>
          <w:rFonts w:ascii="微软雅黑" w:eastAsia="微软雅黑" w:hAnsi="微软雅黑" w:cs="Consolas" w:hint="eastAsia"/>
          <w:color w:val="98C379"/>
          <w:kern w:val="0"/>
          <w:sz w:val="17"/>
        </w:rPr>
        <w:t>"使用句柄当做指针访问的数据为:%s\n"</w:t>
      </w:r>
      <w:r w:rsidRPr="000B1E88">
        <w:rPr>
          <w:rFonts w:ascii="微软雅黑" w:eastAsia="微软雅黑" w:hAnsi="微软雅黑" w:cs="Consolas" w:hint="eastAsia"/>
          <w:color w:val="ABB2BF"/>
          <w:kern w:val="0"/>
          <w:sz w:val="17"/>
          <w:szCs w:val="17"/>
          <w:shd w:val="clear" w:color="auto" w:fill="282C34"/>
        </w:rPr>
        <w:t>), hGlobal);</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 xml:space="preserve"> </w:t>
      </w:r>
    </w:p>
    <w:p w:rsidR="000B1E88" w:rsidRPr="000B1E88" w:rsidRDefault="000B1E88" w:rsidP="000B1E8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GlobalFree(hGlobal);</w:t>
      </w:r>
    </w:p>
    <w:p w:rsidR="000B1E88" w:rsidRPr="000B1E88" w:rsidRDefault="000B1E88" w:rsidP="000B1E88">
      <w:pPr>
        <w:widowControl/>
        <w:jc w:val="left"/>
        <w:rPr>
          <w:rFonts w:ascii="Arial" w:eastAsia="宋体" w:hAnsi="Arial" w:cs="Arial" w:hint="eastAsia"/>
          <w:kern w:val="0"/>
          <w:sz w:val="24"/>
          <w:szCs w:val="24"/>
        </w:rPr>
      </w:pPr>
      <w:r w:rsidRPr="000B1E88">
        <w:rPr>
          <w:rFonts w:ascii="微软雅黑" w:eastAsia="微软雅黑" w:hAnsi="微软雅黑" w:cs="Arial" w:hint="eastAsia"/>
          <w:kern w:val="0"/>
          <w:sz w:val="14"/>
          <w:szCs w:val="14"/>
        </w:rPr>
        <w:t>运行结果为</w:t>
      </w:r>
    </w:p>
    <w:p w:rsidR="000B1E88" w:rsidRPr="000B1E88" w:rsidRDefault="000B1E88" w:rsidP="000B1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rPr>
      </w:pPr>
      <w:r w:rsidRPr="000B1E88">
        <w:rPr>
          <w:rFonts w:ascii="微软雅黑" w:eastAsia="微软雅黑" w:hAnsi="微软雅黑" w:cs="Consolas" w:hint="eastAsia"/>
          <w:color w:val="E06C75"/>
          <w:kern w:val="0"/>
          <w:sz w:val="17"/>
        </w:rPr>
        <w:t>pGlobal</w:t>
      </w:r>
      <w:r w:rsidRPr="000B1E88">
        <w:rPr>
          <w:rFonts w:ascii="Consolas" w:eastAsia="宋体" w:hAnsi="Consolas" w:cs="Consolas"/>
          <w:color w:val="000000"/>
          <w:kern w:val="0"/>
          <w:sz w:val="17"/>
        </w:rPr>
        <w:t>和</w:t>
      </w:r>
      <w:r w:rsidRPr="000B1E88">
        <w:rPr>
          <w:rFonts w:ascii="微软雅黑" w:eastAsia="微软雅黑" w:hAnsi="微软雅黑" w:cs="Consolas" w:hint="eastAsia"/>
          <w:color w:val="E06C75"/>
          <w:kern w:val="0"/>
          <w:sz w:val="17"/>
        </w:rPr>
        <w:t>hGlobal</w:t>
      </w:r>
      <w:r w:rsidRPr="000B1E88">
        <w:rPr>
          <w:rFonts w:ascii="Consolas" w:eastAsia="宋体" w:hAnsi="Consolas" w:cs="Consolas"/>
          <w:color w:val="000000"/>
          <w:kern w:val="0"/>
          <w:sz w:val="17"/>
        </w:rPr>
        <w:t>相等</w:t>
      </w:r>
    </w:p>
    <w:p w:rsidR="000B1E88" w:rsidRPr="000B1E88" w:rsidRDefault="000B1E88" w:rsidP="000B1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64" w:lineRule="atLeast"/>
        <w:jc w:val="left"/>
        <w:rPr>
          <w:rFonts w:ascii="Consolas" w:eastAsia="宋体" w:hAnsi="Consolas" w:cs="Consolas"/>
          <w:color w:val="000000"/>
          <w:kern w:val="0"/>
          <w:sz w:val="17"/>
          <w:szCs w:val="17"/>
        </w:rPr>
      </w:pPr>
      <w:r w:rsidRPr="000B1E88">
        <w:rPr>
          <w:rFonts w:ascii="Consolas" w:eastAsia="宋体" w:hAnsi="Consolas" w:cs="Consolas"/>
          <w:color w:val="000000"/>
          <w:kern w:val="0"/>
          <w:sz w:val="17"/>
        </w:rPr>
        <w:lastRenderedPageBreak/>
        <w:t>使用句柄当做指针访问的数据为</w:t>
      </w:r>
      <w:r w:rsidRPr="000B1E88">
        <w:rPr>
          <w:rFonts w:ascii="微软雅黑" w:eastAsia="微软雅黑" w:hAnsi="微软雅黑" w:cs="Consolas" w:hint="eastAsia"/>
          <w:color w:val="D19A66"/>
          <w:kern w:val="0"/>
          <w:sz w:val="17"/>
        </w:rPr>
        <w:t>:Test</w:t>
      </w:r>
      <w:r w:rsidRPr="000B1E88">
        <w:rPr>
          <w:rFonts w:ascii="Consolas" w:eastAsia="宋体" w:hAnsi="Consolas" w:cs="Consolas"/>
          <w:color w:val="000000"/>
          <w:kern w:val="0"/>
          <w:sz w:val="17"/>
        </w:rPr>
        <w:t xml:space="preserve"> </w:t>
      </w:r>
      <w:r w:rsidRPr="000B1E88">
        <w:rPr>
          <w:rFonts w:ascii="微软雅黑" w:eastAsia="微软雅黑" w:hAnsi="微软雅黑" w:cs="Consolas" w:hint="eastAsia"/>
          <w:color w:val="E06C75"/>
          <w:kern w:val="0"/>
          <w:sz w:val="17"/>
        </w:rPr>
        <w:t>text</w:t>
      </w:r>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对比使用</w:t>
      </w:r>
      <w:r w:rsidRPr="000B1E88">
        <w:rPr>
          <w:rFonts w:ascii="Arial" w:eastAsia="宋体" w:hAnsi="Arial" w:cs="Arial"/>
          <w:kern w:val="0"/>
          <w:sz w:val="24"/>
          <w:szCs w:val="24"/>
        </w:rPr>
        <w:t>GMEM_MOVABLE</w:t>
      </w:r>
      <w:r w:rsidRPr="000B1E88">
        <w:rPr>
          <w:rFonts w:ascii="Arial" w:eastAsia="宋体" w:hAnsi="Arial" w:cs="Arial"/>
          <w:kern w:val="0"/>
          <w:sz w:val="24"/>
          <w:szCs w:val="24"/>
        </w:rPr>
        <w:t>程序为</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r>
      <w:r w:rsidRPr="000B1E88">
        <w:rPr>
          <w:rFonts w:ascii="微软雅黑" w:eastAsia="微软雅黑" w:hAnsi="微软雅黑" w:cs="Consolas" w:hint="eastAsia"/>
          <w:i/>
          <w:iCs/>
          <w:color w:val="5C6370"/>
          <w:kern w:val="0"/>
          <w:sz w:val="17"/>
        </w:rPr>
        <w:t>//GMEM_MOVABLE</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hGlobal = GlobalAlloc(GMEM_MOVEABLE, (lstrlen(szBuffer)+</w:t>
      </w:r>
      <w:r w:rsidRPr="000B1E88">
        <w:rPr>
          <w:rFonts w:ascii="微软雅黑" w:eastAsia="微软雅黑" w:hAnsi="微软雅黑" w:cs="Consolas" w:hint="eastAsia"/>
          <w:color w:val="D19A66"/>
          <w:kern w:val="0"/>
          <w:sz w:val="17"/>
        </w:rPr>
        <w:t>1</w:t>
      </w:r>
      <w:r w:rsidRPr="000B1E88">
        <w:rPr>
          <w:rFonts w:ascii="微软雅黑" w:eastAsia="微软雅黑" w:hAnsi="微软雅黑" w:cs="Consolas" w:hint="eastAsia"/>
          <w:color w:val="ABB2BF"/>
          <w:kern w:val="0"/>
          <w:sz w:val="17"/>
          <w:szCs w:val="17"/>
          <w:shd w:val="clear" w:color="auto" w:fill="282C34"/>
        </w:rPr>
        <w:t xml:space="preserve">) * </w:t>
      </w:r>
      <w:r w:rsidRPr="000B1E88">
        <w:rPr>
          <w:rFonts w:ascii="微软雅黑" w:eastAsia="微软雅黑" w:hAnsi="微软雅黑" w:cs="Consolas" w:hint="eastAsia"/>
          <w:color w:val="C678DD"/>
          <w:kern w:val="0"/>
          <w:sz w:val="17"/>
        </w:rPr>
        <w:t>sizeof</w:t>
      </w:r>
      <w:r w:rsidRPr="000B1E88">
        <w:rPr>
          <w:rFonts w:ascii="微软雅黑" w:eastAsia="微软雅黑" w:hAnsi="微软雅黑" w:cs="Consolas" w:hint="eastAsia"/>
          <w:color w:val="ABB2BF"/>
          <w:kern w:val="0"/>
          <w:sz w:val="17"/>
          <w:szCs w:val="17"/>
          <w:shd w:val="clear" w:color="auto" w:fill="282C34"/>
        </w:rPr>
        <w:t>(TCHAR));</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pGlobal = GlobalLock(hGlobal);</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lstrcpy(pGlobal, szBuffer);</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_tprintf(TEXT(</w:t>
      </w:r>
      <w:r w:rsidRPr="000B1E88">
        <w:rPr>
          <w:rFonts w:ascii="微软雅黑" w:eastAsia="微软雅黑" w:hAnsi="微软雅黑" w:cs="Consolas" w:hint="eastAsia"/>
          <w:color w:val="98C379"/>
          <w:kern w:val="0"/>
          <w:sz w:val="17"/>
        </w:rPr>
        <w:t>"pGlobal和hGlobal%s\n"</w:t>
      </w:r>
      <w:r w:rsidRPr="000B1E88">
        <w:rPr>
          <w:rFonts w:ascii="微软雅黑" w:eastAsia="微软雅黑" w:hAnsi="微软雅黑" w:cs="Consolas" w:hint="eastAsia"/>
          <w:color w:val="ABB2BF"/>
          <w:kern w:val="0"/>
          <w:sz w:val="17"/>
          <w:szCs w:val="17"/>
          <w:shd w:val="clear" w:color="auto" w:fill="282C34"/>
        </w:rPr>
        <w:t>), pGlobal==hGlobal ? TEXT(</w:t>
      </w:r>
      <w:r w:rsidRPr="000B1E88">
        <w:rPr>
          <w:rFonts w:ascii="微软雅黑" w:eastAsia="微软雅黑" w:hAnsi="微软雅黑" w:cs="Consolas" w:hint="eastAsia"/>
          <w:color w:val="98C379"/>
          <w:kern w:val="0"/>
          <w:sz w:val="17"/>
        </w:rPr>
        <w:t>"相等"</w:t>
      </w:r>
      <w:r w:rsidRPr="000B1E88">
        <w:rPr>
          <w:rFonts w:ascii="微软雅黑" w:eastAsia="微软雅黑" w:hAnsi="微软雅黑" w:cs="Consolas" w:hint="eastAsia"/>
          <w:color w:val="ABB2BF"/>
          <w:kern w:val="0"/>
          <w:sz w:val="17"/>
          <w:szCs w:val="17"/>
          <w:shd w:val="clear" w:color="auto" w:fill="282C34"/>
        </w:rPr>
        <w:t>) : TEXT(</w:t>
      </w:r>
      <w:r w:rsidRPr="000B1E88">
        <w:rPr>
          <w:rFonts w:ascii="微软雅黑" w:eastAsia="微软雅黑" w:hAnsi="微软雅黑" w:cs="Consolas" w:hint="eastAsia"/>
          <w:color w:val="98C379"/>
          <w:kern w:val="0"/>
          <w:sz w:val="17"/>
        </w:rPr>
        <w:t>"不相等"</w:t>
      </w:r>
      <w:r w:rsidRPr="000B1E88">
        <w:rPr>
          <w:rFonts w:ascii="微软雅黑" w:eastAsia="微软雅黑" w:hAnsi="微软雅黑" w:cs="Consolas" w:hint="eastAsia"/>
          <w:color w:val="ABB2BF"/>
          <w:kern w:val="0"/>
          <w:sz w:val="17"/>
          <w:szCs w:val="17"/>
          <w:shd w:val="clear" w:color="auto" w:fill="282C34"/>
        </w:rPr>
        <w:t>));</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_tprintf(TEXT(</w:t>
      </w:r>
      <w:r w:rsidRPr="000B1E88">
        <w:rPr>
          <w:rFonts w:ascii="微软雅黑" w:eastAsia="微软雅黑" w:hAnsi="微软雅黑" w:cs="Consolas" w:hint="eastAsia"/>
          <w:color w:val="98C379"/>
          <w:kern w:val="0"/>
          <w:sz w:val="17"/>
        </w:rPr>
        <w:t>"使用句柄当做指针访问的数据为:%s\n"</w:t>
      </w:r>
      <w:r w:rsidRPr="000B1E88">
        <w:rPr>
          <w:rFonts w:ascii="微软雅黑" w:eastAsia="微软雅黑" w:hAnsi="微软雅黑" w:cs="Consolas" w:hint="eastAsia"/>
          <w:color w:val="ABB2BF"/>
          <w:kern w:val="0"/>
          <w:sz w:val="17"/>
          <w:szCs w:val="17"/>
          <w:shd w:val="clear" w:color="auto" w:fill="282C34"/>
        </w:rPr>
        <w:t>), hGlobal);</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GlobalUnlock(hGlobal);</w:t>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r>
    </w:p>
    <w:p w:rsidR="000B1E88" w:rsidRPr="000B1E88" w:rsidRDefault="000B1E88" w:rsidP="000B1E8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ab/>
        <w:t>GlobalFree(hGlobal);</w:t>
      </w:r>
    </w:p>
    <w:p w:rsidR="000B1E88" w:rsidRPr="000B1E88" w:rsidRDefault="000B1E88" w:rsidP="000B1E88">
      <w:pPr>
        <w:widowControl/>
        <w:jc w:val="left"/>
        <w:rPr>
          <w:rFonts w:ascii="Arial" w:eastAsia="宋体" w:hAnsi="Arial" w:cs="Arial" w:hint="eastAsia"/>
          <w:kern w:val="0"/>
          <w:sz w:val="24"/>
          <w:szCs w:val="24"/>
        </w:rPr>
      </w:pPr>
      <w:r w:rsidRPr="000B1E88">
        <w:rPr>
          <w:rFonts w:ascii="Arial" w:eastAsia="宋体" w:hAnsi="Arial" w:cs="Arial"/>
          <w:kern w:val="0"/>
          <w:sz w:val="24"/>
          <w:szCs w:val="24"/>
        </w:rPr>
        <w:t>运行结果为</w:t>
      </w:r>
    </w:p>
    <w:p w:rsidR="000B1E88" w:rsidRPr="000B1E88" w:rsidRDefault="000B1E88" w:rsidP="000B1E8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pGlobal和hGlobal不相等</w:t>
      </w:r>
    </w:p>
    <w:p w:rsidR="000B1E88" w:rsidRPr="000B1E88" w:rsidRDefault="000B1E88" w:rsidP="000B1E8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96"/>
        <w:jc w:val="left"/>
        <w:rPr>
          <w:rFonts w:ascii="微软雅黑" w:eastAsia="微软雅黑" w:hAnsi="微软雅黑" w:cs="Consolas" w:hint="eastAsia"/>
          <w:color w:val="ABB2BF"/>
          <w:kern w:val="0"/>
          <w:sz w:val="17"/>
          <w:szCs w:val="17"/>
          <w:shd w:val="clear" w:color="auto" w:fill="282C34"/>
        </w:rPr>
      </w:pPr>
      <w:r w:rsidRPr="000B1E88">
        <w:rPr>
          <w:rFonts w:ascii="微软雅黑" w:eastAsia="微软雅黑" w:hAnsi="微软雅黑" w:cs="Consolas" w:hint="eastAsia"/>
          <w:color w:val="ABB2BF"/>
          <w:kern w:val="0"/>
          <w:sz w:val="17"/>
          <w:szCs w:val="17"/>
          <w:shd w:val="clear" w:color="auto" w:fill="282C34"/>
        </w:rPr>
        <w:t>使用句柄当做指针访问的数据为:?</w:t>
      </w:r>
    </w:p>
    <w:p w:rsidR="000B1E88" w:rsidRPr="000B1E88" w:rsidRDefault="000B1E88" w:rsidP="000B1E88">
      <w:pPr>
        <w:widowControl/>
        <w:jc w:val="left"/>
        <w:rPr>
          <w:rFonts w:ascii="Arial" w:eastAsia="宋体" w:hAnsi="Arial" w:cs="Arial" w:hint="eastAsia"/>
          <w:kern w:val="0"/>
          <w:sz w:val="24"/>
          <w:szCs w:val="24"/>
        </w:rPr>
      </w:pPr>
      <w:r w:rsidRPr="000B1E88">
        <w:rPr>
          <w:rFonts w:ascii="Arial" w:eastAsia="宋体" w:hAnsi="Arial" w:cs="Arial"/>
          <w:kern w:val="0"/>
          <w:sz w:val="24"/>
          <w:szCs w:val="24"/>
        </w:rPr>
        <w:t>显然，使用</w:t>
      </w:r>
      <w:r w:rsidRPr="000B1E88">
        <w:rPr>
          <w:rFonts w:ascii="Arial" w:eastAsia="宋体" w:hAnsi="Arial" w:cs="Arial"/>
          <w:kern w:val="0"/>
          <w:sz w:val="24"/>
          <w:szCs w:val="24"/>
        </w:rPr>
        <w:t>GMEM_FIXED</w:t>
      </w:r>
      <w:r w:rsidRPr="000B1E88">
        <w:rPr>
          <w:rFonts w:ascii="Arial" w:eastAsia="宋体" w:hAnsi="Arial" w:cs="Arial"/>
          <w:kern w:val="0"/>
          <w:sz w:val="24"/>
          <w:szCs w:val="24"/>
        </w:rPr>
        <w:t>和使用</w:t>
      </w:r>
      <w:r w:rsidRPr="000B1E88">
        <w:rPr>
          <w:rFonts w:ascii="Arial" w:eastAsia="宋体" w:hAnsi="Arial" w:cs="Arial"/>
          <w:kern w:val="0"/>
          <w:sz w:val="24"/>
          <w:szCs w:val="24"/>
        </w:rPr>
        <w:t>GMEM_MOVABLE</w:t>
      </w:r>
      <w:r w:rsidRPr="000B1E88">
        <w:rPr>
          <w:rFonts w:ascii="Arial" w:eastAsia="宋体" w:hAnsi="Arial" w:cs="Arial"/>
          <w:kern w:val="0"/>
          <w:sz w:val="24"/>
          <w:szCs w:val="24"/>
        </w:rPr>
        <w:t>得到的数据类型不是一样的，我们有理由相信</w:t>
      </w:r>
      <w:r w:rsidRPr="000B1E88">
        <w:rPr>
          <w:rFonts w:ascii="Arial" w:eastAsia="宋体" w:hAnsi="Arial" w:cs="Arial"/>
          <w:kern w:val="0"/>
          <w:sz w:val="24"/>
          <w:szCs w:val="24"/>
        </w:rPr>
        <w:t>Windows</w:t>
      </w:r>
      <w:r w:rsidRPr="000B1E88">
        <w:rPr>
          <w:rFonts w:ascii="Arial" w:eastAsia="宋体" w:hAnsi="Arial" w:cs="Arial"/>
          <w:kern w:val="0"/>
          <w:sz w:val="24"/>
          <w:szCs w:val="24"/>
        </w:rPr>
        <w:t>在调用</w:t>
      </w:r>
      <w:r w:rsidRPr="000B1E88">
        <w:rPr>
          <w:rFonts w:ascii="Arial" w:eastAsia="宋体" w:hAnsi="Arial" w:cs="Arial"/>
          <w:kern w:val="0"/>
          <w:sz w:val="24"/>
          <w:szCs w:val="24"/>
        </w:rPr>
        <w:t>GlobalAlloc</w:t>
      </w:r>
      <w:r w:rsidRPr="000B1E88">
        <w:rPr>
          <w:rFonts w:ascii="Arial" w:eastAsia="宋体" w:hAnsi="Arial" w:cs="Arial"/>
          <w:kern w:val="0"/>
          <w:sz w:val="24"/>
          <w:szCs w:val="24"/>
        </w:rPr>
        <w:t>使用</w:t>
      </w:r>
      <w:r w:rsidRPr="000B1E88">
        <w:rPr>
          <w:rFonts w:ascii="Arial" w:eastAsia="宋体" w:hAnsi="Arial" w:cs="Arial"/>
          <w:kern w:val="0"/>
          <w:sz w:val="24"/>
          <w:szCs w:val="24"/>
        </w:rPr>
        <w:t>GEM_FIXED</w:t>
      </w:r>
      <w:r w:rsidRPr="000B1E88">
        <w:rPr>
          <w:rFonts w:ascii="Arial" w:eastAsia="宋体" w:hAnsi="Arial" w:cs="Arial"/>
          <w:kern w:val="0"/>
          <w:sz w:val="24"/>
          <w:szCs w:val="24"/>
        </w:rPr>
        <w:t>的时候返回的就是数据指针，使用</w:t>
      </w:r>
      <w:r w:rsidRPr="000B1E88">
        <w:rPr>
          <w:rFonts w:ascii="Arial" w:eastAsia="宋体" w:hAnsi="Arial" w:cs="Arial"/>
          <w:kern w:val="0"/>
          <w:sz w:val="24"/>
          <w:szCs w:val="24"/>
        </w:rPr>
        <w:t>Windows</w:t>
      </w:r>
      <w:r w:rsidRPr="000B1E88">
        <w:rPr>
          <w:rFonts w:ascii="Arial" w:eastAsia="宋体" w:hAnsi="Arial" w:cs="Arial"/>
          <w:kern w:val="0"/>
          <w:sz w:val="24"/>
          <w:szCs w:val="24"/>
        </w:rPr>
        <w:t>在调用</w:t>
      </w:r>
      <w:r w:rsidRPr="000B1E88">
        <w:rPr>
          <w:rFonts w:ascii="Arial" w:eastAsia="宋体" w:hAnsi="Arial" w:cs="Arial"/>
          <w:kern w:val="0"/>
          <w:sz w:val="24"/>
          <w:szCs w:val="24"/>
        </w:rPr>
        <w:t>GMEM_MOVABLE</w:t>
      </w:r>
      <w:r w:rsidRPr="000B1E88">
        <w:rPr>
          <w:rFonts w:ascii="Arial" w:eastAsia="宋体" w:hAnsi="Arial" w:cs="Arial"/>
          <w:kern w:val="0"/>
          <w:sz w:val="24"/>
          <w:szCs w:val="24"/>
        </w:rPr>
        <w:t>的时候返回的是指向结构体的句柄，这样操作的原因相信是为了使用更加方便。那么这里我们就要修正一下前面的说法了：</w:t>
      </w:r>
      <w:r w:rsidRPr="000B1E88">
        <w:rPr>
          <w:rFonts w:ascii="微软雅黑" w:eastAsia="微软雅黑" w:hAnsi="微软雅黑" w:cs="Arial" w:hint="eastAsia"/>
          <w:color w:val="FF0000"/>
          <w:kern w:val="0"/>
          <w:sz w:val="24"/>
          <w:szCs w:val="24"/>
        </w:rPr>
        <w:t>通用句柄HANDLE有时候是逻辑指针，大多数时候是结构体指针，特殊句柄如HMENU等是结构体指针。</w:t>
      </w:r>
      <w:r w:rsidRPr="000B1E88">
        <w:rPr>
          <w:rFonts w:ascii="Arial" w:eastAsia="宋体" w:hAnsi="Arial" w:cs="Arial"/>
          <w:kern w:val="0"/>
          <w:sz w:val="24"/>
          <w:szCs w:val="24"/>
        </w:rPr>
        <w:t>这样第二个问题也解决了。</w:t>
      </w:r>
      <w:r w:rsidRPr="000B1E88">
        <w:rPr>
          <w:rFonts w:ascii="Arial" w:eastAsia="宋体" w:hAnsi="Arial" w:cs="Arial"/>
          <w:kern w:val="0"/>
          <w:sz w:val="24"/>
          <w:szCs w:val="24"/>
        </w:rPr>
        <w:br/>
      </w:r>
      <w:r w:rsidRPr="000B1E88">
        <w:rPr>
          <w:rFonts w:ascii="Arial" w:eastAsia="宋体" w:hAnsi="Arial" w:cs="Arial"/>
          <w:kern w:val="0"/>
          <w:sz w:val="24"/>
          <w:szCs w:val="24"/>
        </w:rPr>
        <w:br/>
      </w:r>
      <w:r w:rsidRPr="000B1E88">
        <w:rPr>
          <w:rFonts w:ascii="Arial" w:eastAsia="宋体" w:hAnsi="Arial" w:cs="Arial"/>
          <w:kern w:val="0"/>
          <w:sz w:val="24"/>
          <w:szCs w:val="24"/>
        </w:rPr>
        <w:br/>
      </w:r>
      <w:r w:rsidRPr="000B1E88">
        <w:rPr>
          <w:rFonts w:ascii="Arial" w:eastAsia="宋体" w:hAnsi="Arial" w:cs="Arial"/>
          <w:kern w:val="0"/>
          <w:sz w:val="24"/>
          <w:szCs w:val="24"/>
        </w:rPr>
        <w:t>那么总结来说，就是下面一幅图了</w:t>
      </w:r>
    </w:p>
    <w:p w:rsidR="000B1E88" w:rsidRPr="000B1E88" w:rsidRDefault="000B1E88" w:rsidP="000B1E88">
      <w:pPr>
        <w:widowControl/>
        <w:jc w:val="left"/>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4899660" cy="2506980"/>
            <wp:effectExtent l="19050" t="0" r="0" b="0"/>
            <wp:docPr id="8" name="图片 8" descr="https://img-blog.csdn.net/20131230103702500?watermark/2/text/aHR0cDovL2Jsb2cuY3Nkbi5uZXQvd2VuemhvdTEyMT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31230103702500?watermark/2/text/aHR0cDovL2Jsb2cuY3Nkbi5uZXQvd2VuemhvdTEyMTk=/font/5a6L5L2T/fontsize/400/fill/I0JBQkFCMA==/dissolve/70/gravity/Center"/>
                    <pic:cNvPicPr>
                      <a:picLocks noChangeAspect="1" noChangeArrowheads="1"/>
                    </pic:cNvPicPr>
                  </pic:nvPicPr>
                  <pic:blipFill>
                    <a:blip r:embed="rId20"/>
                    <a:srcRect/>
                    <a:stretch>
                      <a:fillRect/>
                    </a:stretch>
                  </pic:blipFill>
                  <pic:spPr bwMode="auto">
                    <a:xfrm>
                      <a:off x="0" y="0"/>
                      <a:ext cx="4899660" cy="2506980"/>
                    </a:xfrm>
                    <a:prstGeom prst="rect">
                      <a:avLst/>
                    </a:prstGeom>
                    <a:noFill/>
                    <a:ln w="9525">
                      <a:noFill/>
                      <a:miter lim="800000"/>
                      <a:headEnd/>
                      <a:tailEnd/>
                    </a:ln>
                  </pic:spPr>
                </pic:pic>
              </a:graphicData>
            </a:graphic>
          </wp:inline>
        </w:drawing>
      </w:r>
    </w:p>
    <w:p w:rsidR="000B1E88" w:rsidRPr="000B1E88" w:rsidRDefault="000B1E88" w:rsidP="000B1E88">
      <w:pPr>
        <w:widowControl/>
        <w:jc w:val="left"/>
        <w:rPr>
          <w:rFonts w:ascii="Arial" w:eastAsia="宋体" w:hAnsi="Arial" w:cs="Arial"/>
          <w:kern w:val="0"/>
          <w:sz w:val="24"/>
          <w:szCs w:val="24"/>
        </w:rPr>
      </w:pPr>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下面，我们再回头看一看博文开头说的叙述不当之处，说他们不当是因为不是完全错误：</w:t>
      </w:r>
      <w:r w:rsidRPr="000B1E88">
        <w:rPr>
          <w:rFonts w:ascii="微软雅黑" w:eastAsia="微软雅黑" w:hAnsi="微软雅黑" w:cs="Arial" w:hint="eastAsia"/>
          <w:color w:val="FF0000"/>
          <w:kern w:val="0"/>
          <w:sz w:val="24"/>
          <w:szCs w:val="24"/>
        </w:rPr>
        <w:t>第一点，确实句柄有管理内存地址变动之用，但是并不只是这个作用，</w:t>
      </w:r>
      <w:r w:rsidRPr="000B1E88">
        <w:rPr>
          <w:rFonts w:ascii="微软雅黑" w:eastAsia="微软雅黑" w:hAnsi="微软雅黑" w:cs="Arial" w:hint="eastAsia"/>
          <w:color w:val="FF0000"/>
          <w:kern w:val="0"/>
          <w:sz w:val="24"/>
          <w:szCs w:val="24"/>
        </w:rPr>
        <w:lastRenderedPageBreak/>
        <w:t>内核对象访问级别、文件是否打开都是和他相关的；第二点，指向指针的指针，看得出来作者也是认真思考了的，但是他忽略了句柄包含的其他功能和管理内存地址的作用。</w:t>
      </w:r>
    </w:p>
    <w:p w:rsidR="000B1E88" w:rsidRPr="000B1E88" w:rsidRDefault="000B1E88" w:rsidP="000B1E88">
      <w:pPr>
        <w:widowControl/>
        <w:jc w:val="left"/>
        <w:rPr>
          <w:rFonts w:ascii="Arial" w:eastAsia="宋体" w:hAnsi="Arial" w:cs="Arial"/>
          <w:kern w:val="0"/>
          <w:sz w:val="24"/>
          <w:szCs w:val="24"/>
        </w:rPr>
      </w:pPr>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那么到这里对于句柄你应该非常理解了，在此基础我们在</w:t>
      </w:r>
      <w:r w:rsidRPr="000B1E88">
        <w:rPr>
          <w:rFonts w:ascii="Arial" w:eastAsia="宋体" w:hAnsi="Arial" w:cs="Arial"/>
          <w:kern w:val="0"/>
          <w:sz w:val="24"/>
          <w:szCs w:val="24"/>
        </w:rPr>
        <w:t>Windows</w:t>
      </w:r>
      <w:r w:rsidRPr="000B1E88">
        <w:rPr>
          <w:rFonts w:ascii="Arial" w:eastAsia="宋体" w:hAnsi="Arial" w:cs="Arial"/>
          <w:kern w:val="0"/>
          <w:sz w:val="24"/>
          <w:szCs w:val="24"/>
        </w:rPr>
        <w:t>编程上是不是可以有一些启发</w:t>
      </w:r>
      <w:r w:rsidRPr="000B1E88">
        <w:rPr>
          <w:rFonts w:ascii="Arial" w:eastAsia="宋体" w:hAnsi="Arial" w:cs="Arial"/>
          <w:kern w:val="0"/>
          <w:sz w:val="24"/>
          <w:szCs w:val="24"/>
        </w:rPr>
        <w:t>:</w:t>
      </w:r>
    </w:p>
    <w:p w:rsidR="000B1E88" w:rsidRPr="000B1E88" w:rsidRDefault="000B1E88" w:rsidP="000B1E88">
      <w:pPr>
        <w:widowControl/>
        <w:jc w:val="left"/>
        <w:rPr>
          <w:rFonts w:ascii="Arial" w:eastAsia="宋体" w:hAnsi="Arial" w:cs="Arial"/>
          <w:kern w:val="0"/>
          <w:sz w:val="24"/>
          <w:szCs w:val="24"/>
        </w:rPr>
      </w:pPr>
      <w:r w:rsidRPr="000B1E88">
        <w:rPr>
          <w:rFonts w:ascii="微软雅黑" w:eastAsia="微软雅黑" w:hAnsi="微软雅黑" w:cs="Arial" w:hint="eastAsia"/>
          <w:color w:val="FF0000"/>
          <w:kern w:val="0"/>
          <w:sz w:val="24"/>
          <w:szCs w:val="24"/>
        </w:rPr>
        <w:t>1.通用句柄HANDLE和特殊句柄一般情况下是可以相互转换的，但是有时候会出错</w:t>
      </w:r>
    </w:p>
    <w:p w:rsidR="000B1E88" w:rsidRPr="000B1E88" w:rsidRDefault="000B1E88" w:rsidP="000B1E88">
      <w:pPr>
        <w:widowControl/>
        <w:jc w:val="left"/>
        <w:rPr>
          <w:rFonts w:ascii="Arial" w:eastAsia="宋体" w:hAnsi="Arial" w:cs="Arial"/>
          <w:kern w:val="0"/>
          <w:sz w:val="24"/>
          <w:szCs w:val="24"/>
        </w:rPr>
      </w:pPr>
      <w:r w:rsidRPr="000B1E88">
        <w:rPr>
          <w:rFonts w:ascii="微软雅黑" w:eastAsia="微软雅黑" w:hAnsi="微软雅黑" w:cs="Arial" w:hint="eastAsia"/>
          <w:color w:val="FF0000"/>
          <w:kern w:val="0"/>
          <w:sz w:val="24"/>
          <w:szCs w:val="24"/>
        </w:rPr>
        <w:t>2.如果不考虑跨平台移植的话，应该多采用Windows SDK提供的内存管理函数，这样可以获得更好的内存管理</w:t>
      </w:r>
    </w:p>
    <w:p w:rsidR="000B1E88" w:rsidRPr="000B1E88" w:rsidRDefault="000B1E88" w:rsidP="000B1E88">
      <w:pPr>
        <w:widowControl/>
        <w:jc w:val="left"/>
        <w:rPr>
          <w:rFonts w:ascii="Arial" w:eastAsia="宋体" w:hAnsi="Arial" w:cs="Arial"/>
          <w:kern w:val="0"/>
          <w:sz w:val="24"/>
          <w:szCs w:val="24"/>
        </w:rPr>
      </w:pPr>
      <w:r w:rsidRPr="000B1E88">
        <w:rPr>
          <w:rFonts w:ascii="微软雅黑" w:eastAsia="微软雅黑" w:hAnsi="微软雅黑" w:cs="Arial" w:hint="eastAsia"/>
          <w:color w:val="FF0000"/>
          <w:kern w:val="0"/>
          <w:sz w:val="24"/>
          <w:szCs w:val="24"/>
        </w:rPr>
        <w:t>3.C语言的内存分配函数的实现都是依靠使用GMEM_FIXED调用Windows SDK的内存分配函数的</w:t>
      </w:r>
      <w:r w:rsidRPr="000B1E88">
        <w:rPr>
          <w:rFonts w:ascii="Arial" w:eastAsia="宋体" w:hAnsi="Arial" w:cs="Arial"/>
          <w:kern w:val="0"/>
          <w:sz w:val="24"/>
          <w:szCs w:val="24"/>
        </w:rPr>
        <w:br/>
      </w:r>
      <w:r w:rsidRPr="000B1E88">
        <w:rPr>
          <w:rFonts w:ascii="Arial" w:eastAsia="宋体" w:hAnsi="Arial" w:cs="Arial"/>
          <w:kern w:val="0"/>
          <w:sz w:val="24"/>
          <w:szCs w:val="24"/>
        </w:rPr>
        <w:br/>
      </w:r>
      <w:r w:rsidRPr="000B1E88">
        <w:rPr>
          <w:rFonts w:ascii="Arial" w:eastAsia="宋体" w:hAnsi="Arial" w:cs="Arial"/>
          <w:kern w:val="0"/>
          <w:sz w:val="24"/>
          <w:szCs w:val="24"/>
        </w:rPr>
        <w:t>完整测试源代码</w:t>
      </w:r>
      <w:hyperlink r:id="rId21" w:tgtFrame="_blank" w:history="1">
        <w:r w:rsidRPr="000B1E88">
          <w:rPr>
            <w:rFonts w:ascii="微软雅黑" w:eastAsia="微软雅黑" w:hAnsi="微软雅黑" w:cs="Arial" w:hint="eastAsia"/>
            <w:color w:val="6795B5"/>
            <w:kern w:val="0"/>
            <w:sz w:val="24"/>
            <w:szCs w:val="24"/>
            <w:u w:val="single"/>
          </w:rPr>
          <w:t>下载链接</w:t>
        </w:r>
      </w:hyperlink>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注意可能在新的</w:t>
      </w:r>
      <w:r w:rsidRPr="000B1E88">
        <w:rPr>
          <w:rFonts w:ascii="Arial" w:eastAsia="宋体" w:hAnsi="Arial" w:cs="Arial"/>
          <w:kern w:val="0"/>
          <w:sz w:val="24"/>
          <w:szCs w:val="24"/>
        </w:rPr>
        <w:t>VS2005</w:t>
      </w:r>
      <w:r w:rsidRPr="000B1E88">
        <w:rPr>
          <w:rFonts w:ascii="Arial" w:eastAsia="宋体" w:hAnsi="Arial" w:cs="Arial"/>
          <w:kern w:val="0"/>
          <w:sz w:val="24"/>
          <w:szCs w:val="24"/>
        </w:rPr>
        <w:t>等系列编译器中看不到本文说的一些内容，因为在</w:t>
      </w:r>
      <w:r w:rsidRPr="000B1E88">
        <w:rPr>
          <w:rFonts w:ascii="Arial" w:eastAsia="宋体" w:hAnsi="Arial" w:cs="Arial"/>
          <w:kern w:val="0"/>
          <w:sz w:val="24"/>
          <w:szCs w:val="24"/>
        </w:rPr>
        <w:t>VC6</w:t>
      </w:r>
      <w:r w:rsidRPr="000B1E88">
        <w:rPr>
          <w:rFonts w:ascii="Arial" w:eastAsia="宋体" w:hAnsi="Arial" w:cs="Arial"/>
          <w:kern w:val="0"/>
          <w:sz w:val="24"/>
          <w:szCs w:val="24"/>
        </w:rPr>
        <w:t>时候有些代码还不是那么完善，所以给了我们机会去挖掘潜在的内容。至于微软苦心积虑不让我们看到句柄的真实定义那是必然的，试想一下主要的内存对象结构都被摸清楚了，那么黑客们还不反了天了。</w:t>
      </w:r>
    </w:p>
    <w:p w:rsidR="000B1E88" w:rsidRPr="000B1E88" w:rsidRDefault="000B1E88" w:rsidP="000B1E88">
      <w:pPr>
        <w:widowControl/>
        <w:jc w:val="left"/>
        <w:rPr>
          <w:rFonts w:ascii="Arial" w:eastAsia="宋体" w:hAnsi="Arial" w:cs="Arial"/>
          <w:kern w:val="0"/>
          <w:sz w:val="24"/>
          <w:szCs w:val="24"/>
        </w:rPr>
      </w:pPr>
      <w:r w:rsidRPr="000B1E88">
        <w:rPr>
          <w:rFonts w:ascii="Arial" w:eastAsia="宋体" w:hAnsi="Arial" w:cs="Arial"/>
          <w:kern w:val="0"/>
          <w:sz w:val="24"/>
          <w:szCs w:val="24"/>
        </w:rPr>
        <w:t>原创，转载请注明来自</w:t>
      </w:r>
      <w:hyperlink r:id="rId22" w:tgtFrame="_blank" w:history="1">
        <w:r w:rsidRPr="000B1E88">
          <w:rPr>
            <w:rFonts w:ascii="微软雅黑" w:eastAsia="微软雅黑" w:hAnsi="微软雅黑" w:cs="Arial" w:hint="eastAsia"/>
            <w:color w:val="6795B5"/>
            <w:kern w:val="0"/>
            <w:sz w:val="24"/>
            <w:szCs w:val="24"/>
            <w:u w:val="single"/>
          </w:rPr>
          <w:t>http://blog.csdn.net/wenzhou1219</w:t>
        </w:r>
      </w:hyperlink>
    </w:p>
    <w:p w:rsidR="00A434D4" w:rsidRPr="000B1E88" w:rsidRDefault="00A434D4"/>
    <w:sectPr w:rsidR="00A434D4" w:rsidRPr="000B1E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4D4" w:rsidRDefault="00A434D4" w:rsidP="000B1E88">
      <w:r>
        <w:separator/>
      </w:r>
    </w:p>
  </w:endnote>
  <w:endnote w:type="continuationSeparator" w:id="1">
    <w:p w:rsidR="00A434D4" w:rsidRDefault="00A434D4" w:rsidP="000B1E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4D4" w:rsidRDefault="00A434D4" w:rsidP="000B1E88">
      <w:r>
        <w:separator/>
      </w:r>
    </w:p>
  </w:footnote>
  <w:footnote w:type="continuationSeparator" w:id="1">
    <w:p w:rsidR="00A434D4" w:rsidRDefault="00A434D4" w:rsidP="000B1E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21B"/>
    <w:multiLevelType w:val="multilevel"/>
    <w:tmpl w:val="7420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125A2"/>
    <w:multiLevelType w:val="multilevel"/>
    <w:tmpl w:val="DAE6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37DEF"/>
    <w:multiLevelType w:val="multilevel"/>
    <w:tmpl w:val="38CC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73168"/>
    <w:multiLevelType w:val="multilevel"/>
    <w:tmpl w:val="3998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D19C0"/>
    <w:multiLevelType w:val="multilevel"/>
    <w:tmpl w:val="8878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A01C59"/>
    <w:multiLevelType w:val="multilevel"/>
    <w:tmpl w:val="8BDC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B54006"/>
    <w:multiLevelType w:val="multilevel"/>
    <w:tmpl w:val="CDD0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1E88"/>
    <w:rsid w:val="000B1E88"/>
    <w:rsid w:val="00A434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B1E8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B1E8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1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1E88"/>
    <w:rPr>
      <w:sz w:val="18"/>
      <w:szCs w:val="18"/>
    </w:rPr>
  </w:style>
  <w:style w:type="paragraph" w:styleId="a4">
    <w:name w:val="footer"/>
    <w:basedOn w:val="a"/>
    <w:link w:val="Char0"/>
    <w:uiPriority w:val="99"/>
    <w:semiHidden/>
    <w:unhideWhenUsed/>
    <w:rsid w:val="000B1E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1E88"/>
    <w:rPr>
      <w:sz w:val="18"/>
      <w:szCs w:val="18"/>
    </w:rPr>
  </w:style>
  <w:style w:type="character" w:customStyle="1" w:styleId="1Char">
    <w:name w:val="标题 1 Char"/>
    <w:basedOn w:val="a0"/>
    <w:link w:val="1"/>
    <w:uiPriority w:val="9"/>
    <w:rsid w:val="000B1E88"/>
    <w:rPr>
      <w:rFonts w:ascii="宋体" w:eastAsia="宋体" w:hAnsi="宋体" w:cs="宋体"/>
      <w:b/>
      <w:bCs/>
      <w:kern w:val="36"/>
      <w:sz w:val="48"/>
      <w:szCs w:val="48"/>
    </w:rPr>
  </w:style>
  <w:style w:type="character" w:customStyle="1" w:styleId="3Char">
    <w:name w:val="标题 3 Char"/>
    <w:basedOn w:val="a0"/>
    <w:link w:val="3"/>
    <w:uiPriority w:val="9"/>
    <w:rsid w:val="000B1E88"/>
    <w:rPr>
      <w:rFonts w:ascii="宋体" w:eastAsia="宋体" w:hAnsi="宋体" w:cs="宋体"/>
      <w:b/>
      <w:bCs/>
      <w:kern w:val="0"/>
      <w:sz w:val="27"/>
      <w:szCs w:val="27"/>
    </w:rPr>
  </w:style>
  <w:style w:type="character" w:customStyle="1" w:styleId="time">
    <w:name w:val="time"/>
    <w:basedOn w:val="a0"/>
    <w:rsid w:val="000B1E88"/>
  </w:style>
  <w:style w:type="character" w:styleId="a5">
    <w:name w:val="Hyperlink"/>
    <w:basedOn w:val="a0"/>
    <w:uiPriority w:val="99"/>
    <w:semiHidden/>
    <w:unhideWhenUsed/>
    <w:rsid w:val="000B1E88"/>
    <w:rPr>
      <w:color w:val="0000FF"/>
      <w:u w:val="single"/>
    </w:rPr>
  </w:style>
  <w:style w:type="character" w:customStyle="1" w:styleId="read-count">
    <w:name w:val="read-count"/>
    <w:basedOn w:val="a0"/>
    <w:rsid w:val="000B1E88"/>
  </w:style>
  <w:style w:type="paragraph" w:styleId="a6">
    <w:name w:val="Normal (Web)"/>
    <w:basedOn w:val="a"/>
    <w:uiPriority w:val="99"/>
    <w:semiHidden/>
    <w:unhideWhenUsed/>
    <w:rsid w:val="000B1E8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B1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1E88"/>
    <w:rPr>
      <w:rFonts w:ascii="宋体" w:eastAsia="宋体" w:hAnsi="宋体" w:cs="宋体"/>
      <w:kern w:val="0"/>
      <w:sz w:val="24"/>
      <w:szCs w:val="24"/>
    </w:rPr>
  </w:style>
  <w:style w:type="character" w:styleId="HTML0">
    <w:name w:val="HTML Code"/>
    <w:basedOn w:val="a0"/>
    <w:uiPriority w:val="99"/>
    <w:semiHidden/>
    <w:unhideWhenUsed/>
    <w:rsid w:val="000B1E88"/>
    <w:rPr>
      <w:rFonts w:ascii="宋体" w:eastAsia="宋体" w:hAnsi="宋体" w:cs="宋体"/>
      <w:sz w:val="24"/>
      <w:szCs w:val="24"/>
    </w:rPr>
  </w:style>
  <w:style w:type="character" w:customStyle="1" w:styleId="hljs-meta">
    <w:name w:val="hljs-meta"/>
    <w:basedOn w:val="a0"/>
    <w:rsid w:val="000B1E88"/>
  </w:style>
  <w:style w:type="character" w:customStyle="1" w:styleId="hljs-meta-keyword">
    <w:name w:val="hljs-meta-keyword"/>
    <w:basedOn w:val="a0"/>
    <w:rsid w:val="000B1E88"/>
  </w:style>
  <w:style w:type="character" w:customStyle="1" w:styleId="hljs-keyword">
    <w:name w:val="hljs-keyword"/>
    <w:basedOn w:val="a0"/>
    <w:rsid w:val="000B1E88"/>
  </w:style>
  <w:style w:type="character" w:customStyle="1" w:styleId="hljs-comment">
    <w:name w:val="hljs-comment"/>
    <w:basedOn w:val="a0"/>
    <w:rsid w:val="000B1E88"/>
  </w:style>
  <w:style w:type="character" w:customStyle="1" w:styleId="hljs-class">
    <w:name w:val="hljs-class"/>
    <w:basedOn w:val="a0"/>
    <w:rsid w:val="000B1E88"/>
  </w:style>
  <w:style w:type="character" w:customStyle="1" w:styleId="hljs-title">
    <w:name w:val="hljs-title"/>
    <w:basedOn w:val="a0"/>
    <w:rsid w:val="000B1E88"/>
  </w:style>
  <w:style w:type="character" w:customStyle="1" w:styleId="hljs-number">
    <w:name w:val="hljs-number"/>
    <w:basedOn w:val="a0"/>
    <w:rsid w:val="000B1E88"/>
  </w:style>
  <w:style w:type="character" w:customStyle="1" w:styleId="hljs-string">
    <w:name w:val="hljs-string"/>
    <w:basedOn w:val="a0"/>
    <w:rsid w:val="000B1E88"/>
  </w:style>
  <w:style w:type="character" w:customStyle="1" w:styleId="hljs-selector-tag">
    <w:name w:val="hljs-selector-tag"/>
    <w:basedOn w:val="a0"/>
    <w:rsid w:val="000B1E88"/>
  </w:style>
  <w:style w:type="character" w:customStyle="1" w:styleId="hljs-selector-pseudo">
    <w:name w:val="hljs-selector-pseudo"/>
    <w:basedOn w:val="a0"/>
    <w:rsid w:val="000B1E88"/>
  </w:style>
  <w:style w:type="paragraph" w:styleId="a7">
    <w:name w:val="Balloon Text"/>
    <w:basedOn w:val="a"/>
    <w:link w:val="Char1"/>
    <w:uiPriority w:val="99"/>
    <w:semiHidden/>
    <w:unhideWhenUsed/>
    <w:rsid w:val="000B1E88"/>
    <w:rPr>
      <w:sz w:val="18"/>
      <w:szCs w:val="18"/>
    </w:rPr>
  </w:style>
  <w:style w:type="character" w:customStyle="1" w:styleId="Char1">
    <w:name w:val="批注框文本 Char"/>
    <w:basedOn w:val="a0"/>
    <w:link w:val="a7"/>
    <w:uiPriority w:val="99"/>
    <w:semiHidden/>
    <w:rsid w:val="000B1E88"/>
    <w:rPr>
      <w:sz w:val="18"/>
      <w:szCs w:val="18"/>
    </w:rPr>
  </w:style>
</w:styles>
</file>

<file path=word/webSettings.xml><?xml version="1.0" encoding="utf-8"?>
<w:webSettings xmlns:r="http://schemas.openxmlformats.org/officeDocument/2006/relationships" xmlns:w="http://schemas.openxmlformats.org/wordprocessingml/2006/main">
  <w:divs>
    <w:div w:id="1830945674">
      <w:bodyDiv w:val="1"/>
      <w:marLeft w:val="0"/>
      <w:marRight w:val="0"/>
      <w:marTop w:val="0"/>
      <w:marBottom w:val="0"/>
      <w:divBdr>
        <w:top w:val="none" w:sz="0" w:space="0" w:color="auto"/>
        <w:left w:val="none" w:sz="0" w:space="0" w:color="auto"/>
        <w:bottom w:val="none" w:sz="0" w:space="0" w:color="auto"/>
        <w:right w:val="none" w:sz="0" w:space="0" w:color="auto"/>
      </w:divBdr>
      <w:divsChild>
        <w:div w:id="1257440250">
          <w:marLeft w:val="0"/>
          <w:marRight w:val="0"/>
          <w:marTop w:val="0"/>
          <w:marBottom w:val="0"/>
          <w:divBdr>
            <w:top w:val="none" w:sz="0" w:space="0" w:color="auto"/>
            <w:left w:val="none" w:sz="0" w:space="0" w:color="auto"/>
            <w:bottom w:val="single" w:sz="4" w:space="0" w:color="E0E0E0"/>
            <w:right w:val="none" w:sz="0" w:space="0" w:color="auto"/>
          </w:divBdr>
          <w:divsChild>
            <w:div w:id="205413725">
              <w:marLeft w:val="0"/>
              <w:marRight w:val="0"/>
              <w:marTop w:val="0"/>
              <w:marBottom w:val="0"/>
              <w:divBdr>
                <w:top w:val="none" w:sz="0" w:space="0" w:color="auto"/>
                <w:left w:val="none" w:sz="0" w:space="0" w:color="auto"/>
                <w:bottom w:val="none" w:sz="0" w:space="0" w:color="auto"/>
                <w:right w:val="none" w:sz="0" w:space="0" w:color="auto"/>
              </w:divBdr>
              <w:divsChild>
                <w:div w:id="532693889">
                  <w:marLeft w:val="0"/>
                  <w:marRight w:val="0"/>
                  <w:marTop w:val="0"/>
                  <w:marBottom w:val="96"/>
                  <w:divBdr>
                    <w:top w:val="none" w:sz="0" w:space="0" w:color="auto"/>
                    <w:left w:val="none" w:sz="0" w:space="0" w:color="auto"/>
                    <w:bottom w:val="none" w:sz="0" w:space="0" w:color="auto"/>
                    <w:right w:val="none" w:sz="0" w:space="0" w:color="auto"/>
                  </w:divBdr>
                </w:div>
                <w:div w:id="1787625976">
                  <w:marLeft w:val="0"/>
                  <w:marRight w:val="0"/>
                  <w:marTop w:val="0"/>
                  <w:marBottom w:val="0"/>
                  <w:divBdr>
                    <w:top w:val="none" w:sz="0" w:space="0" w:color="auto"/>
                    <w:left w:val="none" w:sz="0" w:space="0" w:color="auto"/>
                    <w:bottom w:val="none" w:sz="0" w:space="0" w:color="auto"/>
                    <w:right w:val="none" w:sz="0" w:space="0" w:color="auto"/>
                  </w:divBdr>
                  <w:divsChild>
                    <w:div w:id="1471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1998">
          <w:marLeft w:val="0"/>
          <w:marRight w:val="0"/>
          <w:marTop w:val="0"/>
          <w:marBottom w:val="0"/>
          <w:divBdr>
            <w:top w:val="none" w:sz="0" w:space="0" w:color="auto"/>
            <w:left w:val="none" w:sz="0" w:space="0" w:color="auto"/>
            <w:bottom w:val="none" w:sz="0" w:space="0" w:color="auto"/>
            <w:right w:val="none" w:sz="0" w:space="0" w:color="auto"/>
          </w:divBdr>
          <w:divsChild>
            <w:div w:id="511183685">
              <w:marLeft w:val="0"/>
              <w:marRight w:val="0"/>
              <w:marTop w:val="0"/>
              <w:marBottom w:val="96"/>
              <w:divBdr>
                <w:top w:val="none" w:sz="0" w:space="0" w:color="auto"/>
                <w:left w:val="none" w:sz="0" w:space="0" w:color="auto"/>
                <w:bottom w:val="none" w:sz="0" w:space="0" w:color="auto"/>
                <w:right w:val="none" w:sz="0" w:space="0" w:color="auto"/>
              </w:divBdr>
            </w:div>
            <w:div w:id="1975483107">
              <w:marLeft w:val="0"/>
              <w:marRight w:val="0"/>
              <w:marTop w:val="0"/>
              <w:marBottom w:val="0"/>
              <w:divBdr>
                <w:top w:val="none" w:sz="0" w:space="0" w:color="auto"/>
                <w:left w:val="none" w:sz="0" w:space="0" w:color="auto"/>
                <w:bottom w:val="none" w:sz="0" w:space="0" w:color="auto"/>
                <w:right w:val="none" w:sz="0" w:space="0" w:color="auto"/>
              </w:divBdr>
              <w:divsChild>
                <w:div w:id="1675960294">
                  <w:marLeft w:val="0"/>
                  <w:marRight w:val="0"/>
                  <w:marTop w:val="0"/>
                  <w:marBottom w:val="0"/>
                  <w:divBdr>
                    <w:top w:val="none" w:sz="0" w:space="0" w:color="auto"/>
                    <w:left w:val="none" w:sz="0" w:space="0" w:color="auto"/>
                    <w:bottom w:val="none" w:sz="0" w:space="0" w:color="auto"/>
                    <w:right w:val="none" w:sz="0" w:space="0" w:color="auto"/>
                  </w:divBdr>
                </w:div>
                <w:div w:id="1116371812">
                  <w:marLeft w:val="0"/>
                  <w:marRight w:val="0"/>
                  <w:marTop w:val="0"/>
                  <w:marBottom w:val="0"/>
                  <w:divBdr>
                    <w:top w:val="none" w:sz="0" w:space="0" w:color="auto"/>
                    <w:left w:val="none" w:sz="0" w:space="0" w:color="auto"/>
                    <w:bottom w:val="none" w:sz="0" w:space="0" w:color="auto"/>
                    <w:right w:val="none" w:sz="0" w:space="0" w:color="auto"/>
                  </w:divBdr>
                </w:div>
                <w:div w:id="1529640212">
                  <w:marLeft w:val="0"/>
                  <w:marRight w:val="0"/>
                  <w:marTop w:val="0"/>
                  <w:marBottom w:val="0"/>
                  <w:divBdr>
                    <w:top w:val="none" w:sz="0" w:space="0" w:color="auto"/>
                    <w:left w:val="none" w:sz="0" w:space="0" w:color="auto"/>
                    <w:bottom w:val="none" w:sz="0" w:space="0" w:color="auto"/>
                    <w:right w:val="none" w:sz="0" w:space="0" w:color="auto"/>
                  </w:divBdr>
                </w:div>
                <w:div w:id="1250114795">
                  <w:marLeft w:val="0"/>
                  <w:marRight w:val="0"/>
                  <w:marTop w:val="0"/>
                  <w:marBottom w:val="0"/>
                  <w:divBdr>
                    <w:top w:val="none" w:sz="0" w:space="0" w:color="auto"/>
                    <w:left w:val="none" w:sz="0" w:space="0" w:color="auto"/>
                    <w:bottom w:val="none" w:sz="0" w:space="0" w:color="auto"/>
                    <w:right w:val="none" w:sz="0" w:space="0" w:color="auto"/>
                  </w:divBdr>
                  <w:divsChild>
                    <w:div w:id="918754371">
                      <w:marLeft w:val="96"/>
                      <w:marRight w:val="0"/>
                      <w:marTop w:val="0"/>
                      <w:marBottom w:val="0"/>
                      <w:divBdr>
                        <w:top w:val="none" w:sz="0" w:space="0" w:color="auto"/>
                        <w:left w:val="none" w:sz="0" w:space="0" w:color="auto"/>
                        <w:bottom w:val="none" w:sz="0" w:space="0" w:color="auto"/>
                        <w:right w:val="none" w:sz="0" w:space="0" w:color="auto"/>
                      </w:divBdr>
                      <w:divsChild>
                        <w:div w:id="1430350183">
                          <w:marLeft w:val="0"/>
                          <w:marRight w:val="0"/>
                          <w:marTop w:val="0"/>
                          <w:marBottom w:val="0"/>
                          <w:divBdr>
                            <w:top w:val="none" w:sz="0" w:space="0" w:color="auto"/>
                            <w:left w:val="none" w:sz="0" w:space="0" w:color="auto"/>
                            <w:bottom w:val="none" w:sz="0" w:space="0" w:color="auto"/>
                            <w:right w:val="none" w:sz="0" w:space="0" w:color="auto"/>
                          </w:divBdr>
                        </w:div>
                      </w:divsChild>
                    </w:div>
                    <w:div w:id="1765540611">
                      <w:marLeft w:val="96"/>
                      <w:marRight w:val="0"/>
                      <w:marTop w:val="0"/>
                      <w:marBottom w:val="0"/>
                      <w:divBdr>
                        <w:top w:val="none" w:sz="0" w:space="0" w:color="auto"/>
                        <w:left w:val="none" w:sz="0" w:space="0" w:color="auto"/>
                        <w:bottom w:val="none" w:sz="0" w:space="0" w:color="auto"/>
                        <w:right w:val="none" w:sz="0" w:space="0" w:color="auto"/>
                      </w:divBdr>
                      <w:divsChild>
                        <w:div w:id="1290814885">
                          <w:marLeft w:val="0"/>
                          <w:marRight w:val="0"/>
                          <w:marTop w:val="0"/>
                          <w:marBottom w:val="0"/>
                          <w:divBdr>
                            <w:top w:val="none" w:sz="0" w:space="0" w:color="auto"/>
                            <w:left w:val="none" w:sz="0" w:space="0" w:color="auto"/>
                            <w:bottom w:val="none" w:sz="0" w:space="0" w:color="auto"/>
                            <w:right w:val="none" w:sz="0" w:space="0" w:color="auto"/>
                          </w:divBdr>
                        </w:div>
                      </w:divsChild>
                    </w:div>
                    <w:div w:id="1040475977">
                      <w:marLeft w:val="96"/>
                      <w:marRight w:val="0"/>
                      <w:marTop w:val="0"/>
                      <w:marBottom w:val="0"/>
                      <w:divBdr>
                        <w:top w:val="none" w:sz="0" w:space="0" w:color="auto"/>
                        <w:left w:val="none" w:sz="0" w:space="0" w:color="auto"/>
                        <w:bottom w:val="none" w:sz="0" w:space="0" w:color="auto"/>
                        <w:right w:val="none" w:sz="0" w:space="0" w:color="auto"/>
                      </w:divBdr>
                      <w:divsChild>
                        <w:div w:id="11802000">
                          <w:marLeft w:val="0"/>
                          <w:marRight w:val="0"/>
                          <w:marTop w:val="0"/>
                          <w:marBottom w:val="0"/>
                          <w:divBdr>
                            <w:top w:val="none" w:sz="0" w:space="0" w:color="auto"/>
                            <w:left w:val="none" w:sz="0" w:space="0" w:color="auto"/>
                            <w:bottom w:val="none" w:sz="0" w:space="0" w:color="auto"/>
                            <w:right w:val="none" w:sz="0" w:space="0" w:color="auto"/>
                          </w:divBdr>
                        </w:div>
                      </w:divsChild>
                    </w:div>
                    <w:div w:id="712581365">
                      <w:marLeft w:val="96"/>
                      <w:marRight w:val="0"/>
                      <w:marTop w:val="0"/>
                      <w:marBottom w:val="0"/>
                      <w:divBdr>
                        <w:top w:val="none" w:sz="0" w:space="0" w:color="auto"/>
                        <w:left w:val="none" w:sz="0" w:space="0" w:color="auto"/>
                        <w:bottom w:val="none" w:sz="0" w:space="0" w:color="auto"/>
                        <w:right w:val="none" w:sz="0" w:space="0" w:color="auto"/>
                      </w:divBdr>
                      <w:divsChild>
                        <w:div w:id="243032876">
                          <w:marLeft w:val="0"/>
                          <w:marRight w:val="0"/>
                          <w:marTop w:val="0"/>
                          <w:marBottom w:val="0"/>
                          <w:divBdr>
                            <w:top w:val="none" w:sz="0" w:space="0" w:color="auto"/>
                            <w:left w:val="none" w:sz="0" w:space="0" w:color="auto"/>
                            <w:bottom w:val="none" w:sz="0" w:space="0" w:color="auto"/>
                            <w:right w:val="none" w:sz="0" w:space="0" w:color="auto"/>
                          </w:divBdr>
                        </w:div>
                      </w:divsChild>
                    </w:div>
                    <w:div w:id="2125728334">
                      <w:marLeft w:val="96"/>
                      <w:marRight w:val="0"/>
                      <w:marTop w:val="0"/>
                      <w:marBottom w:val="0"/>
                      <w:divBdr>
                        <w:top w:val="none" w:sz="0" w:space="0" w:color="auto"/>
                        <w:left w:val="none" w:sz="0" w:space="0" w:color="auto"/>
                        <w:bottom w:val="none" w:sz="0" w:space="0" w:color="auto"/>
                        <w:right w:val="none" w:sz="0" w:space="0" w:color="auto"/>
                      </w:divBdr>
                      <w:divsChild>
                        <w:div w:id="1768035870">
                          <w:marLeft w:val="0"/>
                          <w:marRight w:val="0"/>
                          <w:marTop w:val="0"/>
                          <w:marBottom w:val="0"/>
                          <w:divBdr>
                            <w:top w:val="none" w:sz="0" w:space="0" w:color="auto"/>
                            <w:left w:val="none" w:sz="0" w:space="0" w:color="auto"/>
                            <w:bottom w:val="none" w:sz="0" w:space="0" w:color="auto"/>
                            <w:right w:val="none" w:sz="0" w:space="0" w:color="auto"/>
                          </w:divBdr>
                        </w:div>
                      </w:divsChild>
                    </w:div>
                    <w:div w:id="1687946500">
                      <w:marLeft w:val="96"/>
                      <w:marRight w:val="0"/>
                      <w:marTop w:val="0"/>
                      <w:marBottom w:val="0"/>
                      <w:divBdr>
                        <w:top w:val="none" w:sz="0" w:space="0" w:color="auto"/>
                        <w:left w:val="none" w:sz="0" w:space="0" w:color="auto"/>
                        <w:bottom w:val="none" w:sz="0" w:space="0" w:color="auto"/>
                        <w:right w:val="none" w:sz="0" w:space="0" w:color="auto"/>
                      </w:divBdr>
                      <w:divsChild>
                        <w:div w:id="1878421978">
                          <w:marLeft w:val="0"/>
                          <w:marRight w:val="0"/>
                          <w:marTop w:val="0"/>
                          <w:marBottom w:val="0"/>
                          <w:divBdr>
                            <w:top w:val="none" w:sz="0" w:space="0" w:color="auto"/>
                            <w:left w:val="none" w:sz="0" w:space="0" w:color="auto"/>
                            <w:bottom w:val="none" w:sz="0" w:space="0" w:color="auto"/>
                            <w:right w:val="none" w:sz="0" w:space="0" w:color="auto"/>
                          </w:divBdr>
                        </w:div>
                      </w:divsChild>
                    </w:div>
                    <w:div w:id="849220110">
                      <w:marLeft w:val="96"/>
                      <w:marRight w:val="0"/>
                      <w:marTop w:val="0"/>
                      <w:marBottom w:val="0"/>
                      <w:divBdr>
                        <w:top w:val="none" w:sz="0" w:space="0" w:color="auto"/>
                        <w:left w:val="none" w:sz="0" w:space="0" w:color="auto"/>
                        <w:bottom w:val="none" w:sz="0" w:space="0" w:color="auto"/>
                        <w:right w:val="none" w:sz="0" w:space="0" w:color="auto"/>
                      </w:divBdr>
                      <w:divsChild>
                        <w:div w:id="2025012510">
                          <w:marLeft w:val="0"/>
                          <w:marRight w:val="0"/>
                          <w:marTop w:val="0"/>
                          <w:marBottom w:val="0"/>
                          <w:divBdr>
                            <w:top w:val="none" w:sz="0" w:space="0" w:color="auto"/>
                            <w:left w:val="none" w:sz="0" w:space="0" w:color="auto"/>
                            <w:bottom w:val="none" w:sz="0" w:space="0" w:color="auto"/>
                            <w:right w:val="none" w:sz="0" w:space="0" w:color="auto"/>
                          </w:divBdr>
                        </w:div>
                      </w:divsChild>
                    </w:div>
                    <w:div w:id="1435397423">
                      <w:marLeft w:val="96"/>
                      <w:marRight w:val="0"/>
                      <w:marTop w:val="0"/>
                      <w:marBottom w:val="0"/>
                      <w:divBdr>
                        <w:top w:val="none" w:sz="0" w:space="0" w:color="auto"/>
                        <w:left w:val="none" w:sz="0" w:space="0" w:color="auto"/>
                        <w:bottom w:val="none" w:sz="0" w:space="0" w:color="auto"/>
                        <w:right w:val="none" w:sz="0" w:space="0" w:color="auto"/>
                      </w:divBdr>
                      <w:divsChild>
                        <w:div w:id="9313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3">
                  <w:marLeft w:val="0"/>
                  <w:marRight w:val="0"/>
                  <w:marTop w:val="0"/>
                  <w:marBottom w:val="0"/>
                  <w:divBdr>
                    <w:top w:val="none" w:sz="0" w:space="0" w:color="auto"/>
                    <w:left w:val="none" w:sz="0" w:space="0" w:color="auto"/>
                    <w:bottom w:val="none" w:sz="0" w:space="0" w:color="auto"/>
                    <w:right w:val="none" w:sz="0" w:space="0" w:color="auto"/>
                  </w:divBdr>
                  <w:divsChild>
                    <w:div w:id="2044286142">
                      <w:marLeft w:val="96"/>
                      <w:marRight w:val="0"/>
                      <w:marTop w:val="0"/>
                      <w:marBottom w:val="0"/>
                      <w:divBdr>
                        <w:top w:val="none" w:sz="0" w:space="0" w:color="auto"/>
                        <w:left w:val="none" w:sz="0" w:space="0" w:color="auto"/>
                        <w:bottom w:val="none" w:sz="0" w:space="0" w:color="auto"/>
                        <w:right w:val="none" w:sz="0" w:space="0" w:color="auto"/>
                      </w:divBdr>
                      <w:divsChild>
                        <w:div w:id="2124181118">
                          <w:marLeft w:val="0"/>
                          <w:marRight w:val="0"/>
                          <w:marTop w:val="0"/>
                          <w:marBottom w:val="0"/>
                          <w:divBdr>
                            <w:top w:val="none" w:sz="0" w:space="0" w:color="auto"/>
                            <w:left w:val="none" w:sz="0" w:space="0" w:color="auto"/>
                            <w:bottom w:val="none" w:sz="0" w:space="0" w:color="auto"/>
                            <w:right w:val="none" w:sz="0" w:space="0" w:color="auto"/>
                          </w:divBdr>
                        </w:div>
                      </w:divsChild>
                    </w:div>
                    <w:div w:id="430129878">
                      <w:marLeft w:val="96"/>
                      <w:marRight w:val="0"/>
                      <w:marTop w:val="0"/>
                      <w:marBottom w:val="0"/>
                      <w:divBdr>
                        <w:top w:val="none" w:sz="0" w:space="0" w:color="auto"/>
                        <w:left w:val="none" w:sz="0" w:space="0" w:color="auto"/>
                        <w:bottom w:val="none" w:sz="0" w:space="0" w:color="auto"/>
                        <w:right w:val="none" w:sz="0" w:space="0" w:color="auto"/>
                      </w:divBdr>
                      <w:divsChild>
                        <w:div w:id="339888951">
                          <w:marLeft w:val="0"/>
                          <w:marRight w:val="0"/>
                          <w:marTop w:val="0"/>
                          <w:marBottom w:val="0"/>
                          <w:divBdr>
                            <w:top w:val="none" w:sz="0" w:space="0" w:color="auto"/>
                            <w:left w:val="none" w:sz="0" w:space="0" w:color="auto"/>
                            <w:bottom w:val="none" w:sz="0" w:space="0" w:color="auto"/>
                            <w:right w:val="none" w:sz="0" w:space="0" w:color="auto"/>
                          </w:divBdr>
                        </w:div>
                      </w:divsChild>
                    </w:div>
                    <w:div w:id="1305812055">
                      <w:marLeft w:val="96"/>
                      <w:marRight w:val="0"/>
                      <w:marTop w:val="0"/>
                      <w:marBottom w:val="0"/>
                      <w:divBdr>
                        <w:top w:val="none" w:sz="0" w:space="0" w:color="auto"/>
                        <w:left w:val="none" w:sz="0" w:space="0" w:color="auto"/>
                        <w:bottom w:val="none" w:sz="0" w:space="0" w:color="auto"/>
                        <w:right w:val="none" w:sz="0" w:space="0" w:color="auto"/>
                      </w:divBdr>
                      <w:divsChild>
                        <w:div w:id="514661653">
                          <w:marLeft w:val="0"/>
                          <w:marRight w:val="0"/>
                          <w:marTop w:val="0"/>
                          <w:marBottom w:val="0"/>
                          <w:divBdr>
                            <w:top w:val="none" w:sz="0" w:space="0" w:color="auto"/>
                            <w:left w:val="none" w:sz="0" w:space="0" w:color="auto"/>
                            <w:bottom w:val="none" w:sz="0" w:space="0" w:color="auto"/>
                            <w:right w:val="none" w:sz="0" w:space="0" w:color="auto"/>
                          </w:divBdr>
                        </w:div>
                      </w:divsChild>
                    </w:div>
                    <w:div w:id="887380423">
                      <w:marLeft w:val="96"/>
                      <w:marRight w:val="0"/>
                      <w:marTop w:val="0"/>
                      <w:marBottom w:val="0"/>
                      <w:divBdr>
                        <w:top w:val="none" w:sz="0" w:space="0" w:color="auto"/>
                        <w:left w:val="none" w:sz="0" w:space="0" w:color="auto"/>
                        <w:bottom w:val="none" w:sz="0" w:space="0" w:color="auto"/>
                        <w:right w:val="none" w:sz="0" w:space="0" w:color="auto"/>
                      </w:divBdr>
                      <w:divsChild>
                        <w:div w:id="921452346">
                          <w:marLeft w:val="0"/>
                          <w:marRight w:val="0"/>
                          <w:marTop w:val="0"/>
                          <w:marBottom w:val="0"/>
                          <w:divBdr>
                            <w:top w:val="none" w:sz="0" w:space="0" w:color="auto"/>
                            <w:left w:val="none" w:sz="0" w:space="0" w:color="auto"/>
                            <w:bottom w:val="none" w:sz="0" w:space="0" w:color="auto"/>
                            <w:right w:val="none" w:sz="0" w:space="0" w:color="auto"/>
                          </w:divBdr>
                        </w:div>
                      </w:divsChild>
                    </w:div>
                    <w:div w:id="1904943620">
                      <w:marLeft w:val="96"/>
                      <w:marRight w:val="0"/>
                      <w:marTop w:val="0"/>
                      <w:marBottom w:val="0"/>
                      <w:divBdr>
                        <w:top w:val="none" w:sz="0" w:space="0" w:color="auto"/>
                        <w:left w:val="none" w:sz="0" w:space="0" w:color="auto"/>
                        <w:bottom w:val="none" w:sz="0" w:space="0" w:color="auto"/>
                        <w:right w:val="none" w:sz="0" w:space="0" w:color="auto"/>
                      </w:divBdr>
                      <w:divsChild>
                        <w:div w:id="1378630456">
                          <w:marLeft w:val="0"/>
                          <w:marRight w:val="0"/>
                          <w:marTop w:val="0"/>
                          <w:marBottom w:val="0"/>
                          <w:divBdr>
                            <w:top w:val="none" w:sz="0" w:space="0" w:color="auto"/>
                            <w:left w:val="none" w:sz="0" w:space="0" w:color="auto"/>
                            <w:bottom w:val="none" w:sz="0" w:space="0" w:color="auto"/>
                            <w:right w:val="none" w:sz="0" w:space="0" w:color="auto"/>
                          </w:divBdr>
                        </w:div>
                      </w:divsChild>
                    </w:div>
                    <w:div w:id="1631325378">
                      <w:marLeft w:val="96"/>
                      <w:marRight w:val="0"/>
                      <w:marTop w:val="0"/>
                      <w:marBottom w:val="0"/>
                      <w:divBdr>
                        <w:top w:val="none" w:sz="0" w:space="0" w:color="auto"/>
                        <w:left w:val="none" w:sz="0" w:space="0" w:color="auto"/>
                        <w:bottom w:val="none" w:sz="0" w:space="0" w:color="auto"/>
                        <w:right w:val="none" w:sz="0" w:space="0" w:color="auto"/>
                      </w:divBdr>
                      <w:divsChild>
                        <w:div w:id="2085057416">
                          <w:marLeft w:val="0"/>
                          <w:marRight w:val="0"/>
                          <w:marTop w:val="0"/>
                          <w:marBottom w:val="0"/>
                          <w:divBdr>
                            <w:top w:val="none" w:sz="0" w:space="0" w:color="auto"/>
                            <w:left w:val="none" w:sz="0" w:space="0" w:color="auto"/>
                            <w:bottom w:val="none" w:sz="0" w:space="0" w:color="auto"/>
                            <w:right w:val="none" w:sz="0" w:space="0" w:color="auto"/>
                          </w:divBdr>
                        </w:div>
                      </w:divsChild>
                    </w:div>
                    <w:div w:id="735710057">
                      <w:marLeft w:val="96"/>
                      <w:marRight w:val="0"/>
                      <w:marTop w:val="0"/>
                      <w:marBottom w:val="0"/>
                      <w:divBdr>
                        <w:top w:val="none" w:sz="0" w:space="0" w:color="auto"/>
                        <w:left w:val="none" w:sz="0" w:space="0" w:color="auto"/>
                        <w:bottom w:val="none" w:sz="0" w:space="0" w:color="auto"/>
                        <w:right w:val="none" w:sz="0" w:space="0" w:color="auto"/>
                      </w:divBdr>
                      <w:divsChild>
                        <w:div w:id="82848952">
                          <w:marLeft w:val="0"/>
                          <w:marRight w:val="0"/>
                          <w:marTop w:val="0"/>
                          <w:marBottom w:val="0"/>
                          <w:divBdr>
                            <w:top w:val="none" w:sz="0" w:space="0" w:color="auto"/>
                            <w:left w:val="none" w:sz="0" w:space="0" w:color="auto"/>
                            <w:bottom w:val="none" w:sz="0" w:space="0" w:color="auto"/>
                            <w:right w:val="none" w:sz="0" w:space="0" w:color="auto"/>
                          </w:divBdr>
                        </w:div>
                      </w:divsChild>
                    </w:div>
                    <w:div w:id="1003580971">
                      <w:marLeft w:val="96"/>
                      <w:marRight w:val="0"/>
                      <w:marTop w:val="0"/>
                      <w:marBottom w:val="0"/>
                      <w:divBdr>
                        <w:top w:val="none" w:sz="0" w:space="0" w:color="auto"/>
                        <w:left w:val="none" w:sz="0" w:space="0" w:color="auto"/>
                        <w:bottom w:val="none" w:sz="0" w:space="0" w:color="auto"/>
                        <w:right w:val="none" w:sz="0" w:space="0" w:color="auto"/>
                      </w:divBdr>
                      <w:divsChild>
                        <w:div w:id="1476415178">
                          <w:marLeft w:val="0"/>
                          <w:marRight w:val="0"/>
                          <w:marTop w:val="0"/>
                          <w:marBottom w:val="0"/>
                          <w:divBdr>
                            <w:top w:val="none" w:sz="0" w:space="0" w:color="auto"/>
                            <w:left w:val="none" w:sz="0" w:space="0" w:color="auto"/>
                            <w:bottom w:val="none" w:sz="0" w:space="0" w:color="auto"/>
                            <w:right w:val="none" w:sz="0" w:space="0" w:color="auto"/>
                          </w:divBdr>
                        </w:div>
                      </w:divsChild>
                    </w:div>
                    <w:div w:id="1677725862">
                      <w:marLeft w:val="96"/>
                      <w:marRight w:val="0"/>
                      <w:marTop w:val="0"/>
                      <w:marBottom w:val="0"/>
                      <w:divBdr>
                        <w:top w:val="none" w:sz="0" w:space="0" w:color="auto"/>
                        <w:left w:val="none" w:sz="0" w:space="0" w:color="auto"/>
                        <w:bottom w:val="none" w:sz="0" w:space="0" w:color="auto"/>
                        <w:right w:val="none" w:sz="0" w:space="0" w:color="auto"/>
                      </w:divBdr>
                      <w:divsChild>
                        <w:div w:id="526066222">
                          <w:marLeft w:val="0"/>
                          <w:marRight w:val="0"/>
                          <w:marTop w:val="0"/>
                          <w:marBottom w:val="0"/>
                          <w:divBdr>
                            <w:top w:val="none" w:sz="0" w:space="0" w:color="auto"/>
                            <w:left w:val="none" w:sz="0" w:space="0" w:color="auto"/>
                            <w:bottom w:val="none" w:sz="0" w:space="0" w:color="auto"/>
                            <w:right w:val="none" w:sz="0" w:space="0" w:color="auto"/>
                          </w:divBdr>
                        </w:div>
                      </w:divsChild>
                    </w:div>
                    <w:div w:id="2098093691">
                      <w:marLeft w:val="96"/>
                      <w:marRight w:val="0"/>
                      <w:marTop w:val="0"/>
                      <w:marBottom w:val="0"/>
                      <w:divBdr>
                        <w:top w:val="none" w:sz="0" w:space="0" w:color="auto"/>
                        <w:left w:val="none" w:sz="0" w:space="0" w:color="auto"/>
                        <w:bottom w:val="none" w:sz="0" w:space="0" w:color="auto"/>
                        <w:right w:val="none" w:sz="0" w:space="0" w:color="auto"/>
                      </w:divBdr>
                      <w:divsChild>
                        <w:div w:id="1195077099">
                          <w:marLeft w:val="0"/>
                          <w:marRight w:val="0"/>
                          <w:marTop w:val="0"/>
                          <w:marBottom w:val="0"/>
                          <w:divBdr>
                            <w:top w:val="none" w:sz="0" w:space="0" w:color="auto"/>
                            <w:left w:val="none" w:sz="0" w:space="0" w:color="auto"/>
                            <w:bottom w:val="none" w:sz="0" w:space="0" w:color="auto"/>
                            <w:right w:val="none" w:sz="0" w:space="0" w:color="auto"/>
                          </w:divBdr>
                        </w:div>
                      </w:divsChild>
                    </w:div>
                    <w:div w:id="604924152">
                      <w:marLeft w:val="96"/>
                      <w:marRight w:val="0"/>
                      <w:marTop w:val="0"/>
                      <w:marBottom w:val="0"/>
                      <w:divBdr>
                        <w:top w:val="none" w:sz="0" w:space="0" w:color="auto"/>
                        <w:left w:val="none" w:sz="0" w:space="0" w:color="auto"/>
                        <w:bottom w:val="none" w:sz="0" w:space="0" w:color="auto"/>
                        <w:right w:val="none" w:sz="0" w:space="0" w:color="auto"/>
                      </w:divBdr>
                      <w:divsChild>
                        <w:div w:id="1222789309">
                          <w:marLeft w:val="0"/>
                          <w:marRight w:val="0"/>
                          <w:marTop w:val="0"/>
                          <w:marBottom w:val="0"/>
                          <w:divBdr>
                            <w:top w:val="none" w:sz="0" w:space="0" w:color="auto"/>
                            <w:left w:val="none" w:sz="0" w:space="0" w:color="auto"/>
                            <w:bottom w:val="none" w:sz="0" w:space="0" w:color="auto"/>
                            <w:right w:val="none" w:sz="0" w:space="0" w:color="auto"/>
                          </w:divBdr>
                        </w:div>
                      </w:divsChild>
                    </w:div>
                    <w:div w:id="983001426">
                      <w:marLeft w:val="96"/>
                      <w:marRight w:val="0"/>
                      <w:marTop w:val="0"/>
                      <w:marBottom w:val="0"/>
                      <w:divBdr>
                        <w:top w:val="none" w:sz="0" w:space="0" w:color="auto"/>
                        <w:left w:val="none" w:sz="0" w:space="0" w:color="auto"/>
                        <w:bottom w:val="none" w:sz="0" w:space="0" w:color="auto"/>
                        <w:right w:val="none" w:sz="0" w:space="0" w:color="auto"/>
                      </w:divBdr>
                      <w:divsChild>
                        <w:div w:id="562178449">
                          <w:marLeft w:val="0"/>
                          <w:marRight w:val="0"/>
                          <w:marTop w:val="0"/>
                          <w:marBottom w:val="0"/>
                          <w:divBdr>
                            <w:top w:val="none" w:sz="0" w:space="0" w:color="auto"/>
                            <w:left w:val="none" w:sz="0" w:space="0" w:color="auto"/>
                            <w:bottom w:val="none" w:sz="0" w:space="0" w:color="auto"/>
                            <w:right w:val="none" w:sz="0" w:space="0" w:color="auto"/>
                          </w:divBdr>
                        </w:div>
                      </w:divsChild>
                    </w:div>
                    <w:div w:id="1712075185">
                      <w:marLeft w:val="96"/>
                      <w:marRight w:val="0"/>
                      <w:marTop w:val="0"/>
                      <w:marBottom w:val="0"/>
                      <w:divBdr>
                        <w:top w:val="none" w:sz="0" w:space="0" w:color="auto"/>
                        <w:left w:val="none" w:sz="0" w:space="0" w:color="auto"/>
                        <w:bottom w:val="none" w:sz="0" w:space="0" w:color="auto"/>
                        <w:right w:val="none" w:sz="0" w:space="0" w:color="auto"/>
                      </w:divBdr>
                      <w:divsChild>
                        <w:div w:id="512113904">
                          <w:marLeft w:val="0"/>
                          <w:marRight w:val="0"/>
                          <w:marTop w:val="0"/>
                          <w:marBottom w:val="0"/>
                          <w:divBdr>
                            <w:top w:val="none" w:sz="0" w:space="0" w:color="auto"/>
                            <w:left w:val="none" w:sz="0" w:space="0" w:color="auto"/>
                            <w:bottom w:val="none" w:sz="0" w:space="0" w:color="auto"/>
                            <w:right w:val="none" w:sz="0" w:space="0" w:color="auto"/>
                          </w:divBdr>
                        </w:div>
                      </w:divsChild>
                    </w:div>
                    <w:div w:id="245114236">
                      <w:marLeft w:val="96"/>
                      <w:marRight w:val="0"/>
                      <w:marTop w:val="0"/>
                      <w:marBottom w:val="0"/>
                      <w:divBdr>
                        <w:top w:val="none" w:sz="0" w:space="0" w:color="auto"/>
                        <w:left w:val="none" w:sz="0" w:space="0" w:color="auto"/>
                        <w:bottom w:val="none" w:sz="0" w:space="0" w:color="auto"/>
                        <w:right w:val="none" w:sz="0" w:space="0" w:color="auto"/>
                      </w:divBdr>
                      <w:divsChild>
                        <w:div w:id="1778059361">
                          <w:marLeft w:val="0"/>
                          <w:marRight w:val="0"/>
                          <w:marTop w:val="0"/>
                          <w:marBottom w:val="0"/>
                          <w:divBdr>
                            <w:top w:val="none" w:sz="0" w:space="0" w:color="auto"/>
                            <w:left w:val="none" w:sz="0" w:space="0" w:color="auto"/>
                            <w:bottom w:val="none" w:sz="0" w:space="0" w:color="auto"/>
                            <w:right w:val="none" w:sz="0" w:space="0" w:color="auto"/>
                          </w:divBdr>
                        </w:div>
                      </w:divsChild>
                    </w:div>
                    <w:div w:id="901019769">
                      <w:marLeft w:val="96"/>
                      <w:marRight w:val="0"/>
                      <w:marTop w:val="0"/>
                      <w:marBottom w:val="0"/>
                      <w:divBdr>
                        <w:top w:val="none" w:sz="0" w:space="0" w:color="auto"/>
                        <w:left w:val="none" w:sz="0" w:space="0" w:color="auto"/>
                        <w:bottom w:val="none" w:sz="0" w:space="0" w:color="auto"/>
                        <w:right w:val="none" w:sz="0" w:space="0" w:color="auto"/>
                      </w:divBdr>
                      <w:divsChild>
                        <w:div w:id="704910409">
                          <w:marLeft w:val="0"/>
                          <w:marRight w:val="0"/>
                          <w:marTop w:val="0"/>
                          <w:marBottom w:val="0"/>
                          <w:divBdr>
                            <w:top w:val="none" w:sz="0" w:space="0" w:color="auto"/>
                            <w:left w:val="none" w:sz="0" w:space="0" w:color="auto"/>
                            <w:bottom w:val="none" w:sz="0" w:space="0" w:color="auto"/>
                            <w:right w:val="none" w:sz="0" w:space="0" w:color="auto"/>
                          </w:divBdr>
                        </w:div>
                      </w:divsChild>
                    </w:div>
                    <w:div w:id="1780829417">
                      <w:marLeft w:val="96"/>
                      <w:marRight w:val="0"/>
                      <w:marTop w:val="0"/>
                      <w:marBottom w:val="0"/>
                      <w:divBdr>
                        <w:top w:val="none" w:sz="0" w:space="0" w:color="auto"/>
                        <w:left w:val="none" w:sz="0" w:space="0" w:color="auto"/>
                        <w:bottom w:val="none" w:sz="0" w:space="0" w:color="auto"/>
                        <w:right w:val="none" w:sz="0" w:space="0" w:color="auto"/>
                      </w:divBdr>
                      <w:divsChild>
                        <w:div w:id="1958829649">
                          <w:marLeft w:val="0"/>
                          <w:marRight w:val="0"/>
                          <w:marTop w:val="0"/>
                          <w:marBottom w:val="0"/>
                          <w:divBdr>
                            <w:top w:val="none" w:sz="0" w:space="0" w:color="auto"/>
                            <w:left w:val="none" w:sz="0" w:space="0" w:color="auto"/>
                            <w:bottom w:val="none" w:sz="0" w:space="0" w:color="auto"/>
                            <w:right w:val="none" w:sz="0" w:space="0" w:color="auto"/>
                          </w:divBdr>
                        </w:div>
                      </w:divsChild>
                    </w:div>
                    <w:div w:id="600651347">
                      <w:marLeft w:val="96"/>
                      <w:marRight w:val="0"/>
                      <w:marTop w:val="0"/>
                      <w:marBottom w:val="0"/>
                      <w:divBdr>
                        <w:top w:val="none" w:sz="0" w:space="0" w:color="auto"/>
                        <w:left w:val="none" w:sz="0" w:space="0" w:color="auto"/>
                        <w:bottom w:val="none" w:sz="0" w:space="0" w:color="auto"/>
                        <w:right w:val="none" w:sz="0" w:space="0" w:color="auto"/>
                      </w:divBdr>
                      <w:divsChild>
                        <w:div w:id="922567329">
                          <w:marLeft w:val="0"/>
                          <w:marRight w:val="0"/>
                          <w:marTop w:val="0"/>
                          <w:marBottom w:val="0"/>
                          <w:divBdr>
                            <w:top w:val="none" w:sz="0" w:space="0" w:color="auto"/>
                            <w:left w:val="none" w:sz="0" w:space="0" w:color="auto"/>
                            <w:bottom w:val="none" w:sz="0" w:space="0" w:color="auto"/>
                            <w:right w:val="none" w:sz="0" w:space="0" w:color="auto"/>
                          </w:divBdr>
                        </w:div>
                      </w:divsChild>
                    </w:div>
                    <w:div w:id="153029768">
                      <w:marLeft w:val="96"/>
                      <w:marRight w:val="0"/>
                      <w:marTop w:val="0"/>
                      <w:marBottom w:val="0"/>
                      <w:divBdr>
                        <w:top w:val="none" w:sz="0" w:space="0" w:color="auto"/>
                        <w:left w:val="none" w:sz="0" w:space="0" w:color="auto"/>
                        <w:bottom w:val="none" w:sz="0" w:space="0" w:color="auto"/>
                        <w:right w:val="none" w:sz="0" w:space="0" w:color="auto"/>
                      </w:divBdr>
                      <w:divsChild>
                        <w:div w:id="618529032">
                          <w:marLeft w:val="0"/>
                          <w:marRight w:val="0"/>
                          <w:marTop w:val="0"/>
                          <w:marBottom w:val="0"/>
                          <w:divBdr>
                            <w:top w:val="none" w:sz="0" w:space="0" w:color="auto"/>
                            <w:left w:val="none" w:sz="0" w:space="0" w:color="auto"/>
                            <w:bottom w:val="none" w:sz="0" w:space="0" w:color="auto"/>
                            <w:right w:val="none" w:sz="0" w:space="0" w:color="auto"/>
                          </w:divBdr>
                        </w:div>
                      </w:divsChild>
                    </w:div>
                    <w:div w:id="1668165344">
                      <w:marLeft w:val="96"/>
                      <w:marRight w:val="0"/>
                      <w:marTop w:val="0"/>
                      <w:marBottom w:val="0"/>
                      <w:divBdr>
                        <w:top w:val="none" w:sz="0" w:space="0" w:color="auto"/>
                        <w:left w:val="none" w:sz="0" w:space="0" w:color="auto"/>
                        <w:bottom w:val="none" w:sz="0" w:space="0" w:color="auto"/>
                        <w:right w:val="none" w:sz="0" w:space="0" w:color="auto"/>
                      </w:divBdr>
                      <w:divsChild>
                        <w:div w:id="1393651766">
                          <w:marLeft w:val="0"/>
                          <w:marRight w:val="0"/>
                          <w:marTop w:val="0"/>
                          <w:marBottom w:val="0"/>
                          <w:divBdr>
                            <w:top w:val="none" w:sz="0" w:space="0" w:color="auto"/>
                            <w:left w:val="none" w:sz="0" w:space="0" w:color="auto"/>
                            <w:bottom w:val="none" w:sz="0" w:space="0" w:color="auto"/>
                            <w:right w:val="none" w:sz="0" w:space="0" w:color="auto"/>
                          </w:divBdr>
                        </w:div>
                      </w:divsChild>
                    </w:div>
                    <w:div w:id="976178983">
                      <w:marLeft w:val="96"/>
                      <w:marRight w:val="0"/>
                      <w:marTop w:val="0"/>
                      <w:marBottom w:val="0"/>
                      <w:divBdr>
                        <w:top w:val="none" w:sz="0" w:space="0" w:color="auto"/>
                        <w:left w:val="none" w:sz="0" w:space="0" w:color="auto"/>
                        <w:bottom w:val="none" w:sz="0" w:space="0" w:color="auto"/>
                        <w:right w:val="none" w:sz="0" w:space="0" w:color="auto"/>
                      </w:divBdr>
                      <w:divsChild>
                        <w:div w:id="12910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3896">
                  <w:marLeft w:val="0"/>
                  <w:marRight w:val="0"/>
                  <w:marTop w:val="0"/>
                  <w:marBottom w:val="0"/>
                  <w:divBdr>
                    <w:top w:val="none" w:sz="0" w:space="0" w:color="auto"/>
                    <w:left w:val="none" w:sz="0" w:space="0" w:color="auto"/>
                    <w:bottom w:val="none" w:sz="0" w:space="0" w:color="auto"/>
                    <w:right w:val="none" w:sz="0" w:space="0" w:color="auto"/>
                  </w:divBdr>
                  <w:divsChild>
                    <w:div w:id="696465595">
                      <w:marLeft w:val="96"/>
                      <w:marRight w:val="0"/>
                      <w:marTop w:val="0"/>
                      <w:marBottom w:val="0"/>
                      <w:divBdr>
                        <w:top w:val="none" w:sz="0" w:space="0" w:color="auto"/>
                        <w:left w:val="none" w:sz="0" w:space="0" w:color="auto"/>
                        <w:bottom w:val="none" w:sz="0" w:space="0" w:color="auto"/>
                        <w:right w:val="none" w:sz="0" w:space="0" w:color="auto"/>
                      </w:divBdr>
                      <w:divsChild>
                        <w:div w:id="1540313782">
                          <w:marLeft w:val="0"/>
                          <w:marRight w:val="0"/>
                          <w:marTop w:val="0"/>
                          <w:marBottom w:val="0"/>
                          <w:divBdr>
                            <w:top w:val="none" w:sz="0" w:space="0" w:color="auto"/>
                            <w:left w:val="none" w:sz="0" w:space="0" w:color="auto"/>
                            <w:bottom w:val="none" w:sz="0" w:space="0" w:color="auto"/>
                            <w:right w:val="none" w:sz="0" w:space="0" w:color="auto"/>
                          </w:divBdr>
                        </w:div>
                      </w:divsChild>
                    </w:div>
                    <w:div w:id="277183773">
                      <w:marLeft w:val="96"/>
                      <w:marRight w:val="0"/>
                      <w:marTop w:val="0"/>
                      <w:marBottom w:val="0"/>
                      <w:divBdr>
                        <w:top w:val="none" w:sz="0" w:space="0" w:color="auto"/>
                        <w:left w:val="none" w:sz="0" w:space="0" w:color="auto"/>
                        <w:bottom w:val="none" w:sz="0" w:space="0" w:color="auto"/>
                        <w:right w:val="none" w:sz="0" w:space="0" w:color="auto"/>
                      </w:divBdr>
                      <w:divsChild>
                        <w:div w:id="1721515209">
                          <w:marLeft w:val="0"/>
                          <w:marRight w:val="0"/>
                          <w:marTop w:val="0"/>
                          <w:marBottom w:val="0"/>
                          <w:divBdr>
                            <w:top w:val="none" w:sz="0" w:space="0" w:color="auto"/>
                            <w:left w:val="none" w:sz="0" w:space="0" w:color="auto"/>
                            <w:bottom w:val="none" w:sz="0" w:space="0" w:color="auto"/>
                            <w:right w:val="none" w:sz="0" w:space="0" w:color="auto"/>
                          </w:divBdr>
                        </w:div>
                      </w:divsChild>
                    </w:div>
                    <w:div w:id="1467815631">
                      <w:marLeft w:val="96"/>
                      <w:marRight w:val="0"/>
                      <w:marTop w:val="0"/>
                      <w:marBottom w:val="0"/>
                      <w:divBdr>
                        <w:top w:val="none" w:sz="0" w:space="0" w:color="auto"/>
                        <w:left w:val="none" w:sz="0" w:space="0" w:color="auto"/>
                        <w:bottom w:val="none" w:sz="0" w:space="0" w:color="auto"/>
                        <w:right w:val="none" w:sz="0" w:space="0" w:color="auto"/>
                      </w:divBdr>
                      <w:divsChild>
                        <w:div w:id="1934320315">
                          <w:marLeft w:val="0"/>
                          <w:marRight w:val="0"/>
                          <w:marTop w:val="0"/>
                          <w:marBottom w:val="0"/>
                          <w:divBdr>
                            <w:top w:val="none" w:sz="0" w:space="0" w:color="auto"/>
                            <w:left w:val="none" w:sz="0" w:space="0" w:color="auto"/>
                            <w:bottom w:val="none" w:sz="0" w:space="0" w:color="auto"/>
                            <w:right w:val="none" w:sz="0" w:space="0" w:color="auto"/>
                          </w:divBdr>
                        </w:div>
                      </w:divsChild>
                    </w:div>
                    <w:div w:id="123233904">
                      <w:marLeft w:val="96"/>
                      <w:marRight w:val="0"/>
                      <w:marTop w:val="0"/>
                      <w:marBottom w:val="0"/>
                      <w:divBdr>
                        <w:top w:val="none" w:sz="0" w:space="0" w:color="auto"/>
                        <w:left w:val="none" w:sz="0" w:space="0" w:color="auto"/>
                        <w:bottom w:val="none" w:sz="0" w:space="0" w:color="auto"/>
                        <w:right w:val="none" w:sz="0" w:space="0" w:color="auto"/>
                      </w:divBdr>
                      <w:divsChild>
                        <w:div w:id="858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830">
                  <w:marLeft w:val="0"/>
                  <w:marRight w:val="0"/>
                  <w:marTop w:val="0"/>
                  <w:marBottom w:val="0"/>
                  <w:divBdr>
                    <w:top w:val="none" w:sz="0" w:space="0" w:color="auto"/>
                    <w:left w:val="none" w:sz="0" w:space="0" w:color="auto"/>
                    <w:bottom w:val="none" w:sz="0" w:space="0" w:color="auto"/>
                    <w:right w:val="none" w:sz="0" w:space="0" w:color="auto"/>
                  </w:divBdr>
                  <w:divsChild>
                    <w:div w:id="1848862973">
                      <w:marLeft w:val="96"/>
                      <w:marRight w:val="0"/>
                      <w:marTop w:val="0"/>
                      <w:marBottom w:val="0"/>
                      <w:divBdr>
                        <w:top w:val="none" w:sz="0" w:space="0" w:color="auto"/>
                        <w:left w:val="none" w:sz="0" w:space="0" w:color="auto"/>
                        <w:bottom w:val="none" w:sz="0" w:space="0" w:color="auto"/>
                        <w:right w:val="none" w:sz="0" w:space="0" w:color="auto"/>
                      </w:divBdr>
                      <w:divsChild>
                        <w:div w:id="1408768919">
                          <w:marLeft w:val="0"/>
                          <w:marRight w:val="0"/>
                          <w:marTop w:val="0"/>
                          <w:marBottom w:val="0"/>
                          <w:divBdr>
                            <w:top w:val="none" w:sz="0" w:space="0" w:color="auto"/>
                            <w:left w:val="none" w:sz="0" w:space="0" w:color="auto"/>
                            <w:bottom w:val="none" w:sz="0" w:space="0" w:color="auto"/>
                            <w:right w:val="none" w:sz="0" w:space="0" w:color="auto"/>
                          </w:divBdr>
                        </w:div>
                      </w:divsChild>
                    </w:div>
                    <w:div w:id="1707485257">
                      <w:marLeft w:val="96"/>
                      <w:marRight w:val="0"/>
                      <w:marTop w:val="0"/>
                      <w:marBottom w:val="0"/>
                      <w:divBdr>
                        <w:top w:val="none" w:sz="0" w:space="0" w:color="auto"/>
                        <w:left w:val="none" w:sz="0" w:space="0" w:color="auto"/>
                        <w:bottom w:val="none" w:sz="0" w:space="0" w:color="auto"/>
                        <w:right w:val="none" w:sz="0" w:space="0" w:color="auto"/>
                      </w:divBdr>
                      <w:divsChild>
                        <w:div w:id="1380930965">
                          <w:marLeft w:val="0"/>
                          <w:marRight w:val="0"/>
                          <w:marTop w:val="0"/>
                          <w:marBottom w:val="0"/>
                          <w:divBdr>
                            <w:top w:val="none" w:sz="0" w:space="0" w:color="auto"/>
                            <w:left w:val="none" w:sz="0" w:space="0" w:color="auto"/>
                            <w:bottom w:val="none" w:sz="0" w:space="0" w:color="auto"/>
                            <w:right w:val="none" w:sz="0" w:space="0" w:color="auto"/>
                          </w:divBdr>
                        </w:div>
                      </w:divsChild>
                    </w:div>
                    <w:div w:id="1736665738">
                      <w:marLeft w:val="96"/>
                      <w:marRight w:val="0"/>
                      <w:marTop w:val="0"/>
                      <w:marBottom w:val="0"/>
                      <w:divBdr>
                        <w:top w:val="none" w:sz="0" w:space="0" w:color="auto"/>
                        <w:left w:val="none" w:sz="0" w:space="0" w:color="auto"/>
                        <w:bottom w:val="none" w:sz="0" w:space="0" w:color="auto"/>
                        <w:right w:val="none" w:sz="0" w:space="0" w:color="auto"/>
                      </w:divBdr>
                      <w:divsChild>
                        <w:div w:id="255942595">
                          <w:marLeft w:val="0"/>
                          <w:marRight w:val="0"/>
                          <w:marTop w:val="0"/>
                          <w:marBottom w:val="0"/>
                          <w:divBdr>
                            <w:top w:val="none" w:sz="0" w:space="0" w:color="auto"/>
                            <w:left w:val="none" w:sz="0" w:space="0" w:color="auto"/>
                            <w:bottom w:val="none" w:sz="0" w:space="0" w:color="auto"/>
                            <w:right w:val="none" w:sz="0" w:space="0" w:color="auto"/>
                          </w:divBdr>
                        </w:div>
                      </w:divsChild>
                    </w:div>
                    <w:div w:id="855072073">
                      <w:marLeft w:val="96"/>
                      <w:marRight w:val="0"/>
                      <w:marTop w:val="0"/>
                      <w:marBottom w:val="0"/>
                      <w:divBdr>
                        <w:top w:val="none" w:sz="0" w:space="0" w:color="auto"/>
                        <w:left w:val="none" w:sz="0" w:space="0" w:color="auto"/>
                        <w:bottom w:val="none" w:sz="0" w:space="0" w:color="auto"/>
                        <w:right w:val="none" w:sz="0" w:space="0" w:color="auto"/>
                      </w:divBdr>
                      <w:divsChild>
                        <w:div w:id="1739405397">
                          <w:marLeft w:val="0"/>
                          <w:marRight w:val="0"/>
                          <w:marTop w:val="0"/>
                          <w:marBottom w:val="0"/>
                          <w:divBdr>
                            <w:top w:val="none" w:sz="0" w:space="0" w:color="auto"/>
                            <w:left w:val="none" w:sz="0" w:space="0" w:color="auto"/>
                            <w:bottom w:val="none" w:sz="0" w:space="0" w:color="auto"/>
                            <w:right w:val="none" w:sz="0" w:space="0" w:color="auto"/>
                          </w:divBdr>
                        </w:div>
                      </w:divsChild>
                    </w:div>
                    <w:div w:id="8609343">
                      <w:marLeft w:val="96"/>
                      <w:marRight w:val="0"/>
                      <w:marTop w:val="0"/>
                      <w:marBottom w:val="0"/>
                      <w:divBdr>
                        <w:top w:val="none" w:sz="0" w:space="0" w:color="auto"/>
                        <w:left w:val="none" w:sz="0" w:space="0" w:color="auto"/>
                        <w:bottom w:val="none" w:sz="0" w:space="0" w:color="auto"/>
                        <w:right w:val="none" w:sz="0" w:space="0" w:color="auto"/>
                      </w:divBdr>
                      <w:divsChild>
                        <w:div w:id="1638879451">
                          <w:marLeft w:val="0"/>
                          <w:marRight w:val="0"/>
                          <w:marTop w:val="0"/>
                          <w:marBottom w:val="0"/>
                          <w:divBdr>
                            <w:top w:val="none" w:sz="0" w:space="0" w:color="auto"/>
                            <w:left w:val="none" w:sz="0" w:space="0" w:color="auto"/>
                            <w:bottom w:val="none" w:sz="0" w:space="0" w:color="auto"/>
                            <w:right w:val="none" w:sz="0" w:space="0" w:color="auto"/>
                          </w:divBdr>
                        </w:div>
                      </w:divsChild>
                    </w:div>
                    <w:div w:id="1429472460">
                      <w:marLeft w:val="96"/>
                      <w:marRight w:val="0"/>
                      <w:marTop w:val="0"/>
                      <w:marBottom w:val="0"/>
                      <w:divBdr>
                        <w:top w:val="none" w:sz="0" w:space="0" w:color="auto"/>
                        <w:left w:val="none" w:sz="0" w:space="0" w:color="auto"/>
                        <w:bottom w:val="none" w:sz="0" w:space="0" w:color="auto"/>
                        <w:right w:val="none" w:sz="0" w:space="0" w:color="auto"/>
                      </w:divBdr>
                      <w:divsChild>
                        <w:div w:id="890339226">
                          <w:marLeft w:val="0"/>
                          <w:marRight w:val="0"/>
                          <w:marTop w:val="0"/>
                          <w:marBottom w:val="0"/>
                          <w:divBdr>
                            <w:top w:val="none" w:sz="0" w:space="0" w:color="auto"/>
                            <w:left w:val="none" w:sz="0" w:space="0" w:color="auto"/>
                            <w:bottom w:val="none" w:sz="0" w:space="0" w:color="auto"/>
                            <w:right w:val="none" w:sz="0" w:space="0" w:color="auto"/>
                          </w:divBdr>
                        </w:div>
                      </w:divsChild>
                    </w:div>
                    <w:div w:id="1480420103">
                      <w:marLeft w:val="96"/>
                      <w:marRight w:val="0"/>
                      <w:marTop w:val="0"/>
                      <w:marBottom w:val="0"/>
                      <w:divBdr>
                        <w:top w:val="none" w:sz="0" w:space="0" w:color="auto"/>
                        <w:left w:val="none" w:sz="0" w:space="0" w:color="auto"/>
                        <w:bottom w:val="none" w:sz="0" w:space="0" w:color="auto"/>
                        <w:right w:val="none" w:sz="0" w:space="0" w:color="auto"/>
                      </w:divBdr>
                      <w:divsChild>
                        <w:div w:id="500583892">
                          <w:marLeft w:val="0"/>
                          <w:marRight w:val="0"/>
                          <w:marTop w:val="0"/>
                          <w:marBottom w:val="0"/>
                          <w:divBdr>
                            <w:top w:val="none" w:sz="0" w:space="0" w:color="auto"/>
                            <w:left w:val="none" w:sz="0" w:space="0" w:color="auto"/>
                            <w:bottom w:val="none" w:sz="0" w:space="0" w:color="auto"/>
                            <w:right w:val="none" w:sz="0" w:space="0" w:color="auto"/>
                          </w:divBdr>
                        </w:div>
                      </w:divsChild>
                    </w:div>
                    <w:div w:id="919102752">
                      <w:marLeft w:val="96"/>
                      <w:marRight w:val="0"/>
                      <w:marTop w:val="0"/>
                      <w:marBottom w:val="0"/>
                      <w:divBdr>
                        <w:top w:val="none" w:sz="0" w:space="0" w:color="auto"/>
                        <w:left w:val="none" w:sz="0" w:space="0" w:color="auto"/>
                        <w:bottom w:val="none" w:sz="0" w:space="0" w:color="auto"/>
                        <w:right w:val="none" w:sz="0" w:space="0" w:color="auto"/>
                      </w:divBdr>
                      <w:divsChild>
                        <w:div w:id="4758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058">
                  <w:marLeft w:val="0"/>
                  <w:marRight w:val="0"/>
                  <w:marTop w:val="0"/>
                  <w:marBottom w:val="0"/>
                  <w:divBdr>
                    <w:top w:val="none" w:sz="0" w:space="0" w:color="auto"/>
                    <w:left w:val="none" w:sz="0" w:space="0" w:color="auto"/>
                    <w:bottom w:val="none" w:sz="0" w:space="0" w:color="auto"/>
                    <w:right w:val="none" w:sz="0" w:space="0" w:color="auto"/>
                  </w:divBdr>
                </w:div>
                <w:div w:id="425197845">
                  <w:marLeft w:val="0"/>
                  <w:marRight w:val="0"/>
                  <w:marTop w:val="0"/>
                  <w:marBottom w:val="0"/>
                  <w:divBdr>
                    <w:top w:val="none" w:sz="0" w:space="0" w:color="auto"/>
                    <w:left w:val="none" w:sz="0" w:space="0" w:color="auto"/>
                    <w:bottom w:val="none" w:sz="0" w:space="0" w:color="auto"/>
                    <w:right w:val="none" w:sz="0" w:space="0" w:color="auto"/>
                  </w:divBdr>
                  <w:divsChild>
                    <w:div w:id="983434736">
                      <w:marLeft w:val="96"/>
                      <w:marRight w:val="0"/>
                      <w:marTop w:val="0"/>
                      <w:marBottom w:val="0"/>
                      <w:divBdr>
                        <w:top w:val="none" w:sz="0" w:space="0" w:color="auto"/>
                        <w:left w:val="none" w:sz="0" w:space="0" w:color="auto"/>
                        <w:bottom w:val="none" w:sz="0" w:space="0" w:color="auto"/>
                        <w:right w:val="none" w:sz="0" w:space="0" w:color="auto"/>
                      </w:divBdr>
                      <w:divsChild>
                        <w:div w:id="958532116">
                          <w:marLeft w:val="0"/>
                          <w:marRight w:val="0"/>
                          <w:marTop w:val="0"/>
                          <w:marBottom w:val="0"/>
                          <w:divBdr>
                            <w:top w:val="none" w:sz="0" w:space="0" w:color="auto"/>
                            <w:left w:val="none" w:sz="0" w:space="0" w:color="auto"/>
                            <w:bottom w:val="none" w:sz="0" w:space="0" w:color="auto"/>
                            <w:right w:val="none" w:sz="0" w:space="0" w:color="auto"/>
                          </w:divBdr>
                        </w:div>
                      </w:divsChild>
                    </w:div>
                    <w:div w:id="1329677892">
                      <w:marLeft w:val="96"/>
                      <w:marRight w:val="0"/>
                      <w:marTop w:val="0"/>
                      <w:marBottom w:val="0"/>
                      <w:divBdr>
                        <w:top w:val="none" w:sz="0" w:space="0" w:color="auto"/>
                        <w:left w:val="none" w:sz="0" w:space="0" w:color="auto"/>
                        <w:bottom w:val="none" w:sz="0" w:space="0" w:color="auto"/>
                        <w:right w:val="none" w:sz="0" w:space="0" w:color="auto"/>
                      </w:divBdr>
                      <w:divsChild>
                        <w:div w:id="1239710394">
                          <w:marLeft w:val="0"/>
                          <w:marRight w:val="0"/>
                          <w:marTop w:val="0"/>
                          <w:marBottom w:val="0"/>
                          <w:divBdr>
                            <w:top w:val="none" w:sz="0" w:space="0" w:color="auto"/>
                            <w:left w:val="none" w:sz="0" w:space="0" w:color="auto"/>
                            <w:bottom w:val="none" w:sz="0" w:space="0" w:color="auto"/>
                            <w:right w:val="none" w:sz="0" w:space="0" w:color="auto"/>
                          </w:divBdr>
                        </w:div>
                      </w:divsChild>
                    </w:div>
                    <w:div w:id="1838231568">
                      <w:marLeft w:val="96"/>
                      <w:marRight w:val="0"/>
                      <w:marTop w:val="0"/>
                      <w:marBottom w:val="0"/>
                      <w:divBdr>
                        <w:top w:val="none" w:sz="0" w:space="0" w:color="auto"/>
                        <w:left w:val="none" w:sz="0" w:space="0" w:color="auto"/>
                        <w:bottom w:val="none" w:sz="0" w:space="0" w:color="auto"/>
                        <w:right w:val="none" w:sz="0" w:space="0" w:color="auto"/>
                      </w:divBdr>
                      <w:divsChild>
                        <w:div w:id="988554449">
                          <w:marLeft w:val="0"/>
                          <w:marRight w:val="0"/>
                          <w:marTop w:val="0"/>
                          <w:marBottom w:val="0"/>
                          <w:divBdr>
                            <w:top w:val="none" w:sz="0" w:space="0" w:color="auto"/>
                            <w:left w:val="none" w:sz="0" w:space="0" w:color="auto"/>
                            <w:bottom w:val="none" w:sz="0" w:space="0" w:color="auto"/>
                            <w:right w:val="none" w:sz="0" w:space="0" w:color="auto"/>
                          </w:divBdr>
                        </w:div>
                      </w:divsChild>
                    </w:div>
                    <w:div w:id="649792171">
                      <w:marLeft w:val="96"/>
                      <w:marRight w:val="0"/>
                      <w:marTop w:val="0"/>
                      <w:marBottom w:val="0"/>
                      <w:divBdr>
                        <w:top w:val="none" w:sz="0" w:space="0" w:color="auto"/>
                        <w:left w:val="none" w:sz="0" w:space="0" w:color="auto"/>
                        <w:bottom w:val="none" w:sz="0" w:space="0" w:color="auto"/>
                        <w:right w:val="none" w:sz="0" w:space="0" w:color="auto"/>
                      </w:divBdr>
                      <w:divsChild>
                        <w:div w:id="1905722783">
                          <w:marLeft w:val="0"/>
                          <w:marRight w:val="0"/>
                          <w:marTop w:val="0"/>
                          <w:marBottom w:val="0"/>
                          <w:divBdr>
                            <w:top w:val="none" w:sz="0" w:space="0" w:color="auto"/>
                            <w:left w:val="none" w:sz="0" w:space="0" w:color="auto"/>
                            <w:bottom w:val="none" w:sz="0" w:space="0" w:color="auto"/>
                            <w:right w:val="none" w:sz="0" w:space="0" w:color="auto"/>
                          </w:divBdr>
                        </w:div>
                      </w:divsChild>
                    </w:div>
                    <w:div w:id="1520856384">
                      <w:marLeft w:val="96"/>
                      <w:marRight w:val="0"/>
                      <w:marTop w:val="0"/>
                      <w:marBottom w:val="0"/>
                      <w:divBdr>
                        <w:top w:val="none" w:sz="0" w:space="0" w:color="auto"/>
                        <w:left w:val="none" w:sz="0" w:space="0" w:color="auto"/>
                        <w:bottom w:val="none" w:sz="0" w:space="0" w:color="auto"/>
                        <w:right w:val="none" w:sz="0" w:space="0" w:color="auto"/>
                      </w:divBdr>
                      <w:divsChild>
                        <w:div w:id="1552379327">
                          <w:marLeft w:val="0"/>
                          <w:marRight w:val="0"/>
                          <w:marTop w:val="0"/>
                          <w:marBottom w:val="0"/>
                          <w:divBdr>
                            <w:top w:val="none" w:sz="0" w:space="0" w:color="auto"/>
                            <w:left w:val="none" w:sz="0" w:space="0" w:color="auto"/>
                            <w:bottom w:val="none" w:sz="0" w:space="0" w:color="auto"/>
                            <w:right w:val="none" w:sz="0" w:space="0" w:color="auto"/>
                          </w:divBdr>
                        </w:div>
                      </w:divsChild>
                    </w:div>
                    <w:div w:id="1971470493">
                      <w:marLeft w:val="96"/>
                      <w:marRight w:val="0"/>
                      <w:marTop w:val="0"/>
                      <w:marBottom w:val="0"/>
                      <w:divBdr>
                        <w:top w:val="none" w:sz="0" w:space="0" w:color="auto"/>
                        <w:left w:val="none" w:sz="0" w:space="0" w:color="auto"/>
                        <w:bottom w:val="none" w:sz="0" w:space="0" w:color="auto"/>
                        <w:right w:val="none" w:sz="0" w:space="0" w:color="auto"/>
                      </w:divBdr>
                      <w:divsChild>
                        <w:div w:id="1296182905">
                          <w:marLeft w:val="0"/>
                          <w:marRight w:val="0"/>
                          <w:marTop w:val="0"/>
                          <w:marBottom w:val="0"/>
                          <w:divBdr>
                            <w:top w:val="none" w:sz="0" w:space="0" w:color="auto"/>
                            <w:left w:val="none" w:sz="0" w:space="0" w:color="auto"/>
                            <w:bottom w:val="none" w:sz="0" w:space="0" w:color="auto"/>
                            <w:right w:val="none" w:sz="0" w:space="0" w:color="auto"/>
                          </w:divBdr>
                        </w:div>
                      </w:divsChild>
                    </w:div>
                    <w:div w:id="85923830">
                      <w:marLeft w:val="96"/>
                      <w:marRight w:val="0"/>
                      <w:marTop w:val="0"/>
                      <w:marBottom w:val="0"/>
                      <w:divBdr>
                        <w:top w:val="none" w:sz="0" w:space="0" w:color="auto"/>
                        <w:left w:val="none" w:sz="0" w:space="0" w:color="auto"/>
                        <w:bottom w:val="none" w:sz="0" w:space="0" w:color="auto"/>
                        <w:right w:val="none" w:sz="0" w:space="0" w:color="auto"/>
                      </w:divBdr>
                      <w:divsChild>
                        <w:div w:id="1800756207">
                          <w:marLeft w:val="0"/>
                          <w:marRight w:val="0"/>
                          <w:marTop w:val="0"/>
                          <w:marBottom w:val="0"/>
                          <w:divBdr>
                            <w:top w:val="none" w:sz="0" w:space="0" w:color="auto"/>
                            <w:left w:val="none" w:sz="0" w:space="0" w:color="auto"/>
                            <w:bottom w:val="none" w:sz="0" w:space="0" w:color="auto"/>
                            <w:right w:val="none" w:sz="0" w:space="0" w:color="auto"/>
                          </w:divBdr>
                        </w:div>
                      </w:divsChild>
                    </w:div>
                    <w:div w:id="2012022050">
                      <w:marLeft w:val="96"/>
                      <w:marRight w:val="0"/>
                      <w:marTop w:val="0"/>
                      <w:marBottom w:val="0"/>
                      <w:divBdr>
                        <w:top w:val="none" w:sz="0" w:space="0" w:color="auto"/>
                        <w:left w:val="none" w:sz="0" w:space="0" w:color="auto"/>
                        <w:bottom w:val="none" w:sz="0" w:space="0" w:color="auto"/>
                        <w:right w:val="none" w:sz="0" w:space="0" w:color="auto"/>
                      </w:divBdr>
                      <w:divsChild>
                        <w:div w:id="1095784437">
                          <w:marLeft w:val="0"/>
                          <w:marRight w:val="0"/>
                          <w:marTop w:val="0"/>
                          <w:marBottom w:val="0"/>
                          <w:divBdr>
                            <w:top w:val="none" w:sz="0" w:space="0" w:color="auto"/>
                            <w:left w:val="none" w:sz="0" w:space="0" w:color="auto"/>
                            <w:bottom w:val="none" w:sz="0" w:space="0" w:color="auto"/>
                            <w:right w:val="none" w:sz="0" w:space="0" w:color="auto"/>
                          </w:divBdr>
                        </w:div>
                      </w:divsChild>
                    </w:div>
                    <w:div w:id="933245772">
                      <w:marLeft w:val="96"/>
                      <w:marRight w:val="0"/>
                      <w:marTop w:val="0"/>
                      <w:marBottom w:val="0"/>
                      <w:divBdr>
                        <w:top w:val="none" w:sz="0" w:space="0" w:color="auto"/>
                        <w:left w:val="none" w:sz="0" w:space="0" w:color="auto"/>
                        <w:bottom w:val="none" w:sz="0" w:space="0" w:color="auto"/>
                        <w:right w:val="none" w:sz="0" w:space="0" w:color="auto"/>
                      </w:divBdr>
                      <w:divsChild>
                        <w:div w:id="1728340230">
                          <w:marLeft w:val="0"/>
                          <w:marRight w:val="0"/>
                          <w:marTop w:val="0"/>
                          <w:marBottom w:val="0"/>
                          <w:divBdr>
                            <w:top w:val="none" w:sz="0" w:space="0" w:color="auto"/>
                            <w:left w:val="none" w:sz="0" w:space="0" w:color="auto"/>
                            <w:bottom w:val="none" w:sz="0" w:space="0" w:color="auto"/>
                            <w:right w:val="none" w:sz="0" w:space="0" w:color="auto"/>
                          </w:divBdr>
                        </w:div>
                      </w:divsChild>
                    </w:div>
                    <w:div w:id="1237590629">
                      <w:marLeft w:val="96"/>
                      <w:marRight w:val="0"/>
                      <w:marTop w:val="0"/>
                      <w:marBottom w:val="0"/>
                      <w:divBdr>
                        <w:top w:val="none" w:sz="0" w:space="0" w:color="auto"/>
                        <w:left w:val="none" w:sz="0" w:space="0" w:color="auto"/>
                        <w:bottom w:val="none" w:sz="0" w:space="0" w:color="auto"/>
                        <w:right w:val="none" w:sz="0" w:space="0" w:color="auto"/>
                      </w:divBdr>
                      <w:divsChild>
                        <w:div w:id="568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6975">
                  <w:marLeft w:val="0"/>
                  <w:marRight w:val="0"/>
                  <w:marTop w:val="0"/>
                  <w:marBottom w:val="0"/>
                  <w:divBdr>
                    <w:top w:val="none" w:sz="0" w:space="0" w:color="auto"/>
                    <w:left w:val="none" w:sz="0" w:space="0" w:color="auto"/>
                    <w:bottom w:val="none" w:sz="0" w:space="0" w:color="auto"/>
                    <w:right w:val="none" w:sz="0" w:space="0" w:color="auto"/>
                  </w:divBdr>
                </w:div>
                <w:div w:id="1889418348">
                  <w:marLeft w:val="0"/>
                  <w:marRight w:val="0"/>
                  <w:marTop w:val="0"/>
                  <w:marBottom w:val="0"/>
                  <w:divBdr>
                    <w:top w:val="none" w:sz="0" w:space="0" w:color="auto"/>
                    <w:left w:val="none" w:sz="0" w:space="0" w:color="auto"/>
                    <w:bottom w:val="none" w:sz="0" w:space="0" w:color="auto"/>
                    <w:right w:val="none" w:sz="0" w:space="0" w:color="auto"/>
                  </w:divBdr>
                </w:div>
                <w:div w:id="1256673960">
                  <w:marLeft w:val="0"/>
                  <w:marRight w:val="0"/>
                  <w:marTop w:val="0"/>
                  <w:marBottom w:val="0"/>
                  <w:divBdr>
                    <w:top w:val="none" w:sz="0" w:space="0" w:color="auto"/>
                    <w:left w:val="none" w:sz="0" w:space="0" w:color="auto"/>
                    <w:bottom w:val="none" w:sz="0" w:space="0" w:color="auto"/>
                    <w:right w:val="none" w:sz="0" w:space="0" w:color="auto"/>
                  </w:divBdr>
                  <w:divsChild>
                    <w:div w:id="700932429">
                      <w:marLeft w:val="96"/>
                      <w:marRight w:val="0"/>
                      <w:marTop w:val="0"/>
                      <w:marBottom w:val="0"/>
                      <w:divBdr>
                        <w:top w:val="none" w:sz="0" w:space="0" w:color="auto"/>
                        <w:left w:val="none" w:sz="0" w:space="0" w:color="auto"/>
                        <w:bottom w:val="none" w:sz="0" w:space="0" w:color="auto"/>
                        <w:right w:val="none" w:sz="0" w:space="0" w:color="auto"/>
                      </w:divBdr>
                      <w:divsChild>
                        <w:div w:id="575092774">
                          <w:marLeft w:val="0"/>
                          <w:marRight w:val="0"/>
                          <w:marTop w:val="0"/>
                          <w:marBottom w:val="0"/>
                          <w:divBdr>
                            <w:top w:val="none" w:sz="0" w:space="0" w:color="auto"/>
                            <w:left w:val="none" w:sz="0" w:space="0" w:color="auto"/>
                            <w:bottom w:val="none" w:sz="0" w:space="0" w:color="auto"/>
                            <w:right w:val="none" w:sz="0" w:space="0" w:color="auto"/>
                          </w:divBdr>
                        </w:div>
                      </w:divsChild>
                    </w:div>
                    <w:div w:id="200359375">
                      <w:marLeft w:val="96"/>
                      <w:marRight w:val="0"/>
                      <w:marTop w:val="0"/>
                      <w:marBottom w:val="0"/>
                      <w:divBdr>
                        <w:top w:val="none" w:sz="0" w:space="0" w:color="auto"/>
                        <w:left w:val="none" w:sz="0" w:space="0" w:color="auto"/>
                        <w:bottom w:val="none" w:sz="0" w:space="0" w:color="auto"/>
                        <w:right w:val="none" w:sz="0" w:space="0" w:color="auto"/>
                      </w:divBdr>
                      <w:divsChild>
                        <w:div w:id="1925020217">
                          <w:marLeft w:val="0"/>
                          <w:marRight w:val="0"/>
                          <w:marTop w:val="0"/>
                          <w:marBottom w:val="0"/>
                          <w:divBdr>
                            <w:top w:val="none" w:sz="0" w:space="0" w:color="auto"/>
                            <w:left w:val="none" w:sz="0" w:space="0" w:color="auto"/>
                            <w:bottom w:val="none" w:sz="0" w:space="0" w:color="auto"/>
                            <w:right w:val="none" w:sz="0" w:space="0" w:color="auto"/>
                          </w:divBdr>
                        </w:div>
                      </w:divsChild>
                    </w:div>
                    <w:div w:id="55519849">
                      <w:marLeft w:val="96"/>
                      <w:marRight w:val="0"/>
                      <w:marTop w:val="0"/>
                      <w:marBottom w:val="0"/>
                      <w:divBdr>
                        <w:top w:val="none" w:sz="0" w:space="0" w:color="auto"/>
                        <w:left w:val="none" w:sz="0" w:space="0" w:color="auto"/>
                        <w:bottom w:val="none" w:sz="0" w:space="0" w:color="auto"/>
                        <w:right w:val="none" w:sz="0" w:space="0" w:color="auto"/>
                      </w:divBdr>
                      <w:divsChild>
                        <w:div w:id="981883747">
                          <w:marLeft w:val="0"/>
                          <w:marRight w:val="0"/>
                          <w:marTop w:val="0"/>
                          <w:marBottom w:val="0"/>
                          <w:divBdr>
                            <w:top w:val="none" w:sz="0" w:space="0" w:color="auto"/>
                            <w:left w:val="none" w:sz="0" w:space="0" w:color="auto"/>
                            <w:bottom w:val="none" w:sz="0" w:space="0" w:color="auto"/>
                            <w:right w:val="none" w:sz="0" w:space="0" w:color="auto"/>
                          </w:divBdr>
                        </w:div>
                      </w:divsChild>
                    </w:div>
                    <w:div w:id="229585176">
                      <w:marLeft w:val="96"/>
                      <w:marRight w:val="0"/>
                      <w:marTop w:val="0"/>
                      <w:marBottom w:val="0"/>
                      <w:divBdr>
                        <w:top w:val="none" w:sz="0" w:space="0" w:color="auto"/>
                        <w:left w:val="none" w:sz="0" w:space="0" w:color="auto"/>
                        <w:bottom w:val="none" w:sz="0" w:space="0" w:color="auto"/>
                        <w:right w:val="none" w:sz="0" w:space="0" w:color="auto"/>
                      </w:divBdr>
                      <w:divsChild>
                        <w:div w:id="74859378">
                          <w:marLeft w:val="0"/>
                          <w:marRight w:val="0"/>
                          <w:marTop w:val="0"/>
                          <w:marBottom w:val="0"/>
                          <w:divBdr>
                            <w:top w:val="none" w:sz="0" w:space="0" w:color="auto"/>
                            <w:left w:val="none" w:sz="0" w:space="0" w:color="auto"/>
                            <w:bottom w:val="none" w:sz="0" w:space="0" w:color="auto"/>
                            <w:right w:val="none" w:sz="0" w:space="0" w:color="auto"/>
                          </w:divBdr>
                        </w:div>
                      </w:divsChild>
                    </w:div>
                    <w:div w:id="1765029910">
                      <w:marLeft w:val="96"/>
                      <w:marRight w:val="0"/>
                      <w:marTop w:val="0"/>
                      <w:marBottom w:val="0"/>
                      <w:divBdr>
                        <w:top w:val="none" w:sz="0" w:space="0" w:color="auto"/>
                        <w:left w:val="none" w:sz="0" w:space="0" w:color="auto"/>
                        <w:bottom w:val="none" w:sz="0" w:space="0" w:color="auto"/>
                        <w:right w:val="none" w:sz="0" w:space="0" w:color="auto"/>
                      </w:divBdr>
                      <w:divsChild>
                        <w:div w:id="162553508">
                          <w:marLeft w:val="0"/>
                          <w:marRight w:val="0"/>
                          <w:marTop w:val="0"/>
                          <w:marBottom w:val="0"/>
                          <w:divBdr>
                            <w:top w:val="none" w:sz="0" w:space="0" w:color="auto"/>
                            <w:left w:val="none" w:sz="0" w:space="0" w:color="auto"/>
                            <w:bottom w:val="none" w:sz="0" w:space="0" w:color="auto"/>
                            <w:right w:val="none" w:sz="0" w:space="0" w:color="auto"/>
                          </w:divBdr>
                        </w:div>
                      </w:divsChild>
                    </w:div>
                    <w:div w:id="37825155">
                      <w:marLeft w:val="96"/>
                      <w:marRight w:val="0"/>
                      <w:marTop w:val="0"/>
                      <w:marBottom w:val="0"/>
                      <w:divBdr>
                        <w:top w:val="none" w:sz="0" w:space="0" w:color="auto"/>
                        <w:left w:val="none" w:sz="0" w:space="0" w:color="auto"/>
                        <w:bottom w:val="none" w:sz="0" w:space="0" w:color="auto"/>
                        <w:right w:val="none" w:sz="0" w:space="0" w:color="auto"/>
                      </w:divBdr>
                      <w:divsChild>
                        <w:div w:id="1227837365">
                          <w:marLeft w:val="0"/>
                          <w:marRight w:val="0"/>
                          <w:marTop w:val="0"/>
                          <w:marBottom w:val="0"/>
                          <w:divBdr>
                            <w:top w:val="none" w:sz="0" w:space="0" w:color="auto"/>
                            <w:left w:val="none" w:sz="0" w:space="0" w:color="auto"/>
                            <w:bottom w:val="none" w:sz="0" w:space="0" w:color="auto"/>
                            <w:right w:val="none" w:sz="0" w:space="0" w:color="auto"/>
                          </w:divBdr>
                        </w:div>
                      </w:divsChild>
                    </w:div>
                    <w:div w:id="1265259690">
                      <w:marLeft w:val="96"/>
                      <w:marRight w:val="0"/>
                      <w:marTop w:val="0"/>
                      <w:marBottom w:val="0"/>
                      <w:divBdr>
                        <w:top w:val="none" w:sz="0" w:space="0" w:color="auto"/>
                        <w:left w:val="none" w:sz="0" w:space="0" w:color="auto"/>
                        <w:bottom w:val="none" w:sz="0" w:space="0" w:color="auto"/>
                        <w:right w:val="none" w:sz="0" w:space="0" w:color="auto"/>
                      </w:divBdr>
                      <w:divsChild>
                        <w:div w:id="2095348903">
                          <w:marLeft w:val="0"/>
                          <w:marRight w:val="0"/>
                          <w:marTop w:val="0"/>
                          <w:marBottom w:val="0"/>
                          <w:divBdr>
                            <w:top w:val="none" w:sz="0" w:space="0" w:color="auto"/>
                            <w:left w:val="none" w:sz="0" w:space="0" w:color="auto"/>
                            <w:bottom w:val="none" w:sz="0" w:space="0" w:color="auto"/>
                            <w:right w:val="none" w:sz="0" w:space="0" w:color="auto"/>
                          </w:divBdr>
                        </w:div>
                      </w:divsChild>
                    </w:div>
                    <w:div w:id="658506492">
                      <w:marLeft w:val="96"/>
                      <w:marRight w:val="0"/>
                      <w:marTop w:val="0"/>
                      <w:marBottom w:val="0"/>
                      <w:divBdr>
                        <w:top w:val="none" w:sz="0" w:space="0" w:color="auto"/>
                        <w:left w:val="none" w:sz="0" w:space="0" w:color="auto"/>
                        <w:bottom w:val="none" w:sz="0" w:space="0" w:color="auto"/>
                        <w:right w:val="none" w:sz="0" w:space="0" w:color="auto"/>
                      </w:divBdr>
                      <w:divsChild>
                        <w:div w:id="424109581">
                          <w:marLeft w:val="0"/>
                          <w:marRight w:val="0"/>
                          <w:marTop w:val="0"/>
                          <w:marBottom w:val="0"/>
                          <w:divBdr>
                            <w:top w:val="none" w:sz="0" w:space="0" w:color="auto"/>
                            <w:left w:val="none" w:sz="0" w:space="0" w:color="auto"/>
                            <w:bottom w:val="none" w:sz="0" w:space="0" w:color="auto"/>
                            <w:right w:val="none" w:sz="0" w:space="0" w:color="auto"/>
                          </w:divBdr>
                        </w:div>
                      </w:divsChild>
                    </w:div>
                    <w:div w:id="1613779542">
                      <w:marLeft w:val="96"/>
                      <w:marRight w:val="0"/>
                      <w:marTop w:val="0"/>
                      <w:marBottom w:val="0"/>
                      <w:divBdr>
                        <w:top w:val="none" w:sz="0" w:space="0" w:color="auto"/>
                        <w:left w:val="none" w:sz="0" w:space="0" w:color="auto"/>
                        <w:bottom w:val="none" w:sz="0" w:space="0" w:color="auto"/>
                        <w:right w:val="none" w:sz="0" w:space="0" w:color="auto"/>
                      </w:divBdr>
                      <w:divsChild>
                        <w:div w:id="21213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7172">
                  <w:marLeft w:val="0"/>
                  <w:marRight w:val="0"/>
                  <w:marTop w:val="0"/>
                  <w:marBottom w:val="0"/>
                  <w:divBdr>
                    <w:top w:val="none" w:sz="0" w:space="0" w:color="auto"/>
                    <w:left w:val="none" w:sz="0" w:space="0" w:color="auto"/>
                    <w:bottom w:val="none" w:sz="0" w:space="0" w:color="auto"/>
                    <w:right w:val="none" w:sz="0" w:space="0" w:color="auto"/>
                  </w:divBdr>
                  <w:divsChild>
                    <w:div w:id="232737924">
                      <w:marLeft w:val="96"/>
                      <w:marRight w:val="0"/>
                      <w:marTop w:val="0"/>
                      <w:marBottom w:val="0"/>
                      <w:divBdr>
                        <w:top w:val="none" w:sz="0" w:space="0" w:color="auto"/>
                        <w:left w:val="none" w:sz="0" w:space="0" w:color="auto"/>
                        <w:bottom w:val="none" w:sz="0" w:space="0" w:color="auto"/>
                        <w:right w:val="none" w:sz="0" w:space="0" w:color="auto"/>
                      </w:divBdr>
                      <w:divsChild>
                        <w:div w:id="633174238">
                          <w:marLeft w:val="0"/>
                          <w:marRight w:val="0"/>
                          <w:marTop w:val="0"/>
                          <w:marBottom w:val="0"/>
                          <w:divBdr>
                            <w:top w:val="none" w:sz="0" w:space="0" w:color="auto"/>
                            <w:left w:val="none" w:sz="0" w:space="0" w:color="auto"/>
                            <w:bottom w:val="none" w:sz="0" w:space="0" w:color="auto"/>
                            <w:right w:val="none" w:sz="0" w:space="0" w:color="auto"/>
                          </w:divBdr>
                        </w:div>
                      </w:divsChild>
                    </w:div>
                    <w:div w:id="769158902">
                      <w:marLeft w:val="96"/>
                      <w:marRight w:val="0"/>
                      <w:marTop w:val="0"/>
                      <w:marBottom w:val="0"/>
                      <w:divBdr>
                        <w:top w:val="none" w:sz="0" w:space="0" w:color="auto"/>
                        <w:left w:val="none" w:sz="0" w:space="0" w:color="auto"/>
                        <w:bottom w:val="none" w:sz="0" w:space="0" w:color="auto"/>
                        <w:right w:val="none" w:sz="0" w:space="0" w:color="auto"/>
                      </w:divBdr>
                      <w:divsChild>
                        <w:div w:id="20559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11">
                  <w:marLeft w:val="0"/>
                  <w:marRight w:val="0"/>
                  <w:marTop w:val="0"/>
                  <w:marBottom w:val="0"/>
                  <w:divBdr>
                    <w:top w:val="none" w:sz="0" w:space="0" w:color="auto"/>
                    <w:left w:val="none" w:sz="0" w:space="0" w:color="auto"/>
                    <w:bottom w:val="none" w:sz="0" w:space="0" w:color="auto"/>
                    <w:right w:val="none" w:sz="0" w:space="0" w:color="auto"/>
                  </w:divBdr>
                </w:div>
                <w:div w:id="438257623">
                  <w:marLeft w:val="0"/>
                  <w:marRight w:val="0"/>
                  <w:marTop w:val="0"/>
                  <w:marBottom w:val="0"/>
                  <w:divBdr>
                    <w:top w:val="none" w:sz="0" w:space="0" w:color="auto"/>
                    <w:left w:val="none" w:sz="0" w:space="0" w:color="auto"/>
                    <w:bottom w:val="none" w:sz="0" w:space="0" w:color="auto"/>
                    <w:right w:val="none" w:sz="0" w:space="0" w:color="auto"/>
                  </w:divBdr>
                </w:div>
                <w:div w:id="561329125">
                  <w:marLeft w:val="0"/>
                  <w:marRight w:val="0"/>
                  <w:marTop w:val="0"/>
                  <w:marBottom w:val="0"/>
                  <w:divBdr>
                    <w:top w:val="none" w:sz="0" w:space="0" w:color="auto"/>
                    <w:left w:val="none" w:sz="0" w:space="0" w:color="auto"/>
                    <w:bottom w:val="none" w:sz="0" w:space="0" w:color="auto"/>
                    <w:right w:val="none" w:sz="0" w:space="0" w:color="auto"/>
                  </w:divBdr>
                </w:div>
                <w:div w:id="1870140668">
                  <w:marLeft w:val="0"/>
                  <w:marRight w:val="0"/>
                  <w:marTop w:val="0"/>
                  <w:marBottom w:val="0"/>
                  <w:divBdr>
                    <w:top w:val="none" w:sz="0" w:space="0" w:color="auto"/>
                    <w:left w:val="none" w:sz="0" w:space="0" w:color="auto"/>
                    <w:bottom w:val="none" w:sz="0" w:space="0" w:color="auto"/>
                    <w:right w:val="none" w:sz="0" w:space="0" w:color="auto"/>
                  </w:divBdr>
                </w:div>
                <w:div w:id="161818159">
                  <w:marLeft w:val="0"/>
                  <w:marRight w:val="0"/>
                  <w:marTop w:val="0"/>
                  <w:marBottom w:val="0"/>
                  <w:divBdr>
                    <w:top w:val="none" w:sz="0" w:space="0" w:color="auto"/>
                    <w:left w:val="none" w:sz="0" w:space="0" w:color="auto"/>
                    <w:bottom w:val="none" w:sz="0" w:space="0" w:color="auto"/>
                    <w:right w:val="none" w:sz="0" w:space="0" w:color="auto"/>
                  </w:divBdr>
                </w:div>
                <w:div w:id="1769613911">
                  <w:marLeft w:val="0"/>
                  <w:marRight w:val="0"/>
                  <w:marTop w:val="0"/>
                  <w:marBottom w:val="0"/>
                  <w:divBdr>
                    <w:top w:val="none" w:sz="0" w:space="0" w:color="auto"/>
                    <w:left w:val="none" w:sz="0" w:space="0" w:color="auto"/>
                    <w:bottom w:val="none" w:sz="0" w:space="0" w:color="auto"/>
                    <w:right w:val="none" w:sz="0" w:space="0" w:color="auto"/>
                  </w:divBdr>
                </w:div>
                <w:div w:id="1656489016">
                  <w:marLeft w:val="0"/>
                  <w:marRight w:val="0"/>
                  <w:marTop w:val="0"/>
                  <w:marBottom w:val="0"/>
                  <w:divBdr>
                    <w:top w:val="none" w:sz="0" w:space="0" w:color="auto"/>
                    <w:left w:val="none" w:sz="0" w:space="0" w:color="auto"/>
                    <w:bottom w:val="none" w:sz="0" w:space="0" w:color="auto"/>
                    <w:right w:val="none" w:sz="0" w:space="0" w:color="auto"/>
                  </w:divBdr>
                </w:div>
                <w:div w:id="1577737474">
                  <w:marLeft w:val="0"/>
                  <w:marRight w:val="0"/>
                  <w:marTop w:val="0"/>
                  <w:marBottom w:val="0"/>
                  <w:divBdr>
                    <w:top w:val="none" w:sz="0" w:space="0" w:color="auto"/>
                    <w:left w:val="none" w:sz="0" w:space="0" w:color="auto"/>
                    <w:bottom w:val="none" w:sz="0" w:space="0" w:color="auto"/>
                    <w:right w:val="none" w:sz="0" w:space="0" w:color="auto"/>
                  </w:divBdr>
                </w:div>
                <w:div w:id="1207569638">
                  <w:marLeft w:val="0"/>
                  <w:marRight w:val="0"/>
                  <w:marTop w:val="0"/>
                  <w:marBottom w:val="0"/>
                  <w:divBdr>
                    <w:top w:val="none" w:sz="0" w:space="0" w:color="auto"/>
                    <w:left w:val="none" w:sz="0" w:space="0" w:color="auto"/>
                    <w:bottom w:val="none" w:sz="0" w:space="0" w:color="auto"/>
                    <w:right w:val="none" w:sz="0" w:space="0" w:color="auto"/>
                  </w:divBdr>
                </w:div>
                <w:div w:id="17049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82.htm" TargetMode="External"/><Relationship Id="rId13" Type="http://schemas.openxmlformats.org/officeDocument/2006/relationships/hyperlink" Target="http://baike.baidu.com/view/969924.ht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download.csdn.net/detail/wenzhou1219/6786893" TargetMode="External"/><Relationship Id="rId7" Type="http://schemas.openxmlformats.org/officeDocument/2006/relationships/hyperlink" Target="https://me.csdn.net/wenzhou1219" TargetMode="External"/><Relationship Id="rId12" Type="http://schemas.openxmlformats.org/officeDocument/2006/relationships/hyperlink" Target="http://blog.csdn.net/chluknight/article/details/6689323"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59417.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129737.html?fromTaglist" TargetMode="External"/><Relationship Id="rId23" Type="http://schemas.openxmlformats.org/officeDocument/2006/relationships/fontTable" Target="fontTable.xml"/><Relationship Id="rId10" Type="http://schemas.openxmlformats.org/officeDocument/2006/relationships/hyperlink" Target="http://baike.baidu.com/view/159417.ht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baike.baidu.com/view/1499823.htm" TargetMode="External"/><Relationship Id="rId14" Type="http://schemas.openxmlformats.org/officeDocument/2006/relationships/image" Target="media/image1.jpeg"/><Relationship Id="rId22" Type="http://schemas.openxmlformats.org/officeDocument/2006/relationships/hyperlink" Target="http://blog.csdn.net/wenzhou1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2018-12-27T06:06:00Z</dcterms:created>
  <dcterms:modified xsi:type="dcterms:W3CDTF">2018-12-27T06:06:00Z</dcterms:modified>
</cp:coreProperties>
</file>