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2D" w:rsidRDefault="007B3A2D" w:rsidP="007B3A2D">
      <w:pPr>
        <w:pStyle w:val="a6"/>
      </w:pPr>
      <w:r w:rsidRPr="00935A2A">
        <w:rPr>
          <w:rFonts w:hint="eastAsia"/>
        </w:rPr>
        <w:t>故宫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天安门广场</w:t>
      </w:r>
    </w:p>
    <w:p w:rsidR="007B3A2D" w:rsidRPr="00997796" w:rsidRDefault="007B3A2D" w:rsidP="007B3A2D">
      <w:pPr>
        <w:pStyle w:val="a6"/>
      </w:pPr>
      <w:r w:rsidRPr="00BF209F">
        <w:rPr>
          <w:rFonts w:hint="eastAsia"/>
        </w:rPr>
        <w:t>前门</w:t>
      </w:r>
      <w:r>
        <w:rPr>
          <w:rFonts w:hint="eastAsia"/>
        </w:rPr>
        <w:t>大街</w:t>
      </w:r>
    </w:p>
    <w:p w:rsidR="007B3A2D" w:rsidRPr="00BF209F" w:rsidRDefault="007B3A2D" w:rsidP="007B3A2D">
      <w:pPr>
        <w:pStyle w:val="a6"/>
      </w:pPr>
      <w:r w:rsidRPr="00BF209F">
        <w:rPr>
          <w:rFonts w:hint="eastAsia"/>
        </w:rPr>
        <w:t>颐和园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圆明园</w:t>
      </w:r>
    </w:p>
    <w:p w:rsidR="007B3A2D" w:rsidRPr="00523A0D" w:rsidRDefault="007B3A2D" w:rsidP="007B3A2D">
      <w:pPr>
        <w:pStyle w:val="a6"/>
      </w:pPr>
      <w:r w:rsidRPr="00BF209F">
        <w:rPr>
          <w:rFonts w:hint="eastAsia"/>
        </w:rPr>
        <w:t>动物园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鸟巢，水立方，国家森林公园</w:t>
      </w:r>
    </w:p>
    <w:p w:rsidR="007B3A2D" w:rsidRPr="000D739F" w:rsidRDefault="007B3A2D" w:rsidP="007B3A2D">
      <w:pPr>
        <w:pStyle w:val="a6"/>
      </w:pPr>
      <w:r>
        <w:rPr>
          <w:rFonts w:hint="eastAsia"/>
        </w:rPr>
        <w:t>国家科技馆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天坛</w:t>
      </w:r>
    </w:p>
    <w:p w:rsidR="007B3A2D" w:rsidRPr="00BF0ABA" w:rsidRDefault="007B3A2D" w:rsidP="007B3A2D">
      <w:pPr>
        <w:pStyle w:val="a6"/>
      </w:pPr>
      <w:r>
        <w:rPr>
          <w:rFonts w:hint="eastAsia"/>
        </w:rPr>
        <w:t>地</w:t>
      </w:r>
      <w:r w:rsidRPr="00BF209F">
        <w:rPr>
          <w:rFonts w:hint="eastAsia"/>
        </w:rPr>
        <w:t>坛</w:t>
      </w:r>
    </w:p>
    <w:p w:rsidR="007B3A2D" w:rsidRPr="00BF209F" w:rsidRDefault="007B3A2D" w:rsidP="007B3A2D">
      <w:pPr>
        <w:pStyle w:val="a6"/>
      </w:pPr>
      <w:r w:rsidRPr="00BF209F">
        <w:rPr>
          <w:rFonts w:hint="eastAsia"/>
        </w:rPr>
        <w:t>恭王府</w:t>
      </w:r>
    </w:p>
    <w:p w:rsidR="007B3A2D" w:rsidRDefault="007B3A2D" w:rsidP="007B3A2D">
      <w:pPr>
        <w:pStyle w:val="a6"/>
        <w:rPr>
          <w:shd w:val="clear" w:color="auto" w:fill="FFFFFF"/>
        </w:rPr>
      </w:pPr>
      <w:r w:rsidRPr="00BF209F">
        <w:rPr>
          <w:rFonts w:hint="eastAsia"/>
          <w:shd w:val="clear" w:color="auto" w:fill="FFFFFF"/>
        </w:rPr>
        <w:t>王府井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南锣鼓巷</w:t>
      </w:r>
    </w:p>
    <w:p w:rsidR="007B3A2D" w:rsidRPr="00B91502" w:rsidRDefault="007B3A2D" w:rsidP="007B3A2D">
      <w:pPr>
        <w:pStyle w:val="a6"/>
      </w:pPr>
      <w:r w:rsidRPr="00BF209F">
        <w:rPr>
          <w:rFonts w:hint="eastAsia"/>
        </w:rPr>
        <w:t>烟袋斜街</w:t>
      </w:r>
    </w:p>
    <w:p w:rsidR="007B3A2D" w:rsidRDefault="007B3A2D" w:rsidP="007B3A2D">
      <w:pPr>
        <w:pStyle w:val="a6"/>
      </w:pPr>
      <w:r>
        <w:rPr>
          <w:rFonts w:hint="eastAsia"/>
        </w:rPr>
        <w:t>景山公园</w:t>
      </w:r>
    </w:p>
    <w:p w:rsidR="007B3A2D" w:rsidRDefault="007B3A2D" w:rsidP="007B3A2D">
      <w:pPr>
        <w:pStyle w:val="a6"/>
      </w:pPr>
      <w:r>
        <w:rPr>
          <w:rFonts w:hint="eastAsia"/>
        </w:rPr>
        <w:t>后海公园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什刹海公园</w:t>
      </w:r>
    </w:p>
    <w:p w:rsidR="007B3A2D" w:rsidRPr="00631D94" w:rsidRDefault="007B3A2D" w:rsidP="007B3A2D">
      <w:pPr>
        <w:pStyle w:val="a6"/>
      </w:pPr>
      <w:r>
        <w:rPr>
          <w:rFonts w:hint="eastAsia"/>
        </w:rPr>
        <w:t>玉渊潭公园</w:t>
      </w:r>
    </w:p>
    <w:p w:rsidR="007B3A2D" w:rsidRDefault="007B3A2D" w:rsidP="007B3A2D">
      <w:pPr>
        <w:pStyle w:val="a6"/>
      </w:pPr>
      <w:r>
        <w:rPr>
          <w:rFonts w:hint="eastAsia"/>
        </w:rPr>
        <w:t>国家博物馆</w:t>
      </w:r>
    </w:p>
    <w:p w:rsidR="007B3A2D" w:rsidRPr="00BF209F" w:rsidRDefault="007B3A2D" w:rsidP="007B3A2D">
      <w:pPr>
        <w:pStyle w:val="a6"/>
      </w:pPr>
      <w:r>
        <w:rPr>
          <w:rFonts w:hint="eastAsia"/>
        </w:rPr>
        <w:t>香山</w:t>
      </w:r>
      <w:r w:rsidR="00D367B6">
        <w:rPr>
          <w:rFonts w:hint="eastAsia"/>
        </w:rPr>
        <w:t>、</w:t>
      </w:r>
      <w:r>
        <w:rPr>
          <w:rFonts w:hint="eastAsia"/>
        </w:rPr>
        <w:t>北京</w:t>
      </w:r>
      <w:r w:rsidRPr="00BF209F">
        <w:rPr>
          <w:rFonts w:hint="eastAsia"/>
        </w:rPr>
        <w:t>植物园</w:t>
      </w:r>
    </w:p>
    <w:p w:rsidR="007B3A2D" w:rsidRPr="00BF209F" w:rsidRDefault="007B3A2D" w:rsidP="007B3A2D">
      <w:pPr>
        <w:pStyle w:val="a6"/>
      </w:pPr>
      <w:r w:rsidRPr="00BF209F">
        <w:rPr>
          <w:rFonts w:hint="eastAsia"/>
        </w:rPr>
        <w:t>军事博物馆</w:t>
      </w:r>
    </w:p>
    <w:p w:rsidR="007B3A2D" w:rsidRPr="00BA1CB6" w:rsidRDefault="007B3A2D" w:rsidP="007B3A2D">
      <w:pPr>
        <w:pStyle w:val="a6"/>
      </w:pPr>
      <w:r w:rsidRPr="007E3BB7">
        <w:rPr>
          <w:rFonts w:hint="eastAsia"/>
        </w:rPr>
        <w:t>长城</w:t>
      </w:r>
    </w:p>
    <w:p w:rsidR="007B3A2D" w:rsidRPr="006D2BCB" w:rsidRDefault="007B3A2D" w:rsidP="007B3A2D">
      <w:pPr>
        <w:pStyle w:val="a6"/>
      </w:pPr>
      <w:r w:rsidRPr="00BF209F">
        <w:rPr>
          <w:rFonts w:hint="eastAsia"/>
        </w:rPr>
        <w:t>十三陵</w:t>
      </w:r>
    </w:p>
    <w:p w:rsidR="007B3A2D" w:rsidRPr="000C43E8" w:rsidRDefault="007B3A2D" w:rsidP="007B3A2D">
      <w:pPr>
        <w:pStyle w:val="a6"/>
      </w:pPr>
      <w:r>
        <w:rPr>
          <w:rFonts w:hint="eastAsia"/>
        </w:rPr>
        <w:t>密云水库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卢沟桥，宛平城</w:t>
      </w:r>
    </w:p>
    <w:p w:rsidR="007B3A2D" w:rsidRPr="00BF209F" w:rsidRDefault="007B3A2D" w:rsidP="007B3A2D">
      <w:pPr>
        <w:pStyle w:val="a6"/>
      </w:pPr>
      <w:r w:rsidRPr="00BF209F">
        <w:rPr>
          <w:rFonts w:hint="eastAsia"/>
        </w:rPr>
        <w:t>十渡</w:t>
      </w:r>
    </w:p>
    <w:p w:rsidR="007B3A2D" w:rsidRDefault="007B3A2D" w:rsidP="007B3A2D">
      <w:pPr>
        <w:pStyle w:val="a6"/>
      </w:pPr>
      <w:r>
        <w:rPr>
          <w:rFonts w:hint="eastAsia"/>
        </w:rPr>
        <w:t>上方山</w:t>
      </w:r>
    </w:p>
    <w:p w:rsidR="007B3A2D" w:rsidRPr="0042536B" w:rsidRDefault="007B3A2D" w:rsidP="007B3A2D">
      <w:pPr>
        <w:pStyle w:val="a6"/>
      </w:pPr>
      <w:r w:rsidRPr="00BF209F">
        <w:rPr>
          <w:rFonts w:hint="eastAsia"/>
        </w:rPr>
        <w:t>圣莲山</w:t>
      </w:r>
    </w:p>
    <w:p w:rsidR="007B3A2D" w:rsidRDefault="007B3A2D" w:rsidP="007B3A2D">
      <w:pPr>
        <w:pStyle w:val="a6"/>
      </w:pPr>
      <w:r w:rsidRPr="00BF209F">
        <w:rPr>
          <w:rFonts w:hint="eastAsia"/>
        </w:rPr>
        <w:t>北大</w:t>
      </w:r>
      <w:r>
        <w:rPr>
          <w:rFonts w:hint="eastAsia"/>
        </w:rPr>
        <w:t>、清华、国图</w:t>
      </w:r>
      <w:r w:rsidRPr="00BF209F">
        <w:rPr>
          <w:rFonts w:hint="eastAsia"/>
        </w:rPr>
        <w:t xml:space="preserve"> </w:t>
      </w:r>
    </w:p>
    <w:p w:rsidR="007B3A2D" w:rsidRPr="00601360" w:rsidRDefault="007B3A2D" w:rsidP="007B3A2D">
      <w:pPr>
        <w:pStyle w:val="a6"/>
      </w:pPr>
      <w:r w:rsidRPr="00601360">
        <w:rPr>
          <w:rFonts w:hint="eastAsia"/>
        </w:rPr>
        <w:t>潭柘寺</w:t>
      </w:r>
    </w:p>
    <w:p w:rsidR="007B3A2D" w:rsidRPr="00BF209F" w:rsidRDefault="007B3A2D" w:rsidP="007B3A2D">
      <w:pPr>
        <w:pStyle w:val="a6"/>
      </w:pPr>
      <w:r>
        <w:rPr>
          <w:rFonts w:hint="eastAsia"/>
        </w:rPr>
        <w:t>西单</w:t>
      </w:r>
    </w:p>
    <w:p w:rsidR="007B3A2D" w:rsidRPr="00BF5407" w:rsidRDefault="007B3A2D" w:rsidP="007B3A2D">
      <w:pPr>
        <w:pStyle w:val="a6"/>
      </w:pPr>
    </w:p>
    <w:p w:rsidR="007B3A2D" w:rsidRDefault="007B3A2D" w:rsidP="00483A3D">
      <w:pPr>
        <w:rPr>
          <w:rFonts w:hint="eastAsia"/>
          <w:color w:val="FF0000"/>
        </w:rPr>
      </w:pPr>
    </w:p>
    <w:p w:rsidR="00483A3D" w:rsidRPr="00C143DF" w:rsidRDefault="000C7A4A" w:rsidP="00483A3D">
      <w:pPr>
        <w:rPr>
          <w:color w:val="FF0000"/>
        </w:rPr>
      </w:pPr>
      <w:r w:rsidRPr="00C143DF">
        <w:rPr>
          <w:rFonts w:hint="eastAsia"/>
          <w:color w:val="FF0000"/>
        </w:rPr>
        <w:t>共和国部长林</w:t>
      </w:r>
    </w:p>
    <w:p w:rsidR="00483A3D" w:rsidRDefault="00483A3D" w:rsidP="00483A3D"/>
    <w:p w:rsidR="00483A3D" w:rsidRPr="00797A93" w:rsidRDefault="00483A3D" w:rsidP="00483A3D">
      <w:pPr>
        <w:rPr>
          <w:color w:val="FF0000"/>
        </w:rPr>
      </w:pPr>
      <w:r w:rsidRPr="00797A93">
        <w:rPr>
          <w:rFonts w:hint="eastAsia"/>
          <w:color w:val="FF0000"/>
        </w:rPr>
        <w:t>长阳公园</w:t>
      </w:r>
    </w:p>
    <w:p w:rsidR="00483A3D" w:rsidRPr="00797A93" w:rsidRDefault="00483A3D">
      <w:pPr>
        <w:rPr>
          <w:color w:val="FF0000"/>
        </w:rPr>
      </w:pPr>
    </w:p>
    <w:p w:rsidR="007342B2" w:rsidRPr="00797A93" w:rsidRDefault="007342B2">
      <w:pPr>
        <w:rPr>
          <w:color w:val="FF0000"/>
        </w:rPr>
      </w:pPr>
      <w:r w:rsidRPr="00797A93">
        <w:rPr>
          <w:rFonts w:hint="eastAsia"/>
          <w:color w:val="FF0000"/>
        </w:rPr>
        <w:t>滨河公园</w:t>
      </w:r>
    </w:p>
    <w:p w:rsidR="007342B2" w:rsidRDefault="007342B2"/>
    <w:p w:rsidR="00901CD6" w:rsidRDefault="00901CD6">
      <w:r>
        <w:rPr>
          <w:rFonts w:hint="eastAsia"/>
        </w:rPr>
        <w:t>南宫旅游景区</w:t>
      </w:r>
    </w:p>
    <w:p w:rsidR="00901CD6" w:rsidRDefault="00901CD6"/>
    <w:p w:rsidR="00BA5464" w:rsidRDefault="00BA5464">
      <w:r>
        <w:rPr>
          <w:rFonts w:hint="eastAsia"/>
        </w:rPr>
        <w:t>北京世界地质公园</w:t>
      </w:r>
    </w:p>
    <w:p w:rsidR="00BA5464" w:rsidRDefault="00BA5464"/>
    <w:p w:rsidR="00BA5464" w:rsidRDefault="00BA5464">
      <w:r>
        <w:rPr>
          <w:rFonts w:hint="eastAsia"/>
        </w:rPr>
        <w:t>北京园博园</w:t>
      </w:r>
    </w:p>
    <w:p w:rsidR="00BA5464" w:rsidRDefault="00BA5464"/>
    <w:p w:rsidR="00336E0A" w:rsidRDefault="00BA5464">
      <w:r>
        <w:rPr>
          <w:rFonts w:hint="eastAsia"/>
        </w:rPr>
        <w:t>云冈森林公园</w:t>
      </w:r>
    </w:p>
    <w:p w:rsidR="00BA5464" w:rsidRDefault="00BA5464"/>
    <w:p w:rsidR="00DE3E3F" w:rsidRDefault="004A6C1B">
      <w:r>
        <w:rPr>
          <w:rFonts w:hint="eastAsia"/>
        </w:rPr>
        <w:t>北宫国家森林公园</w:t>
      </w:r>
    </w:p>
    <w:p w:rsidR="00E07B2D" w:rsidRDefault="00E07B2D"/>
    <w:p w:rsidR="00A45CEC" w:rsidRDefault="00DE3E3F">
      <w:r>
        <w:rPr>
          <w:rFonts w:hint="eastAsia"/>
        </w:rPr>
        <w:t>白石山</w:t>
      </w:r>
      <w:r w:rsidR="006422FC">
        <w:rPr>
          <w:rFonts w:hint="eastAsia"/>
        </w:rPr>
        <w:t xml:space="preserve">  </w:t>
      </w:r>
      <w:r w:rsidR="00F75612">
        <w:rPr>
          <w:rFonts w:hint="eastAsia"/>
        </w:rPr>
        <w:t xml:space="preserve"> </w:t>
      </w:r>
      <w:r w:rsidR="00F75612">
        <w:rPr>
          <w:rFonts w:hint="eastAsia"/>
        </w:rPr>
        <w:t>北方黄山</w:t>
      </w:r>
      <w:r w:rsidR="00986124">
        <w:rPr>
          <w:rFonts w:hint="eastAsia"/>
        </w:rPr>
        <w:t xml:space="preserve">  </w:t>
      </w:r>
      <w:r w:rsidR="00A45CEC">
        <w:rPr>
          <w:rFonts w:hint="eastAsia"/>
        </w:rPr>
        <w:t>河北保定市</w:t>
      </w:r>
      <w:r w:rsidR="000677CF">
        <w:rPr>
          <w:rFonts w:hint="eastAsia"/>
        </w:rPr>
        <w:t xml:space="preserve">  191km</w:t>
      </w:r>
      <w:r w:rsidR="00652892">
        <w:rPr>
          <w:rFonts w:hint="eastAsia"/>
        </w:rPr>
        <w:t xml:space="preserve">  </w:t>
      </w:r>
      <w:r w:rsidR="007C0829">
        <w:rPr>
          <w:rFonts w:hint="eastAsia"/>
        </w:rPr>
        <w:t>98</w:t>
      </w:r>
      <w:r w:rsidR="007C0829">
        <w:rPr>
          <w:rFonts w:hint="eastAsia"/>
        </w:rPr>
        <w:t>元</w:t>
      </w:r>
      <w:r w:rsidR="007C0829">
        <w:rPr>
          <w:rFonts w:hint="eastAsia"/>
        </w:rPr>
        <w:t>/</w:t>
      </w:r>
      <w:r w:rsidR="007C0829">
        <w:rPr>
          <w:rFonts w:hint="eastAsia"/>
        </w:rPr>
        <w:t>人</w:t>
      </w:r>
    </w:p>
    <w:p w:rsidR="00332845" w:rsidRDefault="00332845"/>
    <w:p w:rsidR="00332845" w:rsidRDefault="006F511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河北井阱苍岩山</w:t>
      </w:r>
      <w:r w:rsidR="00D071F8">
        <w:rPr>
          <w:rFonts w:ascii="Arial" w:hAnsi="Arial" w:cs="Arial" w:hint="eastAsia"/>
          <w:color w:val="191919"/>
          <w:shd w:val="clear" w:color="auto" w:fill="FFFFFF"/>
        </w:rPr>
        <w:tab/>
      </w:r>
    </w:p>
    <w:p w:rsidR="00D071F8" w:rsidRDefault="00D071F8">
      <w:pPr>
        <w:rPr>
          <w:rFonts w:ascii="Arial" w:hAnsi="Arial" w:cs="Arial"/>
          <w:color w:val="191919"/>
          <w:shd w:val="clear" w:color="auto" w:fill="FFFFFF"/>
        </w:rPr>
      </w:pPr>
    </w:p>
    <w:p w:rsidR="00D071F8" w:rsidRDefault="00D071F8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雾灵山</w:t>
      </w:r>
    </w:p>
    <w:p w:rsidR="00D071F8" w:rsidRDefault="00D071F8">
      <w:pPr>
        <w:rPr>
          <w:rFonts w:ascii="Arial" w:hAnsi="Arial" w:cs="Arial"/>
          <w:color w:val="191919"/>
          <w:shd w:val="clear" w:color="auto" w:fill="FFFFFF"/>
        </w:rPr>
      </w:pPr>
    </w:p>
    <w:p w:rsidR="00D071F8" w:rsidRDefault="00D4730F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河北阜平天生桥</w:t>
      </w:r>
    </w:p>
    <w:p w:rsidR="00463C24" w:rsidRDefault="00463C24">
      <w:pPr>
        <w:rPr>
          <w:rFonts w:ascii="Arial" w:hAnsi="Arial" w:cs="Arial"/>
          <w:color w:val="191919"/>
          <w:shd w:val="clear" w:color="auto" w:fill="FFFFFF"/>
        </w:rPr>
      </w:pPr>
    </w:p>
    <w:p w:rsidR="00463C24" w:rsidRPr="00463C24" w:rsidRDefault="00B956AA" w:rsidP="003D00E7">
      <w:pPr>
        <w:pStyle w:val="a6"/>
        <w:rPr>
          <w:rFonts w:hint="eastAsia"/>
        </w:rPr>
      </w:pPr>
      <w:hyperlink r:id="rId7" w:tgtFrame="_blank" w:tooltip="桃源仙谷自然风景区" w:history="1">
        <w:r w:rsidR="00463C24" w:rsidRPr="00463C24">
          <w:rPr>
            <w:rFonts w:ascii="microsoft yahei" w:hAnsi="microsoft yahei"/>
            <w:bdr w:val="none" w:sz="0" w:space="0" w:color="auto" w:frame="1"/>
          </w:rPr>
          <w:t>桃源仙谷自然风景区</w:t>
        </w:r>
      </w:hyperlink>
    </w:p>
    <w:p w:rsidR="00463C24" w:rsidRDefault="00463C24">
      <w:pPr>
        <w:rPr>
          <w:rFonts w:hint="eastAsia"/>
        </w:rPr>
      </w:pPr>
    </w:p>
    <w:p w:rsidR="00342F0D" w:rsidRDefault="00342F0D" w:rsidP="00342F0D">
      <w:pPr>
        <w:rPr>
          <w:rFonts w:hint="eastAsia"/>
        </w:rPr>
      </w:pPr>
      <w:r>
        <w:rPr>
          <w:rFonts w:hint="eastAsia"/>
        </w:rPr>
        <w:t>神堂峪</w:t>
      </w:r>
      <w:r>
        <w:rPr>
          <w:rFonts w:hint="eastAsia"/>
        </w:rPr>
        <w:t xml:space="preserve">  </w:t>
      </w:r>
      <w:r w:rsidR="0017514E">
        <w:rPr>
          <w:rFonts w:hint="eastAsia"/>
        </w:rPr>
        <w:t>怀柔</w:t>
      </w:r>
      <w:r w:rsidR="0017514E">
        <w:rPr>
          <w:rFonts w:hint="eastAsia"/>
        </w:rPr>
        <w:t xml:space="preserve">  </w:t>
      </w:r>
      <w:r w:rsidR="002F0BA4" w:rsidRPr="00E43C97">
        <w:rPr>
          <w:rFonts w:hint="eastAsia"/>
        </w:rPr>
        <w:t>也很好，还可以吃虹鳟鱼</w:t>
      </w:r>
      <w:r w:rsidR="002F0BA4" w:rsidRPr="00E43C97">
        <w:rPr>
          <w:rFonts w:hint="eastAsia"/>
        </w:rPr>
        <w:t xml:space="preserve"> </w:t>
      </w:r>
      <w:r w:rsidR="002F0BA4" w:rsidRPr="00E43C97">
        <w:rPr>
          <w:rFonts w:hint="eastAsia"/>
        </w:rPr>
        <w:t>，秋天还有板栗核桃等山货</w:t>
      </w:r>
    </w:p>
    <w:p w:rsidR="001C3BC0" w:rsidRDefault="001C3BC0" w:rsidP="00342F0D">
      <w:pPr>
        <w:rPr>
          <w:rFonts w:hint="eastAsia"/>
        </w:rPr>
      </w:pPr>
    </w:p>
    <w:p w:rsidR="00342F0D" w:rsidRPr="00D06524" w:rsidRDefault="00342F0D" w:rsidP="00342F0D">
      <w:pPr>
        <w:rPr>
          <w:rFonts w:hint="eastAsia"/>
        </w:rPr>
      </w:pPr>
      <w:r>
        <w:rPr>
          <w:rFonts w:hint="eastAsia"/>
        </w:rPr>
        <w:t>玉渡山</w:t>
      </w:r>
      <w:r>
        <w:rPr>
          <w:rFonts w:hint="eastAsia"/>
        </w:rPr>
        <w:t xml:space="preserve">  </w:t>
      </w:r>
      <w:r w:rsidR="006B376D">
        <w:rPr>
          <w:rFonts w:hint="eastAsia"/>
        </w:rPr>
        <w:t>延庆</w:t>
      </w:r>
      <w:r w:rsidR="006B376D">
        <w:rPr>
          <w:rFonts w:hint="eastAsia"/>
        </w:rPr>
        <w:t xml:space="preserve">  </w:t>
      </w:r>
      <w:r>
        <w:rPr>
          <w:rFonts w:hint="eastAsia"/>
        </w:rPr>
        <w:t>这个特别好，高山草甸大草坪</w:t>
      </w:r>
      <w:r>
        <w:rPr>
          <w:rFonts w:hint="eastAsia"/>
        </w:rPr>
        <w:t xml:space="preserve"> </w:t>
      </w:r>
      <w:r>
        <w:rPr>
          <w:rFonts w:hint="eastAsia"/>
        </w:rPr>
        <w:t>，就是稍微远点儿</w:t>
      </w:r>
      <w:r w:rsidR="00D06524" w:rsidRPr="00E43C97">
        <w:rPr>
          <w:rFonts w:hint="eastAsia"/>
        </w:rPr>
        <w:t>首推玉渡山</w:t>
      </w:r>
      <w:r w:rsidR="00D06524" w:rsidRPr="00E43C97">
        <w:rPr>
          <w:rFonts w:hint="eastAsia"/>
        </w:rPr>
        <w:t xml:space="preserve"> </w:t>
      </w:r>
      <w:r w:rsidR="007F1189">
        <w:rPr>
          <w:rFonts w:hint="eastAsia"/>
        </w:rPr>
        <w:t>，真的特别好，除了距离有点远</w:t>
      </w:r>
      <w:r w:rsidR="007F1189" w:rsidRPr="00D06524">
        <w:rPr>
          <w:rFonts w:hint="eastAsia"/>
        </w:rPr>
        <w:t xml:space="preserve"> </w:t>
      </w:r>
    </w:p>
    <w:p w:rsidR="001C3BC0" w:rsidRDefault="001C3BC0" w:rsidP="00342F0D">
      <w:pPr>
        <w:rPr>
          <w:rFonts w:hint="eastAsia"/>
        </w:rPr>
      </w:pPr>
    </w:p>
    <w:p w:rsidR="00342F0D" w:rsidRDefault="00342F0D" w:rsidP="00342F0D">
      <w:pPr>
        <w:rPr>
          <w:rFonts w:hint="eastAsia"/>
        </w:rPr>
      </w:pPr>
      <w:r>
        <w:rPr>
          <w:rFonts w:hint="eastAsia"/>
        </w:rPr>
        <w:t>怀柔</w:t>
      </w:r>
      <w:r>
        <w:rPr>
          <w:rFonts w:hint="eastAsia"/>
        </w:rPr>
        <w:t xml:space="preserve">  </w:t>
      </w:r>
      <w:r>
        <w:rPr>
          <w:rFonts w:hint="eastAsia"/>
        </w:rPr>
        <w:t>青龙峡</w:t>
      </w:r>
      <w:r>
        <w:rPr>
          <w:rFonts w:hint="eastAsia"/>
        </w:rPr>
        <w:t xml:space="preserve"> </w:t>
      </w:r>
      <w:r>
        <w:rPr>
          <w:rFonts w:hint="eastAsia"/>
        </w:rPr>
        <w:t>，我也没去过，去过的都说挺好的</w:t>
      </w:r>
      <w:r>
        <w:rPr>
          <w:rFonts w:hint="eastAsia"/>
        </w:rPr>
        <w:t xml:space="preserve"> </w:t>
      </w:r>
    </w:p>
    <w:p w:rsidR="001C3BC0" w:rsidRDefault="001C3BC0" w:rsidP="00342F0D">
      <w:pPr>
        <w:rPr>
          <w:rFonts w:hint="eastAsia"/>
        </w:rPr>
      </w:pPr>
    </w:p>
    <w:p w:rsidR="00342F0D" w:rsidRDefault="00342F0D" w:rsidP="00342F0D">
      <w:pPr>
        <w:rPr>
          <w:rFonts w:hint="eastAsia"/>
        </w:rPr>
      </w:pPr>
      <w:r>
        <w:rPr>
          <w:rFonts w:hint="eastAsia"/>
        </w:rPr>
        <w:t>密云</w:t>
      </w:r>
      <w:r>
        <w:rPr>
          <w:rFonts w:hint="eastAsia"/>
        </w:rPr>
        <w:t xml:space="preserve"> </w:t>
      </w:r>
      <w:r>
        <w:rPr>
          <w:rFonts w:hint="eastAsia"/>
        </w:rPr>
        <w:t>清凉谷</w:t>
      </w:r>
      <w:r>
        <w:rPr>
          <w:rFonts w:hint="eastAsia"/>
        </w:rPr>
        <w:t xml:space="preserve">  </w:t>
      </w:r>
      <w:r>
        <w:rPr>
          <w:rFonts w:hint="eastAsia"/>
        </w:rPr>
        <w:t>这个台阶多，带孩子可能不方便</w:t>
      </w:r>
    </w:p>
    <w:p w:rsidR="00E43C97" w:rsidRPr="001C3BC0" w:rsidRDefault="00E43C97" w:rsidP="00342F0D">
      <w:pPr>
        <w:rPr>
          <w:rFonts w:hint="eastAsia"/>
        </w:rPr>
      </w:pPr>
    </w:p>
    <w:p w:rsidR="00E43C97" w:rsidRDefault="00E43C97" w:rsidP="00342F0D">
      <w:pPr>
        <w:rPr>
          <w:rFonts w:hint="eastAsia"/>
        </w:rPr>
      </w:pPr>
      <w:r w:rsidRPr="00E43C97">
        <w:rPr>
          <w:rFonts w:hint="eastAsia"/>
        </w:rPr>
        <w:t>怀柔</w:t>
      </w:r>
      <w:r w:rsidRPr="00E43C97">
        <w:rPr>
          <w:rFonts w:hint="eastAsia"/>
        </w:rPr>
        <w:t xml:space="preserve">  </w:t>
      </w:r>
      <w:r w:rsidRPr="00E43C97">
        <w:rPr>
          <w:rFonts w:hint="eastAsia"/>
        </w:rPr>
        <w:t>黄花城水长城</w:t>
      </w:r>
    </w:p>
    <w:p w:rsidR="001C3BC0" w:rsidRDefault="001C3BC0" w:rsidP="00342F0D">
      <w:pPr>
        <w:rPr>
          <w:rFonts w:hint="eastAsia"/>
        </w:rPr>
      </w:pPr>
    </w:p>
    <w:p w:rsidR="00E43C97" w:rsidRPr="00463C24" w:rsidRDefault="007971D1" w:rsidP="00342F0D">
      <w:r w:rsidRPr="00E04C41">
        <w:t>天池峡谷位于</w:t>
      </w:r>
      <w:r w:rsidRPr="00E04C41">
        <w:t>怀北镇黄土梁村</w:t>
      </w:r>
      <w:r w:rsidRPr="00E04C41">
        <w:t>，距市区</w:t>
      </w:r>
      <w:r w:rsidRPr="00E04C41">
        <w:t>76</w:t>
      </w:r>
      <w:r w:rsidRPr="00E04C41">
        <w:t>千米，是一处山清水秀</w:t>
      </w:r>
      <w:bookmarkStart w:id="0" w:name="_GoBack"/>
      <w:bookmarkEnd w:id="0"/>
      <w:r w:rsidRPr="00E04C41">
        <w:t>，鸟语花香的风景峡谷。</w:t>
      </w:r>
    </w:p>
    <w:sectPr w:rsidR="00E43C97" w:rsidRPr="0046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6AA" w:rsidRDefault="00B956AA" w:rsidP="00DE3E3F">
      <w:r>
        <w:separator/>
      </w:r>
    </w:p>
  </w:endnote>
  <w:endnote w:type="continuationSeparator" w:id="0">
    <w:p w:rsidR="00B956AA" w:rsidRDefault="00B956AA" w:rsidP="00DE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6AA" w:rsidRDefault="00B956AA" w:rsidP="00DE3E3F">
      <w:r>
        <w:separator/>
      </w:r>
    </w:p>
  </w:footnote>
  <w:footnote w:type="continuationSeparator" w:id="0">
    <w:p w:rsidR="00B956AA" w:rsidRDefault="00B956AA" w:rsidP="00DE3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14"/>
    <w:rsid w:val="00042981"/>
    <w:rsid w:val="000677CF"/>
    <w:rsid w:val="000C7A4A"/>
    <w:rsid w:val="000D20C9"/>
    <w:rsid w:val="000E7ABC"/>
    <w:rsid w:val="001455B4"/>
    <w:rsid w:val="0017514E"/>
    <w:rsid w:val="001C3BC0"/>
    <w:rsid w:val="001F0FF7"/>
    <w:rsid w:val="00217214"/>
    <w:rsid w:val="002955F6"/>
    <w:rsid w:val="002F0BA4"/>
    <w:rsid w:val="002F669E"/>
    <w:rsid w:val="00332845"/>
    <w:rsid w:val="00336E0A"/>
    <w:rsid w:val="00342F0D"/>
    <w:rsid w:val="003D00E7"/>
    <w:rsid w:val="00405682"/>
    <w:rsid w:val="00416FAF"/>
    <w:rsid w:val="00463C24"/>
    <w:rsid w:val="00483A3D"/>
    <w:rsid w:val="004A6C1B"/>
    <w:rsid w:val="00503D83"/>
    <w:rsid w:val="00526393"/>
    <w:rsid w:val="00545BFB"/>
    <w:rsid w:val="00555074"/>
    <w:rsid w:val="00597F68"/>
    <w:rsid w:val="006413D3"/>
    <w:rsid w:val="006422FC"/>
    <w:rsid w:val="006433BB"/>
    <w:rsid w:val="00652892"/>
    <w:rsid w:val="00656768"/>
    <w:rsid w:val="006B376D"/>
    <w:rsid w:val="006F5116"/>
    <w:rsid w:val="007342B2"/>
    <w:rsid w:val="007971D1"/>
    <w:rsid w:val="00797A93"/>
    <w:rsid w:val="007B3A2D"/>
    <w:rsid w:val="007C0829"/>
    <w:rsid w:val="007F1189"/>
    <w:rsid w:val="00901CD6"/>
    <w:rsid w:val="00986124"/>
    <w:rsid w:val="00A45CEC"/>
    <w:rsid w:val="00A725B8"/>
    <w:rsid w:val="00AD558B"/>
    <w:rsid w:val="00B30409"/>
    <w:rsid w:val="00B956AA"/>
    <w:rsid w:val="00BA5464"/>
    <w:rsid w:val="00C143DF"/>
    <w:rsid w:val="00D06524"/>
    <w:rsid w:val="00D071F8"/>
    <w:rsid w:val="00D367B6"/>
    <w:rsid w:val="00D4730F"/>
    <w:rsid w:val="00D85F72"/>
    <w:rsid w:val="00DD7B4E"/>
    <w:rsid w:val="00DE3E3F"/>
    <w:rsid w:val="00E04C41"/>
    <w:rsid w:val="00E07B2D"/>
    <w:rsid w:val="00E43C97"/>
    <w:rsid w:val="00E50845"/>
    <w:rsid w:val="00E952F1"/>
    <w:rsid w:val="00ED4CBB"/>
    <w:rsid w:val="00F7410F"/>
    <w:rsid w:val="00F7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3C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E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C2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63C24"/>
    <w:rPr>
      <w:color w:val="0000FF"/>
      <w:u w:val="single"/>
    </w:rPr>
  </w:style>
  <w:style w:type="paragraph" w:styleId="a6">
    <w:name w:val="No Spacing"/>
    <w:uiPriority w:val="1"/>
    <w:qFormat/>
    <w:rsid w:val="007B3A2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3C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E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C2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63C24"/>
    <w:rPr>
      <w:color w:val="0000FF"/>
      <w:u w:val="single"/>
    </w:rPr>
  </w:style>
  <w:style w:type="paragraph" w:styleId="a6">
    <w:name w:val="No Spacing"/>
    <w:uiPriority w:val="1"/>
    <w:qFormat/>
    <w:rsid w:val="007B3A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.visitbeijing.com.cn/html/j-101489_wap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60</cp:revision>
  <dcterms:created xsi:type="dcterms:W3CDTF">2019-03-08T01:09:00Z</dcterms:created>
  <dcterms:modified xsi:type="dcterms:W3CDTF">2019-09-30T07:49:00Z</dcterms:modified>
</cp:coreProperties>
</file>