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68CD" w14:textId="77777777" w:rsidR="00E20A86" w:rsidRPr="00E20A86" w:rsidRDefault="00E20A86" w:rsidP="00E20A86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好的，这是一个</w:t>
      </w:r>
      <w:proofErr w:type="gramStart"/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非常</w:t>
      </w:r>
      <w:proofErr w:type="gramEnd"/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棒的总结！将历年真题话题进行分类，并构建相应的论述模板库，是高效备考考研英语</w:t>
      </w:r>
      <w:proofErr w:type="gramStart"/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一</w:t>
      </w:r>
      <w:proofErr w:type="gramEnd"/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图画作文的关键。</w:t>
      </w:r>
    </w:p>
    <w:p w14:paraId="28FC59F0" w14:textId="77777777" w:rsidR="00E20A86" w:rsidRPr="00E20A86" w:rsidRDefault="00E20A86" w:rsidP="00E20A8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根据您提供的话题列表，我们可以将其归纳为以下六大核心母题。每个母题下，我们都将构建一个论述框架（模板句式库），您可以根据具体图画内容，像搭积木一样灵活选用。</w:t>
      </w:r>
    </w:p>
    <w:p w14:paraId="74132161" w14:textId="77777777" w:rsidR="00E20A86" w:rsidRPr="00E20A86" w:rsidRDefault="00E20A86" w:rsidP="00E20A86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考研英语一大作文六大核心母题分类</w:t>
      </w:r>
    </w:p>
    <w:p w14:paraId="1CF4743C" w14:textId="77777777" w:rsidR="00E20A86" w:rsidRPr="00E20A86" w:rsidRDefault="00E20A86" w:rsidP="00E20A8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第一类：个人品质与成功哲学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这是考查频率最高的一类，核心是探讨个人取得成功或实现价值所需的内在素养。</w:t>
      </w:r>
    </w:p>
    <w:p w14:paraId="691BEE26" w14:textId="77777777" w:rsidR="00E20A86" w:rsidRPr="00E20A86" w:rsidRDefault="00E20A86" w:rsidP="00E20A86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包含真题话题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2021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坚持自我、兴趣；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2020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及时行动、习惯、懒散拖延、时间管理；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2019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意志力、坚持到底、克服困难；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2018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选择、勇气、迎难而上；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2017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实干、行动胜于言语、勤奋；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2004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努力、坚持不懈；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2007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自信、勇气；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2003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独立、自立自强。</w:t>
      </w:r>
    </w:p>
    <w:p w14:paraId="6F8C052A" w14:textId="77777777" w:rsidR="00E20A86" w:rsidRPr="00E20A86" w:rsidRDefault="00E20A86" w:rsidP="00E20A86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核心论点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：强调主观能动性，如坚持、行动、勇气、自律等对个人成长的决定性作用。</w:t>
      </w:r>
    </w:p>
    <w:p w14:paraId="69AF0288" w14:textId="77777777" w:rsidR="00E20A86" w:rsidRPr="00E20A86" w:rsidRDefault="00E20A86" w:rsidP="00E20A8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第二类：社会交往与人际关系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关注个体在社会中如何与他人相处，以及现代科技对人际关系的冲击。</w:t>
      </w:r>
    </w:p>
    <w:p w14:paraId="7A01195C" w14:textId="77777777" w:rsidR="00E20A86" w:rsidRPr="00E20A86" w:rsidRDefault="00E20A86" w:rsidP="00E20A86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包含真题话题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2008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合作、团队精神；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2009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网络、人际交往、虚拟与现实；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2015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手机、沉迷、人际交流；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2001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爱心、奉献。</w:t>
      </w:r>
    </w:p>
    <w:p w14:paraId="1736C53A" w14:textId="77777777" w:rsidR="00E20A86" w:rsidRPr="00E20A86" w:rsidRDefault="00E20A86" w:rsidP="00E20A86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核心论点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：倡导合作精神、真诚沟通，警惕技术发展对现实社交的异化，呼唤人文关怀。</w:t>
      </w:r>
    </w:p>
    <w:p w14:paraId="2B38FDA4" w14:textId="77777777" w:rsidR="00E20A86" w:rsidRPr="00E20A86" w:rsidRDefault="00E20A86" w:rsidP="00E20A8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第三类：社会道德与家庭伦理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聚焦社会公德和传统家庭观念在当代面临的挑战与坚守。</w:t>
      </w:r>
    </w:p>
    <w:p w14:paraId="44673F90" w14:textId="77777777" w:rsidR="00E20A86" w:rsidRPr="00E20A86" w:rsidRDefault="00E20A86" w:rsidP="00E20A86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包含真题话题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2014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孝道、感恩、赡养老人；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2005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孝道、责任、虐待老人；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2011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社会公德、不文明行为；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2016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榜样、家庭教育（部分角度）。</w:t>
      </w:r>
    </w:p>
    <w:p w14:paraId="47FE5FFD" w14:textId="77777777" w:rsidR="00E20A86" w:rsidRPr="00E20A86" w:rsidRDefault="00E20A86" w:rsidP="00E20A86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核心论点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：呼吁继承和发扬传统美德（如孝道、感恩），批判失德行为，强调家庭教育的榜样作用。</w:t>
      </w:r>
    </w:p>
    <w:p w14:paraId="04B53D3D" w14:textId="77777777" w:rsidR="00E20A86" w:rsidRPr="00E20A86" w:rsidRDefault="00E20A86" w:rsidP="00E20A8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第四类：文化价值观与偶像观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探讨在全球化与信息化时代，应树立怎样的文化观和价值观。</w:t>
      </w:r>
    </w:p>
    <w:p w14:paraId="37FAF5D9" w14:textId="77777777" w:rsidR="00E20A86" w:rsidRPr="00E20A86" w:rsidRDefault="00E20A86" w:rsidP="00E20A86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包含真题话题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2006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偶像崇拜、盲目追星、正确价值观；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2002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文化交流、民族文化；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2010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文化多元、文化融合。</w:t>
      </w:r>
    </w:p>
    <w:p w14:paraId="31B65183" w14:textId="77777777" w:rsidR="00E20A86" w:rsidRPr="00E20A86" w:rsidRDefault="00E20A86" w:rsidP="00E20A86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核心论点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：倡导理性、批判性思维，在拥抱多元文化的同时保持文化自信，树立正确的榜样观。</w:t>
      </w:r>
    </w:p>
    <w:p w14:paraId="3A61D399" w14:textId="77777777" w:rsidR="00E20A86" w:rsidRPr="00E20A86" w:rsidRDefault="00E20A86" w:rsidP="00E20A8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第五类：科技环境与可持续发展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关注人类发展与自然环境、科技应用与可持续未来的关系。</w:t>
      </w:r>
    </w:p>
    <w:p w14:paraId="55FF7996" w14:textId="77777777" w:rsidR="00E20A86" w:rsidRPr="00E20A86" w:rsidRDefault="00E20A86" w:rsidP="00E20A86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包含真题话题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2011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环境污染、环境保护；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2000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绿色商业、自然资源、生态平衡。</w:t>
      </w:r>
    </w:p>
    <w:p w14:paraId="44E843A3" w14:textId="77777777" w:rsidR="00E20A86" w:rsidRPr="00E20A86" w:rsidRDefault="00E20A86" w:rsidP="00E20A86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核心论点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：批判短视行为，强调环境保护的紧迫性，倡导绿色、可持续的发展模式。</w:t>
      </w:r>
    </w:p>
    <w:p w14:paraId="1D779D62" w14:textId="77777777" w:rsidR="00E20A86" w:rsidRPr="00E20A86" w:rsidRDefault="00E20A86" w:rsidP="00E20A8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第六类：教育与人才发展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关注人才的培养模式和发展方向，是较新且重要的趋势。</w:t>
      </w:r>
    </w:p>
    <w:p w14:paraId="10DD71ED" w14:textId="77777777" w:rsidR="00E20A86" w:rsidRPr="00E20A86" w:rsidRDefault="00E20A86" w:rsidP="00E20A86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包含真题话题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2022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跨学科、全面知识、全方位人才；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2016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榜样、家庭教育（部分角度）；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2013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毕业生的选择、人生规划。</w:t>
      </w:r>
    </w:p>
    <w:p w14:paraId="1A6842DA" w14:textId="77777777" w:rsidR="00E20A86" w:rsidRPr="00E20A86" w:rsidRDefault="00E20A86" w:rsidP="00E20A86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核心论点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：强调全面发展、跨学科能力的重要性，讨论教育的目标和人生的规划。</w:t>
      </w:r>
    </w:p>
    <w:p w14:paraId="2CD9700D" w14:textId="77777777" w:rsidR="00E20A86" w:rsidRPr="00E20A86" w:rsidRDefault="00E20A86" w:rsidP="00E20A8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E20A86">
        <w:rPr>
          <w:rFonts w:ascii="宋体" w:eastAsia="宋体" w:hAnsi="宋体" w:cs="宋体"/>
          <w:kern w:val="0"/>
          <w:sz w:val="24"/>
          <w:szCs w:val="24"/>
        </w:rPr>
        <w:pict w14:anchorId="1EA51084">
          <v:rect id="_x0000_i1025" style="width:0;height:.75pt" o:hralign="center" o:hrstd="t" o:hrnoshade="t" o:hr="t" fillcolor="#0f1115" stroked="f"/>
        </w:pict>
      </w:r>
    </w:p>
    <w:p w14:paraId="2CAC67CF" w14:textId="77777777" w:rsidR="00E20A86" w:rsidRPr="00E20A86" w:rsidRDefault="00E20A86" w:rsidP="00E20A86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六大母题论述模板句式库</w:t>
      </w:r>
    </w:p>
    <w:p w14:paraId="6D1735CE" w14:textId="77777777" w:rsidR="00E20A86" w:rsidRPr="00E20A86" w:rsidRDefault="00E20A86" w:rsidP="00E20A8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以下句式为通用核心框架，请根据具体题目替换关键词（如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坚持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合作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环保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等）。</w:t>
      </w:r>
    </w:p>
    <w:p w14:paraId="2E781639" w14:textId="77777777" w:rsidR="00E20A86" w:rsidRPr="00E20A86" w:rsidRDefault="00E20A86" w:rsidP="00E20A86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第一部分：描述图画</w:t>
      </w: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(Describing the Picture)</w:t>
      </w:r>
    </w:p>
    <w:p w14:paraId="4FF9623F" w14:textId="77777777" w:rsidR="00E20A86" w:rsidRPr="00E20A86" w:rsidRDefault="00E20A86" w:rsidP="00E20A86">
      <w:pPr>
        <w:widowControl/>
        <w:numPr>
          <w:ilvl w:val="0"/>
          <w:numId w:val="7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开篇万能句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2D3AE70D" w14:textId="77777777" w:rsidR="00E20A86" w:rsidRPr="00E20A86" w:rsidRDefault="00E20A86" w:rsidP="00E20A86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The cartoon vividly depicts a scene where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[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描述图画核心内容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]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47BEA13C" w14:textId="77777777" w:rsidR="00E20A86" w:rsidRPr="00E20A86" w:rsidRDefault="00E20A86" w:rsidP="00E20A86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As is symbolically illustrated in the drawing,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[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描述图画并点出象征意义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]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773C4785" w14:textId="77777777" w:rsidR="00E20A86" w:rsidRPr="00E20A86" w:rsidRDefault="00E20A86" w:rsidP="00E20A86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This set of drawings presents us with a thought-provoking comparison between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[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图一内容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]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and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[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图二内容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]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5E90B984" w14:textId="77777777" w:rsidR="00E20A86" w:rsidRPr="00E20A86" w:rsidRDefault="00E20A86" w:rsidP="00E20A86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第二部分：阐明寓意</w:t>
      </w: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(Interpreting the Implication)</w:t>
      </w:r>
    </w:p>
    <w:p w14:paraId="7129F50F" w14:textId="77777777" w:rsidR="00E20A86" w:rsidRPr="00E20A86" w:rsidRDefault="00E20A86" w:rsidP="00E20A86">
      <w:pPr>
        <w:widowControl/>
        <w:numPr>
          <w:ilvl w:val="0"/>
          <w:numId w:val="8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点明主旨句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71AB472B" w14:textId="77777777" w:rsidR="00E20A86" w:rsidRPr="00E20A86" w:rsidRDefault="00E20A86" w:rsidP="00E20A86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（个人品质类）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The drawer aims to remind us of the paramount significance of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坚持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行动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勇气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in our personal and professional lives. Success is never accidental but built upon such virtues.</w:t>
      </w:r>
    </w:p>
    <w:p w14:paraId="52D62D3D" w14:textId="77777777" w:rsidR="00E20A86" w:rsidRPr="00E20A86" w:rsidRDefault="00E20A86" w:rsidP="00E20A86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（人际社会类）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Apparently, the artist is highlighting the importance of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合作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沟通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in an increasingly interconnected society. The inability to do so may lead to isolation and inefficiency.</w:t>
      </w:r>
    </w:p>
    <w:p w14:paraId="7D92574C" w14:textId="77777777" w:rsidR="00E20A86" w:rsidRPr="00E20A86" w:rsidRDefault="00E20A86" w:rsidP="00E20A86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（道德伦理类）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What the picture conveys is a profound social issue regarding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孝道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公德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. It serves as a critique of the declining moral standards in modern society.</w:t>
      </w:r>
    </w:p>
    <w:p w14:paraId="722BEC27" w14:textId="77777777" w:rsidR="00E20A86" w:rsidRPr="00E20A86" w:rsidRDefault="00E20A86" w:rsidP="00E20A86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（文化价值观类）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The primary purpose of this cartoon is to stimulate our reflection on the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正确的价值观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文化态度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we should hold in the era of information explosion.</w:t>
      </w:r>
    </w:p>
    <w:p w14:paraId="1A0F8397" w14:textId="77777777" w:rsidR="00E20A86" w:rsidRPr="00E20A86" w:rsidRDefault="00E20A86" w:rsidP="00E20A86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（科技环境类）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This is a powerful satire on humanity's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短视行为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对环境的破坏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, urging immediate action for sustainable development.</w:t>
      </w:r>
    </w:p>
    <w:p w14:paraId="6037EF3A" w14:textId="77777777" w:rsidR="00E20A86" w:rsidRPr="00E20A86" w:rsidRDefault="00E20A86" w:rsidP="00E20A86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（教育人才类）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The illustrator intends to draw our attention to the new paradigm of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人才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教育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, which values interdisciplinary knowledge and comprehensive skills.</w:t>
      </w:r>
    </w:p>
    <w:p w14:paraId="5CE166D3" w14:textId="77777777" w:rsidR="00E20A86" w:rsidRPr="00E20A86" w:rsidRDefault="00E20A86" w:rsidP="00E20A86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第三部分：论证分析</w:t>
      </w: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(Giving Reasons or Analysis)</w:t>
      </w:r>
    </w:p>
    <w:p w14:paraId="4E3295ED" w14:textId="77777777" w:rsidR="00E20A86" w:rsidRPr="00E20A86" w:rsidRDefault="00E20A86" w:rsidP="00E20A86">
      <w:pPr>
        <w:widowControl/>
        <w:numPr>
          <w:ilvl w:val="0"/>
          <w:numId w:val="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原因</w:t>
      </w: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/</w:t>
      </w: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影响分析句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05AE86CF" w14:textId="77777777" w:rsidR="00E20A86" w:rsidRPr="00E20A86" w:rsidRDefault="00E20A86" w:rsidP="00E20A86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（谈重要性）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坚持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 is the cornerstone of achievement. Just as a river </w:t>
      </w:r>
      <w:proofErr w:type="gramStart"/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cuts</w:t>
      </w:r>
      <w:proofErr w:type="gramEnd"/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through rock not by its power but by its persistence, individuals who persevere through difficulties are more likely to reach their goals.</w:t>
      </w:r>
    </w:p>
    <w:p w14:paraId="13766148" w14:textId="77777777" w:rsidR="00E20A86" w:rsidRPr="00E20A86" w:rsidRDefault="00E20A86" w:rsidP="00E20A86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（谈危害性）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A lack of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自制力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can result in a series of negative consequences, such as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浪费时间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损害健康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人际关系疏远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. This is particularly true in the digital age, where distractions are ubiquitous.</w:t>
      </w:r>
    </w:p>
    <w:p w14:paraId="3F7ED5D5" w14:textId="77777777" w:rsidR="00E20A86" w:rsidRPr="00E20A86" w:rsidRDefault="00E20A86" w:rsidP="00E20A86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（谈时代背景）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In today's rapidly changing world, the ability to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合作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has become more crucial than ever. No single person can possess all the knowledge and skills required to solve complex problems.</w:t>
      </w:r>
    </w:p>
    <w:p w14:paraId="7FDE1B93" w14:textId="77777777" w:rsidR="00E20A86" w:rsidRPr="00E20A86" w:rsidRDefault="00E20A86" w:rsidP="00E20A86">
      <w:pPr>
        <w:widowControl/>
        <w:numPr>
          <w:ilvl w:val="0"/>
          <w:numId w:val="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举例论证句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06D4D662" w14:textId="77777777" w:rsidR="00E20A86" w:rsidRPr="00E20A86" w:rsidRDefault="00E20A86" w:rsidP="00E20A86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A case in point is the story of Thomas Edison, whose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坚持不懈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in the face of numerous failures ultimately led to the invention of the light bulb.</w:t>
      </w:r>
    </w:p>
    <w:p w14:paraId="2E312A5F" w14:textId="77777777" w:rsidR="00E20A86" w:rsidRPr="00E20A86" w:rsidRDefault="00E20A86" w:rsidP="00E20A86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We can also look to the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环境治理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in China. Through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严格的政策和公众意识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, the country has made remarkable progress in improving its air and water quality, demonstrating that positive change is possible.</w:t>
      </w:r>
    </w:p>
    <w:p w14:paraId="2F333DE7" w14:textId="77777777" w:rsidR="00E20A86" w:rsidRPr="00E20A86" w:rsidRDefault="00E20A86" w:rsidP="00E20A86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第四部分：总结建议</w:t>
      </w: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(Concluding with Suggestions)</w:t>
      </w:r>
    </w:p>
    <w:p w14:paraId="5BDA9405" w14:textId="77777777" w:rsidR="00E20A86" w:rsidRPr="00E20A86" w:rsidRDefault="00E20A86" w:rsidP="00E20A86">
      <w:pPr>
        <w:widowControl/>
        <w:numPr>
          <w:ilvl w:val="0"/>
          <w:numId w:val="1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总结句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6B6D5A22" w14:textId="77777777" w:rsidR="00E20A86" w:rsidRPr="00E20A86" w:rsidRDefault="00E20A86" w:rsidP="00E20A86">
      <w:pPr>
        <w:widowControl/>
        <w:numPr>
          <w:ilvl w:val="1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In conclusion, the message is clear and powerful: cultivating the quality of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XX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is indispensable for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个人成功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社会和谐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可持续发展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5D27ADC8" w14:textId="77777777" w:rsidR="00E20A86" w:rsidRPr="00E20A86" w:rsidRDefault="00E20A86" w:rsidP="00E20A86">
      <w:pPr>
        <w:widowControl/>
        <w:numPr>
          <w:ilvl w:val="1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To sum up, it is imperative that we pay closer attention to the issue of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XX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and take proactive measures to address it.</w:t>
      </w:r>
    </w:p>
    <w:p w14:paraId="5642ACFE" w14:textId="77777777" w:rsidR="00E20A86" w:rsidRPr="00E20A86" w:rsidRDefault="00E20A86" w:rsidP="00E20A86">
      <w:pPr>
        <w:widowControl/>
        <w:numPr>
          <w:ilvl w:val="0"/>
          <w:numId w:val="1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建议呼吁句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56F37639" w14:textId="77777777" w:rsidR="00E20A86" w:rsidRPr="00E20A86" w:rsidRDefault="00E20A86" w:rsidP="00E20A86">
      <w:pPr>
        <w:widowControl/>
        <w:numPr>
          <w:ilvl w:val="1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（对个人）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Therefore, it is advisable for every individual to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培养相关习惯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树立正确观念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. We should start with small steps in our daily lives.</w:t>
      </w:r>
    </w:p>
    <w:p w14:paraId="550B3C67" w14:textId="77777777" w:rsidR="00E20A86" w:rsidRPr="00E20A86" w:rsidRDefault="00E20A86" w:rsidP="00E20A86">
      <w:pPr>
        <w:widowControl/>
        <w:numPr>
          <w:ilvl w:val="1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（对社会）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Meanwhile, society as a whole should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营造良好氛围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建立相关机制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. Schools, families, and media all have a role to play in promoting this virtue.</w:t>
      </w:r>
    </w:p>
    <w:p w14:paraId="2B191123" w14:textId="77777777" w:rsidR="00E20A86" w:rsidRPr="00E20A86" w:rsidRDefault="00E20A86" w:rsidP="00E20A86">
      <w:pPr>
        <w:widowControl/>
        <w:numPr>
          <w:ilvl w:val="1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（展望未来）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Only by doing so can we ensure a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更成功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更和谐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/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更绿色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future for ourselves and generations to come.</w:t>
      </w:r>
    </w:p>
    <w:p w14:paraId="7BB33DC2" w14:textId="77777777" w:rsidR="00E20A86" w:rsidRPr="00E20A86" w:rsidRDefault="00E20A86" w:rsidP="00E20A86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使用指南</w:t>
      </w:r>
    </w:p>
    <w:p w14:paraId="265537B6" w14:textId="77777777" w:rsidR="00E20A86" w:rsidRPr="00E20A86" w:rsidRDefault="00E20A86" w:rsidP="00E20A86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审图定类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：拿到图画，首先判断它属于以上哪一类母题。一幅图可能涉及多个母题，选择</w:t>
      </w: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最贴切、最有话可说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的一个。</w:t>
      </w:r>
    </w:p>
    <w:p w14:paraId="2E46FAE3" w14:textId="77777777" w:rsidR="00E20A86" w:rsidRPr="00E20A86" w:rsidRDefault="00E20A86" w:rsidP="00E20A86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灵活组合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：不要死记硬背整篇模板。将上述句式库视为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乐高积木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，根据你确定的母题和论述逻辑，挑选最合适的句子进行组合。</w:t>
      </w:r>
    </w:p>
    <w:p w14:paraId="7413B206" w14:textId="77777777" w:rsidR="00E20A86" w:rsidRPr="00E20A86" w:rsidRDefault="00E20A86" w:rsidP="00E20A86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替换关键词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：务必将模板句中的抽象词（如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20A86">
        <w:rPr>
          <w:rFonts w:ascii="var(--ds-font-family-code)" w:eastAsia="宋体" w:hAnsi="var(--ds-font-family-code)" w:cs="宋体"/>
          <w:color w:val="0F1115"/>
          <w:kern w:val="0"/>
          <w:szCs w:val="21"/>
        </w:rPr>
        <w:t>XX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）替换为与当年考题高度相关的具体词汇。例如，考到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合作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，就全文围绕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“cooperation”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“teamwork”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展开。</w:t>
      </w:r>
    </w:p>
    <w:p w14:paraId="32A18F09" w14:textId="77777777" w:rsidR="00E20A86" w:rsidRPr="00E20A86" w:rsidRDefault="00E20A86" w:rsidP="00E20A86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加入具体内容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：在论证部分，一定要结合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1-2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个具体的事例或分析，避免空洞说教，使文章血肉丰满。</w:t>
      </w:r>
    </w:p>
    <w:p w14:paraId="7AF913AC" w14:textId="77777777" w:rsidR="00E20A86" w:rsidRPr="00E20A86" w:rsidRDefault="00E20A86" w:rsidP="00E20A86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通过这种方式，您就拥有了一个覆盖考研英语</w:t>
      </w:r>
      <w:proofErr w:type="gramStart"/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一</w:t>
      </w:r>
      <w:proofErr w:type="gramEnd"/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作文绝大部分话题的、灵活而强大的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武器库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20A86">
        <w:rPr>
          <w:rFonts w:ascii="Segoe UI" w:eastAsia="宋体" w:hAnsi="Segoe UI" w:cs="Segoe UI"/>
          <w:color w:val="0F1115"/>
          <w:kern w:val="0"/>
          <w:sz w:val="24"/>
          <w:szCs w:val="24"/>
        </w:rPr>
        <w:t>。考前请务必用历年真题进行模拟练习，熟练运用这个句式库，考场上便能游刃有余。</w:t>
      </w:r>
    </w:p>
    <w:p w14:paraId="63C27A2F" w14:textId="77777777" w:rsidR="00E438C1" w:rsidRPr="00E20A86" w:rsidRDefault="00E438C1">
      <w:pPr>
        <w:rPr>
          <w:rFonts w:hint="eastAsia"/>
        </w:rPr>
      </w:pPr>
    </w:p>
    <w:sectPr w:rsidR="00E438C1" w:rsidRPr="00E20A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C2220" w14:textId="77777777" w:rsidR="00103EB3" w:rsidRDefault="00103EB3" w:rsidP="00E20A86">
      <w:pPr>
        <w:rPr>
          <w:rFonts w:hint="eastAsia"/>
        </w:rPr>
      </w:pPr>
      <w:r>
        <w:separator/>
      </w:r>
    </w:p>
  </w:endnote>
  <w:endnote w:type="continuationSeparator" w:id="0">
    <w:p w14:paraId="1DEA1E48" w14:textId="77777777" w:rsidR="00103EB3" w:rsidRDefault="00103EB3" w:rsidP="00E20A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AD9A2" w14:textId="77777777" w:rsidR="00103EB3" w:rsidRDefault="00103EB3" w:rsidP="00E20A86">
      <w:pPr>
        <w:rPr>
          <w:rFonts w:hint="eastAsia"/>
        </w:rPr>
      </w:pPr>
      <w:r>
        <w:separator/>
      </w:r>
    </w:p>
  </w:footnote>
  <w:footnote w:type="continuationSeparator" w:id="0">
    <w:p w14:paraId="73CA74D9" w14:textId="77777777" w:rsidR="00103EB3" w:rsidRDefault="00103EB3" w:rsidP="00E20A8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80556"/>
    <w:multiLevelType w:val="multilevel"/>
    <w:tmpl w:val="BB5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C5710"/>
    <w:multiLevelType w:val="multilevel"/>
    <w:tmpl w:val="7D5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34F56"/>
    <w:multiLevelType w:val="multilevel"/>
    <w:tmpl w:val="ACE2ED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9535D"/>
    <w:multiLevelType w:val="multilevel"/>
    <w:tmpl w:val="D2DA71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3589B"/>
    <w:multiLevelType w:val="multilevel"/>
    <w:tmpl w:val="0AAC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17803"/>
    <w:multiLevelType w:val="multilevel"/>
    <w:tmpl w:val="B4B89F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66010"/>
    <w:multiLevelType w:val="multilevel"/>
    <w:tmpl w:val="130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23C80"/>
    <w:multiLevelType w:val="multilevel"/>
    <w:tmpl w:val="708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6624D"/>
    <w:multiLevelType w:val="multilevel"/>
    <w:tmpl w:val="EA8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424D7"/>
    <w:multiLevelType w:val="multilevel"/>
    <w:tmpl w:val="1E3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6358F"/>
    <w:multiLevelType w:val="multilevel"/>
    <w:tmpl w:val="D760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188427">
    <w:abstractNumId w:val="7"/>
  </w:num>
  <w:num w:numId="2" w16cid:durableId="1826623751">
    <w:abstractNumId w:val="6"/>
  </w:num>
  <w:num w:numId="3" w16cid:durableId="905839745">
    <w:abstractNumId w:val="8"/>
  </w:num>
  <w:num w:numId="4" w16cid:durableId="1448698740">
    <w:abstractNumId w:val="9"/>
  </w:num>
  <w:num w:numId="5" w16cid:durableId="1578397967">
    <w:abstractNumId w:val="0"/>
  </w:num>
  <w:num w:numId="6" w16cid:durableId="859586364">
    <w:abstractNumId w:val="1"/>
  </w:num>
  <w:num w:numId="7" w16cid:durableId="530269929">
    <w:abstractNumId w:val="4"/>
  </w:num>
  <w:num w:numId="8" w16cid:durableId="1038316242">
    <w:abstractNumId w:val="5"/>
  </w:num>
  <w:num w:numId="9" w16cid:durableId="1691761231">
    <w:abstractNumId w:val="3"/>
  </w:num>
  <w:num w:numId="10" w16cid:durableId="1075123467">
    <w:abstractNumId w:val="2"/>
  </w:num>
  <w:num w:numId="11" w16cid:durableId="325742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CD"/>
    <w:rsid w:val="00103EB3"/>
    <w:rsid w:val="00C815B9"/>
    <w:rsid w:val="00D554CD"/>
    <w:rsid w:val="00E20A86"/>
    <w:rsid w:val="00E4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FB79D7-B3BF-4512-993E-AD404B7A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54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4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4C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4C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4C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4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4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4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4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4C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4C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54C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4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4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4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4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4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4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4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4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4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4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4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54C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0A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0A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0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0A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1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2025-11-18T07:33:00Z</dcterms:created>
  <dcterms:modified xsi:type="dcterms:W3CDTF">2025-11-18T07:33:00Z</dcterms:modified>
</cp:coreProperties>
</file>