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整理一下我们在对话中重点讨论过、建议你深入研究以优化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Macro Alpha Pro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架构的 GitHub 开源项目及方向：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行业标杆与集成类：OpenBB (原 GamestonkTerminal)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地位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：开源界最接近“彭博终端”的项目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学习重点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：研究其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OpenBB SDK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如何标准化接入上百个数据源（股票、宏观、加密货币等）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对你的价值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：为你后续接入中国市场数据（如 AkShare）提供优雅的插件化架构参考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多智能体协作框架类：FinRobot &amp; CrewAI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FinRobot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：由 AI4Finance 社区开发，将金融任务拆解为数据、策略、回测等多个 Agent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CrewAI / TradingAgents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：专注于多智能体协同工作流，特别是 UCLA/MIT 研究的投资组合管理框架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学习重点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：观察它们如何定义“量化分析师”和“风控官”的角色（System Prompt），以及 Agent 之间如何传递复杂金融逻辑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语义分析与金融 NLP 类：FinBERT 相关项目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特点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：利用针对金融语境微调的 BERT 模型进行情绪分析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学习重点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：参考其数据清洗和去噪逻辑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对你的价值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：虽然它们通常只做简单分类，但你可以借鉴其预处理流程，再植入你独创的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CFA 期限判定逻辑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架构进阶参考：ReAct &amp; Reflexion 论文实现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核心理念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：这些虽然是学术架构，但在 GitHub 上有大量 LangGraph 的实现案例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学习重点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：如何让 Agent 在采取行动前先进行推理（Reason + Act）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Reflexion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：如何构建“自我反思”循环，让 Agent 检查自己的逻辑错误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对你的价值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：这是实现你“红队博弈”和“自动反思”功能的底层理论支撑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数据接口类：AkShare / Tushare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特点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：中国市场最全的开源金融数据库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对你的价值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：实现你构想中的“中国市场分析”和“全自动板块扫描”的必备工具库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建议学习路径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与其通读代码，不如带着你的**“作品集进化目标”**去调研：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看架构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：学习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OpenBB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怎么解耦数据（解决你“功能堆砌”的担忧）。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看提示词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：学习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FinRobot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怎么写专业的金融 Prompt（优化你的“教授蒸馏”计划）。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看状态机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：学习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LangGraph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官方示例中的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Reflexion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模式（落实你的“红队博弈”逻辑）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