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对屠呦呦获诺贝尔医学奖的深层思考与感悟</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姓名：陈相奕</w:t>
      </w:r>
    </w:p>
    <w:p>
      <w:pPr>
        <w:pStyle w:val="Normal"/>
        <w:bidi w:val="0"/>
        <w:jc w:val="start"/>
        <w:rPr/>
      </w:pPr>
      <w:r>
        <w:rPr/>
        <w:t>学号：</w:t>
      </w:r>
      <w:r>
        <w:rPr/>
        <w:t>2024203722</w:t>
      </w:r>
    </w:p>
    <w:p>
      <w:pPr>
        <w:pStyle w:val="Normal"/>
        <w:bidi w:val="0"/>
        <w:jc w:val="start"/>
        <w:rPr/>
      </w:pPr>
      <w:r>
        <w:rPr/>
        <w:t>专业：微电子科学与工程</w:t>
      </w:r>
    </w:p>
    <w:p>
      <w:pPr>
        <w:pStyle w:val="Normal"/>
        <w:bidi w:val="0"/>
        <w:jc w:val="start"/>
        <w:rPr/>
      </w:pPr>
      <w:r>
        <w:rPr/>
        <w:t>年级：</w:t>
      </w:r>
      <w:r>
        <w:rPr/>
        <w:t>2024</w:t>
      </w:r>
      <w:r>
        <w:rPr/>
        <w:t>级</w:t>
      </w:r>
    </w:p>
    <w:p>
      <w:pPr>
        <w:pStyle w:val="Normal"/>
        <w:bidi w:val="0"/>
        <w:jc w:val="start"/>
        <w:rPr/>
      </w:pPr>
      <w:r>
        <w:rPr/>
        <w:t>班级：微纳（</w:t>
      </w:r>
      <w:r>
        <w:rPr/>
        <w:t>6</w:t>
      </w:r>
      <w:r>
        <w:rPr/>
        <w:t>）班</w:t>
      </w:r>
    </w:p>
    <w:p>
      <w:pPr>
        <w:pStyle w:val="Normal"/>
        <w:bidi w:val="0"/>
        <w:jc w:val="start"/>
        <w:rPr/>
      </w:pPr>
      <w:r>
        <w:rPr/>
        <w:t>周一</w:t>
      </w:r>
    </w:p>
    <w:p>
      <w:pPr>
        <w:pStyle w:val="Normal"/>
        <w:bidi w:val="0"/>
        <w:jc w:val="start"/>
        <w:rPr>
          <w:rStyle w:val="Strong"/>
        </w:rPr>
      </w:pPr>
      <w:r>
        <w:rPr/>
      </w:r>
    </w:p>
    <w:p>
      <w:pPr>
        <w:pStyle w:val="Normal"/>
        <w:bidi w:val="0"/>
        <w:jc w:val="start"/>
        <w:rPr>
          <w:rStyle w:val="Strong"/>
        </w:rPr>
      </w:pPr>
      <w:r>
        <w:rPr/>
      </w:r>
    </w:p>
    <w:p>
      <w:pPr>
        <w:pStyle w:val="Normal"/>
        <w:bidi w:val="0"/>
        <w:jc w:val="start"/>
        <w:rPr>
          <w:rStyle w:val="Strong"/>
        </w:rPr>
      </w:pPr>
      <w:r>
        <w:rPr/>
      </w:r>
    </w:p>
    <w:p>
      <w:pPr>
        <w:pStyle w:val="Normal"/>
        <w:bidi w:val="0"/>
        <w:jc w:val="start"/>
        <w:rPr>
          <w:rStyle w:val="Strong"/>
        </w:rPr>
      </w:pPr>
      <w:r>
        <w:rPr/>
      </w:r>
    </w:p>
    <w:p>
      <w:pPr>
        <w:pStyle w:val="Normal"/>
        <w:bidi w:val="0"/>
        <w:jc w:val="start"/>
        <w:rPr>
          <w:rStyle w:val="Strong"/>
        </w:rPr>
      </w:pPr>
      <w:r>
        <w:rPr/>
      </w:r>
    </w:p>
    <w:p>
      <w:pPr>
        <w:pStyle w:val="Normal"/>
        <w:bidi w:val="0"/>
        <w:jc w:val="start"/>
        <w:rPr>
          <w:rStyle w:val="Strong"/>
        </w:rPr>
      </w:pPr>
      <w:r>
        <w:rPr/>
      </w:r>
    </w:p>
    <w:p>
      <w:pPr>
        <w:pStyle w:val="Normal"/>
        <w:bidi w:val="0"/>
        <w:jc w:val="start"/>
        <w:rPr/>
      </w:pPr>
      <w:r>
        <w:rPr>
          <w:rStyle w:val="Strong"/>
        </w:rPr>
        <w:t>摘要：</w:t>
      </w:r>
      <w:r>
        <w:rPr/>
        <w:t xml:space="preserve"> </w:t>
      </w:r>
      <w:r>
        <w:rPr/>
        <w:t>2015</w:t>
      </w:r>
      <w:r>
        <w:rPr/>
        <w:t>年，屠呦呦因发现青蒿素并开创疟疾治疗新方法而获得诺贝尔生理学或医学奖，这不仅是其个人的荣耀，更是中国科学界与中医药走向世界的里程碑。本文通过分析屠呦呦获奖的历史背景、科研历程中的科学精神，探讨了中西医结合创新的路径选择，并进而思索该事件对当代青年学者及科技强国建设的深远启示。这是一篇关于屠呦呦获诺贝尔医学奖的深度感想论文，字数约</w:t>
      </w:r>
      <w:r>
        <w:rPr/>
        <w:t>1500</w:t>
      </w:r>
      <w:r>
        <w:rPr/>
        <w:t>字，采用规范的论文结构撰写，涵盖了背景、科学精神、中医药创新及时代启示等多个维度。</w:t>
      </w:r>
    </w:p>
    <w:p>
      <w:pPr>
        <w:pStyle w:val="Normal"/>
        <w:bidi w:val="0"/>
        <w:jc w:val="start"/>
        <w:rPr/>
      </w:pPr>
      <w:r>
        <w:rPr>
          <w:rStyle w:val="Strong"/>
        </w:rPr>
        <w:t>关键词：</w:t>
      </w:r>
      <w:r>
        <w:rPr/>
        <w:t xml:space="preserve"> 屠呦呦；诺贝尔奖；青蒿素；中医药创新；科学精神</w:t>
      </w:r>
    </w:p>
    <w:p>
      <w:pPr>
        <w:pStyle w:val="Normal"/>
        <w:bidi w:val="0"/>
        <w:jc w:val="start"/>
        <w:rPr/>
      </w:pPr>
      <w:r>
        <w:rPr/>
        <w:t>一、 引言</w:t>
      </w:r>
    </w:p>
    <w:p>
      <w:pPr>
        <w:pStyle w:val="Normal"/>
        <w:bidi w:val="0"/>
        <w:jc w:val="start"/>
        <w:rPr/>
      </w:pPr>
      <w:r>
        <w:rPr/>
        <w:t>2015</w:t>
      </w:r>
      <w:r>
        <w:rPr/>
        <w:t>年</w:t>
      </w:r>
      <w:r>
        <w:rPr/>
        <w:t>10</w:t>
      </w:r>
      <w:r>
        <w:rPr/>
        <w:t>月</w:t>
      </w:r>
      <w:r>
        <w:rPr/>
        <w:t>5</w:t>
      </w:r>
      <w:r>
        <w:rPr/>
        <w:t>日，瑞典卡罗琳医学院宣布将诺贝尔生理学或医学奖授予中国科学家屠呦呦。这一消息瞬间引爆了海内外，打破了中国本土科学家多年来在自然科学领域诺贝尔奖“零”的纪录。屠呦呦的获奖，不仅让青蒿素这一“中国神药”走进了全球视野，更引发了关于传统医学与现代科技、科研态度与学术体制的广泛讨论。站在新的历史起点上回望这一盛事，其背后蕴含的科研逻辑与人文精神依然散发着穿越时空的魅力。</w:t>
      </w:r>
    </w:p>
    <w:p>
      <w:pPr>
        <w:pStyle w:val="Normal"/>
        <w:bidi w:val="0"/>
        <w:jc w:val="start"/>
        <w:rPr/>
      </w:pPr>
      <w:r>
        <w:rPr/>
        <w:t>二、 历史的回响：从“</w:t>
      </w:r>
      <w:r>
        <w:rPr/>
        <w:t>523</w:t>
      </w:r>
      <w:r>
        <w:rPr/>
        <w:t>任务”到青蒿素的诞生</w:t>
      </w:r>
    </w:p>
    <w:p>
      <w:pPr>
        <w:pStyle w:val="Normal"/>
        <w:bidi w:val="0"/>
        <w:jc w:val="start"/>
        <w:rPr/>
      </w:pPr>
      <w:r>
        <w:rPr/>
        <w:t>屠呦呦的获奖并非偶然，而是深植于国家战略与团队协作的土壤之中。</w:t>
      </w:r>
      <w:r>
        <w:rPr/>
        <w:t>20</w:t>
      </w:r>
      <w:r>
        <w:rPr/>
        <w:t>世纪</w:t>
      </w:r>
      <w:r>
        <w:rPr/>
        <w:t>60</w:t>
      </w:r>
      <w:r>
        <w:rPr/>
        <w:t>年代，疟疾在抗美援越战场和全球范围内肆虐，现有药物抗性凸显。在这一背景下，旨在研发抗疟新药的“</w:t>
      </w:r>
      <w:r>
        <w:rPr/>
        <w:t>523</w:t>
      </w:r>
      <w:r>
        <w:rPr/>
        <w:t>项目”正式启动。</w:t>
      </w:r>
    </w:p>
    <w:p>
      <w:pPr>
        <w:pStyle w:val="Normal"/>
        <w:bidi w:val="0"/>
        <w:jc w:val="start"/>
        <w:rPr/>
      </w:pPr>
      <w:r>
        <w:rPr/>
        <w:t>屠呦呦在科研初期的贡献在于其独特的视角。在经历了数百次的失败后，她没有在现代化学合成中盲目摸索，而是转身回眸中国悠久的中医药宝库。通过查阅历代医籍，她在葛洪《肘后备急方》中关于“青蒿一握，以水二升渍，绞取汁，尽服之”的描述中获得关键灵感。她敏锐地意识到，高温可能会破坏青蒿中的有效成分，从而改用低沸点的乙醚进行提取。正是这一“关键的一步”，让青蒿素的提取率和杀虫率获得了质的飞跃。</w:t>
      </w:r>
    </w:p>
    <w:p>
      <w:pPr>
        <w:pStyle w:val="Normal"/>
        <w:bidi w:val="0"/>
        <w:jc w:val="start"/>
        <w:rPr/>
      </w:pPr>
      <w:r>
        <w:rPr/>
        <w:t>这段历史告诉我们，科学创新往往需要回归常识，并在前人的肩膀上进行创造性的转化。屠呦呦的成就，是现代药理学方法与古代中医智慧完美碰撞出的火花。</w:t>
      </w:r>
    </w:p>
    <w:p>
      <w:pPr>
        <w:pStyle w:val="Normal"/>
        <w:bidi w:val="0"/>
        <w:jc w:val="start"/>
        <w:rPr/>
      </w:pPr>
      <w:r>
        <w:rPr/>
        <w:t>三、 科学精神的诠释：淡泊与坚守</w:t>
      </w:r>
    </w:p>
    <w:p>
      <w:pPr>
        <w:pStyle w:val="Normal"/>
        <w:bidi w:val="0"/>
        <w:jc w:val="start"/>
        <w:rPr/>
      </w:pPr>
      <w:r>
        <w:rPr/>
        <w:t>在屠呦呦身上，我们看到了一种纯粹而高尚的科学精神。这种精神在当下浮躁的科研环境中显得尤为珍贵。</w:t>
      </w:r>
    </w:p>
    <w:p>
      <w:pPr>
        <w:pStyle w:val="Normal"/>
        <w:bidi w:val="0"/>
        <w:jc w:val="start"/>
        <w:rPr/>
      </w:pPr>
      <w:r>
        <w:rPr>
          <w:rStyle w:val="Strong"/>
        </w:rPr>
        <w:t>实事求是的求索精神。</w:t>
      </w:r>
      <w:r>
        <w:rPr/>
        <w:t xml:space="preserve"> 屠呦呦被称为“三无科学家”——无留洋背景、无博士学位、无院士头衔。然而，她并不在意这些虚衔，而是数十年如一日地扎根实验室。她对实验数据的严谨要求，对提取条件的反复摸索，体现了科学研究中“不唯书、不唯上、只唯实”的本质。</w:t>
      </w:r>
    </w:p>
    <w:p>
      <w:pPr>
        <w:pStyle w:val="Normal"/>
        <w:bidi w:val="0"/>
        <w:jc w:val="start"/>
        <w:rPr/>
      </w:pPr>
      <w:r>
        <w:rPr>
          <w:rStyle w:val="Strong"/>
        </w:rPr>
        <w:t>甘当试药人的奉献精神。</w:t>
      </w:r>
      <w:r>
        <w:rPr/>
        <w:t xml:space="preserve"> 在青蒿素进入临床试验的早期，为了确保药物对人体的安全性，屠呦呦与课题组同事甚至不惜“以身试药”。这种置个人安危于度外、视拯救生命为己任的博大胸怀，是老一辈科学家家国情怀的真实缩照。</w:t>
      </w:r>
    </w:p>
    <w:p>
      <w:pPr>
        <w:pStyle w:val="Normal"/>
        <w:bidi w:val="0"/>
        <w:jc w:val="start"/>
        <w:rPr/>
      </w:pPr>
      <w:r>
        <w:rPr>
          <w:rStyle w:val="Strong"/>
        </w:rPr>
        <w:t>协作中的集体主义。</w:t>
      </w:r>
      <w:r>
        <w:rPr/>
        <w:t xml:space="preserve"> 尽管诺贝尔奖授予了个体，但屠呦呦在领奖词中反复提到：“青蒿素的发现是当年全组人员共同努力的结果，是中国科学家集体的荣誉。”这种清醒的自我认知和对集体劳动的尊重，展现了一位大科学家的风骨。</w:t>
      </w:r>
    </w:p>
    <w:p>
      <w:pPr>
        <w:pStyle w:val="Normal"/>
        <w:bidi w:val="0"/>
        <w:jc w:val="start"/>
        <w:rPr/>
      </w:pPr>
      <w:r>
        <w:rPr/>
        <w:t>四、 中医药创新的路径思考：取其精华，去其糟粕</w:t>
      </w:r>
    </w:p>
    <w:p>
      <w:pPr>
        <w:pStyle w:val="Normal"/>
        <w:bidi w:val="0"/>
        <w:jc w:val="start"/>
        <w:rPr/>
      </w:pPr>
      <w:r>
        <w:rPr/>
        <w:t>屠呦呦获奖引发的最激烈讨论莫过于：“这究竟是中医的胜利还是西医的胜利？”实际上，这种二元对立的思维模式并不可取。</w:t>
      </w:r>
    </w:p>
    <w:p>
      <w:pPr>
        <w:pStyle w:val="Normal"/>
        <w:bidi w:val="0"/>
        <w:jc w:val="start"/>
        <w:rPr/>
      </w:pPr>
      <w:r>
        <w:rPr/>
        <w:t>屠呦呦的成功在于开创了“中西医结合”的新范式。她不是简单地复古，而是利用现代生物化学的技术手段，对传统草药进行了分子层面的重塑。这为中医药的现代化提供了清晰的路径：中医药是中华文明的瑰宝，但它需要插上现代科学的翅膀。</w:t>
      </w:r>
    </w:p>
    <w:p>
      <w:pPr>
        <w:pStyle w:val="Normal"/>
        <w:bidi w:val="0"/>
        <w:jc w:val="start"/>
        <w:rPr/>
      </w:pPr>
      <w:r>
        <w:rPr/>
        <w:t>如果说中医的理论体系是宏观的、整体的，那么现代医学则在微观与精准上见长。青蒿素的发现启示我们，未来的医学研究不应固步自封，而应以“治病救人”为终极目标，融合多元文明的智慧，将传统经验升华为科学证据。</w:t>
      </w:r>
    </w:p>
    <w:p>
      <w:pPr>
        <w:pStyle w:val="Normal"/>
        <w:bidi w:val="0"/>
        <w:jc w:val="start"/>
        <w:rPr/>
      </w:pPr>
      <w:r>
        <w:rPr/>
        <w:t>五、 对当代科研与社会的启示</w:t>
      </w:r>
    </w:p>
    <w:p>
      <w:pPr>
        <w:pStyle w:val="Normal"/>
        <w:bidi w:val="0"/>
        <w:jc w:val="start"/>
        <w:rPr/>
      </w:pPr>
      <w:r>
        <w:rPr/>
        <w:t>屠呦呦获诺贝尔奖，其意义远超出了医药领域本身，对当代中国社会的科技创新具有多重启示：</w:t>
      </w:r>
    </w:p>
    <w:p>
      <w:pPr>
        <w:pStyle w:val="Normal"/>
        <w:bidi w:val="0"/>
        <w:jc w:val="start"/>
        <w:rPr/>
      </w:pPr>
      <w:r>
        <w:rPr/>
        <w:t>首先，</w:t>
      </w:r>
      <w:r>
        <w:rPr>
          <w:rStyle w:val="Strong"/>
        </w:rPr>
        <w:t>创新需要“坐得住冷板凳”。</w:t>
      </w:r>
      <w:r>
        <w:rPr/>
        <w:t xml:space="preserve"> 屠呦呦的研究跨越了几十年，在获得国际认可之前，她经历了长期的寂寞与默默无闻。这提醒我们，真正的重大科研成果往往需要时间的沉淀，不能急功近利，更不能被论文指标牵着鼻子走。</w:t>
      </w:r>
    </w:p>
    <w:p>
      <w:pPr>
        <w:pStyle w:val="Normal"/>
        <w:bidi w:val="0"/>
        <w:jc w:val="start"/>
        <w:rPr/>
      </w:pPr>
      <w:r>
        <w:rPr/>
        <w:t>其次，</w:t>
      </w:r>
      <w:r>
        <w:rPr>
          <w:rStyle w:val="Strong"/>
        </w:rPr>
        <w:t>文化自信是创新的根基。</w:t>
      </w:r>
      <w:r>
        <w:rPr/>
        <w:t xml:space="preserve"> 屠呦呦的成功证明了，从本国文化精粹中寻找灵感是通往世界科学巅峰的捷径之一。我们应建立起对本土学术资源的自信，在国际学术舞台上发出独特的“中国声音”。</w:t>
      </w:r>
    </w:p>
    <w:p>
      <w:pPr>
        <w:pStyle w:val="Normal"/>
        <w:bidi w:val="0"/>
        <w:jc w:val="start"/>
        <w:rPr/>
      </w:pPr>
      <w:r>
        <w:rPr/>
        <w:t>最后，</w:t>
      </w:r>
      <w:r>
        <w:rPr>
          <w:rStyle w:val="Strong"/>
        </w:rPr>
        <w:t>评价体系的多元化。</w:t>
      </w:r>
      <w:r>
        <w:rPr/>
        <w:t xml:space="preserve"> 屠呦呦曾多次落选院士，却获得了诺贝尔奖，这引发了国内对人才评价机制的反思。科研评价应更多地关注“原创性成果”和“实际贡献”，而非仅仅看资历与头衔，这样才能让更多的“屠呦呦”脱颖而出。</w:t>
      </w:r>
    </w:p>
    <w:p>
      <w:pPr>
        <w:pStyle w:val="Normal"/>
        <w:bidi w:val="0"/>
        <w:jc w:val="start"/>
        <w:rPr/>
      </w:pPr>
      <w:r>
        <w:rPr/>
        <w:t>六、 结语</w:t>
      </w:r>
    </w:p>
    <w:p>
      <w:pPr>
        <w:pStyle w:val="Normal"/>
        <w:bidi w:val="0"/>
        <w:jc w:val="start"/>
        <w:rPr/>
      </w:pPr>
      <w:r>
        <w:rPr/>
        <w:t>屠呦呦获得诺贝尔医学奖，不仅是一次科学界的加冕，更是一次关于生命、科学与文化的深刻洗礼。她发现的青蒿素，拯救了全球数百万人的生命，这是中国科学家对全人类最直接的贡献。</w:t>
      </w:r>
    </w:p>
    <w:p>
      <w:pPr>
        <w:pStyle w:val="Normal"/>
        <w:bidi w:val="0"/>
        <w:jc w:val="start"/>
        <w:rPr/>
      </w:pPr>
      <w:r>
        <w:rPr/>
        <w:t>作为后来者，我们纪念这次获奖，最好的方式是继承她那种“择一事，终一生”的执着，发扬那种敢于怀疑、勇于跨界的创新勇气。在实现中华民族伟大复兴的征程上，我们需要更多像屠呦呦一样的科学耕耘者，用智慧之光照亮人类前行的道路，让古老的中医药文化在现代文明的照耀下，续写造福苍生的新篇章。</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4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CJK SC"/>
      <w:color w:val="auto"/>
      <w:kern w:val="2"/>
      <w:sz w:val="24"/>
      <w:szCs w:val="24"/>
      <w:lang w:val="en-US" w:eastAsia="zh-CN" w:bidi="hi-IN"/>
    </w:rPr>
  </w:style>
  <w:style w:type="paragraph" w:styleId="Heading1">
    <w:name w:val="heading 1"/>
    <w:basedOn w:val="Style13"/>
    <w:next w:val="BodyText"/>
    <w:qFormat/>
    <w:pPr>
      <w:spacing w:before="240" w:after="120"/>
      <w:outlineLvl w:val="0"/>
    </w:pPr>
    <w:rPr>
      <w:rFonts w:ascii="Liberation Serif" w:hAnsi="Liberation Serif" w:eastAsia="Noto Serif CJK SC" w:cs="Noto Sans CJK SC"/>
      <w:b/>
      <w:bCs/>
      <w:sz w:val="48"/>
      <w:szCs w:val="48"/>
    </w:rPr>
  </w:style>
  <w:style w:type="paragraph" w:styleId="Heading3">
    <w:name w:val="heading 3"/>
    <w:basedOn w:val="Style13"/>
    <w:next w:val="BodyText"/>
    <w:qFormat/>
    <w:pPr>
      <w:spacing w:before="140" w:after="120"/>
      <w:outlineLvl w:val="2"/>
    </w:pPr>
    <w:rPr>
      <w:rFonts w:ascii="Liberation Serif" w:hAnsi="Liberation Serif" w:eastAsia="Noto Serif CJK SC" w:cs="Noto Sans CJK SC"/>
      <w:b/>
      <w:bCs/>
      <w:sz w:val="28"/>
      <w:szCs w:val="28"/>
    </w:rPr>
  </w:style>
  <w:style w:type="character" w:styleId="Strong">
    <w:name w:val="Strong"/>
    <w:qFormat/>
    <w:rPr>
      <w:b/>
      <w:bCs/>
    </w:rPr>
  </w:style>
  <w:style w:type="character" w:styleId="Style12">
    <w:name w:val="编号符号"/>
    <w:qFormat/>
    <w:rPr/>
  </w:style>
  <w:style w:type="paragraph" w:styleId="Style13">
    <w:name w:val="标题样式"/>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pPr>
      <w:spacing w:lineRule="auto" w:line="360" w:before="0" w:after="14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Style14">
    <w:name w:val="索引"/>
    <w:basedOn w:val="Normal"/>
    <w:qFormat/>
    <w:pPr>
      <w:suppressLineNumbers/>
    </w:pPr>
    <w:rPr>
      <w:rFonts w:cs="Noto Sans CJK SC"/>
    </w:rPr>
  </w:style>
  <w:style w:type="paragraph" w:styleId="Style15">
    <w:name w:val="水平线"/>
    <w:basedOn w:val="Normal"/>
    <w:next w:val="BodyText"/>
    <w:qFormat/>
    <w:pPr>
      <w:suppressLineNumbers/>
      <w:pBdr>
        <w:bottom w:val="double" w:sz="2" w:space="0" w:color="808080"/>
      </w:pBdr>
      <w:spacing w:before="0" w:after="283"/>
    </w:pPr>
    <w:rPr>
      <w:sz w:val="12"/>
      <w:szCs w:val="12"/>
    </w:rPr>
  </w:style>
  <w:style w:type="paragraph" w:styleId="Title">
    <w:name w:val="Title"/>
    <w:basedOn w:val="Style13"/>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LibreOffice/25.2.3.2$Linux_X86_64 LibreOffice_project/520$Build-2</Application>
  <AppVersion>15.0000</AppVersion>
  <Pages>2</Pages>
  <Words>2093</Words>
  <Characters>2125</Characters>
  <CharactersWithSpaces>2139</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2025-12-22T17:31:43Z</dcterms:created>
  <dc:creator/>
  <dc:description/>
  <dc:language>zh-CN</dc:language>
  <cp:lastModifiedBy/>
  <dcterms:modified xsi:type="dcterms:W3CDTF">2025-12-22T17:37:28Z</dcterms:modified>
  <cp:revision>4</cp:revision>
  <dc:subject/>
  <dc:title/>
</cp:coreProperties>
</file>