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08EC6326" w:rsidR="00F435DD" w:rsidRDefault="00017A2D">
      <w:r>
        <w:t>The Rise of Electric Vehicles</w:t>
      </w:r>
    </w:p>
    <w:p w14:paraId="00000006" w14:textId="02FD0DAE" w:rsidR="00F435DD" w:rsidRDefault="00017A2D">
      <w:r>
        <w:t>In recent years, electric vehicles (EVs) have become increasingly popular around the world.With concerns about climate change and rising fuel prices, more people are choosing</w:t>
      </w:r>
      <w:r w:rsidR="00C1548A">
        <w:t xml:space="preserve"> </w:t>
      </w:r>
      <w:bookmarkStart w:id="0" w:name="_GoBack"/>
      <w:bookmarkEnd w:id="0"/>
      <w:r>
        <w:t>environmentally friendly options for transportation. Unlike traditional cars that use gasolineor diesel, EVs run on electricity, which produces no direct emissions. This helps reduce airpollution and greenhouse gas emissions.</w:t>
      </w:r>
    </w:p>
    <w:p w14:paraId="0000000B" w14:textId="0F2ABE34" w:rsidR="00F435DD" w:rsidRDefault="00017A2D">
      <w:r>
        <w:t>Many countries are now offering incentives to encourage people to buy EVs. These may</w:t>
      </w:r>
      <w:r w:rsidR="00E746CA">
        <w:t xml:space="preserve"> </w:t>
      </w:r>
      <w:r>
        <w:t>include tax breaks, government rebates, or free parking in certain areas. As a result, morecar manufacturers are investing in electric vehicle technology. Companies like Tesla, Nissan,</w:t>
      </w:r>
      <w:r w:rsidR="00E746CA">
        <w:t xml:space="preserve"> </w:t>
      </w:r>
      <w:r>
        <w:t>and Ford are developing new models that are more affordable, efficient, and attractive to theaverage consumer.</w:t>
      </w:r>
    </w:p>
    <w:p w14:paraId="00000023" w14:textId="4FF3EAC2" w:rsidR="00F435DD" w:rsidRDefault="00F435DD"/>
    <w:sectPr w:rsidR="00F435D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71CEBE" w14:textId="77777777" w:rsidR="009A03B7" w:rsidRDefault="009A03B7" w:rsidP="00E746CA">
      <w:pPr>
        <w:spacing w:line="240" w:lineRule="auto"/>
      </w:pPr>
      <w:r>
        <w:separator/>
      </w:r>
    </w:p>
  </w:endnote>
  <w:endnote w:type="continuationSeparator" w:id="0">
    <w:p w14:paraId="7CD2E0AD" w14:textId="77777777" w:rsidR="009A03B7" w:rsidRDefault="009A03B7" w:rsidP="00E746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E07B39A-496F-4EA3-A9AD-46318D8022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A3756CF-C3FD-49B8-A10F-45042B7CBF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E6A0C6D-FD11-43BC-A93F-895D98EE4271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82DA7D" w14:textId="77777777" w:rsidR="009A03B7" w:rsidRDefault="009A03B7" w:rsidP="00E746CA">
      <w:pPr>
        <w:spacing w:line="240" w:lineRule="auto"/>
      </w:pPr>
      <w:r>
        <w:separator/>
      </w:r>
    </w:p>
  </w:footnote>
  <w:footnote w:type="continuationSeparator" w:id="0">
    <w:p w14:paraId="68DEE7A6" w14:textId="77777777" w:rsidR="009A03B7" w:rsidRDefault="009A03B7" w:rsidP="00E746C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5DD"/>
    <w:rsid w:val="00017A2D"/>
    <w:rsid w:val="008343D5"/>
    <w:rsid w:val="00986619"/>
    <w:rsid w:val="009A03B7"/>
    <w:rsid w:val="00A977A9"/>
    <w:rsid w:val="00C1548A"/>
    <w:rsid w:val="00E746CA"/>
    <w:rsid w:val="00F4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676011"/>
  <w15:docId w15:val="{821578B6-C189-410D-935E-1DC1E400F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color w:val="666666"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i/>
      <w:iCs/>
      <w:color w:val="666666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color w:val="666666"/>
      <w:sz w:val="20"/>
      <w:szCs w:val="20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i/>
      <w:iCs/>
      <w:color w:val="66666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E746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746CA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746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746C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</Words>
  <Characters>692</Characters>
  <Application>Microsoft Office Word</Application>
  <DocSecurity>0</DocSecurity>
  <Lines>5</Lines>
  <Paragraphs>1</Paragraphs>
  <ScaleCrop>false</ScaleCrop>
  <Company>HP</Company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ljkj Juang</dc:creator>
  <cp:lastModifiedBy>ljkj Juang</cp:lastModifiedBy>
  <cp:revision>4</cp:revision>
  <dcterms:created xsi:type="dcterms:W3CDTF">2026-02-28T01:13:00Z</dcterms:created>
  <dcterms:modified xsi:type="dcterms:W3CDTF">2026-02-28T01:21:00Z</dcterms:modified>
</cp:coreProperties>
</file>