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29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Судьбинин Н.А.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Аэ-21-23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11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Михалин С.Н.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11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1910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313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1751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2.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2.1.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2.2.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2.3.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3.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3.1.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3.2.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3.3.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4.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4.1.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4.2.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5.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5.1.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5.2.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26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1.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11, группа Аэ-21-23.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Среда разработки и инструментальные средства: интегрированная среда Keil µVision V5 (Keil Software, пакет PK51); ассемблер — A51; компоновщик — BL51.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2.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2.1.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2.2.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запись в кольцевой буфер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расчёт и выдача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2.3.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3×4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1751 мкс на выводе P1.5;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313 мс на выводе P1.4;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катод),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2,745 с.</w:t>
      </w:r>
    </w:p>
    <w:bookmarkEnd w:id="13"/>
    <w:bookmarkEnd w:id="14"/>
    <w:bookmarkStart w:id="62" w:name="описание-логической-структуры"/>
    <w:p>
      <w:pPr>
        <w:pStyle w:val="Heading1"/>
      </w:pPr>
      <w:r>
        <w:br w:type="page"/>
      </w:r>
      <w:r>
        <w:t xml:space="preserve">3.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3.1. Алгоритм программы</w:t>
      </w:r>
    </w:p>
    <w:p>
      <w:pPr>
        <w:pStyle w:val="FirstParagraph"/>
      </w:pPr>
      <w:r>
        <w:t xml:space="preserve">После сброса программа один раз выполняет инициализацию (рисунок 1): ставит стек на 07h, включает дешифратор адреса (CS_EN = 1), опускает все столбцы клавиатуры, гасит индикатор, переводит стробы Y1 и Y2 в пассивную единицу, делает буфер пустым (голова = хвост = E000h, F_EMPTY = 1, F_OVF = 0), настраивает оба таймера в режим 1 и разрешает прерывания INT0, INT1, Timer0 и Timer1. Дальше работает основной цикл (рисунок 2): если введена ненулевая цифра X1, в буфере есть отсчёт и прошлый строб Y2 уже закончился, он берёт X2 из буфера и выдаёт новое Y2; если X1 = 0, один раз выдаётся Y2 = 0.</w:t>
      </w:r>
    </w:p>
    <w:p>
      <w:pPr>
        <w:pStyle w:val="BodyText"/>
      </w:pPr>
      <w:r>
        <w:t xml:space="preserve">Всё, что зависит от внешних событий, сделано в прерываниях. INT0 (по спаду) — нажатие клавиши: опрос матрицы KbScan (рисунок 3) и реакция на код (рисунок 4). INT1 — строб внешнего устройства: запись очередного X2 в буфер по адресу «головы» (рисунки 5, 6). Timer0 тикает каждую 1 мс и отсчитывает длительность строба Y1 (313 тиков) и время индикации (2745 тиков), Timer1 отмеряет строб Y2 одним отсчётом на 1751 мкс и в обработчике снимает его (рисунок 13). Благодаря этому ни одна процедура не ждёт в цикле, и основной цикл всегда свободен.</w:t>
      </w:r>
    </w:p>
    <w:p>
      <w:pPr>
        <w:pStyle w:val="Figure"/>
      </w:pPr>
      <w:r>
        <w:drawing>
          <wp:inline>
            <wp:extent cx="1547999" cy="63089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630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 Схема алгоритма: Инициализация МПС и основная программа</w:t>
      </w:r>
    </w:p>
    <w:p>
      <w:pPr>
        <w:pStyle w:val="BodyText"/>
      </w:pPr>
      <w:r>
        <w:t xml:space="preserve">Схема «Инициализация МПС и основная программа» выполняется так: вход — «Сброс МК»; SP := 07h; CS_EN := 1 (разрешить дешифратор адреса); начальные значения переменных и выводов (стробы в 1, буфер пуст, X1 := 0); обмен с устройством: все столбцы клавиатуры := 0; индикатор погасить; режимы таймеров (TMOD) и прерываний; разрешить прерывания; ожидание прерываний (jmp $).</w:t>
      </w:r>
    </w:p>
    <w:p>
      <w:pPr>
        <w:pStyle w:val="Figure"/>
      </w:pPr>
      <w:r>
        <w:drawing>
          <wp:inline>
            <wp:extent cx="3923999" cy="62414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6241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 Схема алгоритма: Основной цикл программы</w:t>
      </w:r>
    </w:p>
    <w:p>
      <w:pPr>
        <w:pStyle w:val="BodyText"/>
      </w:pPr>
      <w:r>
        <w:t xml:space="preserve">Схема «Основной цикл программы» выполняется так: вход — «Основная программа»; вызывается подпрограмма: инициализация МПС; в цикле Ц1 (пока питание включено) повторяется: проверяется условие «X1 ≠ 0, буфер не пуст и строб Y2 не идёт»: если да — вызывается подпрограмма: чтение отсчёта X2 из буфера, вызывается подпрограмма: расчёт и выдача Y2 со стробом, иначе — проверяется условие «X1 = 0 и последнее Y2 ≠ 0»: если да — вызывается подпрограмма: выдача Y2 = 0 со стробом.</w:t>
      </w:r>
    </w:p>
    <w:p>
      <w:pPr>
        <w:pStyle w:val="Figure"/>
      </w:pPr>
      <w:r>
        <w:drawing>
          <wp:inline>
            <wp:extent cx="5255999" cy="670049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67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 Схема алгоритма: Опрос клавиатуры KbScan (обработчик INT0)</w:t>
      </w:r>
    </w:p>
    <w:p>
      <w:pPr>
        <w:pStyle w:val="BodyText"/>
      </w:pPr>
      <w:r>
        <w:t xml:space="preserve">Опрос идёт по столбцам: в регистр столбцов пишется маска с единственным нулём, из буфера строк читаются четыре младших бита (старшие разряды шины не подключены, поэтому маскируются), и после инверсии единица означает замкнутую строку. Если в столбце замкнута одна строка и раньше ничего не находили, код берётся из таблицы по индексу строка × 3 + столбец; при второй найденной клавише опрос прекращается с результатом FFh. В конце все столбцы снова опускаются в ноль, иначе следующее нажатие не вызовет INT0, и сбрасывается IE0, который взводился, пока линия дёргалась во время перебора столбцов.</w:t>
      </w:r>
    </w:p>
    <w:p>
      <w:pPr>
        <w:pStyle w:val="Figure"/>
      </w:pPr>
      <w:r>
        <w:drawing>
          <wp:inline>
            <wp:extent cx="6119999" cy="471749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4717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 Схема алгоритма: Обработчик прерывания INT0: реакция на клавишу</w:t>
      </w:r>
    </w:p>
    <w:p>
      <w:pPr>
        <w:pStyle w:val="BodyText"/>
      </w:pPr>
      <w:r>
        <w:t xml:space="preserve">Схема «Обработчик прерывания INT0: реакция на клавишу» выполняется так: вход — «Прерывание INT0»; сохранить A, PSW, DPTR в стеке; вызывается подпрограмма: опрос клавиатуры: A := код клавиши или FFh; проверяется условие «Код = FFh (нет нажатия или несколько)»: если да — вызывается подпрограмма: вывод кода ошибки на индикатор, иначе — проверяется условие «Код ≤ 9 (цифра)»: если да — X1 := код, вызывается подпрограмма: вывод цифры на индикатор на время T3, иначе — проверяется условие «Код = 10 («Тест»)»: если да — погасить индикатор, вызывается подпрограмма: начало строба Y1, иначе — вызывается подпрограмма: очистка буфера («Сброс»), погасить индикатор;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2195999" cy="809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999" cy="80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5. Схема алгоритма: Запись отсчёта в кольцевой буфер BufWrite</w:t>
      </w:r>
    </w:p>
    <w:p>
      <w:pPr>
        <w:pStyle w:val="BodyText"/>
      </w:pPr>
      <w:r>
        <w:t xml:space="preserve">Отсчёт сначала откладывается в B, потому что аккумулятор нужен для сравнения указателей. Буфер считается полным, когда он не пуст и «голова» совпала с «хвостом» по обоим байтам адреса, то есть заняты все 1910 ячеек; тогда «хвост» сдвигается на одну ячейку (самый старый отсчёт теряется) и ставится флаг переполнения. Затем отсчёт пишется в ячейку «головы», «голова» сдвигается подпрограммой BufNext, которая после адреса E775h возвращает указатель на E000h, и сбрасывается флаг пустоты.</w:t>
      </w:r>
    </w:p>
    <w:p>
      <w:pPr>
        <w:pStyle w:val="Figure"/>
      </w:pPr>
      <w:r>
        <w:drawing>
          <wp:inline>
            <wp:extent cx="1547999" cy="4022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402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6.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Схема «Обработчик прерывания INT1: приём отсчёта X2 от внешнего устройства» выполняется так: вход — «Прерывание INT1 (строб X2)»; сохранить A, PSW, DPTR в стеке; вызывается подпрограмма: запись в буфер: movx</w:t>
      </w:r>
      <w:r>
        <w:t xml:space="preserve"> </w:t>
      </w:r>
      <w:r>
        <w:t xml:space="preserve">@DPTR</w:t>
      </w:r>
      <w:r>
        <w:t xml:space="preserve"> </w:t>
      </w:r>
      <w:r>
        <w:t xml:space="preserve">по адресу «головы» — в ячейку записывается байт X2 с разъёма; восстановить DPTR, PSW, A; в конце — возврат из прерывания.</w:t>
      </w:r>
    </w:p>
    <w:p>
      <w:pPr>
        <w:pStyle w:val="Figure"/>
      </w:pPr>
      <w:r>
        <w:drawing>
          <wp:inline>
            <wp:extent cx="3923999" cy="61199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61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7. Схема алгоритма: Чтение отсчёта из кольцевого буфера</w:t>
      </w:r>
    </w:p>
    <w:p>
      <w:pPr>
        <w:pStyle w:val="BodyText"/>
      </w:pPr>
      <w:r>
        <w:t xml:space="preserve">Схема «Чтение отсчёта из кольцевого буфера» выполняется так: вход — «Чтение из буфера»; проверяется условие «Буфер пуст»: если да — A := 0, иначе — обмен с устройством: A := ячейка «хвоста», хвост := следующая ячейка (после последней — первая), флаг переполнения := 0, проверяется условие «Хвост = голова»: если да — флаг пустоты := 1; в конце — возврат (A — отсчёт).</w:t>
      </w:r>
    </w:p>
    <w:p>
      <w:pPr>
        <w:pStyle w:val="Figure"/>
      </w:pPr>
      <w:r>
        <w:drawing>
          <wp:inline>
            <wp:extent cx="1547999" cy="4040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404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8. Схема алгоритма: Очистка кольцевого буфера (клавиша «Сброс»)</w:t>
      </w:r>
    </w:p>
    <w:p>
      <w:pPr>
        <w:pStyle w:val="BodyText"/>
      </w:pPr>
      <w:r>
        <w:t xml:space="preserve">Схема «Очистка кольцевого буфера (клавиша «Сброс»)» выполняется так: вход — «Очистка буфера»; запретить прерывание INT1; хвост := голова; флаг пустоты := 1; флаг переполнения := 0; разрешить прерывание INT1; в конце — возврат.</w:t>
      </w:r>
    </w:p>
    <w:p>
      <w:pPr>
        <w:pStyle w:val="Figure"/>
      </w:pPr>
      <w:r>
        <w:drawing>
          <wp:inline>
            <wp:extent cx="3275999" cy="4607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460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9. Схема алгоритма: Вывод символа на индикатор</w:t>
      </w:r>
    </w:p>
    <w:p>
      <w:pPr>
        <w:pStyle w:val="BodyText"/>
      </w:pPr>
      <w:r>
        <w:t xml:space="preserve">Схема «Вывод символа на индикатор» выполняется так: вход — «Вывод символа (A — код)»; проверяется условие «Код ≤ 10»: если да — A := код сегментов из таблицы, иначе — A := код «погашен»; обмен с устройством: записать A в регистр индикатора; счётчик тиков := T3 / 1 мс; запустить Timer0; в конце — возврат.</w:t>
      </w:r>
    </w:p>
    <w:p>
      <w:pPr>
        <w:pStyle w:val="Figure"/>
      </w:pPr>
      <w:r>
        <w:drawing>
          <wp:inline>
            <wp:extent cx="3563999" cy="7550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999" cy="755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10. Схема алгоритма: Обработчик прерывания Timer0: отсчёт T1 и T3</w:t>
      </w:r>
    </w:p>
    <w:p>
      <w:pPr>
        <w:pStyle w:val="BodyText"/>
      </w:pPr>
      <w:r>
        <w:t xml:space="preserve">Схема «Обработчик прерывания Timer0: отсчёт T1 и T3» выполняется так: вход — «Прерывание Timer0»; сохранить A, PSW в стеке; перезагрузить Timer0 на 1 мс; счётчик тиков := счётчик − 1; проверяется условие «Счётчик = 0»: если да — остановить Timer0, проверяется условие «Режим таймера — строб Y1»: если да — строб Y1 := 1, иначе — обмен с устройством: погасить индикатор (конец T3);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1547999" cy="26729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267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11. Схема алгоритма: Начало строба Y1</w:t>
      </w:r>
    </w:p>
    <w:p>
      <w:pPr>
        <w:pStyle w:val="BodyText"/>
      </w:pPr>
      <w:r>
        <w:t xml:space="preserve">Схема «Начало строба Y1» выполняется так: вход — «Строб Y1»; счётчик тиков := T1 / 1 мс; Timer0 := тик 1 мс; строб Y1 := 0; запустить Timer0; в конце — возврат.</w:t>
      </w:r>
    </w:p>
    <w:p>
      <w:pPr>
        <w:pStyle w:val="Figure"/>
      </w:pPr>
      <w:r>
        <w:drawing>
          <wp:inline>
            <wp:extent cx="3275999" cy="66329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663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12. Схема алгоритма: Расчёт и выдача сигнала Y2 (Y2Out)</w:t>
      </w:r>
    </w:p>
    <w:p>
      <w:pPr>
        <w:pStyle w:val="BodyText"/>
      </w:pPr>
      <w:r>
        <w:t xml:space="preserve">Если X1 = 0, на выход идёт ноль, иначе в аккумуляторе складываются X1, X2 и константа G + M = 32; перенос из старшего разряда просто теряется, это и даёт остаток по модулю 256. Результат сначала записывается в регистр Y2, и только потом строб на P1.5 опускается в ноль — так к началу строба на выходе регистра уже правильные данные. Timer1 перед этим останавливается, загружается значением F929h (до переполнения ровно 1751 такт по 1 мкс) и с очищенным TF1 запускается сразу после спада строба; процедура на этом возвращается, не дожидаясь конца строба.</w:t>
      </w:r>
    </w:p>
    <w:p>
      <w:pPr>
        <w:pStyle w:val="Figure"/>
      </w:pPr>
      <w:r>
        <w:drawing>
          <wp:inline>
            <wp:extent cx="1547999" cy="26189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261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13. Схема алгоритма: Обработчик прерывания Timer1: конец строба Y2</w:t>
      </w:r>
    </w:p>
    <w:p>
      <w:pPr>
        <w:pStyle w:val="BodyText"/>
      </w:pPr>
      <w:r>
        <w:t xml:space="preserve">Обработчик сначала поднимает строб Y2 в единицу, чтобы задержка входа в прерывание как можно меньше удлиняла импульс, и затем останавливает Timer1 до следующей выдачи Y2. Аккумулятор и PSW здесь не меняются, поэтому сохранять их не нужно.</w:t>
      </w:r>
    </w:p>
    <w:bookmarkEnd w:id="54"/>
    <w:bookmarkStart w:id="60" w:name="X57a4e6cf7bb533cbb2043e1df1a58d56f3e0828"/>
    <w:p>
      <w:pPr>
        <w:pStyle w:val="Heading2"/>
      </w:pPr>
      <w:r>
        <w:t xml:space="preserve">3.2.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опрос матрицы клавиатуры 3x4 (вызывается из обработчика INT0). Столбцы опускаются в 0 по одному, по прочитанным строкам ищется единственная нажатая клавиша.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клавиши по табл. 3 ТЗ (0…9, «Т» = 10, «С» = 11) или 0FFh, если не нажато ничего либо нажато две клавиши и больше. После опроса все столбцы снова в 0. Портит только A: PSW, DPTR, B, R2–R5 сохраняются в стеке.</w:t>
      </w:r>
    </w:p>
    <w:bookmarkEnd w:id="55"/>
    <w:bookmarkStart w:id="56" w:name="подпрограмма-bufwrite-программа-2"/>
    <w:p>
      <w:pPr>
        <w:pStyle w:val="Heading3"/>
      </w:pPr>
      <w:r>
        <w:t xml:space="preserve">3.2.2 Подпрограмма BufWrite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запись отсчёта в кольцевой буфер IDT7005. Буфер полон, когда «голова» догнала «хвост» и он не пуст (политика V: занято все BUF_SIZE ячеек); тогда самый старый отсчёт выбрасывается — «хвост» сдвигается вперёд, ставится F_OVF.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A — отсчёт.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отсчёт в ячейке бывшей «головы», «голова» на следующей ячейке, F_EMPTY = 0; F_OVF = 1, если затёрт самый старый отсчёт (иначе F_OVF не меняется). Портит A, B, DPTR, PSW.</w:t>
      </w:r>
    </w:p>
    <w:bookmarkEnd w:id="56"/>
    <w:bookmarkStart w:id="57" w:name="подпрограмма-bufnext-программа-2"/>
    <w:p>
      <w:pPr>
        <w:pStyle w:val="Heading3"/>
      </w:pPr>
      <w:r>
        <w:t xml:space="preserve">3.2.3 Подпрограмма BufNext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следующая ячейка кольцевого буфера.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DPTR — адрес ячейки буфера.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DPTR — адрес следующей; за последней ячейкой (BUF_END − 1) идёт первая (BUF_START). Портит A, PSW.</w:t>
      </w:r>
    </w:p>
    <w:bookmarkEnd w:id="57"/>
    <w:bookmarkStart w:id="58" w:name="подпрограмма-y2out-программа-3"/>
    <w:p>
      <w:pPr>
        <w:pStyle w:val="Heading3"/>
      </w:pPr>
      <w:r>
        <w:t xml:space="preserve">3.2.4 Подпрограмма Y2Out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расчёт Y2 = (G + M + X1 + X2) mod 256, при X1 = 0 выдаётся Y2 = 0; значение пишется в регистр Y2, затем запускается строб PIN_Y2 = 0 длительностью T2. Процедура не ждёт конца строба: его снимает обработчик Timer1.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X1, X2 (внутреннее ОЗУ).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регистр Y2, PIN_Y2 = 0, Timer1 запущен на T2. Портит A, DPTR, PSW.</w:t>
      </w:r>
    </w:p>
    <w:bookmarkEnd w:id="58"/>
    <w:bookmarkStart w:id="59" w:name="обработчик-прерывания-timer1-программа-3"/>
    <w:p>
      <w:pPr>
        <w:pStyle w:val="Heading3"/>
      </w:pPr>
      <w:r>
        <w:t xml:space="preserve">3.2.5 Обработчик прерывания Timer1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Timer1 досчитал T2 — строб Y2 закончен.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1–3.</w:t>
      </w:r>
    </w:p>
    <w:p>
      <w:pPr>
        <w:pStyle w:val="TableCaption"/>
      </w:pPr>
      <w:r>
        <w:t xml:space="preserve">Таблица 1 — 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(313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(2745 мс), тик 1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(1751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2 — 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</w:tbl>
    <w:p>
      <w:pPr>
        <w:pStyle w:val="TableCaption"/>
      </w:pPr>
      <w:r>
        <w:t xml:space="preserve">Таблица 3 — 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51h, 52h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53h, 54h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21h.3 (бит 0Bh)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24h.0 (бит 20h)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— цифра с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— отсчёт из буфера</w:t>
            </w:r>
          </w:p>
        </w:tc>
      </w:tr>
    </w:tbl>
    <w:bookmarkEnd w:id="59"/>
    <w:bookmarkEnd w:id="60"/>
    <w:bookmarkStart w:id="61" w:name="связи-программы-с-другими-программами"/>
    <w:p>
      <w:pPr>
        <w:pStyle w:val="Heading2"/>
      </w:pPr>
      <w:r>
        <w:t xml:space="preserve">3.3.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1"/>
    <w:bookmarkEnd w:id="62"/>
    <w:bookmarkStart w:id="65" w:name="входные-данные"/>
    <w:p>
      <w:pPr>
        <w:pStyle w:val="Heading1"/>
      </w:pPr>
      <w:r>
        <w:br w:type="page"/>
      </w:r>
      <w:r>
        <w:t xml:space="preserve">4. Входные данные</w:t>
      </w:r>
    </w:p>
    <w:bookmarkStart w:id="63" w:name="клавиатура"/>
    <w:p>
      <w:pPr>
        <w:pStyle w:val="Heading2"/>
      </w:pPr>
      <w:r>
        <w:t xml:space="preserve">4.1. Клавиатура</w:t>
      </w:r>
    </w:p>
    <w:p>
      <w:pPr>
        <w:pStyle w:val="FirstParagraph"/>
      </w:pPr>
      <w:r>
        <w:t xml:space="preserve">Клавиатура — матрица 3×4 (3 столбцов × 4 строк), сканирование по столбцам: в регистр столбцов (адрес 6000h, разряды D0…D2) выдаётся 0 в опрашиваемый столбец, строки читаются через повторитель по тому же адресу (разряды D0…D3, 0 — контакт замкнут). Нажатие любой клавиши при всех столбцах в 0 вызывает прерывание INT0. Коды клавиш (табл. 3 ТЗ) и их расположение — в таблице 4.</w:t>
      </w:r>
    </w:p>
    <w:p>
      <w:pPr>
        <w:pStyle w:val="TableCaption"/>
      </w:pPr>
      <w:r>
        <w:t xml:space="preserve">Таблица 4 — 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3"/>
    <w:bookmarkStart w:id="64" w:name="сигнал-x2"/>
    <w:p>
      <w:pPr>
        <w:pStyle w:val="Heading2"/>
      </w:pPr>
      <w:r>
        <w:t xml:space="preserve">4.2.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записывает отсчёт в двухпортовое ОЗУ IDT7005 через свой порт и сопровождает запись стробом, который вызывает прерывание INT1. Отсчёты хранятся в кольцевом буфере на 1910 байт (адреса 0E000h–0E775h).</w:t>
      </w:r>
    </w:p>
    <w:bookmarkEnd w:id="64"/>
    <w:bookmarkEnd w:id="65"/>
    <w:bookmarkStart w:id="68" w:name="выходные-данные"/>
    <w:p>
      <w:pPr>
        <w:pStyle w:val="Heading1"/>
      </w:pPr>
      <w:r>
        <w:br w:type="page"/>
      </w:r>
      <w:r>
        <w:t xml:space="preserve">5. Выходные данные</w:t>
      </w:r>
    </w:p>
    <w:bookmarkStart w:id="66" w:name="характер-и-организация-выходных-данных"/>
    <w:p>
      <w:pPr>
        <w:pStyle w:val="Heading2"/>
      </w:pPr>
      <w:r>
        <w:t xml:space="preserve">5.1.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2,745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0E000h–0E775h.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313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(21 + 11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1751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65536 − 1751 = 63785 = 0F929h (строб Y2, таймер 1)</w:t>
      </w:r>
    </w:p>
    <w:p>
      <w:pPr>
        <w:pStyle w:val="Center"/>
      </w:pPr>
      <w:r>
        <w:t xml:space="preserve">TH0:TL0 = 65536 − 1 мс / T_мц = 65536 − 1000 = 64536 = 0FC18h (тик 1 мс, таймер 0)</w:t>
      </w:r>
    </w:p>
    <w:p>
      <w:pPr>
        <w:pStyle w:val="Center"/>
      </w:pPr>
      <w:r>
        <w:t xml:space="preserve">N_T1 = T1 / 1 мс = 313; N_T3 = T3 / 1 мс = 2745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1910 / 4 = 477,5 с (8,0 мин).</w:t>
      </w:r>
    </w:p>
    <w:p>
      <w:pPr>
        <w:pStyle w:val="BodyText"/>
      </w:pPr>
      <w:r>
        <w:t xml:space="preserve">Максимальная глубина стека для программы 1 — 12 байт (SP от 07h до 13h).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6"/>
    <w:bookmarkStart w:id="67" w:name="X50f66f0944a0107943d188969b17e5dbd793962"/>
    <w:p>
      <w:pPr>
        <w:pStyle w:val="Heading2"/>
      </w:pPr>
      <w:r>
        <w:t xml:space="preserve">5.2.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5: разряды D0…D7 регистра индикатора соответствуют сегментам a, b, c, d, e, f, g, dp; индикатор с общим катодом — сегмент горит при 1.</w:t>
      </w:r>
    </w:p>
    <w:p>
      <w:pPr>
        <w:pStyle w:val="TableCaption"/>
      </w:pPr>
      <w:r>
        <w:t xml:space="preserve">Таблица 5 — 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00111111</w:t>
            </w:r>
          </w:p>
        </w:tc>
        <w:tc>
          <w:tcPr/>
          <w:p>
            <w:pPr>
              <w:pStyle w:val="Compact"/>
            </w:pPr>
            <w:r>
              <w:t xml:space="preserve">3Fh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00000110</w:t>
            </w:r>
          </w:p>
        </w:tc>
        <w:tc>
          <w:tcPr/>
          <w:p>
            <w:pPr>
              <w:pStyle w:val="Compact"/>
            </w:pPr>
            <w:r>
              <w:t xml:space="preserve">06h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01011011</w:t>
            </w:r>
          </w:p>
        </w:tc>
        <w:tc>
          <w:tcPr/>
          <w:p>
            <w:pPr>
              <w:pStyle w:val="Compact"/>
            </w:pPr>
            <w:r>
              <w:t xml:space="preserve">5Bh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01001111</w:t>
            </w:r>
          </w:p>
        </w:tc>
        <w:tc>
          <w:tcPr/>
          <w:p>
            <w:pPr>
              <w:pStyle w:val="Compact"/>
            </w:pPr>
            <w:r>
              <w:t xml:space="preserve">4Fh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01100110</w:t>
            </w:r>
          </w:p>
        </w:tc>
        <w:tc>
          <w:tcPr/>
          <w:p>
            <w:pPr>
              <w:pStyle w:val="Compact"/>
            </w:pPr>
            <w:r>
              <w:t xml:space="preserve">66h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01101101</w:t>
            </w:r>
          </w:p>
        </w:tc>
        <w:tc>
          <w:tcPr/>
          <w:p>
            <w:pPr>
              <w:pStyle w:val="Compact"/>
            </w:pPr>
            <w:r>
              <w:t xml:space="preserve">6Dh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01111101</w:t>
            </w:r>
          </w:p>
        </w:tc>
        <w:tc>
          <w:tcPr/>
          <w:p>
            <w:pPr>
              <w:pStyle w:val="Compact"/>
            </w:pPr>
            <w:r>
              <w:t xml:space="preserve">7Dh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00000111</w:t>
            </w:r>
          </w:p>
        </w:tc>
        <w:tc>
          <w:tcPr/>
          <w:p>
            <w:pPr>
              <w:pStyle w:val="Compact"/>
            </w:pPr>
            <w:r>
              <w:t xml:space="preserve">07h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01111111</w:t>
            </w:r>
          </w:p>
        </w:tc>
        <w:tc>
          <w:tcPr/>
          <w:p>
            <w:pPr>
              <w:pStyle w:val="Compact"/>
            </w:pPr>
            <w:r>
              <w:t xml:space="preserve">7Fh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01101111</w:t>
            </w:r>
          </w:p>
        </w:tc>
        <w:tc>
          <w:tcPr/>
          <w:p>
            <w:pPr>
              <w:pStyle w:val="Compact"/>
            </w:pPr>
            <w:r>
              <w:t xml:space="preserve">6Fh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01111001</w:t>
            </w:r>
          </w:p>
        </w:tc>
        <w:tc>
          <w:tcPr/>
          <w:p>
            <w:pPr>
              <w:pStyle w:val="Compact"/>
            </w:pPr>
            <w:r>
              <w:t xml:space="preserve">79h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00000000</w:t>
            </w:r>
          </w:p>
        </w:tc>
        <w:tc>
          <w:tcPr/>
          <w:p>
            <w:pPr>
              <w:pStyle w:val="Compact"/>
            </w:pPr>
            <w:r>
              <w:t xml:space="preserve">00h</w:t>
            </w:r>
          </w:p>
        </w:tc>
      </w:tr>
    </w:tbl>
    <w:p>
      <w:pPr>
        <w:pStyle w:val="TableCaption"/>
      </w:pPr>
      <w:r>
        <w:t xml:space="preserve">Таблица 6 — 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BodyText"/>
      </w:pPr>
      <w:r>
        <w:t xml:space="preserve">В программах КМ-3 ошибки обрабатываются так: KbScan возвращает FFh и при нескольких нажатых клавишах, и при прерывании без нажатия, а обработчик INT0 по этому коду выводит ошибку «1.» (ситуацию «2.» по одному коду A от «1.» не отличить, поэтому в моей программе они совпадают); переполнение буфера процедура BufWrite отмечает флагом F_OVF, по которому основной цикл показывает «3.». Код «4.» относится к стробу Y1, который в мои три программы не входит.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4000h), строб — на выводе P1.5;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P1.4.</w:t>
      </w:r>
    </w:p>
    <w:p>
      <w:pPr>
        <w:pStyle w:val="BodyText"/>
      </w:pPr>
      <w:r>
        <w:t xml:space="preserve">В 16-разрядном режиме (режим 1) таймер 0 перезагружается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 В режиме 2 (8 разрядов с автоперезагрузкой) перезагрузку выполняет сам таймер, а тик набирается программным счётчиком переполнений.</w:t>
      </w:r>
    </w:p>
    <w:bookmarkEnd w:id="67"/>
    <w:bookmarkEnd w:id="68"/>
    <w:bookmarkStart w:id="69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Caption"/>
      </w:pPr>
      <w:r>
        <w:t xml:space="preserve">Таблица 7 — 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9"/>
    <w:bookmarkStart w:id="70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70"/>
    <w:bookmarkStart w:id="7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«Судьбинин НА-код-1»</w:t>
      </w:r>
    </w:p>
    <w:p>
      <w:pPr>
        <w:pStyle w:val="SourceCode"/>
      </w:pPr>
      <w:r>
        <w:rPr>
          <w:rStyle w:val="VerbatimChar"/>
        </w:rPr>
        <w:t xml:space="preserve">; Судьбинин Н.А., Аэ-21-23, 11,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переменных в ОЗУ нет: всё держится в регистрах банка 0 и в стеке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над банком 0</w:t>
      </w:r>
      <w:r>
        <w:br/>
      </w:r>
      <w:r>
        <w:rPr>
          <w:rStyle w:val="VerbatimChar"/>
        </w:rPr>
        <w:t xml:space="preserve">        setb PIN_CSEN           ; разрешаем дешифратор адреса, иначе клавиатура не выбирается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опускаем все столбцы: любое нажатие замкнёт строку на 0 и даст INT0</w:t>
      </w:r>
      <w:r>
        <w:br/>
      </w:r>
      <w:r>
        <w:rPr>
          <w:rStyle w:val="VerbatimChar"/>
        </w:rPr>
        <w:t xml:space="preserve">        setb IT0                ; INT0 ловим по спаду — одно нажатие = один вызов</w:t>
      </w:r>
      <w:r>
        <w:br/>
      </w:r>
      <w:r>
        <w:rPr>
          <w:rStyle w:val="VerbatimChar"/>
        </w:rPr>
        <w:t xml:space="preserve">        setb EX0                ; разрешаем прерывание от клавиатуры</w:t>
      </w:r>
      <w:r>
        <w:br/>
      </w:r>
      <w:r>
        <w:rPr>
          <w:rStyle w:val="VerbatimChar"/>
        </w:rPr>
        <w:t xml:space="preserve">        setb EA                 ; и прерывания вообще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опрос матрицы клавиатуры 3x4 (вызывается из обработчика INT0).</w:t>
      </w:r>
      <w:r>
        <w:br/>
      </w:r>
      <w:r>
        <w:rPr>
          <w:rStyle w:val="VerbatimChar"/>
        </w:rPr>
        <w:t xml:space="preserve">; Столбцы опускаются в 0 по одному, по прочитанным строкам ищется единственная нажатая клавиша.</w:t>
      </w:r>
      <w:r>
        <w:br/>
      </w:r>
      <w:r>
        <w:rPr>
          <w:rStyle w:val="VerbatimChar"/>
        </w:rPr>
        <w:t xml:space="preserve">; Вход: нет. Выход: A — код клавиши по табл. 3 ТЗ (0…9, «Т» = 10, «С» = 11) или 0FFh,</w:t>
      </w:r>
      <w:r>
        <w:br/>
      </w:r>
      <w:r>
        <w:rPr>
          <w:rStyle w:val="VerbatimChar"/>
        </w:rPr>
        <w:t xml:space="preserve">; если не нажато ничего либо нажато две клавиши и больше. После опроса все столбцы снова в 0.</w:t>
      </w:r>
      <w:r>
        <w:br/>
      </w:r>
      <w:r>
        <w:rPr>
          <w:rStyle w:val="VerbatimChar"/>
        </w:rPr>
        <w:t xml:space="preserve">; Портит только A: PSW, DPTR, B, R2–R5 сохраняются в стеке.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B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AR2</w:t>
      </w:r>
      <w:r>
        <w:br/>
      </w:r>
      <w:r>
        <w:rPr>
          <w:rStyle w:val="VerbatimChar"/>
        </w:rPr>
        <w:t xml:space="preserve">        push AR3</w:t>
      </w:r>
      <w:r>
        <w:br/>
      </w:r>
      <w:r>
        <w:rPr>
          <w:rStyle w:val="VerbatimChar"/>
        </w:rPr>
        <w:t xml:space="preserve">        push AR4</w:t>
      </w:r>
      <w:r>
        <w:br/>
      </w:r>
      <w:r>
        <w:rPr>
          <w:rStyle w:val="VerbatimChar"/>
        </w:rPr>
        <w:t xml:space="preserve">        push AR5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mov R4, #0FFh           ; R4 — найденный код; 0FFh — пока ничего не нашли</w:t>
      </w:r>
      <w:r>
        <w:br/>
      </w:r>
      <w:r>
        <w:rPr>
          <w:rStyle w:val="VerbatimChar"/>
        </w:rPr>
        <w:t xml:space="preserve">        mov R2, #0              ; R2 — номер текущего столбца (0 = Col1)</w:t>
      </w:r>
      <w:r>
        <w:br/>
      </w:r>
      <w:r>
        <w:rPr>
          <w:rStyle w:val="VerbatimChar"/>
        </w:rPr>
        <w:t xml:space="preserve">        mov R3, #11111110b      ; R3 — что пишем в столбцы: 0 только у опрашиваемого</w:t>
      </w:r>
      <w:r>
        <w:br/>
      </w:r>
      <w:r>
        <w:rPr>
          <w:rStyle w:val="VerbatimChar"/>
        </w:rPr>
        <w:t xml:space="preserve">KsCol:</w:t>
      </w:r>
      <w:r>
        <w:br/>
      </w:r>
      <w:r>
        <w:rPr>
          <w:rStyle w:val="VerbatimChar"/>
        </w:rPr>
        <w:t xml:space="preserve">        mov A, R3</w:t>
      </w:r>
      <w:r>
        <w:br/>
      </w:r>
      <w:r>
        <w:rPr>
          <w:rStyle w:val="VerbatimChar"/>
        </w:rPr>
        <w:t xml:space="preserve">        movx @DPTR, A           ; опускаем один столбец, остальные держим в 1</w:t>
      </w:r>
      <w:r>
        <w:br/>
      </w:r>
      <w:r>
        <w:rPr>
          <w:rStyle w:val="VerbatimChar"/>
        </w:rPr>
        <w:t xml:space="preserve">        movx A, @DPTR           ; читаем, какие строки он притянул к 0</w:t>
      </w:r>
      <w:r>
        <w:br/>
      </w:r>
      <w:r>
        <w:rPr>
          <w:rStyle w:val="VerbatimChar"/>
        </w:rPr>
        <w:t xml:space="preserve">        anl A, #(1 SHL KB_ROWS) - 1   ; оставляем только подключённые строки Row1…Row4</w:t>
      </w:r>
      <w:r>
        <w:br/>
      </w:r>
      <w:r>
        <w:rPr>
          <w:rStyle w:val="VerbatimChar"/>
        </w:rPr>
        <w:t xml:space="preserve">        xrl A, #(1 SHL KB_ROWS) - 1   ; переворачиваем: теперь 1 = клавиша на этой строке нажата</w:t>
      </w:r>
      <w:r>
        <w:br/>
      </w:r>
      <w:r>
        <w:rPr>
          <w:rStyle w:val="VerbatimChar"/>
        </w:rPr>
        <w:t xml:space="preserve">        jz KsNext               ; в этом столбце ничего — к следующему</w:t>
      </w:r>
      <w:r>
        <w:br/>
      </w:r>
      <w:r>
        <w:rPr>
          <w:rStyle w:val="VerbatimChar"/>
        </w:rPr>
        <w:t xml:space="preserve">        cjne R4, #0FFh, KsBad   ; клавиша уже была в другом столбце — нажато две</w:t>
      </w:r>
      <w:r>
        <w:br/>
      </w:r>
      <w:r>
        <w:rPr>
          <w:rStyle w:val="VerbatimChar"/>
        </w:rPr>
        <w:t xml:space="preserve">        mov B, A</w:t>
      </w:r>
      <w:r>
        <w:br/>
      </w:r>
      <w:r>
        <w:rPr>
          <w:rStyle w:val="VerbatimChar"/>
        </w:rPr>
        <w:t xml:space="preserve">        dec A</w:t>
      </w:r>
      <w:r>
        <w:br/>
      </w:r>
      <w:r>
        <w:rPr>
          <w:rStyle w:val="VerbatimChar"/>
        </w:rPr>
        <w:t xml:space="preserve">        anl A, B                ; x AND (x-1) = 0 только если нажата ровно одна строка</w:t>
      </w:r>
      <w:r>
        <w:br/>
      </w:r>
      <w:r>
        <w:rPr>
          <w:rStyle w:val="VerbatimChar"/>
        </w:rPr>
        <w:t xml:space="preserve">        jnz KsBad               ; две строки в одном столбце — ошибка</w:t>
      </w:r>
      <w:r>
        <w:br/>
      </w:r>
      <w:r>
        <w:rPr>
          <w:rStyle w:val="VerbatimChar"/>
        </w:rPr>
        <w:t xml:space="preserve">        mov A, B</w:t>
      </w:r>
      <w:r>
        <w:br/>
      </w:r>
      <w:r>
        <w:rPr>
          <w:rStyle w:val="VerbatimChar"/>
        </w:rPr>
        <w:t xml:space="preserve">        mov R5, #0              ; R5 — номер строки, ищем единственную единицу</w:t>
      </w:r>
      <w:r>
        <w:br/>
      </w:r>
      <w:r>
        <w:rPr>
          <w:rStyle w:val="VerbatimChar"/>
        </w:rPr>
        <w:t xml:space="preserve">KsRow:</w:t>
      </w:r>
      <w:r>
        <w:br/>
      </w:r>
      <w:r>
        <w:rPr>
          <w:rStyle w:val="VerbatimChar"/>
        </w:rPr>
        <w:t xml:space="preserve">        rrc A                   ; выталкиваем младшую строку в перенос</w:t>
      </w:r>
      <w:r>
        <w:br/>
      </w:r>
      <w:r>
        <w:rPr>
          <w:rStyle w:val="VerbatimChar"/>
        </w:rPr>
        <w:t xml:space="preserve">        jc KsHit                ; нашли нажатую строку</w:t>
      </w:r>
      <w:r>
        <w:br/>
      </w:r>
      <w:r>
        <w:rPr>
          <w:rStyle w:val="VerbatimChar"/>
        </w:rPr>
        <w:t xml:space="preserve">        inc R5</w:t>
      </w:r>
      <w:r>
        <w:br/>
      </w:r>
      <w:r>
        <w:rPr>
          <w:rStyle w:val="VerbatimChar"/>
        </w:rPr>
        <w:t xml:space="preserve">        sjmp KsRow</w:t>
      </w:r>
      <w:r>
        <w:br/>
      </w:r>
      <w:r>
        <w:rPr>
          <w:rStyle w:val="VerbatimChar"/>
        </w:rPr>
        <w:t xml:space="preserve">KsHit: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mov B, #KB_COLS</w:t>
      </w:r>
      <w:r>
        <w:br/>
      </w:r>
      <w:r>
        <w:rPr>
          <w:rStyle w:val="VerbatimChar"/>
        </w:rPr>
        <w:t xml:space="preserve">        mul AB                  ; позиция клавиши в таблице = строка * 3 + столбец</w:t>
      </w:r>
      <w:r>
        <w:br/>
      </w:r>
      <w:r>
        <w:rPr>
          <w:rStyle w:val="VerbatimChar"/>
        </w:rPr>
        <w:t xml:space="preserve">        add A, R2</w:t>
      </w:r>
      <w:r>
        <w:br/>
      </w:r>
      <w:r>
        <w:rPr>
          <w:rStyle w:val="VerbatimChar"/>
        </w:rPr>
        <w:t xml:space="preserve">        mov DPTR, #KbCodes</w:t>
      </w:r>
      <w:r>
        <w:br/>
      </w:r>
      <w:r>
        <w:rPr>
          <w:rStyle w:val="VerbatimChar"/>
        </w:rPr>
        <w:t xml:space="preserve">        movc A, @A+DPTR         ; берём код клавиши по раскладке рис. 4 ТЗ</w:t>
      </w:r>
      <w:r>
        <w:br/>
      </w:r>
      <w:r>
        <w:rPr>
          <w:rStyle w:val="VerbatimChar"/>
        </w:rPr>
        <w:t xml:space="preserve">        mov R4, A               ; запоминаем, но опрос продолжаем — вдруг нажата ещё одна</w:t>
      </w:r>
      <w:r>
        <w:br/>
      </w:r>
      <w:r>
        <w:rPr>
          <w:rStyle w:val="VerbatimChar"/>
        </w:rPr>
        <w:t xml:space="preserve">        mov DPTR, #ADR_KB       ; возвращаем адрес клавиатуры</w:t>
      </w:r>
      <w:r>
        <w:br/>
      </w:r>
      <w:r>
        <w:rPr>
          <w:rStyle w:val="VerbatimChar"/>
        </w:rPr>
        <w:t xml:space="preserve">KsNext:</w:t>
      </w:r>
      <w:r>
        <w:br/>
      </w:r>
      <w:r>
        <w:rPr>
          <w:rStyle w:val="VerbatimChar"/>
        </w:rPr>
        <w:t xml:space="preserve">        mov A, R3</w:t>
      </w:r>
      <w:r>
        <w:br/>
      </w:r>
      <w:r>
        <w:rPr>
          <w:rStyle w:val="VerbatimChar"/>
        </w:rPr>
        <w:t xml:space="preserve">        rl A                    ; ноль переезжает на следующий столбец</w:t>
      </w:r>
      <w:r>
        <w:br/>
      </w:r>
      <w:r>
        <w:rPr>
          <w:rStyle w:val="VerbatimChar"/>
        </w:rPr>
        <w:t xml:space="preserve">        mov R3, A</w:t>
      </w:r>
      <w:r>
        <w:br/>
      </w:r>
      <w:r>
        <w:rPr>
          <w:rStyle w:val="VerbatimChar"/>
        </w:rPr>
        <w:t xml:space="preserve">        inc R2</w:t>
      </w:r>
      <w:r>
        <w:br/>
      </w:r>
      <w:r>
        <w:rPr>
          <w:rStyle w:val="VerbatimChar"/>
        </w:rPr>
        <w:t xml:space="preserve">        cjne R2, #KB_COLS, KsCol      ; пока не прошли все три столбца</w:t>
      </w:r>
      <w:r>
        <w:br/>
      </w:r>
      <w:r>
        <w:rPr>
          <w:rStyle w:val="VerbatimChar"/>
        </w:rPr>
        <w:t xml:space="preserve">        mov A, R4               ; итог: код единственной клавиши или 0FFh (ничего не нажато)</w:t>
      </w:r>
      <w:r>
        <w:br/>
      </w:r>
      <w:r>
        <w:rPr>
          <w:rStyle w:val="VerbatimChar"/>
        </w:rPr>
        <w:t xml:space="preserve">        sjmp KsEnd</w:t>
      </w:r>
      <w:r>
        <w:br/>
      </w:r>
      <w:r>
        <w:rPr>
          <w:rStyle w:val="VerbatimChar"/>
        </w:rPr>
        <w:t xml:space="preserve">KsBad:</w:t>
      </w:r>
      <w:r>
        <w:br/>
      </w:r>
      <w:r>
        <w:rPr>
          <w:rStyle w:val="VerbatimChar"/>
        </w:rPr>
        <w:t xml:space="preserve">        mov A, #0FFh            ; нажато больше одной клавиши</w:t>
      </w:r>
      <w:r>
        <w:br/>
      </w:r>
      <w:r>
        <w:rPr>
          <w:rStyle w:val="VerbatimChar"/>
        </w:rPr>
        <w:t xml:space="preserve">KsEnd:</w:t>
      </w:r>
      <w:r>
        <w:br/>
      </w:r>
      <w:r>
        <w:rPr>
          <w:rStyle w:val="VerbatimChar"/>
        </w:rPr>
        <w:t xml:space="preserve">        mov R4, A               ; придерживаем результат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все столбцы обратно в 0 — следующее нажатие снова даст INT0</w:t>
      </w:r>
      <w:r>
        <w:br/>
      </w:r>
      <w:r>
        <w:rPr>
          <w:rStyle w:val="VerbatimChar"/>
        </w:rPr>
        <w:t xml:space="preserve">        clr IE0                 ; пока перебирали столбцы, линия INT0 дёргалась — гасим ложный запрос</w:t>
      </w:r>
      <w:r>
        <w:br/>
      </w:r>
      <w:r>
        <w:rPr>
          <w:rStyle w:val="VerbatimChar"/>
        </w:rPr>
        <w:t xml:space="preserve">        mov A, R4</w:t>
      </w:r>
      <w:r>
        <w:br/>
      </w:r>
      <w:r>
        <w:rPr>
          <w:rStyle w:val="VerbatimChar"/>
        </w:rPr>
        <w:t xml:space="preserve">        pop AR5</w:t>
      </w:r>
      <w:r>
        <w:br/>
      </w:r>
      <w:r>
        <w:rPr>
          <w:rStyle w:val="VerbatimChar"/>
        </w:rPr>
        <w:t xml:space="preserve">        pop AR4</w:t>
      </w:r>
      <w:r>
        <w:br/>
      </w:r>
      <w:r>
        <w:rPr>
          <w:rStyle w:val="VerbatimChar"/>
        </w:rPr>
        <w:t xml:space="preserve">        pop AR3</w:t>
      </w:r>
      <w:r>
        <w:br/>
      </w:r>
      <w:r>
        <w:rPr>
          <w:rStyle w:val="VerbatimChar"/>
        </w:rPr>
        <w:t xml:space="preserve">        pop AR2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B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Коды клавиш по строкам (Row1…Row4), в строке — Col1…Col3 (рис. 4 ТЗ, раскладка 3x4)</w:t>
      </w:r>
      <w:r>
        <w:br/>
      </w:r>
      <w:r>
        <w:rPr>
          <w:rStyle w:val="VerbatimChar"/>
        </w:rPr>
        <w:t xml:space="preserve">KbCodes:</w:t>
      </w:r>
      <w:r>
        <w:br/>
      </w:r>
      <w:r>
        <w:rPr>
          <w:rStyle w:val="VerbatimChar"/>
        </w:rPr>
        <w:t xml:space="preserve">        DB 1, 2, 3</w:t>
      </w:r>
      <w:r>
        <w:br/>
      </w:r>
      <w:r>
        <w:rPr>
          <w:rStyle w:val="VerbatimChar"/>
        </w:rPr>
        <w:t xml:space="preserve">        DB 4, 5, 6</w:t>
      </w:r>
      <w:r>
        <w:br/>
      </w:r>
      <w:r>
        <w:rPr>
          <w:rStyle w:val="VerbatimChar"/>
        </w:rPr>
        <w:t xml:space="preserve">        DB 7, 8, 9</w:t>
      </w:r>
      <w:r>
        <w:br/>
      </w:r>
      <w:r>
        <w:rPr>
          <w:rStyle w:val="VerbatimChar"/>
        </w:rPr>
        <w:t xml:space="preserve">        DB 0, 10, 11            ; «0», «Т», «С»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«Судьбинин НА-код-2»</w:t>
      </w:r>
    </w:p>
    <w:p>
      <w:pPr>
        <w:pStyle w:val="SourceCode"/>
      </w:pPr>
      <w:r>
        <w:rPr>
          <w:rStyle w:val="VerbatimChar"/>
        </w:rPr>
        <w:t xml:space="preserve">; Судьбинин Н.А., Аэ-21-23, 11,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отдельных переменных нет: «голова», «хвост» и флаги — по адресам из vars.inc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над банком 0</w:t>
      </w:r>
      <w:r>
        <w:br/>
      </w:r>
      <w:r>
        <w:rPr>
          <w:rStyle w:val="VerbatimChar"/>
        </w:rPr>
        <w:t xml:space="preserve">        setb PIN_CSEN           ; разрешаем дешифратор адреса — без него буфер не выбирается</w:t>
      </w:r>
      <w:r>
        <w:br/>
      </w:r>
      <w:r>
        <w:rPr>
          <w:rStyle w:val="VerbatimChar"/>
        </w:rPr>
        <w:t xml:space="preserve">        mov HEAD_L, #LOW(BUF_START)   ; «голова» — на первую ячейку буфера</w:t>
      </w:r>
      <w:r>
        <w:br/>
      </w:r>
      <w:r>
        <w:rPr>
          <w:rStyle w:val="VerbatimChar"/>
        </w:rPr>
        <w:t xml:space="preserve">        mov HEAD_H, #HIGH(BUF_START)</w:t>
      </w:r>
      <w:r>
        <w:br/>
      </w:r>
      <w:r>
        <w:rPr>
          <w:rStyle w:val="VerbatimChar"/>
        </w:rPr>
        <w:t xml:space="preserve">        mov TAIL_L, #LOW(BUF_START)   ; «хвост» — туда же: буфер пуст</w:t>
      </w:r>
      <w:r>
        <w:br/>
      </w:r>
      <w:r>
        <w:rPr>
          <w:rStyle w:val="VerbatimChar"/>
        </w:rPr>
        <w:t xml:space="preserve">        mov TAIL_H, #HIGH(BUF_START)</w:t>
      </w:r>
      <w:r>
        <w:br/>
      </w:r>
      <w:r>
        <w:rPr>
          <w:rStyle w:val="VerbatimChar"/>
        </w:rPr>
        <w:t xml:space="preserve">        setb F_EMPTY            ; отсчётов нет</w:t>
      </w:r>
      <w:r>
        <w:br/>
      </w:r>
      <w:r>
        <w:rPr>
          <w:rStyle w:val="VerbatimChar"/>
        </w:rPr>
        <w:t xml:space="preserve">        clr F_OVF               ; и ничего не терялось</w:t>
      </w:r>
      <w:r>
        <w:br/>
      </w:r>
      <w:r>
        <w:rPr>
          <w:rStyle w:val="VerbatimChar"/>
        </w:rPr>
        <w:t xml:space="preserve">        mov A, #55h             ; пример отсчёта</w:t>
      </w:r>
      <w:r>
        <w:br/>
      </w:r>
      <w:r>
        <w:rPr>
          <w:rStyle w:val="VerbatimChar"/>
        </w:rPr>
        <w:t xml:space="preserve">        call BufWrite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BufWrite — запись отсчёта в кольцевой буфер IDT7005.</w:t>
      </w:r>
      <w:r>
        <w:br/>
      </w:r>
      <w:r>
        <w:rPr>
          <w:rStyle w:val="VerbatimChar"/>
        </w:rPr>
        <w:t xml:space="preserve">; Буфер полон, когда «голова» догнала «хвост» и он не пуст (политика V: занято все BUF_SIZE ячеек);</w:t>
      </w:r>
      <w:r>
        <w:br/>
      </w:r>
      <w:r>
        <w:rPr>
          <w:rStyle w:val="VerbatimChar"/>
        </w:rPr>
        <w:t xml:space="preserve">; тогда самый старый отсчёт выбрасывается — «хвост» сдвигается вперёд, ставится F_OVF.</w:t>
      </w:r>
      <w:r>
        <w:br/>
      </w:r>
      <w:r>
        <w:rPr>
          <w:rStyle w:val="VerbatimChar"/>
        </w:rPr>
        <w:t xml:space="preserve">; Вход: A — отсчёт. Выход: отсчёт в ячейке бывшей «головы», «голова» на следующей ячейке,</w:t>
      </w:r>
      <w:r>
        <w:br/>
      </w:r>
      <w:r>
        <w:rPr>
          <w:rStyle w:val="VerbatimChar"/>
        </w:rPr>
        <w:t xml:space="preserve">; F_EMPTY = 0; F_OVF = 1, если затёрт самый старый отсчёт (иначе F_OVF не меняется).</w:t>
      </w:r>
      <w:r>
        <w:br/>
      </w:r>
      <w:r>
        <w:rPr>
          <w:rStyle w:val="VerbatimChar"/>
        </w:rPr>
        <w:t xml:space="preserve">; Портит A, B, DPTR, PSW.</w:t>
      </w:r>
      <w:r>
        <w:br/>
      </w:r>
      <w:r>
        <w:rPr>
          <w:rStyle w:val="VerbatimChar"/>
        </w:rPr>
        <w:t xml:space="preserve">BufWrite:</w:t>
      </w:r>
      <w:r>
        <w:br/>
      </w:r>
      <w:r>
        <w:rPr>
          <w:rStyle w:val="VerbatimChar"/>
        </w:rPr>
        <w:t xml:space="preserve">        mov B, A                ; отсчёт придержим в B, A нужен для сравнений</w:t>
      </w:r>
      <w:r>
        <w:br/>
      </w:r>
      <w:r>
        <w:rPr>
          <w:rStyle w:val="VerbatimChar"/>
        </w:rPr>
        <w:t xml:space="preserve">        jb F_EMPTY, BwPut       ; пустой буфер точно не полон</w:t>
      </w:r>
      <w:r>
        <w:br/>
      </w:r>
      <w:r>
        <w:rPr>
          <w:rStyle w:val="VerbatimChar"/>
        </w:rPr>
        <w:t xml:space="preserve">        mov A, HEAD_L</w:t>
      </w:r>
      <w:r>
        <w:br/>
      </w:r>
      <w:r>
        <w:rPr>
          <w:rStyle w:val="VerbatimChar"/>
        </w:rPr>
        <w:t xml:space="preserve">        cjne A, TAIL_L, BwPut   ; «голова» не на «хвосте» — место есть</w:t>
      </w:r>
      <w:r>
        <w:br/>
      </w:r>
      <w:r>
        <w:rPr>
          <w:rStyle w:val="VerbatimChar"/>
        </w:rPr>
        <w:t xml:space="preserve">        mov A, HEAD_H</w:t>
      </w:r>
      <w:r>
        <w:br/>
      </w:r>
      <w:r>
        <w:rPr>
          <w:rStyle w:val="VerbatimChar"/>
        </w:rPr>
        <w:t xml:space="preserve">        cjne A, TAIL_H, BwPut</w:t>
      </w:r>
      <w:r>
        <w:br/>
      </w:r>
      <w:r>
        <w:rPr>
          <w:rStyle w:val="VerbatimChar"/>
        </w:rPr>
        <w:t xml:space="preserve">        mov DPL, TAIL_L         ; буфер полон: выбрасываем самый старый отсчёт</w:t>
      </w:r>
      <w:r>
        <w:br/>
      </w:r>
      <w:r>
        <w:rPr>
          <w:rStyle w:val="VerbatimChar"/>
        </w:rPr>
        <w:t xml:space="preserve">        mov DPH, TAIL_H</w:t>
      </w:r>
      <w:r>
        <w:br/>
      </w:r>
      <w:r>
        <w:rPr>
          <w:rStyle w:val="VerbatimChar"/>
        </w:rPr>
        <w:t xml:space="preserve">        call BufNext            ; «хвост» на следующую ячейку</w:t>
      </w:r>
      <w:r>
        <w:br/>
      </w:r>
      <w:r>
        <w:rPr>
          <w:rStyle w:val="VerbatimChar"/>
        </w:rPr>
        <w:t xml:space="preserve">        mov TAIL_L, DPL</w:t>
      </w:r>
      <w:r>
        <w:br/>
      </w:r>
      <w:r>
        <w:rPr>
          <w:rStyle w:val="VerbatimChar"/>
        </w:rPr>
        <w:t xml:space="preserve">        mov TAIL_H, DPH</w:t>
      </w:r>
      <w:r>
        <w:br/>
      </w:r>
      <w:r>
        <w:rPr>
          <w:rStyle w:val="VerbatimChar"/>
        </w:rPr>
        <w:t xml:space="preserve">        setb F_OVF              ; отмечаем, что отсчёт потерян</w:t>
      </w:r>
      <w:r>
        <w:br/>
      </w:r>
      <w:r>
        <w:rPr>
          <w:rStyle w:val="VerbatimChar"/>
        </w:rPr>
        <w:t xml:space="preserve">BwPut:</w:t>
      </w:r>
      <w:r>
        <w:br/>
      </w:r>
      <w:r>
        <w:rPr>
          <w:rStyle w:val="VerbatimChar"/>
        </w:rPr>
        <w:t xml:space="preserve">        mov DPL, HEAD_L         ; адрес ячейки, куда пишем</w:t>
      </w:r>
      <w:r>
        <w:br/>
      </w:r>
      <w:r>
        <w:rPr>
          <w:rStyle w:val="VerbatimChar"/>
        </w:rPr>
        <w:t xml:space="preserve">        mov DPH, HEAD_H</w:t>
      </w:r>
      <w:r>
        <w:br/>
      </w:r>
      <w:r>
        <w:rPr>
          <w:rStyle w:val="VerbatimChar"/>
        </w:rPr>
        <w:t xml:space="preserve">        mov A, B</w:t>
      </w:r>
      <w:r>
        <w:br/>
      </w:r>
      <w:r>
        <w:rPr>
          <w:rStyle w:val="VerbatimChar"/>
        </w:rPr>
        <w:t xml:space="preserve">        movx @DPTR, A           ; кладём отсчёт в буфер</w:t>
      </w:r>
      <w:r>
        <w:br/>
      </w:r>
      <w:r>
        <w:rPr>
          <w:rStyle w:val="VerbatimChar"/>
        </w:rPr>
        <w:t xml:space="preserve">        call BufNext            ; «голова» на следующую ячейку</w:t>
      </w:r>
      <w:r>
        <w:br/>
      </w:r>
      <w:r>
        <w:rPr>
          <w:rStyle w:val="VerbatimChar"/>
        </w:rPr>
        <w:t xml:space="preserve">        mov HEAD_L, DPL</w:t>
      </w:r>
      <w:r>
        <w:br/>
      </w:r>
      <w:r>
        <w:rPr>
          <w:rStyle w:val="VerbatimChar"/>
        </w:rPr>
        <w:t xml:space="preserve">        mov HEAD_H, DPH</w:t>
      </w:r>
      <w:r>
        <w:br/>
      </w:r>
      <w:r>
        <w:rPr>
          <w:rStyle w:val="VerbatimChar"/>
        </w:rPr>
        <w:t xml:space="preserve">        clr F_EMPTY             ; теперь в буфере точно есть отсчёт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BufNext — следующая ячейка кольцевого буфера.</w:t>
      </w:r>
      <w:r>
        <w:br/>
      </w:r>
      <w:r>
        <w:rPr>
          <w:rStyle w:val="VerbatimChar"/>
        </w:rPr>
        <w:t xml:space="preserve">; Вход: DPTR — адрес ячейки буфера. Выход: DPTR — адрес следующей; за последней ячейкой (BUF_END − 1)</w:t>
      </w:r>
      <w:r>
        <w:br/>
      </w:r>
      <w:r>
        <w:rPr>
          <w:rStyle w:val="VerbatimChar"/>
        </w:rPr>
        <w:t xml:space="preserve">; идёт первая (BUF_START). Портит A, PSW.</w:t>
      </w:r>
      <w:r>
        <w:br/>
      </w:r>
      <w:r>
        <w:rPr>
          <w:rStyle w:val="VerbatimChar"/>
        </w:rPr>
        <w:t xml:space="preserve">BufNext:</w:t>
      </w:r>
      <w:r>
        <w:br/>
      </w:r>
      <w:r>
        <w:rPr>
          <w:rStyle w:val="VerbatimChar"/>
        </w:rPr>
        <w:t xml:space="preserve">        inc DPTR</w:t>
      </w:r>
      <w:r>
        <w:br/>
      </w:r>
      <w:r>
        <w:rPr>
          <w:rStyle w:val="VerbatimChar"/>
        </w:rPr>
        <w:t xml:space="preserve">        mov A, DPL</w:t>
      </w:r>
      <w:r>
        <w:br/>
      </w:r>
      <w:r>
        <w:rPr>
          <w:rStyle w:val="VerbatimChar"/>
        </w:rPr>
        <w:t xml:space="preserve">        cjne A, #LOW(BUF_END), BnRet  ; младший байт не на границе — заворота нет</w:t>
      </w:r>
      <w:r>
        <w:br/>
      </w:r>
      <w:r>
        <w:rPr>
          <w:rStyle w:val="VerbatimChar"/>
        </w:rPr>
        <w:t xml:space="preserve">        mov A, DPH</w:t>
      </w:r>
      <w:r>
        <w:br/>
      </w:r>
      <w:r>
        <w:rPr>
          <w:rStyle w:val="VerbatimChar"/>
        </w:rPr>
        <w:t xml:space="preserve">        cjne A, #HIGH(BUF_END), BnRet ; старший тоже должен совпасть</w:t>
      </w:r>
      <w:r>
        <w:br/>
      </w:r>
      <w:r>
        <w:rPr>
          <w:rStyle w:val="VerbatimChar"/>
        </w:rPr>
        <w:t xml:space="preserve">        mov DPTR, #BUF_START    ; вышли за буфер — заворачиваем на начало</w:t>
      </w:r>
      <w:r>
        <w:br/>
      </w:r>
      <w:r>
        <w:rPr>
          <w:rStyle w:val="VerbatimChar"/>
        </w:rPr>
        <w:t xml:space="preserve">BnRet: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«Судьбинин НА-код-3»</w:t>
      </w:r>
    </w:p>
    <w:p>
      <w:pPr>
        <w:pStyle w:val="SourceCode"/>
      </w:pPr>
      <w:r>
        <w:rPr>
          <w:rStyle w:val="VerbatimChar"/>
        </w:rPr>
        <w:t xml:space="preserve">; Судьбинин Н.А., Аэ-21-23, 11,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X1:     DS 1                    ; цифра с клавиатуры (0 — Y2 пассивен)</w:t>
      </w:r>
      <w:r>
        <w:br/>
      </w:r>
      <w:r>
        <w:rPr>
          <w:rStyle w:val="VerbatimChar"/>
        </w:rPr>
        <w:t xml:space="preserve">X2:     DS 1                    ; отсчёт из буфера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                        ; Timer1 досчитал T2 — строб Y2 закончен</w:t>
      </w:r>
      <w:r>
        <w:br/>
      </w:r>
      <w:r>
        <w:rPr>
          <w:rStyle w:val="VerbatimChar"/>
        </w:rPr>
        <w:t xml:space="preserve">        setb PIN_Y2             ; первым делом снимаем строб, чтобы он не затянулся</w:t>
      </w:r>
      <w:r>
        <w:br/>
      </w:r>
      <w:r>
        <w:rPr>
          <w:rStyle w:val="VerbatimChar"/>
        </w:rPr>
        <w:t xml:space="preserve">        clr TR1                 ; таймер больше не нужен до следующего вывода Y2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над банком 0</w:t>
      </w:r>
      <w:r>
        <w:br/>
      </w:r>
      <w:r>
        <w:rPr>
          <w:rStyle w:val="VerbatimChar"/>
        </w:rPr>
        <w:t xml:space="preserve">        setb PIN_CSEN           ; разрешаем дешифратор адреса — без него регистр Y2 не выбирается</w:t>
      </w:r>
      <w:r>
        <w:br/>
      </w:r>
      <w:r>
        <w:rPr>
          <w:rStyle w:val="VerbatimChar"/>
        </w:rPr>
        <w:t xml:space="preserve">        setb PIN_Y2             ; строб Y2 в пассивной единице</w:t>
      </w:r>
      <w:r>
        <w:br/>
      </w:r>
      <w:r>
        <w:rPr>
          <w:rStyle w:val="VerbatimChar"/>
        </w:rPr>
        <w:t xml:space="preserve">        mov TMOD, #10h          ; Timer1 — 16-битный счётчик (режим 1), Timer0 не используется</w:t>
      </w:r>
      <w:r>
        <w:br/>
      </w:r>
      <w:r>
        <w:rPr>
          <w:rStyle w:val="VerbatimChar"/>
        </w:rPr>
        <w:t xml:space="preserve">        setb ET1                ; переполнение Timer1 заканчивает строб</w:t>
      </w:r>
      <w:r>
        <w:br/>
      </w:r>
      <w:r>
        <w:rPr>
          <w:rStyle w:val="VerbatimChar"/>
        </w:rPr>
        <w:t xml:space="preserve">        setb EA</w:t>
      </w:r>
      <w:r>
        <w:br/>
      </w:r>
      <w:r>
        <w:rPr>
          <w:rStyle w:val="VerbatimChar"/>
        </w:rPr>
        <w:t xml:space="preserve">        mov X1, #3              ; пример входных данных</w:t>
      </w:r>
      <w:r>
        <w:br/>
      </w:r>
      <w:r>
        <w:rPr>
          <w:rStyle w:val="VerbatimChar"/>
        </w:rPr>
        <w:t xml:space="preserve">        mov X2, #200</w:t>
      </w:r>
      <w:r>
        <w:br/>
      </w:r>
      <w:r>
        <w:rPr>
          <w:rStyle w:val="VerbatimChar"/>
        </w:rPr>
        <w:t xml:space="preserve">        call Y2Out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Y2Out — расчёт Y2 = (G + M + X1 + X2) mod 256, при X1 = 0 выдаётся Y2 = 0;</w:t>
      </w:r>
      <w:r>
        <w:br/>
      </w:r>
      <w:r>
        <w:rPr>
          <w:rStyle w:val="VerbatimChar"/>
        </w:rPr>
        <w:t xml:space="preserve">; значение пишется в регистр Y2, затем запускается строб PIN_Y2 = 0 длительностью T2.</w:t>
      </w:r>
      <w:r>
        <w:br/>
      </w:r>
      <w:r>
        <w:rPr>
          <w:rStyle w:val="VerbatimChar"/>
        </w:rPr>
        <w:t xml:space="preserve">; Процедура не ждёт конца строба: его снимает обработчик Timer1.</w:t>
      </w:r>
      <w:r>
        <w:br/>
      </w:r>
      <w:r>
        <w:rPr>
          <w:rStyle w:val="VerbatimChar"/>
        </w:rPr>
        <w:t xml:space="preserve">; Вход: X1, X2 (внутреннее ОЗУ). Выход: регистр Y2, PIN_Y2 = 0, Timer1 запущен на T2.</w:t>
      </w:r>
      <w:r>
        <w:br/>
      </w:r>
      <w:r>
        <w:rPr>
          <w:rStyle w:val="VerbatimChar"/>
        </w:rPr>
        <w:t xml:space="preserve">; Портит A, DPTR, PSW.</w:t>
      </w:r>
      <w:r>
        <w:br/>
      </w:r>
      <w:r>
        <w:rPr>
          <w:rStyle w:val="VerbatimChar"/>
        </w:rPr>
        <w:t xml:space="preserve">Y2Out:</w:t>
      </w:r>
      <w:r>
        <w:br/>
      </w:r>
      <w:r>
        <w:rPr>
          <w:rStyle w:val="VerbatimChar"/>
        </w:rPr>
        <w:t xml:space="preserve">        mov A, X1</w:t>
      </w:r>
      <w:r>
        <w:br/>
      </w:r>
      <w:r>
        <w:rPr>
          <w:rStyle w:val="VerbatimChar"/>
        </w:rPr>
        <w:t xml:space="preserve">        jz Y2Put                ; X1 = 0 — выход пассивный, выводим ноль</w:t>
      </w:r>
      <w:r>
        <w:br/>
      </w:r>
      <w:r>
        <w:rPr>
          <w:rStyle w:val="VerbatimChar"/>
        </w:rPr>
        <w:t xml:space="preserve">        add A, X2</w:t>
      </w:r>
      <w:r>
        <w:br/>
      </w:r>
      <w:r>
        <w:rPr>
          <w:rStyle w:val="VerbatimChar"/>
        </w:rPr>
        <w:t xml:space="preserve">        add A, #Y2_CONST        ; + (G + M); перенос за 8 бит отбрасывается — это и есть mod 256</w:t>
      </w:r>
      <w:r>
        <w:br/>
      </w:r>
      <w:r>
        <w:rPr>
          <w:rStyle w:val="VerbatimChar"/>
        </w:rPr>
        <w:t xml:space="preserve">Y2Put:</w:t>
      </w:r>
      <w:r>
        <w:br/>
      </w:r>
      <w:r>
        <w:rPr>
          <w:rStyle w:val="VerbatimChar"/>
        </w:rPr>
        <w:t xml:space="preserve">        mov DPTR, #ADR_Y2</w:t>
      </w:r>
      <w:r>
        <w:br/>
      </w:r>
      <w:r>
        <w:rPr>
          <w:rStyle w:val="VerbatimChar"/>
        </w:rPr>
        <w:t xml:space="preserve">        movx @DPTR, A           ; сначала значение в регистр — к началу строба оно уже на выходе</w:t>
      </w:r>
      <w:r>
        <w:br/>
      </w:r>
      <w:r>
        <w:rPr>
          <w:rStyle w:val="VerbatimChar"/>
        </w:rPr>
        <w:t xml:space="preserve">        clr TR1                 ; на случай, если прошлый строб ещё идёт — перезапускаем отсчёт</w:t>
      </w:r>
      <w:r>
        <w:br/>
      </w:r>
      <w:r>
        <w:rPr>
          <w:rStyle w:val="VerbatimChar"/>
        </w:rPr>
        <w:t xml:space="preserve">        mov TH1, #T2_RELOAD_H   ; загрузка на всю длительность T2</w:t>
      </w:r>
      <w:r>
        <w:br/>
      </w:r>
      <w:r>
        <w:rPr>
          <w:rStyle w:val="VerbatimChar"/>
        </w:rPr>
        <w:t xml:space="preserve">        mov TL1, #T2_RELOAD_L</w:t>
      </w:r>
      <w:r>
        <w:br/>
      </w:r>
      <w:r>
        <w:rPr>
          <w:rStyle w:val="VerbatimChar"/>
        </w:rPr>
        <w:t xml:space="preserve">        clr TF1                 ; убираем старый флаг переполнения, чтобы не было ложного конца</w:t>
      </w:r>
      <w:r>
        <w:br/>
      </w:r>
      <w:r>
        <w:rPr>
          <w:rStyle w:val="VerbatimChar"/>
        </w:rPr>
        <w:t xml:space="preserve">        clr PIN_Y2              ; начало строба</w:t>
      </w:r>
      <w:r>
        <w:br/>
      </w:r>
      <w:r>
        <w:rPr>
          <w:rStyle w:val="VerbatimChar"/>
        </w:rPr>
        <w:t xml:space="preserve">        setb TR1                ; и сразу пускаем отсчёт T2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bookmarkEnd w:id="71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5"/>
      <w:szCs w:val="15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2026-10-09T17:18:47Z</dcterms:created>
  <dcterms:modified xsi:type="dcterms:W3CDTF">2026-10-09T17:18:47Z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