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19.10.26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4340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4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88944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88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(R11–R18,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буфер занимает ячейки 0A000h–0A6EDh окна Y5.</w:t>
      </w:r>
    </w:p>
    <w:p>
      <w:pPr>
        <w:pStyle w:val="BodyText"/>
      </w:pPr>
      <w:r>
        <w:t xml:space="preserve">Буфером управляет МК: оба порта ОЗУ выбираются одним сигналом CS_buf (выход Y5 дешифратора) и получают один и тот же адрес с шины МК (схема размещения в методических указаниях, прил. А). По ТЗ (разд. 2.1, п. 6) слева выполняется только чтение, справа — только запись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: у левого порта OE ← RD, R/W = 1, данные — шина D0–D7 МК; у правого порта R/W ← WR, OE = 1, данные I/O0R–I/O7R — с отдельного разъёма доступа к буферу (ТЗ, разд. 2.1, п. 9), куда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 записи. Строб поступает на вход прерывания INT1; обработчик выполняет movx-запись по адресу «головы», и в цикле записи правый порт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 (содержимое аккумулятора при этом не важно), затем сдвигает «голову» по кольцу 0A000h–0A6EDh и обновляет флаги пустоты и переполнения. Читает отсчёты МК через левый порт по адресу «хвоста». Используются 11 младших адресных линий (V = 1774 ≤ 2048), старшие адресные входы обоих портов подключены к общему проводу. Микросхема одна, поэтому она включена ведущей (M/S = 1): выходы BUSY и INT не используются и никуда не подключены, на питание заведены только входы (R/W левого порта, OE правого, SEM).</w:t>
      </w:r>
    </w:p>
    <w:p>
      <w:pPr>
        <w:pStyle w:val="Figure"/>
      </w:pPr>
      <w:r>
        <w:drawing>
          <wp:inline>
            <wp:extent cx="2627999" cy="412685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99" cy="412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выставляет байт на разъёме доступа к буферу и опускает строб — он приходит на INT1. Буфером управляет микроконтроллер: в обработчике он ставит в DPTR адрес «головы» и выполняет movx-запись; оба порта IDT7005 выбраны одним CS_buf и видят один и тот же адрес, но левый порт только читает, а правый по сигналу WR заносит в ячейку байт с разъёма — содержимое аккумулятора тут не важно. После записи МК сдвигает «голову» по кольцу 0A000h–0A6EDh (если кольцо было заполнено, вместе с ней сдвигается «хвост» и ставится флаг переполнения) и снимает флаг пустоты. Основная программа читает отсчёты левым портом по «хвосту» и считает по ним Y2; указатели и флаги живут только во внутренней памяти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50757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50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19.10.26).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DD3, DD8, 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R6–R10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R11–R18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2026-10-19T11:03:07Z</dcterms:created>
  <dcterms:modified xsi:type="dcterms:W3CDTF">2026-10-19T11:03:07Z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