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05AB95" w:rsidP="0B05AB95" w:rsidRDefault="0B05AB95" w14:paraId="1DCB7871" w14:textId="26E2003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249AA819" w14:textId="1FDCAD2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1F09801F" w14:textId="11B4517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7585DCD1" w14:textId="1C1AD82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2A00347C" w14:textId="487814D8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4A376BC6" wp14:paraId="2F5B3D44" wp14:textId="7E95C8DA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4B33B3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 Birth Rates Affect </w:t>
      </w:r>
      <w:r w:rsidRPr="4A376BC6" w:rsidR="1BA2BF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Total Population in the Top Ten Economies?</w:t>
      </w:r>
    </w:p>
    <w:p xmlns:wp14="http://schemas.microsoft.com/office/word/2010/wordml" w:rsidP="4A376BC6" wp14:paraId="446AB58F" wp14:textId="42DAF6E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376BC6" wp14:paraId="3263B1BA" wp14:textId="2D9CEA95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1BA2BFBE">
        <w:rPr>
          <w:rFonts w:ascii="Times New Roman" w:hAnsi="Times New Roman" w:eastAsia="Times New Roman" w:cs="Times New Roman"/>
          <w:sz w:val="24"/>
          <w:szCs w:val="24"/>
        </w:rPr>
        <w:t>Wiley Winters</w:t>
      </w:r>
    </w:p>
    <w:p xmlns:wp14="http://schemas.microsoft.com/office/word/2010/wordml" w:rsidP="4A376BC6" wp14:paraId="2C078E63" wp14:textId="22A3993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4B33B3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A376BC6" w:rsidR="2EFDDBCA">
        <w:rPr>
          <w:rFonts w:ascii="Times New Roman" w:hAnsi="Times New Roman" w:eastAsia="Times New Roman" w:cs="Times New Roman"/>
          <w:sz w:val="24"/>
          <w:szCs w:val="24"/>
        </w:rPr>
        <w:t xml:space="preserve">Regis University Anderson College of </w:t>
      </w: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>Business and Computing</w:t>
      </w:r>
    </w:p>
    <w:p w:rsidR="34CCF56E" w:rsidP="4A376BC6" w:rsidRDefault="34CCF56E" w14:paraId="054BD836" w14:textId="7CC4DB2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 xml:space="preserve">MSDS 670 Data </w:t>
      </w: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>Visualization</w:t>
      </w:r>
    </w:p>
    <w:p w:rsidR="34CCF56E" w:rsidP="4A376BC6" w:rsidRDefault="34CCF56E" w14:paraId="379C9168" w14:textId="2F99A34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34CCF56E">
        <w:rPr>
          <w:rFonts w:ascii="Times New Roman" w:hAnsi="Times New Roman" w:eastAsia="Times New Roman" w:cs="Times New Roman"/>
          <w:sz w:val="24"/>
          <w:szCs w:val="24"/>
        </w:rPr>
        <w:t>Mr. John Koenig</w:t>
      </w:r>
    </w:p>
    <w:p w:rsidR="7CA31C31" w:rsidP="0B05AB95" w:rsidRDefault="7CA31C31" w14:paraId="5100F1C8" w14:textId="4ABE4A5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7CA31C31">
        <w:rPr>
          <w:rFonts w:ascii="Times New Roman" w:hAnsi="Times New Roman" w:eastAsia="Times New Roman" w:cs="Times New Roman"/>
          <w:sz w:val="24"/>
          <w:szCs w:val="24"/>
        </w:rPr>
        <w:t>February 11, 2024</w:t>
      </w:r>
    </w:p>
    <w:p w:rsidR="4A376BC6" w:rsidRDefault="4A376BC6" w14:paraId="55A3F4AC" w14:textId="33149913">
      <w:r>
        <w:br w:type="page"/>
      </w:r>
    </w:p>
    <w:p w:rsidR="1D3C3408" w:rsidP="4A376BC6" w:rsidRDefault="1D3C3408" w14:paraId="638B171E" w14:textId="446C4EA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376BC6" w:rsidR="1D3C34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Abstract</w:t>
      </w:r>
    </w:p>
    <w:p w:rsidR="10699FA5" w:rsidP="62629A97" w:rsidRDefault="10699FA5" w14:paraId="6AE435DE" w14:textId="621821E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629A97" w:rsidR="10699FA5">
        <w:rPr>
          <w:rFonts w:ascii="Times New Roman" w:hAnsi="Times New Roman" w:eastAsia="Times New Roman" w:cs="Times New Roman"/>
          <w:sz w:val="24"/>
          <w:szCs w:val="24"/>
        </w:rPr>
        <w:t xml:space="preserve">This paper describes 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 xml:space="preserve">research that was conducted to 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 xml:space="preserve"> if birth and death rates of the top ten economies </w:t>
      </w:r>
      <w:r w:rsidRPr="62629A97" w:rsidR="7F5951CE">
        <w:rPr>
          <w:rFonts w:ascii="Times New Roman" w:hAnsi="Times New Roman" w:eastAsia="Times New Roman" w:cs="Times New Roman"/>
          <w:sz w:val="24"/>
          <w:szCs w:val="24"/>
        </w:rPr>
        <w:t>e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>ffect total population growth or decline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in those countries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The findings 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>indicated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62629A97" w:rsidR="60D735D2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2629A97" w:rsidR="0D547F72">
        <w:rPr>
          <w:rFonts w:ascii="Times New Roman" w:hAnsi="Times New Roman" w:eastAsia="Times New Roman" w:cs="Times New Roman"/>
          <w:sz w:val="24"/>
          <w:szCs w:val="24"/>
        </w:rPr>
        <w:t>top economies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are experiencing a decrease in birth</w:t>
      </w:r>
      <w:r w:rsidRPr="62629A97" w:rsidR="5EABC467">
        <w:rPr>
          <w:rFonts w:ascii="Times New Roman" w:hAnsi="Times New Roman" w:eastAsia="Times New Roman" w:cs="Times New Roman"/>
          <w:sz w:val="24"/>
          <w:szCs w:val="24"/>
        </w:rPr>
        <w:t xml:space="preserve"> rates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and death rates increased sl</w:t>
      </w:r>
      <w:r w:rsidRPr="62629A97" w:rsidR="16DC50C7">
        <w:rPr>
          <w:rFonts w:ascii="Times New Roman" w:hAnsi="Times New Roman" w:eastAsia="Times New Roman" w:cs="Times New Roman"/>
          <w:sz w:val="24"/>
          <w:szCs w:val="24"/>
        </w:rPr>
        <w:t>ightly in most of them around the 2020 timeframe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>The effect on population grow</w:t>
      </w:r>
      <w:r w:rsidRPr="62629A97" w:rsidR="470D4093">
        <w:rPr>
          <w:rFonts w:ascii="Times New Roman" w:hAnsi="Times New Roman" w:eastAsia="Times New Roman" w:cs="Times New Roman"/>
          <w:sz w:val="24"/>
          <w:szCs w:val="24"/>
        </w:rPr>
        <w:t>th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 xml:space="preserve"> tended to </w:t>
      </w:r>
      <w:r w:rsidRPr="62629A97" w:rsidR="345DAF89">
        <w:rPr>
          <w:rFonts w:ascii="Times New Roman" w:hAnsi="Times New Roman" w:eastAsia="Times New Roman" w:cs="Times New Roman"/>
          <w:sz w:val="24"/>
          <w:szCs w:val="24"/>
        </w:rPr>
        <w:t>stabilize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 xml:space="preserve"> with two countries displaying </w:t>
      </w:r>
      <w:r w:rsidRPr="62629A97" w:rsidR="090F84AD">
        <w:rPr>
          <w:rFonts w:ascii="Times New Roman" w:hAnsi="Times New Roman" w:eastAsia="Times New Roman" w:cs="Times New Roman"/>
          <w:sz w:val="24"/>
          <w:szCs w:val="24"/>
        </w:rPr>
        <w:t>a decline in population</w:t>
      </w:r>
      <w:r w:rsidRPr="62629A97" w:rsidR="090F84A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A376BC6" w:rsidRDefault="4A376BC6" w14:paraId="7B7EE21B" w14:textId="7D6F358A">
      <w:r>
        <w:br w:type="page"/>
      </w:r>
    </w:p>
    <w:p w:rsidR="0201C4FE" w:rsidP="4A376BC6" w:rsidRDefault="0201C4FE" w14:paraId="734C3E6F" w14:textId="0119E5A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 Birth 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Rates and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Death </w:t>
      </w:r>
      <w:r w:rsidRPr="0B05AB95" w:rsidR="16C0E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Effect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Total Population in the Top Ten Economies?</w:t>
      </w:r>
    </w:p>
    <w:p w:rsidR="0201C4FE" w:rsidP="4A376BC6" w:rsidRDefault="0201C4FE" w14:paraId="74DA769F" w14:textId="5C88884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376BC6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Reasearch Question</w:t>
      </w:r>
    </w:p>
    <w:p w:rsidR="0201C4FE" w:rsidP="0B05AB95" w:rsidRDefault="0201C4FE" w14:paraId="3F1CB813" w14:textId="2233837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629A97" w:rsidR="04B7FA9B">
        <w:rPr>
          <w:rFonts w:ascii="Times New Roman" w:hAnsi="Times New Roman" w:eastAsia="Times New Roman" w:cs="Times New Roman"/>
          <w:sz w:val="24"/>
          <w:szCs w:val="24"/>
        </w:rPr>
        <w:t xml:space="preserve">Recently, media and other sources have reported that many developed and </w:t>
      </w:r>
      <w:r w:rsidRPr="62629A97" w:rsidR="39CA1AC3">
        <w:rPr>
          <w:rFonts w:ascii="Times New Roman" w:hAnsi="Times New Roman" w:eastAsia="Times New Roman" w:cs="Times New Roman"/>
          <w:sz w:val="24"/>
          <w:szCs w:val="24"/>
        </w:rPr>
        <w:t xml:space="preserve">economically stable countries have experienced reduced birth rates with </w:t>
      </w:r>
      <w:r w:rsidRPr="62629A97" w:rsidR="39CA1AC3">
        <w:rPr>
          <w:rFonts w:ascii="Times New Roman" w:hAnsi="Times New Roman" w:eastAsia="Times New Roman" w:cs="Times New Roman"/>
          <w:sz w:val="24"/>
          <w:szCs w:val="24"/>
        </w:rPr>
        <w:t>slight increase</w:t>
      </w:r>
      <w:r w:rsidRPr="62629A97" w:rsidR="61033D22">
        <w:rPr>
          <w:rFonts w:ascii="Times New Roman" w:hAnsi="Times New Roman" w:eastAsia="Times New Roman" w:cs="Times New Roman"/>
          <w:sz w:val="24"/>
          <w:szCs w:val="24"/>
        </w:rPr>
        <w:t>s</w:t>
      </w:r>
      <w:r w:rsidRPr="62629A97" w:rsidR="39CA1AC3">
        <w:rPr>
          <w:rFonts w:ascii="Times New Roman" w:hAnsi="Times New Roman" w:eastAsia="Times New Roman" w:cs="Times New Roman"/>
          <w:sz w:val="24"/>
          <w:szCs w:val="24"/>
        </w:rPr>
        <w:t xml:space="preserve"> in death rates due to the COVID-19 pandemic</w:t>
      </w:r>
      <w:r w:rsidRPr="62629A97" w:rsidR="39CA1AC3">
        <w:rPr>
          <w:rFonts w:ascii="Times New Roman" w:hAnsi="Times New Roman" w:eastAsia="Times New Roman" w:cs="Times New Roman"/>
          <w:sz w:val="24"/>
          <w:szCs w:val="24"/>
        </w:rPr>
        <w:t>.</w:t>
      </w:r>
      <w:r w:rsidRPr="62629A97" w:rsidR="605C9C6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2629A97" w:rsidR="20CC6CE1">
        <w:rPr>
          <w:rFonts w:ascii="Times New Roman" w:hAnsi="Times New Roman" w:eastAsia="Times New Roman" w:cs="Times New Roman"/>
          <w:sz w:val="24"/>
          <w:szCs w:val="24"/>
        </w:rPr>
        <w:t>Much attention has been given to these countries' birth rates and how they affect their overall population</w:t>
      </w:r>
      <w:r w:rsidRPr="62629A97" w:rsidR="20CC6CE1">
        <w:rPr>
          <w:rFonts w:ascii="Times New Roman" w:hAnsi="Times New Roman" w:eastAsia="Times New Roman" w:cs="Times New Roman"/>
          <w:sz w:val="24"/>
          <w:szCs w:val="24"/>
        </w:rPr>
        <w:t>.</w:t>
      </w:r>
      <w:r w:rsidRPr="62629A97" w:rsidR="3577D85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2629A97" w:rsidR="3577D852">
        <w:rPr>
          <w:rFonts w:ascii="Times New Roman" w:hAnsi="Times New Roman" w:eastAsia="Times New Roman" w:cs="Times New Roman"/>
          <w:sz w:val="24"/>
          <w:szCs w:val="24"/>
        </w:rPr>
        <w:t xml:space="preserve">This brings me to the question I want to answer with this study:  </w:t>
      </w:r>
      <w:r w:rsidRPr="62629A97" w:rsidR="0201C4FE">
        <w:rPr>
          <w:rFonts w:ascii="Times New Roman" w:hAnsi="Times New Roman" w:eastAsia="Times New Roman" w:cs="Times New Roman"/>
          <w:sz w:val="24"/>
          <w:szCs w:val="24"/>
        </w:rPr>
        <w:t xml:space="preserve">Do birth and death rates affect total population </w:t>
      </w:r>
      <w:r w:rsidRPr="62629A97" w:rsidR="6A36FC07">
        <w:rPr>
          <w:rFonts w:ascii="Times New Roman" w:hAnsi="Times New Roman" w:eastAsia="Times New Roman" w:cs="Times New Roman"/>
          <w:sz w:val="24"/>
          <w:szCs w:val="24"/>
        </w:rPr>
        <w:t xml:space="preserve">growth </w:t>
      </w:r>
      <w:r w:rsidRPr="62629A97" w:rsidR="0201C4FE">
        <w:rPr>
          <w:rFonts w:ascii="Times New Roman" w:hAnsi="Times New Roman" w:eastAsia="Times New Roman" w:cs="Times New Roman"/>
          <w:sz w:val="24"/>
          <w:szCs w:val="24"/>
        </w:rPr>
        <w:t xml:space="preserve">in the top </w:t>
      </w:r>
      <w:r w:rsidRPr="62629A97" w:rsidR="640A6D33">
        <w:rPr>
          <w:rFonts w:ascii="Times New Roman" w:hAnsi="Times New Roman" w:eastAsia="Times New Roman" w:cs="Times New Roman"/>
          <w:sz w:val="24"/>
          <w:szCs w:val="24"/>
        </w:rPr>
        <w:t>ten economies</w:t>
      </w:r>
      <w:r w:rsidRPr="62629A97" w:rsidR="640A6D33">
        <w:rPr>
          <w:rFonts w:ascii="Times New Roman" w:hAnsi="Times New Roman" w:eastAsia="Times New Roman" w:cs="Times New Roman"/>
          <w:sz w:val="24"/>
          <w:szCs w:val="24"/>
        </w:rPr>
        <w:t xml:space="preserve">? </w:t>
      </w:r>
    </w:p>
    <w:p w:rsidR="1B30E14F" w:rsidP="0B05AB95" w:rsidRDefault="1B30E14F" w14:paraId="3CF7F0C9" w14:textId="0691F0A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05AB95" w:rsidR="1B30E1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</w:t>
      </w:r>
    </w:p>
    <w:p w:rsidR="1B30E14F" w:rsidP="0E633322" w:rsidRDefault="1B30E14F" w14:paraId="1FD9FF10" w14:textId="7B4EB5E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404BF8" w:rsidR="1B30E14F">
        <w:rPr>
          <w:rFonts w:ascii="Times New Roman" w:hAnsi="Times New Roman" w:eastAsia="Times New Roman" w:cs="Times New Roman"/>
          <w:sz w:val="24"/>
          <w:szCs w:val="24"/>
        </w:rPr>
        <w:t xml:space="preserve">The data for this study was extracted from the </w:t>
      </w:r>
      <w:r w:rsidRPr="58404BF8" w:rsidR="2206405D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58404BF8" w:rsidR="301D523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2206405D">
        <w:rPr>
          <w:rFonts w:ascii="Times New Roman" w:hAnsi="Times New Roman" w:eastAsia="Times New Roman" w:cs="Times New Roman"/>
          <w:sz w:val="24"/>
          <w:szCs w:val="24"/>
        </w:rPr>
        <w:t>Bank’s Population Estimates and Projections database u</w:t>
      </w:r>
      <w:r w:rsidRPr="58404BF8" w:rsidR="1214154E">
        <w:rPr>
          <w:rFonts w:ascii="Times New Roman" w:hAnsi="Times New Roman" w:eastAsia="Times New Roman" w:cs="Times New Roman"/>
          <w:sz w:val="24"/>
          <w:szCs w:val="24"/>
        </w:rPr>
        <w:t xml:space="preserve">sing its website 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>query interface</w:t>
      </w:r>
      <w:r w:rsidRPr="58404BF8" w:rsidR="3AE6F07E">
        <w:rPr>
          <w:rFonts w:ascii="Times New Roman" w:hAnsi="Times New Roman" w:eastAsia="Times New Roman" w:cs="Times New Roman"/>
          <w:sz w:val="24"/>
          <w:szCs w:val="24"/>
        </w:rPr>
        <w:t xml:space="preserve"> (Data Bank, 2020)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59473FA9">
        <w:rPr>
          <w:rFonts w:ascii="Times New Roman" w:hAnsi="Times New Roman" w:eastAsia="Times New Roman" w:cs="Times New Roman"/>
          <w:sz w:val="24"/>
          <w:szCs w:val="24"/>
        </w:rPr>
        <w:t>Countries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 xml:space="preserve"> were limited to </w:t>
      </w:r>
      <w:r w:rsidRPr="58404BF8" w:rsidR="6DBDF52F">
        <w:rPr>
          <w:rFonts w:ascii="Times New Roman" w:hAnsi="Times New Roman" w:eastAsia="Times New Roman" w:cs="Times New Roman"/>
          <w:sz w:val="24"/>
          <w:szCs w:val="24"/>
        </w:rPr>
        <w:t xml:space="preserve">the top ten economies </w:t>
      </w:r>
      <w:r w:rsidRPr="58404BF8" w:rsidR="08D87710">
        <w:rPr>
          <w:rFonts w:ascii="Times New Roman" w:hAnsi="Times New Roman" w:eastAsia="Times New Roman" w:cs="Times New Roman"/>
          <w:sz w:val="24"/>
          <w:szCs w:val="24"/>
        </w:rPr>
        <w:t>as defined in a 2024 Forbes India article (F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orbes, 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>4)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The counties are: United States, China, Germany, Japan, India, United Kingdom, France, Italy, Brazil, and 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ana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da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705C494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8404BF8" w:rsidR="6EE1C09A">
        <w:rPr>
          <w:rFonts w:ascii="Times New Roman" w:hAnsi="Times New Roman" w:eastAsia="Times New Roman" w:cs="Times New Roman"/>
          <w:sz w:val="24"/>
          <w:szCs w:val="24"/>
        </w:rPr>
        <w:t xml:space="preserve">When the query was completed and downloaded into a CSV file, the data set 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was grouped by country with each series getting its ow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n r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ow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An example is below.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003"/>
        <w:gridCol w:w="1671"/>
        <w:gridCol w:w="1337"/>
        <w:gridCol w:w="1337"/>
        <w:gridCol w:w="1337"/>
        <w:gridCol w:w="1337"/>
      </w:tblGrid>
      <w:tr w:rsidR="0E633322" w:rsidTr="0E633322" w14:paraId="49E8645A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7A44B617" w14:textId="4531484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003" w:type="dxa"/>
            <w:tcMar/>
          </w:tcPr>
          <w:p w:rsidR="275B759C" w:rsidP="0E633322" w:rsidRDefault="275B759C" w14:paraId="0B9A8331" w14:textId="79C84E3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Country Code</w:t>
            </w:r>
          </w:p>
        </w:tc>
        <w:tc>
          <w:tcPr>
            <w:tcW w:w="1671" w:type="dxa"/>
            <w:tcMar/>
          </w:tcPr>
          <w:p w:rsidR="275B759C" w:rsidP="0E633322" w:rsidRDefault="275B759C" w14:paraId="2F9F3646" w14:textId="12EA90B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Series Name</w:t>
            </w:r>
          </w:p>
        </w:tc>
        <w:tc>
          <w:tcPr>
            <w:tcW w:w="1337" w:type="dxa"/>
            <w:tcMar/>
          </w:tcPr>
          <w:p w:rsidR="275B759C" w:rsidP="0E633322" w:rsidRDefault="275B759C" w14:paraId="1E2554F5" w14:textId="67CF0E1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Series Code</w:t>
            </w:r>
          </w:p>
        </w:tc>
        <w:tc>
          <w:tcPr>
            <w:tcW w:w="1337" w:type="dxa"/>
            <w:tcMar/>
          </w:tcPr>
          <w:p w:rsidR="275B759C" w:rsidP="0E633322" w:rsidRDefault="275B759C" w14:paraId="1CB6BE5A" w14:textId="4369D74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1960 [YR1960]</w:t>
            </w:r>
          </w:p>
        </w:tc>
        <w:tc>
          <w:tcPr>
            <w:tcW w:w="1337" w:type="dxa"/>
            <w:tcMar/>
          </w:tcPr>
          <w:p w:rsidR="275B759C" w:rsidP="0E633322" w:rsidRDefault="275B759C" w14:paraId="4493C38C" w14:textId="5767298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1965 [YR1965]</w:t>
            </w:r>
          </w:p>
        </w:tc>
        <w:tc>
          <w:tcPr>
            <w:tcW w:w="1337" w:type="dxa"/>
            <w:tcMar/>
          </w:tcPr>
          <w:p w:rsidR="275B759C" w:rsidP="0E633322" w:rsidRDefault="275B759C" w14:paraId="70DB9A3B" w14:textId="063BC12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Later years</w:t>
            </w:r>
          </w:p>
        </w:tc>
      </w:tr>
      <w:tr w:rsidR="0E633322" w:rsidTr="0E633322" w14:paraId="104FF087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178D10A0" w14:textId="7EA01EF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3CF777E0" w14:textId="0664BF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794F0CA4" w14:textId="12408C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Birth rate, . . .</w:t>
            </w:r>
          </w:p>
        </w:tc>
        <w:tc>
          <w:tcPr>
            <w:tcW w:w="1337" w:type="dxa"/>
            <w:tcMar/>
          </w:tcPr>
          <w:p w:rsidR="275B759C" w:rsidP="0E633322" w:rsidRDefault="275B759C" w14:paraId="63BAA54C" w14:textId="3BF6E45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SP.DYN.CBRT.IN</w:t>
            </w:r>
          </w:p>
        </w:tc>
        <w:tc>
          <w:tcPr>
            <w:tcW w:w="1337" w:type="dxa"/>
            <w:tcMar/>
          </w:tcPr>
          <w:p w:rsidR="275B759C" w:rsidP="0E633322" w:rsidRDefault="275B759C" w14:paraId="10F65014" w14:textId="6575A01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43.86</w:t>
            </w:r>
          </w:p>
        </w:tc>
        <w:tc>
          <w:tcPr>
            <w:tcW w:w="1337" w:type="dxa"/>
            <w:tcMar/>
          </w:tcPr>
          <w:p w:rsidR="275B759C" w:rsidP="0E633322" w:rsidRDefault="275B759C" w14:paraId="71D4F005" w14:textId="2861CC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40.106</w:t>
            </w:r>
          </w:p>
        </w:tc>
        <w:tc>
          <w:tcPr>
            <w:tcW w:w="1337" w:type="dxa"/>
            <w:tcMar/>
          </w:tcPr>
          <w:p w:rsidR="275B759C" w:rsidP="0E633322" w:rsidRDefault="275B759C" w14:paraId="49CD8DF7" w14:textId="7394CF4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372DE4DD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1EB661FF" w14:textId="7647179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042254D7" w14:textId="1D485D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4D94E9AE" w14:textId="58EE431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Death rate, . . .</w:t>
            </w:r>
          </w:p>
        </w:tc>
        <w:tc>
          <w:tcPr>
            <w:tcW w:w="1337" w:type="dxa"/>
            <w:tcMar/>
          </w:tcPr>
          <w:p w:rsidR="275B759C" w:rsidP="0E633322" w:rsidRDefault="275B759C" w14:paraId="355B2BFA" w14:textId="03994E5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SP.DYN.CDRT.IN</w:t>
            </w:r>
          </w:p>
        </w:tc>
        <w:tc>
          <w:tcPr>
            <w:tcW w:w="1337" w:type="dxa"/>
            <w:tcMar/>
          </w:tcPr>
          <w:p w:rsidR="275B759C" w:rsidP="0E633322" w:rsidRDefault="275B759C" w14:paraId="356E579B" w14:textId="687AB28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14.025</w:t>
            </w:r>
          </w:p>
        </w:tc>
        <w:tc>
          <w:tcPr>
            <w:tcW w:w="1337" w:type="dxa"/>
            <w:tcMar/>
          </w:tcPr>
          <w:p w:rsidR="275B759C" w:rsidP="0E633322" w:rsidRDefault="275B759C" w14:paraId="1B2DD036" w14:textId="4CFB02F8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12.279</w:t>
            </w:r>
          </w:p>
        </w:tc>
        <w:tc>
          <w:tcPr>
            <w:tcW w:w="1337" w:type="dxa"/>
            <w:tcMar/>
          </w:tcPr>
          <w:p w:rsidR="275B759C" w:rsidP="0E633322" w:rsidRDefault="275B759C" w14:paraId="2BB540D5" w14:textId="77CA79E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46AA10C4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54810DF5" w14:textId="15EA13F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13F86AB9" w14:textId="7AF959F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5B9E993A" w14:textId="0FA46FD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Population ages over 65 . . . </w:t>
            </w:r>
          </w:p>
        </w:tc>
        <w:tc>
          <w:tcPr>
            <w:tcW w:w="1337" w:type="dxa"/>
            <w:tcMar/>
          </w:tcPr>
          <w:p w:rsidR="275B759C" w:rsidP="0E633322" w:rsidRDefault="275B759C" w14:paraId="2EAD60CE" w14:textId="33A621F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SP.POP.65UP.TO</w:t>
            </w:r>
          </w:p>
        </w:tc>
        <w:tc>
          <w:tcPr>
            <w:tcW w:w="1337" w:type="dxa"/>
            <w:tcMar/>
          </w:tcPr>
          <w:p w:rsidR="275B759C" w:rsidP="0E633322" w:rsidRDefault="275B759C" w14:paraId="5A455C5F" w14:textId="6767F6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1921246</w:t>
            </w:r>
          </w:p>
        </w:tc>
        <w:tc>
          <w:tcPr>
            <w:tcW w:w="1337" w:type="dxa"/>
            <w:tcMar/>
          </w:tcPr>
          <w:p w:rsidR="275B759C" w:rsidP="0E633322" w:rsidRDefault="275B759C" w14:paraId="5C3C5951" w14:textId="30FA589C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2437203</w:t>
            </w:r>
          </w:p>
        </w:tc>
        <w:tc>
          <w:tcPr>
            <w:tcW w:w="1337" w:type="dxa"/>
            <w:tcMar/>
          </w:tcPr>
          <w:p w:rsidR="275B759C" w:rsidP="0E633322" w:rsidRDefault="275B759C" w14:paraId="0FDDF48E" w14:textId="58475CE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4CCE04F5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4FFA2A30" w14:textId="426170F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0D203A19" w14:textId="3393065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41B0F9AA" w14:textId="348596C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Population growth . . . </w:t>
            </w:r>
          </w:p>
        </w:tc>
        <w:tc>
          <w:tcPr>
            <w:tcW w:w="1337" w:type="dxa"/>
            <w:tcMar/>
          </w:tcPr>
          <w:p w:rsidR="275B759C" w:rsidP="0E633322" w:rsidRDefault="275B759C" w14:paraId="40DAF576" w14:textId="4CBFE30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SP.POP.GROW</w:t>
            </w:r>
          </w:p>
        </w:tc>
        <w:tc>
          <w:tcPr>
            <w:tcW w:w="1337" w:type="dxa"/>
            <w:tcMar/>
          </w:tcPr>
          <w:p w:rsidR="275B759C" w:rsidP="0E633322" w:rsidRDefault="275B759C" w14:paraId="7CE4C97F" w14:textId="0790337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--</w:t>
            </w:r>
          </w:p>
        </w:tc>
        <w:tc>
          <w:tcPr>
            <w:tcW w:w="1337" w:type="dxa"/>
            <w:tcMar/>
          </w:tcPr>
          <w:p w:rsidR="275B759C" w:rsidP="0E633322" w:rsidRDefault="275B759C" w14:paraId="16C23F53" w14:textId="5DC2DB5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2.8295</w:t>
            </w:r>
          </w:p>
        </w:tc>
        <w:tc>
          <w:tcPr>
            <w:tcW w:w="1337" w:type="dxa"/>
            <w:tcMar/>
          </w:tcPr>
          <w:p w:rsidR="275B759C" w:rsidP="0E633322" w:rsidRDefault="275B759C" w14:paraId="799CF189" w14:textId="538807A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6BFA10C2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4D58326D" w14:textId="4BD3251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003" w:type="dxa"/>
            <w:tcMar/>
          </w:tcPr>
          <w:p w:rsidR="275B759C" w:rsidP="0E633322" w:rsidRDefault="275B759C" w14:paraId="6FF72318" w14:textId="18060D3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CAN</w:t>
            </w:r>
          </w:p>
        </w:tc>
        <w:tc>
          <w:tcPr>
            <w:tcW w:w="1671" w:type="dxa"/>
            <w:tcMar/>
          </w:tcPr>
          <w:p w:rsidR="275B759C" w:rsidP="0E633322" w:rsidRDefault="275B759C" w14:paraId="59A35C68" w14:textId="59FA668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Birth rate, . . . </w:t>
            </w:r>
          </w:p>
        </w:tc>
        <w:tc>
          <w:tcPr>
            <w:tcW w:w="1337" w:type="dxa"/>
            <w:tcMar/>
          </w:tcPr>
          <w:p w:rsidR="275B759C" w:rsidP="0E633322" w:rsidRDefault="275B759C" w14:paraId="0BB3DD52" w14:textId="67EF835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SP.DYN.CBRT.IN</w:t>
            </w:r>
          </w:p>
        </w:tc>
        <w:tc>
          <w:tcPr>
            <w:tcW w:w="1337" w:type="dxa"/>
            <w:tcMar/>
          </w:tcPr>
          <w:p w:rsidR="275B759C" w:rsidP="0E633322" w:rsidRDefault="275B759C" w14:paraId="0CFA5112" w14:textId="106B424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26.7</w:t>
            </w:r>
          </w:p>
        </w:tc>
        <w:tc>
          <w:tcPr>
            <w:tcW w:w="1337" w:type="dxa"/>
            <w:tcMar/>
          </w:tcPr>
          <w:p w:rsidR="275B759C" w:rsidP="0E633322" w:rsidRDefault="275B759C" w14:paraId="5D202F1E" w14:textId="48319AD3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21.3</w:t>
            </w:r>
          </w:p>
        </w:tc>
        <w:tc>
          <w:tcPr>
            <w:tcW w:w="1337" w:type="dxa"/>
            <w:tcMar/>
          </w:tcPr>
          <w:p w:rsidR="275B759C" w:rsidP="0E633322" w:rsidRDefault="275B759C" w14:paraId="373F404E" w14:textId="40C911C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5BCB1561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6869AA65" w14:textId="38B2D1B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003" w:type="dxa"/>
            <w:tcMar/>
          </w:tcPr>
          <w:p w:rsidR="275B759C" w:rsidP="0E633322" w:rsidRDefault="275B759C" w14:paraId="5C4C9439" w14:textId="589720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671" w:type="dxa"/>
            <w:tcMar/>
          </w:tcPr>
          <w:p w:rsidR="275B759C" w:rsidP="0E633322" w:rsidRDefault="275B759C" w14:paraId="20AFB91B" w14:textId="318A2B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2DF9737" w14:textId="3830F4B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A93C0EE" w14:textId="545A3C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A8BB76B" w14:textId="45714C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0E633322" w:rsidP="0E633322" w:rsidRDefault="0E633322" w14:paraId="1AA4BDC3" w14:textId="46A687D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B2053FB" w:rsidP="0E633322" w:rsidRDefault="5B2053FB" w14:paraId="1E28D64C" w14:textId="21F68CE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633322" w:rsidR="5B2053FB">
        <w:rPr>
          <w:rFonts w:ascii="Times New Roman" w:hAnsi="Times New Roman" w:eastAsia="Times New Roman" w:cs="Times New Roman"/>
          <w:sz w:val="24"/>
          <w:szCs w:val="24"/>
        </w:rPr>
        <w:t xml:space="preserve">Raw data 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 xml:space="preserve">and metadata are available in this projects 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 xml:space="preserve"> repository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>foun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 xml:space="preserve">d at </w:t>
      </w:r>
      <w:hyperlink r:id="R49039d980c49479f">
        <w:r w:rsidRPr="0E633322" w:rsidR="6CBA00F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MSDS 670 </w:t>
        </w:r>
        <w:r w:rsidRPr="0E633322" w:rsidR="225C8E5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Data</w:t>
        </w:r>
      </w:hyperlink>
    </w:p>
    <w:p w:rsidR="527309FA" w:rsidP="0E633322" w:rsidRDefault="527309FA" w14:paraId="1070D3E3" w14:textId="34C819F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633322" w:rsidR="527309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Methodology</w:t>
      </w:r>
    </w:p>
    <w:p w:rsidR="527309FA" w:rsidP="0E633322" w:rsidRDefault="527309FA" w14:paraId="32CDF28B" w14:textId="0153BE8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D78178" w:rsidR="1D90F4A1">
        <w:rPr>
          <w:rFonts w:ascii="Times New Roman" w:hAnsi="Times New Roman" w:eastAsia="Times New Roman" w:cs="Times New Roman"/>
          <w:sz w:val="24"/>
          <w:szCs w:val="24"/>
        </w:rPr>
        <w:t xml:space="preserve">Using Data Bank’s web interface, the Population Estimates and Projections database was </w:t>
      </w:r>
      <w:r w:rsidRPr="55D78178" w:rsidR="12F0BAAB">
        <w:rPr>
          <w:rFonts w:ascii="Times New Roman" w:hAnsi="Times New Roman" w:eastAsia="Times New Roman" w:cs="Times New Roman"/>
          <w:sz w:val="24"/>
          <w:szCs w:val="24"/>
        </w:rPr>
        <w:t>queried,</w:t>
      </w:r>
      <w:r w:rsidRPr="55D78178" w:rsidR="1D90F4A1">
        <w:rPr>
          <w:rFonts w:ascii="Times New Roman" w:hAnsi="Times New Roman" w:eastAsia="Times New Roman" w:cs="Times New Roman"/>
          <w:sz w:val="24"/>
          <w:szCs w:val="24"/>
        </w:rPr>
        <w:t xml:space="preserve"> and the results down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>loaded into a CSV file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>download also included the met</w:t>
      </w:r>
      <w:r w:rsidRPr="55D78178" w:rsidR="0EBE029E">
        <w:rPr>
          <w:rFonts w:ascii="Times New Roman" w:hAnsi="Times New Roman" w:eastAsia="Times New Roman" w:cs="Times New Roman"/>
          <w:sz w:val="24"/>
          <w:szCs w:val="24"/>
        </w:rPr>
        <w:t>a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>data for the raw dataset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The dataset was then loaded into a Pandas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Jupyter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Lab and a quick EDA was performed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It was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determined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that comments were added to the raw </w:t>
      </w:r>
      <w:r w:rsidRPr="55D78178" w:rsidR="2277F9A3">
        <w:rPr>
          <w:rFonts w:ascii="Times New Roman" w:hAnsi="Times New Roman" w:eastAsia="Times New Roman" w:cs="Times New Roman"/>
          <w:sz w:val="24"/>
          <w:szCs w:val="24"/>
        </w:rPr>
        <w:t>dataset,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and these were </w:t>
      </w:r>
      <w:r w:rsidRPr="55D78178" w:rsidR="162187B5">
        <w:rPr>
          <w:rFonts w:ascii="Times New Roman" w:hAnsi="Times New Roman" w:eastAsia="Times New Roman" w:cs="Times New Roman"/>
          <w:sz w:val="24"/>
          <w:szCs w:val="24"/>
        </w:rPr>
        <w:t xml:space="preserve">manually removed using an editor.  </w:t>
      </w:r>
      <w:r>
        <w:tab/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 xml:space="preserve">After cleaning the dataset, it was reloaded into a Pandas </w:t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>basic EDA performed again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It was discovered that two periods “..” were used to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 null values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The dataset was loaded again to convert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“..” to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NaN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 values to simply processing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.</w:t>
      </w:r>
      <w:r w:rsidRPr="55D78178" w:rsidR="026A513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After EDA and data cleaning, the 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 was separated into sub-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>dataframes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 for each country of this study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Each 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 was analyzed separately and data visualizations created for birth/death rates, total population</w:t>
      </w:r>
      <w:r w:rsidRPr="55D78178" w:rsidR="09FCD606">
        <w:rPr>
          <w:rFonts w:ascii="Times New Roman" w:hAnsi="Times New Roman" w:eastAsia="Times New Roman" w:cs="Times New Roman"/>
          <w:sz w:val="24"/>
          <w:szCs w:val="24"/>
        </w:rPr>
        <w:t>, population over 65,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 and percent of population change from year to year.</w:t>
      </w:r>
    </w:p>
    <w:p w:rsidR="3C75F48A" w:rsidP="0E633322" w:rsidRDefault="3C75F48A" w14:paraId="5817EAFC" w14:textId="1A0B92B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D78178" w:rsidR="1B04C5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Results</w:t>
      </w:r>
    </w:p>
    <w:p w:rsidR="3504EE09" w:rsidP="55D78178" w:rsidRDefault="3504EE09" w14:paraId="08BEF3A8" w14:textId="5882A4F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404BF8" w:rsidR="3504EE09">
        <w:rPr>
          <w:rFonts w:ascii="Times New Roman" w:hAnsi="Times New Roman" w:eastAsia="Times New Roman" w:cs="Times New Roman"/>
          <w:sz w:val="24"/>
          <w:szCs w:val="24"/>
        </w:rPr>
        <w:t>The visualizations illustrate a general decline in birth rates for all the top ten economies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 xml:space="preserve"> and during the COVID-19 pandemic an uptick in the death rate; otherwise, </w:t>
      </w:r>
      <w:r w:rsidRPr="58404BF8" w:rsidR="6C9BFB48">
        <w:rPr>
          <w:rFonts w:ascii="Times New Roman" w:hAnsi="Times New Roman" w:eastAsia="Times New Roman" w:cs="Times New Roman"/>
          <w:sz w:val="24"/>
          <w:szCs w:val="24"/>
        </w:rPr>
        <w:t xml:space="preserve">death rates have 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been stead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y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Populations grew rapidly since 1960, but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the data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s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that for most of the countries the growth has peaked around 2020 and are now experiencing little to negative growt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h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Another factor studied is how low birth rates cause a population’s age to ris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For all the countries in this study, the population of p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eople 65 and order has remained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relatively stabl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except for Japan, which has a noticeable increase in this population demographi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32EB01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2EB01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>Of the countries studied only Japan and Italy showed a decrease in total population as of 202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>0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7794AA2C">
        <w:rPr>
          <w:rFonts w:ascii="Times New Roman" w:hAnsi="Times New Roman" w:eastAsia="Times New Roman" w:cs="Times New Roman"/>
          <w:sz w:val="24"/>
          <w:szCs w:val="24"/>
        </w:rPr>
        <w:t>The following table shows population trends for each country.</w:t>
      </w:r>
    </w:p>
    <w:p w:rsidR="1A242586" w:rsidP="55D78178" w:rsidRDefault="1A242586" w14:paraId="10ED726A" w14:textId="3106E9D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A242586">
        <w:drawing>
          <wp:inline wp14:editId="5C361B64" wp14:anchorId="31286B08">
            <wp:extent cx="5943600" cy="2457450"/>
            <wp:effectExtent l="0" t="0" r="0" b="0"/>
            <wp:docPr id="124591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b8cb82e124a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61B64" w:rsidR="318172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Conclusions</w:t>
      </w:r>
    </w:p>
    <w:p w:rsidR="31817272" w:rsidP="6B3BB805" w:rsidRDefault="31817272" w14:paraId="10D36F7E" w14:textId="3C90328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3BB805" w:rsidR="0057CA28">
        <w:rPr>
          <w:rFonts w:ascii="Times New Roman" w:hAnsi="Times New Roman" w:eastAsia="Times New Roman" w:cs="Times New Roman"/>
          <w:sz w:val="24"/>
          <w:szCs w:val="24"/>
        </w:rPr>
        <w:t>Birth and death rates do influence population growth in the top ten economies</w:t>
      </w:r>
      <w:r w:rsidRPr="6B3BB805" w:rsidR="0057CA28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B3BB805" w:rsidR="2C4D1E4F">
        <w:rPr>
          <w:rFonts w:ascii="Times New Roman" w:hAnsi="Times New Roman" w:eastAsia="Times New Roman" w:cs="Times New Roman"/>
          <w:sz w:val="24"/>
          <w:szCs w:val="24"/>
        </w:rPr>
        <w:t xml:space="preserve">Eight out of the ten counties experience a population peak where growth is stabilizing </w:t>
      </w:r>
      <w:r w:rsidRPr="6B3BB805" w:rsidR="1E4F21F2">
        <w:rPr>
          <w:rFonts w:ascii="Times New Roman" w:hAnsi="Times New Roman" w:eastAsia="Times New Roman" w:cs="Times New Roman"/>
          <w:sz w:val="24"/>
          <w:szCs w:val="24"/>
        </w:rPr>
        <w:t>and is no longer showing an upward trend</w:t>
      </w:r>
      <w:r w:rsidRPr="6B3BB805" w:rsidR="1E4F21F2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B3BB805" w:rsidR="1E4F21F2">
        <w:rPr>
          <w:rFonts w:ascii="Times New Roman" w:hAnsi="Times New Roman" w:eastAsia="Times New Roman" w:cs="Times New Roman"/>
          <w:sz w:val="24"/>
          <w:szCs w:val="24"/>
        </w:rPr>
        <w:t>Japan and Italy</w:t>
      </w:r>
      <w:r w:rsidRPr="6B3BB805" w:rsidR="35DFE358">
        <w:rPr>
          <w:rFonts w:ascii="Times New Roman" w:hAnsi="Times New Roman" w:eastAsia="Times New Roman" w:cs="Times New Roman"/>
          <w:sz w:val="24"/>
          <w:szCs w:val="24"/>
        </w:rPr>
        <w:t xml:space="preserve"> are showing a decline in population </w:t>
      </w:r>
      <w:r w:rsidRPr="6B3BB805" w:rsidR="15F5CF88">
        <w:rPr>
          <w:rFonts w:ascii="Times New Roman" w:hAnsi="Times New Roman" w:eastAsia="Times New Roman" w:cs="Times New Roman"/>
          <w:sz w:val="24"/>
          <w:szCs w:val="24"/>
        </w:rPr>
        <w:t>and the others apart from Canada have growth rates less than one percent</w:t>
      </w:r>
      <w:r w:rsidRPr="6B3BB805" w:rsidR="15F5CF88">
        <w:rPr>
          <w:rFonts w:ascii="Times New Roman" w:hAnsi="Times New Roman" w:eastAsia="Times New Roman" w:cs="Times New Roman"/>
          <w:sz w:val="24"/>
          <w:szCs w:val="24"/>
        </w:rPr>
        <w:t>.</w:t>
      </w:r>
      <w:r w:rsidRPr="6B3BB805" w:rsidR="35993D1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B3BB805" w:rsidR="5FE27B79">
        <w:rPr>
          <w:rFonts w:ascii="Times New Roman" w:hAnsi="Times New Roman" w:eastAsia="Times New Roman" w:cs="Times New Roman"/>
          <w:sz w:val="24"/>
          <w:szCs w:val="24"/>
        </w:rPr>
        <w:t xml:space="preserve">If the low birth rate trend continues in the countries in this study, then the trend will be for population growth to stop and start to decline with the </w:t>
      </w:r>
      <w:r w:rsidRPr="6B3BB805" w:rsidR="4227B5FD">
        <w:rPr>
          <w:rFonts w:ascii="Times New Roman" w:hAnsi="Times New Roman" w:eastAsia="Times New Roman" w:cs="Times New Roman"/>
          <w:sz w:val="24"/>
          <w:szCs w:val="24"/>
        </w:rPr>
        <w:t>possibilities</w:t>
      </w:r>
      <w:r w:rsidRPr="6B3BB805" w:rsidR="5FE27B79">
        <w:rPr>
          <w:rFonts w:ascii="Times New Roman" w:hAnsi="Times New Roman" w:eastAsia="Times New Roman" w:cs="Times New Roman"/>
          <w:sz w:val="24"/>
          <w:szCs w:val="24"/>
        </w:rPr>
        <w:t xml:space="preserve"> of an aging </w:t>
      </w:r>
      <w:r w:rsidRPr="6B3BB805" w:rsidR="62736DDB">
        <w:rPr>
          <w:rFonts w:ascii="Times New Roman" w:hAnsi="Times New Roman" w:eastAsia="Times New Roman" w:cs="Times New Roman"/>
          <w:sz w:val="24"/>
          <w:szCs w:val="24"/>
        </w:rPr>
        <w:t>population</w:t>
      </w:r>
      <w:r w:rsidRPr="6B3BB805" w:rsidR="31048AAB">
        <w:rPr>
          <w:rFonts w:ascii="Times New Roman" w:hAnsi="Times New Roman" w:eastAsia="Times New Roman" w:cs="Times New Roman"/>
          <w:sz w:val="24"/>
          <w:szCs w:val="24"/>
        </w:rPr>
        <w:t xml:space="preserve"> to consider</w:t>
      </w:r>
      <w:r w:rsidRPr="6B3BB805" w:rsidR="201CB1A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C361B64" w:rsidRDefault="5C361B64" w14:paraId="77AE2067" w14:textId="31DB7E84">
      <w:r>
        <w:br w:type="page"/>
      </w:r>
    </w:p>
    <w:p w:rsidR="34ACE557" w:rsidP="5C361B64" w:rsidRDefault="34ACE557" w14:paraId="661C8B80" w14:textId="730EC71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C361B64" w:rsidR="34ACE557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2E4D57AF" w:rsidP="5C361B64" w:rsidRDefault="2E4D57AF" w14:paraId="12D315D0" w14:textId="2F3C0948">
      <w:pPr>
        <w:bidi w:val="0"/>
        <w:ind w:left="567" w:hanging="567"/>
        <w:jc w:val="left"/>
      </w:pP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Bank Population Estimates and Projections. (2020, January 1). Retrieved February 2, 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2024.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4D57AF" w:rsidP="5C361B64" w:rsidRDefault="2E4D57AF" w14:paraId="6913DC75" w14:textId="3E16D3B0">
      <w:pPr>
        <w:bidi w:val="0"/>
        <w:ind w:left="567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Forbes India. (2024, February 7). </w:t>
      </w:r>
      <w:r w:rsidRPr="62629A97" w:rsidR="2E4D57A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top 10 largest economies in the world in 2024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Top 10 Largest Economies in the World 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2024.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968d512a902c4261">
        <w:r w:rsidRPr="62629A97" w:rsidR="2E4D57A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https://www.forbesindia.com/article/explainers/top-10-largest-economies-in-the-world/86159/1</w:t>
        </w:r>
      </w:hyperlink>
    </w:p>
    <w:p w:rsidR="5C361B64" w:rsidP="5C361B64" w:rsidRDefault="5C361B64" w14:paraId="4B46CB93" w14:textId="253F0C3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f291b1f12ad46bb"/>
      <w:footerReference w:type="default" r:id="R999ea59ae15348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9580D1" w:rsidTr="489580D1" w14:paraId="40A086FD">
      <w:trPr>
        <w:trHeight w:val="300"/>
      </w:trPr>
      <w:tc>
        <w:tcPr>
          <w:tcW w:w="3120" w:type="dxa"/>
          <w:tcMar/>
        </w:tcPr>
        <w:p w:rsidR="489580D1" w:rsidP="489580D1" w:rsidRDefault="489580D1" w14:paraId="75C0ED6F" w14:textId="151C1D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9580D1" w:rsidP="489580D1" w:rsidRDefault="489580D1" w14:paraId="2B1540ED" w14:textId="3B970F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580D1" w:rsidP="489580D1" w:rsidRDefault="489580D1" w14:paraId="7CF44512" w14:textId="6081F5A4">
          <w:pPr>
            <w:pStyle w:val="Header"/>
            <w:bidi w:val="0"/>
            <w:ind w:right="-115"/>
            <w:jc w:val="right"/>
          </w:pPr>
        </w:p>
      </w:tc>
    </w:tr>
  </w:tbl>
  <w:p w:rsidR="489580D1" w:rsidP="489580D1" w:rsidRDefault="489580D1" w14:paraId="3FD79C3A" w14:textId="33CEFA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9580D1" w:rsidTr="55D78178" w14:paraId="18508108">
      <w:trPr>
        <w:trHeight w:val="300"/>
      </w:trPr>
      <w:tc>
        <w:tcPr>
          <w:tcW w:w="3120" w:type="dxa"/>
          <w:tcMar/>
        </w:tcPr>
        <w:p w:rsidR="489580D1" w:rsidP="489580D1" w:rsidRDefault="489580D1" w14:paraId="570F1784" w14:textId="6CC0DFD2">
          <w:pPr>
            <w:pStyle w:val="Header"/>
            <w:bidi w:val="0"/>
            <w:ind w:left="-115"/>
            <w:jc w:val="left"/>
          </w:pPr>
          <w:r w:rsidR="55D78178">
            <w:rPr/>
            <w:t>W. Winters</w:t>
          </w:r>
        </w:p>
      </w:tc>
      <w:tc>
        <w:tcPr>
          <w:tcW w:w="3120" w:type="dxa"/>
          <w:tcMar/>
        </w:tcPr>
        <w:p w:rsidR="489580D1" w:rsidP="489580D1" w:rsidRDefault="489580D1" w14:paraId="189CEB02" w14:textId="76C886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580D1" w:rsidP="489580D1" w:rsidRDefault="489580D1" w14:paraId="593541FA" w14:textId="01CA216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89580D1" w:rsidP="489580D1" w:rsidRDefault="489580D1" w14:paraId="151DA2E8" w14:textId="3C2D0D4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f4c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8ea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42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f7d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3B701"/>
    <w:rsid w:val="005401F9"/>
    <w:rsid w:val="00577F19"/>
    <w:rsid w:val="0057CA28"/>
    <w:rsid w:val="007A5A93"/>
    <w:rsid w:val="01F34F7A"/>
    <w:rsid w:val="0201C4FE"/>
    <w:rsid w:val="026A5139"/>
    <w:rsid w:val="027C0077"/>
    <w:rsid w:val="028E416B"/>
    <w:rsid w:val="02AF0037"/>
    <w:rsid w:val="02DBA7C7"/>
    <w:rsid w:val="033671D7"/>
    <w:rsid w:val="03508753"/>
    <w:rsid w:val="038BA2BB"/>
    <w:rsid w:val="04B7FA9B"/>
    <w:rsid w:val="04F35A6D"/>
    <w:rsid w:val="052AF03C"/>
    <w:rsid w:val="06323A72"/>
    <w:rsid w:val="069F11E8"/>
    <w:rsid w:val="06A0619E"/>
    <w:rsid w:val="06CD263A"/>
    <w:rsid w:val="0789533B"/>
    <w:rsid w:val="0813C06D"/>
    <w:rsid w:val="085F13DE"/>
    <w:rsid w:val="08CAB76B"/>
    <w:rsid w:val="08D87710"/>
    <w:rsid w:val="08F3EE37"/>
    <w:rsid w:val="090F84AD"/>
    <w:rsid w:val="0966ECE2"/>
    <w:rsid w:val="09D6B2AA"/>
    <w:rsid w:val="09FCD606"/>
    <w:rsid w:val="0A98D901"/>
    <w:rsid w:val="0B05AB95"/>
    <w:rsid w:val="0B41B9DA"/>
    <w:rsid w:val="0B461508"/>
    <w:rsid w:val="0B74DE7A"/>
    <w:rsid w:val="0C34A962"/>
    <w:rsid w:val="0CDD8A3B"/>
    <w:rsid w:val="0D547F72"/>
    <w:rsid w:val="0E633322"/>
    <w:rsid w:val="0E795A9C"/>
    <w:rsid w:val="0EAA23CD"/>
    <w:rsid w:val="0EBE029E"/>
    <w:rsid w:val="0F9EECAE"/>
    <w:rsid w:val="1036426D"/>
    <w:rsid w:val="10699FA5"/>
    <w:rsid w:val="108104D6"/>
    <w:rsid w:val="10810652"/>
    <w:rsid w:val="10BB1DFF"/>
    <w:rsid w:val="10F9EC85"/>
    <w:rsid w:val="111E3871"/>
    <w:rsid w:val="1144C059"/>
    <w:rsid w:val="116AAF34"/>
    <w:rsid w:val="11EE7B59"/>
    <w:rsid w:val="1203E80F"/>
    <w:rsid w:val="1214154E"/>
    <w:rsid w:val="12F0BAAB"/>
    <w:rsid w:val="134CCBBF"/>
    <w:rsid w:val="13E869BE"/>
    <w:rsid w:val="140414D8"/>
    <w:rsid w:val="1455D933"/>
    <w:rsid w:val="14582F86"/>
    <w:rsid w:val="14E89C20"/>
    <w:rsid w:val="15E2D318"/>
    <w:rsid w:val="15F1A994"/>
    <w:rsid w:val="15F3FFE7"/>
    <w:rsid w:val="15F5CF88"/>
    <w:rsid w:val="1618317C"/>
    <w:rsid w:val="162187B5"/>
    <w:rsid w:val="167D51AA"/>
    <w:rsid w:val="16C0E903"/>
    <w:rsid w:val="16DC50C7"/>
    <w:rsid w:val="178FD048"/>
    <w:rsid w:val="178FD048"/>
    <w:rsid w:val="17A2496F"/>
    <w:rsid w:val="17EC1C23"/>
    <w:rsid w:val="1804A3D3"/>
    <w:rsid w:val="18E1CF59"/>
    <w:rsid w:val="192BA0A9"/>
    <w:rsid w:val="1966017B"/>
    <w:rsid w:val="1A242586"/>
    <w:rsid w:val="1B04C507"/>
    <w:rsid w:val="1B11FB39"/>
    <w:rsid w:val="1B2B556C"/>
    <w:rsid w:val="1B30E14F"/>
    <w:rsid w:val="1B619A6B"/>
    <w:rsid w:val="1BA2BFBE"/>
    <w:rsid w:val="1BC22803"/>
    <w:rsid w:val="1C38EC3F"/>
    <w:rsid w:val="1C63416B"/>
    <w:rsid w:val="1CBF8D46"/>
    <w:rsid w:val="1D002279"/>
    <w:rsid w:val="1D3C3408"/>
    <w:rsid w:val="1D465F81"/>
    <w:rsid w:val="1D90F4A1"/>
    <w:rsid w:val="1DD4BCA0"/>
    <w:rsid w:val="1DFF11CC"/>
    <w:rsid w:val="1DFF11CC"/>
    <w:rsid w:val="1E4F21F2"/>
    <w:rsid w:val="1E9BC71A"/>
    <w:rsid w:val="1EFF7FA9"/>
    <w:rsid w:val="1FBF13C2"/>
    <w:rsid w:val="2006DF36"/>
    <w:rsid w:val="201CB1A1"/>
    <w:rsid w:val="2023F6C5"/>
    <w:rsid w:val="20CC6CE1"/>
    <w:rsid w:val="20E3A0F8"/>
    <w:rsid w:val="21286516"/>
    <w:rsid w:val="213D9648"/>
    <w:rsid w:val="2176E7BA"/>
    <w:rsid w:val="2206405D"/>
    <w:rsid w:val="2219D0A4"/>
    <w:rsid w:val="225C8E57"/>
    <w:rsid w:val="2277F9A3"/>
    <w:rsid w:val="22D4DE5E"/>
    <w:rsid w:val="238275EA"/>
    <w:rsid w:val="260531B5"/>
    <w:rsid w:val="26687AD0"/>
    <w:rsid w:val="26B62806"/>
    <w:rsid w:val="275B759C"/>
    <w:rsid w:val="27CA25A7"/>
    <w:rsid w:val="28B8D64E"/>
    <w:rsid w:val="28D097DA"/>
    <w:rsid w:val="297939A5"/>
    <w:rsid w:val="2A2816F6"/>
    <w:rsid w:val="2A5A6249"/>
    <w:rsid w:val="2AFC8AB8"/>
    <w:rsid w:val="2B6DD125"/>
    <w:rsid w:val="2B8D8FC8"/>
    <w:rsid w:val="2B8D8FC8"/>
    <w:rsid w:val="2BD71EE0"/>
    <w:rsid w:val="2BF07710"/>
    <w:rsid w:val="2C4D1E4F"/>
    <w:rsid w:val="2E4D57AF"/>
    <w:rsid w:val="2EFDDBCA"/>
    <w:rsid w:val="2F5A7682"/>
    <w:rsid w:val="2F9C6418"/>
    <w:rsid w:val="2FAE182C"/>
    <w:rsid w:val="301D5232"/>
    <w:rsid w:val="31048AAB"/>
    <w:rsid w:val="31817272"/>
    <w:rsid w:val="32EB0152"/>
    <w:rsid w:val="3314C5D4"/>
    <w:rsid w:val="335060E5"/>
    <w:rsid w:val="33810332"/>
    <w:rsid w:val="345DAF89"/>
    <w:rsid w:val="34ACE557"/>
    <w:rsid w:val="34CCF56E"/>
    <w:rsid w:val="3504EE09"/>
    <w:rsid w:val="3577D852"/>
    <w:rsid w:val="35993D10"/>
    <w:rsid w:val="35A6F78D"/>
    <w:rsid w:val="35C2F612"/>
    <w:rsid w:val="35DFE358"/>
    <w:rsid w:val="3659C8A9"/>
    <w:rsid w:val="36D827FC"/>
    <w:rsid w:val="375151B0"/>
    <w:rsid w:val="380C6EB1"/>
    <w:rsid w:val="3864852A"/>
    <w:rsid w:val="38A72378"/>
    <w:rsid w:val="39578730"/>
    <w:rsid w:val="39CA1AC3"/>
    <w:rsid w:val="3A570DB6"/>
    <w:rsid w:val="3AB1343C"/>
    <w:rsid w:val="3AE6F07E"/>
    <w:rsid w:val="3B1FD7B9"/>
    <w:rsid w:val="3BDE6EB6"/>
    <w:rsid w:val="3C20612A"/>
    <w:rsid w:val="3C75F48A"/>
    <w:rsid w:val="3D27429C"/>
    <w:rsid w:val="3D83B701"/>
    <w:rsid w:val="3DD10C28"/>
    <w:rsid w:val="3E1649B8"/>
    <w:rsid w:val="3E1B4E8F"/>
    <w:rsid w:val="3E396B76"/>
    <w:rsid w:val="3E57787B"/>
    <w:rsid w:val="3E86AFEA"/>
    <w:rsid w:val="3F462922"/>
    <w:rsid w:val="3F71C5DE"/>
    <w:rsid w:val="4072A9CE"/>
    <w:rsid w:val="413352E3"/>
    <w:rsid w:val="415EA591"/>
    <w:rsid w:val="41743A34"/>
    <w:rsid w:val="41EB23AF"/>
    <w:rsid w:val="4227B5FD"/>
    <w:rsid w:val="423C009E"/>
    <w:rsid w:val="42F70648"/>
    <w:rsid w:val="431DF59B"/>
    <w:rsid w:val="433919ED"/>
    <w:rsid w:val="43718CD7"/>
    <w:rsid w:val="45461AF1"/>
    <w:rsid w:val="457ACCAD"/>
    <w:rsid w:val="45F8BFE3"/>
    <w:rsid w:val="469BDD33"/>
    <w:rsid w:val="46B3B472"/>
    <w:rsid w:val="470D4093"/>
    <w:rsid w:val="474557D3"/>
    <w:rsid w:val="477CD7C3"/>
    <w:rsid w:val="47E7E78F"/>
    <w:rsid w:val="489580D1"/>
    <w:rsid w:val="4963BDBD"/>
    <w:rsid w:val="49D37DF5"/>
    <w:rsid w:val="4A376BC6"/>
    <w:rsid w:val="4B33B3B5"/>
    <w:rsid w:val="4B33F395"/>
    <w:rsid w:val="4B6F4E56"/>
    <w:rsid w:val="4BB5E471"/>
    <w:rsid w:val="4BBE02D0"/>
    <w:rsid w:val="4BF76DBC"/>
    <w:rsid w:val="4C5048E6"/>
    <w:rsid w:val="4CAD9AAA"/>
    <w:rsid w:val="4CAF052A"/>
    <w:rsid w:val="4CC6D3D6"/>
    <w:rsid w:val="4CE71B7D"/>
    <w:rsid w:val="4D91C5D5"/>
    <w:rsid w:val="4DAFA3D3"/>
    <w:rsid w:val="4EF79743"/>
    <w:rsid w:val="4F328B9E"/>
    <w:rsid w:val="4FD5719F"/>
    <w:rsid w:val="50CADEDF"/>
    <w:rsid w:val="5123BA09"/>
    <w:rsid w:val="519848B3"/>
    <w:rsid w:val="51DE8FDA"/>
    <w:rsid w:val="51F66719"/>
    <w:rsid w:val="527309FA"/>
    <w:rsid w:val="53F77669"/>
    <w:rsid w:val="54027FA1"/>
    <w:rsid w:val="5412AFA4"/>
    <w:rsid w:val="545A85E5"/>
    <w:rsid w:val="550A58A5"/>
    <w:rsid w:val="5557F73B"/>
    <w:rsid w:val="5559F89B"/>
    <w:rsid w:val="5584F952"/>
    <w:rsid w:val="55D78178"/>
    <w:rsid w:val="5657A662"/>
    <w:rsid w:val="56FFFCA2"/>
    <w:rsid w:val="57063D0D"/>
    <w:rsid w:val="58404BF8"/>
    <w:rsid w:val="58806279"/>
    <w:rsid w:val="589BCD03"/>
    <w:rsid w:val="58A20D6E"/>
    <w:rsid w:val="58E4373E"/>
    <w:rsid w:val="58F5FEF5"/>
    <w:rsid w:val="59121291"/>
    <w:rsid w:val="5943C9FA"/>
    <w:rsid w:val="59473FA9"/>
    <w:rsid w:val="5A1E5B04"/>
    <w:rsid w:val="5A57062C"/>
    <w:rsid w:val="5ADB6352"/>
    <w:rsid w:val="5ADB6352"/>
    <w:rsid w:val="5B2053FB"/>
    <w:rsid w:val="5B7A49E6"/>
    <w:rsid w:val="5BD36DC5"/>
    <w:rsid w:val="5BD9AE30"/>
    <w:rsid w:val="5C361B64"/>
    <w:rsid w:val="5CD3A144"/>
    <w:rsid w:val="5D757E91"/>
    <w:rsid w:val="5DA961E7"/>
    <w:rsid w:val="5EABC467"/>
    <w:rsid w:val="5EE9ABC9"/>
    <w:rsid w:val="5F0B0E87"/>
    <w:rsid w:val="5FE27B79"/>
    <w:rsid w:val="605C9C65"/>
    <w:rsid w:val="605F7FAB"/>
    <w:rsid w:val="60D735D2"/>
    <w:rsid w:val="60FAA3DD"/>
    <w:rsid w:val="61033D22"/>
    <w:rsid w:val="61647D75"/>
    <w:rsid w:val="62629A97"/>
    <w:rsid w:val="62736DDB"/>
    <w:rsid w:val="629D7F9A"/>
    <w:rsid w:val="62B9C376"/>
    <w:rsid w:val="637D38F8"/>
    <w:rsid w:val="63C3A8A5"/>
    <w:rsid w:val="63E4C015"/>
    <w:rsid w:val="640A6D33"/>
    <w:rsid w:val="6421671E"/>
    <w:rsid w:val="64B6EB3E"/>
    <w:rsid w:val="65DF3F59"/>
    <w:rsid w:val="6711D8EC"/>
    <w:rsid w:val="6740190C"/>
    <w:rsid w:val="67DBAC7F"/>
    <w:rsid w:val="686A9190"/>
    <w:rsid w:val="6932B7C7"/>
    <w:rsid w:val="69AD5874"/>
    <w:rsid w:val="69CA2C44"/>
    <w:rsid w:val="6A0661F1"/>
    <w:rsid w:val="6A36FC07"/>
    <w:rsid w:val="6A3A5755"/>
    <w:rsid w:val="6B1C0092"/>
    <w:rsid w:val="6B2E4186"/>
    <w:rsid w:val="6B3BB805"/>
    <w:rsid w:val="6B9A99CB"/>
    <w:rsid w:val="6BA98443"/>
    <w:rsid w:val="6BB3217B"/>
    <w:rsid w:val="6C3CFF39"/>
    <w:rsid w:val="6C9BFB48"/>
    <w:rsid w:val="6CBA00FD"/>
    <w:rsid w:val="6CDA1E51"/>
    <w:rsid w:val="6D4EF1DC"/>
    <w:rsid w:val="6D572B10"/>
    <w:rsid w:val="6D9F6CD1"/>
    <w:rsid w:val="6DBDF52F"/>
    <w:rsid w:val="6E486145"/>
    <w:rsid w:val="6E68EAD6"/>
    <w:rsid w:val="6EC078E1"/>
    <w:rsid w:val="6EE1C09A"/>
    <w:rsid w:val="6F2F6042"/>
    <w:rsid w:val="6F3B3D32"/>
    <w:rsid w:val="705C4942"/>
    <w:rsid w:val="71800207"/>
    <w:rsid w:val="7193EE52"/>
    <w:rsid w:val="71D53E29"/>
    <w:rsid w:val="71DF1F69"/>
    <w:rsid w:val="721F3CF6"/>
    <w:rsid w:val="7274F3EA"/>
    <w:rsid w:val="73495FD5"/>
    <w:rsid w:val="7370CEC3"/>
    <w:rsid w:val="73C1411A"/>
    <w:rsid w:val="7402D165"/>
    <w:rsid w:val="750C9F24"/>
    <w:rsid w:val="7550A6EA"/>
    <w:rsid w:val="759EA1C6"/>
    <w:rsid w:val="75B78544"/>
    <w:rsid w:val="75F25CD3"/>
    <w:rsid w:val="7625004C"/>
    <w:rsid w:val="766B0E6B"/>
    <w:rsid w:val="76B48CC7"/>
    <w:rsid w:val="773A0C85"/>
    <w:rsid w:val="775355A5"/>
    <w:rsid w:val="7794AA2C"/>
    <w:rsid w:val="780E8380"/>
    <w:rsid w:val="79BE388C"/>
    <w:rsid w:val="79C08EDF"/>
    <w:rsid w:val="7A66DD72"/>
    <w:rsid w:val="7ABCD552"/>
    <w:rsid w:val="7B23A889"/>
    <w:rsid w:val="7B4B3271"/>
    <w:rsid w:val="7B8090D5"/>
    <w:rsid w:val="7C02ADD3"/>
    <w:rsid w:val="7C0C0983"/>
    <w:rsid w:val="7C58A5B3"/>
    <w:rsid w:val="7CA31C31"/>
    <w:rsid w:val="7D398984"/>
    <w:rsid w:val="7D9FDC02"/>
    <w:rsid w:val="7DE29CAA"/>
    <w:rsid w:val="7E301231"/>
    <w:rsid w:val="7F5951CE"/>
    <w:rsid w:val="7FACD7D5"/>
    <w:rsid w:val="7FC00A9B"/>
    <w:rsid w:val="7FF5A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B701"/>
  <w15:chartTrackingRefBased/>
  <w15:docId w15:val="{4C085C89-D2F8-48D5-B3F1-81CA83D6F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f291b1f12ad46bb" /><Relationship Type="http://schemas.openxmlformats.org/officeDocument/2006/relationships/footer" Target="footer.xml" Id="R999ea59ae1534890" /><Relationship Type="http://schemas.openxmlformats.org/officeDocument/2006/relationships/hyperlink" Target="https://github.com/wwwinters/MSDS-670-MidTerm-Project/tree/main/data" TargetMode="External" Id="R49039d980c49479f" /><Relationship Type="http://schemas.openxmlformats.org/officeDocument/2006/relationships/numbering" Target="numbering.xml" Id="Rec7081120abb4938" /><Relationship Type="http://schemas.openxmlformats.org/officeDocument/2006/relationships/image" Target="/media/image2.png" Id="R7b4b8cb82e124a97" /><Relationship Type="http://schemas.openxmlformats.org/officeDocument/2006/relationships/hyperlink" Target="https://www.forbesindia.com/article/explainers/top-10-largest-economies-in-the-world/86159/1" TargetMode="External" Id="R968d512a902c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2024-02-07T23:37:24.4921697Z</dcterms:created>
  <dcterms:modified xsi:type="dcterms:W3CDTF">2024-02-10T21:04:33.8396062Z</dcterms:modified>
  <dc:creator>Winters, Wiley W</dc:creator>
  <lastModifiedBy>Winters, Wiley W</lastModifiedBy>
</coreProperties>
</file>