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A961" w14:textId="77777777" w:rsidR="00643AC1" w:rsidRDefault="00643AC1" w:rsidP="00EA6637">
      <w:pPr>
        <w:pStyle w:val="Title"/>
      </w:pPr>
      <w:r>
        <w:t xml:space="preserve">Decisions in The Expert </w:t>
      </w:r>
    </w:p>
    <w:p w14:paraId="6231086E" w14:textId="38E14AA0" w:rsidR="00EA6637" w:rsidRDefault="00EA6637" w:rsidP="00EA6637">
      <w:pPr>
        <w:pStyle w:val="Title"/>
      </w:pPr>
      <w:r>
        <w:t>Problem Solving</w:t>
      </w:r>
      <w:r w:rsidR="00643AC1">
        <w:t xml:space="preserve"> Process</w:t>
      </w:r>
    </w:p>
    <w:p w14:paraId="2EC48C5E" w14:textId="77777777" w:rsidR="00EA6637" w:rsidRDefault="00EA6637" w:rsidP="00EA6637">
      <w:pPr>
        <w:keepNext/>
        <w:jc w:val="center"/>
      </w:pPr>
      <w:r>
        <w:rPr>
          <w:noProof/>
        </w:rPr>
        <w:drawing>
          <wp:inline distT="0" distB="0" distL="0" distR="0" wp14:anchorId="3686EA4E" wp14:editId="489D241B">
            <wp:extent cx="4763770" cy="2316480"/>
            <wp:effectExtent l="0" t="0" r="0" b="7620"/>
            <wp:docPr id="201897295" name="Picture 1"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770" cy="2316480"/>
                    </a:xfrm>
                    <a:prstGeom prst="rect">
                      <a:avLst/>
                    </a:prstGeom>
                    <a:noFill/>
                    <a:ln>
                      <a:noFill/>
                    </a:ln>
                  </pic:spPr>
                </pic:pic>
              </a:graphicData>
            </a:graphic>
          </wp:inline>
        </w:drawing>
      </w:r>
    </w:p>
    <w:p w14:paraId="3DB2ED4B" w14:textId="6DE87305" w:rsidR="00EA6637" w:rsidRDefault="00EA6637" w:rsidP="00EA6637">
      <w:pPr>
        <w:pStyle w:val="Caption"/>
        <w:jc w:val="center"/>
        <w:rPr>
          <w:b/>
          <w:bCs/>
        </w:rPr>
      </w:pPr>
      <w:r w:rsidRPr="007F522F">
        <w:rPr>
          <w:b/>
          <w:bCs/>
        </w:rPr>
        <w:t xml:space="preserve">Figure </w:t>
      </w:r>
      <w:r w:rsidRPr="007F522F">
        <w:rPr>
          <w:b/>
          <w:bCs/>
        </w:rPr>
        <w:fldChar w:fldCharType="begin"/>
      </w:r>
      <w:r w:rsidRPr="007F522F">
        <w:rPr>
          <w:b/>
          <w:bCs/>
        </w:rPr>
        <w:instrText xml:space="preserve"> SEQ Figure \* ARABIC </w:instrText>
      </w:r>
      <w:r w:rsidRPr="007F522F">
        <w:rPr>
          <w:b/>
          <w:bCs/>
        </w:rPr>
        <w:fldChar w:fldCharType="separate"/>
      </w:r>
      <w:r w:rsidRPr="007F522F">
        <w:rPr>
          <w:b/>
          <w:bCs/>
          <w:noProof/>
        </w:rPr>
        <w:t>1</w:t>
      </w:r>
      <w:r w:rsidRPr="007F522F">
        <w:rPr>
          <w:b/>
          <w:bCs/>
        </w:rPr>
        <w:fldChar w:fldCharType="end"/>
      </w:r>
      <w:r w:rsidR="007F522F">
        <w:rPr>
          <w:b/>
          <w:bCs/>
        </w:rPr>
        <w:t xml:space="preserve"> -</w:t>
      </w:r>
      <w:r>
        <w:t xml:space="preserve"> </w:t>
      </w:r>
      <w:r w:rsidRPr="002B24DD">
        <w:t>Problem-solving decisions by categories. Blue arrows are more realistic iteration paths of operations. Numbers indicate number of decisions in category. Knowledge and skill development were mentioned themes but are not decisions.</w:t>
      </w:r>
    </w:p>
    <w:p w14:paraId="7293A92E" w14:textId="7861FCED" w:rsidR="00EA6637" w:rsidRPr="00EA6637" w:rsidRDefault="00EA6637" w:rsidP="00EA6637">
      <w:pPr>
        <w:rPr>
          <w:b/>
          <w:bCs/>
        </w:rPr>
      </w:pPr>
      <w:r w:rsidRPr="00EA6637">
        <w:rPr>
          <w:b/>
          <w:bCs/>
        </w:rPr>
        <w:t>Category A. Selection and Goals of the Problem</w:t>
      </w:r>
    </w:p>
    <w:p w14:paraId="25CE30D0" w14:textId="77777777" w:rsidR="00EA6637" w:rsidRPr="00EA6637" w:rsidRDefault="00EA6637" w:rsidP="00EA6637">
      <w:r w:rsidRPr="00EA6637">
        <w:t>This category involves deciding on the importance of the problem, what criteria a solution must meet, and how well it matches the capabilities, resources, and priorities of the expert. As an example, an earth scientist described the goal of her project (decision 3, goals, criteria, constraints?) to map and date the earliest volcanic rocks associated with what is now Yellowstone and explained why the project was a good fit for her group (2, opportunity fits solver’s expertise?) and her decision to pursue the project in light of the significance of this type of eruption in major extinction events (1, what is important in field?). In many cases, decisions related to framing (see category B) were mentioned before decisions in this category or were an integral part of the process for developing goals.</w:t>
      </w:r>
    </w:p>
    <w:p w14:paraId="72337300" w14:textId="77777777" w:rsidR="00EA6637" w:rsidRPr="00EA6637" w:rsidRDefault="00EA6637" w:rsidP="00EA6637">
      <w:r w:rsidRPr="00EA6637">
        <w:t>Decisions in this category are:</w:t>
      </w:r>
    </w:p>
    <w:p w14:paraId="3ACFC63B" w14:textId="77777777" w:rsidR="00EA6637" w:rsidRPr="00EA6637" w:rsidRDefault="00EA6637" w:rsidP="00EA6637">
      <w:pPr>
        <w:numPr>
          <w:ilvl w:val="0"/>
          <w:numId w:val="1"/>
        </w:numPr>
      </w:pPr>
      <w:r w:rsidRPr="00EA6637">
        <w:rPr>
          <w:b/>
          <w:bCs/>
        </w:rPr>
        <w:t>1. What is important in the field?</w:t>
      </w:r>
    </w:p>
    <w:p w14:paraId="4FF48965" w14:textId="77777777" w:rsidR="00EA6637" w:rsidRPr="00EA6637" w:rsidRDefault="00EA6637" w:rsidP="00EA6637">
      <w:pPr>
        <w:numPr>
          <w:ilvl w:val="0"/>
          <w:numId w:val="2"/>
        </w:numPr>
      </w:pPr>
      <w:r w:rsidRPr="00EA6637">
        <w:t>What are important questions or problems? Where is the field heading? Are there advances in the field that open new possibilities?</w:t>
      </w:r>
    </w:p>
    <w:p w14:paraId="7347B7DD" w14:textId="77777777" w:rsidR="00EA6637" w:rsidRPr="00EA6637" w:rsidRDefault="00EA6637" w:rsidP="00EA6637">
      <w:pPr>
        <w:numPr>
          <w:ilvl w:val="0"/>
          <w:numId w:val="3"/>
        </w:numPr>
      </w:pPr>
      <w:r w:rsidRPr="00EA6637">
        <w:rPr>
          <w:b/>
          <w:bCs/>
        </w:rPr>
        <w:t>2. Opportunity fits solver's expertise?</w:t>
      </w:r>
    </w:p>
    <w:p w14:paraId="216580C3" w14:textId="77777777" w:rsidR="00EA6637" w:rsidRPr="00EA6637" w:rsidRDefault="00EA6637" w:rsidP="00EA6637">
      <w:pPr>
        <w:numPr>
          <w:ilvl w:val="0"/>
          <w:numId w:val="4"/>
        </w:numPr>
      </w:pPr>
      <w:r w:rsidRPr="00EA6637">
        <w:t xml:space="preserve">If and where are there gaps/opportunities to solve in field? Given experts’ unique perspectives and capabilities, are there opportunities particularly accessible to </w:t>
      </w:r>
      <w:r w:rsidRPr="00EA6637">
        <w:lastRenderedPageBreak/>
        <w:t>them? (This could involve challenging the status quo, questioning assumptions in the field.)</w:t>
      </w:r>
    </w:p>
    <w:p w14:paraId="4E098CD5" w14:textId="77777777" w:rsidR="00EA6637" w:rsidRPr="00EA6637" w:rsidRDefault="00EA6637" w:rsidP="00EA6637">
      <w:pPr>
        <w:numPr>
          <w:ilvl w:val="0"/>
          <w:numId w:val="5"/>
        </w:numPr>
      </w:pPr>
      <w:r w:rsidRPr="00EA6637">
        <w:rPr>
          <w:b/>
          <w:bCs/>
        </w:rPr>
        <w:t>3. Goals, criteria, constraints?</w:t>
      </w:r>
    </w:p>
    <w:p w14:paraId="5F6CB8F8" w14:textId="77777777" w:rsidR="00EA6637" w:rsidRPr="00EA6637" w:rsidRDefault="00EA6637" w:rsidP="00EA6637">
      <w:pPr>
        <w:numPr>
          <w:ilvl w:val="0"/>
          <w:numId w:val="6"/>
        </w:numPr>
      </w:pPr>
      <w:r w:rsidRPr="00EA6637">
        <w:t>What are the goals for this problem? Possible considerations include:</w:t>
      </w:r>
    </w:p>
    <w:p w14:paraId="6900EA04" w14:textId="77777777" w:rsidR="00EA6637" w:rsidRPr="00EA6637" w:rsidRDefault="00EA6637" w:rsidP="00EA6637">
      <w:pPr>
        <w:numPr>
          <w:ilvl w:val="1"/>
          <w:numId w:val="6"/>
        </w:numPr>
      </w:pPr>
      <w:r w:rsidRPr="00EA6637">
        <w:t>a. What are the goals, design criteria, or requirements of the problem or its solution?</w:t>
      </w:r>
    </w:p>
    <w:p w14:paraId="631E992E" w14:textId="77777777" w:rsidR="00EA6637" w:rsidRPr="00EA6637" w:rsidRDefault="00EA6637" w:rsidP="00EA6637">
      <w:pPr>
        <w:numPr>
          <w:ilvl w:val="1"/>
          <w:numId w:val="6"/>
        </w:numPr>
      </w:pPr>
      <w:r w:rsidRPr="00EA6637">
        <w:t>b. What is the scope of the problem?</w:t>
      </w:r>
    </w:p>
    <w:p w14:paraId="27E771F9" w14:textId="77777777" w:rsidR="00EA6637" w:rsidRPr="00EA6637" w:rsidRDefault="00EA6637" w:rsidP="00EA6637">
      <w:pPr>
        <w:numPr>
          <w:ilvl w:val="1"/>
          <w:numId w:val="6"/>
        </w:numPr>
      </w:pPr>
      <w:r w:rsidRPr="00EA6637">
        <w:t>c. What constraints are there on the solution?</w:t>
      </w:r>
    </w:p>
    <w:p w14:paraId="750C2563" w14:textId="77777777" w:rsidR="00EA6637" w:rsidRPr="00EA6637" w:rsidRDefault="00EA6637" w:rsidP="00EA6637">
      <w:pPr>
        <w:numPr>
          <w:ilvl w:val="1"/>
          <w:numId w:val="6"/>
        </w:numPr>
      </w:pPr>
      <w:r w:rsidRPr="00EA6637">
        <w:t>d. What will be the criteria on which the solution is evaluated?</w:t>
      </w:r>
    </w:p>
    <w:p w14:paraId="6E032F30" w14:textId="77777777" w:rsidR="00EA6637" w:rsidRPr="00EA6637" w:rsidRDefault="00EA6637" w:rsidP="00EA6637">
      <w:pPr>
        <w:rPr>
          <w:b/>
          <w:bCs/>
        </w:rPr>
      </w:pPr>
      <w:r w:rsidRPr="00EA6637">
        <w:rPr>
          <w:b/>
          <w:bCs/>
        </w:rPr>
        <w:t>Category B. Frame Problem</w:t>
      </w:r>
    </w:p>
    <w:p w14:paraId="0B3637C1" w14:textId="77777777" w:rsidR="00EA6637" w:rsidRPr="00EA6637" w:rsidRDefault="00EA6637" w:rsidP="00EA6637">
      <w:r w:rsidRPr="00EA6637">
        <w:t>These decisions lead to a more concrete formulation of the solution process and potential solutions. This involves identifying the key features of the problem and deciding on predictive frameworks to use (see “</w:t>
      </w:r>
      <w:r w:rsidRPr="00EA6637">
        <w:rPr>
          <w:i/>
          <w:iCs/>
        </w:rPr>
        <w:t>Predictive Framework</w:t>
      </w:r>
      <w:r w:rsidRPr="00EA6637">
        <w:t>” section below), as well as narrowing down the problem, often forming specific questions or hypotheses. Many of these decisions are guided by past problem solutions with which the expert is familiar and sees as relevant. The framing decisions of a physician can be seen in his discussion of a patient with liver failure who had previously been diagnosed with HIV but had features (4, important features and info?; 5, what predictive framework?) that made the physician question the HIV diagnosis (5, what predictive framework?; 26, how good is solution?). His team then searched for possible diagnoses that could explain liver failure and lead to a false-positive HIV test (7, related problems?; 8, potential solutions?), which led to their hypothesis the patient might have Q fever (6, how to narrow down problem?; 13, what info needed?; 15, specific plan for getting info?). While each individual decision is strongly supported by the data, the categories are groupings for presentation purposes. In particular, framing (category B) and planning (see category C) decisions often blended together in interviews.</w:t>
      </w:r>
    </w:p>
    <w:p w14:paraId="3A05AF92" w14:textId="77777777" w:rsidR="00EA6637" w:rsidRPr="00EA6637" w:rsidRDefault="00EA6637" w:rsidP="00EA6637">
      <w:r w:rsidRPr="00EA6637">
        <w:t>Decisions in this category are:</w:t>
      </w:r>
    </w:p>
    <w:p w14:paraId="072D4052" w14:textId="77777777" w:rsidR="00EA6637" w:rsidRPr="00EA6637" w:rsidRDefault="00EA6637" w:rsidP="00EA6637">
      <w:pPr>
        <w:numPr>
          <w:ilvl w:val="0"/>
          <w:numId w:val="7"/>
        </w:numPr>
      </w:pPr>
      <w:r w:rsidRPr="00EA6637">
        <w:rPr>
          <w:b/>
          <w:bCs/>
        </w:rPr>
        <w:t>4. Important features and info?</w:t>
      </w:r>
    </w:p>
    <w:p w14:paraId="6E0939D1" w14:textId="77777777" w:rsidR="00EA6637" w:rsidRPr="00EA6637" w:rsidRDefault="00EA6637" w:rsidP="00EA6637">
      <w:pPr>
        <w:numPr>
          <w:ilvl w:val="1"/>
          <w:numId w:val="7"/>
        </w:numPr>
      </w:pPr>
      <w:r w:rsidRPr="00EA6637">
        <w:t>What are the important underlying features or concepts that apply? Could include:</w:t>
      </w:r>
    </w:p>
    <w:p w14:paraId="72FBF152" w14:textId="77777777" w:rsidR="00EA6637" w:rsidRPr="00EA6637" w:rsidRDefault="00EA6637" w:rsidP="00EA6637">
      <w:pPr>
        <w:numPr>
          <w:ilvl w:val="2"/>
          <w:numId w:val="7"/>
        </w:numPr>
      </w:pPr>
      <w:r w:rsidRPr="00EA6637">
        <w:t>a. Which available information is relevant to problem solving and why?</w:t>
      </w:r>
    </w:p>
    <w:p w14:paraId="4665D44B" w14:textId="77777777" w:rsidR="00EA6637" w:rsidRPr="00EA6637" w:rsidRDefault="00EA6637" w:rsidP="00EA6637">
      <w:pPr>
        <w:numPr>
          <w:ilvl w:val="2"/>
          <w:numId w:val="7"/>
        </w:numPr>
      </w:pPr>
      <w:r w:rsidRPr="00EA6637">
        <w:lastRenderedPageBreak/>
        <w:t>b. (When appropriate) Create/find a suitable abstract representation of core ideas and information Examples: physics, equation representing process involved; chemistry, bond diagrams/potential energy surfaces; biology, diagram of pathway steps.</w:t>
      </w:r>
    </w:p>
    <w:p w14:paraId="4B8E24AD" w14:textId="77777777" w:rsidR="00EA6637" w:rsidRPr="00EA6637" w:rsidRDefault="00EA6637" w:rsidP="00EA6637">
      <w:pPr>
        <w:numPr>
          <w:ilvl w:val="0"/>
          <w:numId w:val="8"/>
        </w:numPr>
      </w:pPr>
      <w:r w:rsidRPr="00EA6637">
        <w:rPr>
          <w:b/>
          <w:bCs/>
        </w:rPr>
        <w:t>5. What predictive framework?</w:t>
      </w:r>
    </w:p>
    <w:p w14:paraId="2721DC1D" w14:textId="77777777" w:rsidR="00EA6637" w:rsidRPr="00EA6637" w:rsidRDefault="00EA6637" w:rsidP="00EA6637">
      <w:pPr>
        <w:numPr>
          <w:ilvl w:val="0"/>
          <w:numId w:val="9"/>
        </w:numPr>
      </w:pPr>
      <w:r w:rsidRPr="00EA6637">
        <w:t>Which potential predictive frameworks to use? (Decide among possible predictive frameworks or create framework.) This includes deciding on the appropriate level of mechanism and structure that the framework needs to embody to be most useful for the problem at hand.</w:t>
      </w:r>
    </w:p>
    <w:p w14:paraId="59060127" w14:textId="77777777" w:rsidR="00EA6637" w:rsidRPr="00EA6637" w:rsidRDefault="00EA6637" w:rsidP="00EA6637">
      <w:pPr>
        <w:numPr>
          <w:ilvl w:val="0"/>
          <w:numId w:val="10"/>
        </w:numPr>
      </w:pPr>
      <w:r w:rsidRPr="00EA6637">
        <w:rPr>
          <w:b/>
          <w:bCs/>
        </w:rPr>
        <w:t>6. How to narrow down the problem?</w:t>
      </w:r>
    </w:p>
    <w:p w14:paraId="56670CFC" w14:textId="77777777" w:rsidR="00EA6637" w:rsidRPr="00EA6637" w:rsidRDefault="00EA6637" w:rsidP="00EA6637">
      <w:pPr>
        <w:numPr>
          <w:ilvl w:val="0"/>
          <w:numId w:val="11"/>
        </w:numPr>
      </w:pPr>
      <w:r w:rsidRPr="00EA6637">
        <w:t>How to narrow down the problem? Often involves formulating specific questions and hypotheses.</w:t>
      </w:r>
    </w:p>
    <w:p w14:paraId="4A69F4E4" w14:textId="77777777" w:rsidR="00EA6637" w:rsidRPr="00EA6637" w:rsidRDefault="00EA6637" w:rsidP="00EA6637">
      <w:pPr>
        <w:numPr>
          <w:ilvl w:val="0"/>
          <w:numId w:val="12"/>
        </w:numPr>
      </w:pPr>
      <w:r w:rsidRPr="00EA6637">
        <w:rPr>
          <w:b/>
          <w:bCs/>
        </w:rPr>
        <w:t>7. Related problems?</w:t>
      </w:r>
    </w:p>
    <w:p w14:paraId="5DE4A465" w14:textId="77777777" w:rsidR="00EA6637" w:rsidRPr="00EA6637" w:rsidRDefault="00EA6637" w:rsidP="00EA6637">
      <w:pPr>
        <w:numPr>
          <w:ilvl w:val="0"/>
          <w:numId w:val="13"/>
        </w:numPr>
      </w:pPr>
      <w:r w:rsidRPr="00EA6637">
        <w:t>What are related problems or work seen before, and what aspects of their problem-solving process and solutions might be useful in the present context? (This may involve reviewing literature and/or reflecting on experience.)</w:t>
      </w:r>
    </w:p>
    <w:p w14:paraId="2783A12B" w14:textId="77777777" w:rsidR="00EA6637" w:rsidRPr="00EA6637" w:rsidRDefault="00EA6637" w:rsidP="00EA6637">
      <w:pPr>
        <w:numPr>
          <w:ilvl w:val="0"/>
          <w:numId w:val="14"/>
        </w:numPr>
      </w:pPr>
      <w:r w:rsidRPr="00EA6637">
        <w:rPr>
          <w:b/>
          <w:bCs/>
        </w:rPr>
        <w:t>8. Potential solutions?</w:t>
      </w:r>
    </w:p>
    <w:p w14:paraId="7FCAA65D" w14:textId="77777777" w:rsidR="00EA6637" w:rsidRPr="00EA6637" w:rsidRDefault="00EA6637" w:rsidP="00EA6637">
      <w:pPr>
        <w:numPr>
          <w:ilvl w:val="0"/>
          <w:numId w:val="15"/>
        </w:numPr>
      </w:pPr>
      <w:r w:rsidRPr="00EA6637">
        <w:t>What are potential solutions? (This is based on experience and fitting some criteria for solution they have for a problem having general key features identified.)</w:t>
      </w:r>
    </w:p>
    <w:p w14:paraId="1C5D4363" w14:textId="77777777" w:rsidR="00EA6637" w:rsidRPr="00EA6637" w:rsidRDefault="00EA6637" w:rsidP="00EA6637">
      <w:pPr>
        <w:numPr>
          <w:ilvl w:val="0"/>
          <w:numId w:val="16"/>
        </w:numPr>
      </w:pPr>
      <w:r w:rsidRPr="00EA6637">
        <w:rPr>
          <w:b/>
          <w:bCs/>
        </w:rPr>
        <w:t>9. Is problem solvable?</w:t>
      </w:r>
    </w:p>
    <w:p w14:paraId="40EEDB59" w14:textId="77777777" w:rsidR="00EA6637" w:rsidRPr="00EA6637" w:rsidRDefault="00EA6637" w:rsidP="00EA6637">
      <w:pPr>
        <w:numPr>
          <w:ilvl w:val="0"/>
          <w:numId w:val="17"/>
        </w:numPr>
      </w:pPr>
      <w:r w:rsidRPr="00EA6637">
        <w:t>Is the problem plausibly solvable and is the solution worth pursuing given the difficulties, constraints, risks, and uncertainties?</w:t>
      </w:r>
    </w:p>
    <w:p w14:paraId="2661A985" w14:textId="77777777" w:rsidR="00EA6637" w:rsidRPr="00EA6637" w:rsidRDefault="00EA6637" w:rsidP="00EA6637">
      <w:pPr>
        <w:rPr>
          <w:b/>
          <w:bCs/>
        </w:rPr>
      </w:pPr>
      <w:r w:rsidRPr="00EA6637">
        <w:rPr>
          <w:b/>
          <w:bCs/>
        </w:rPr>
        <w:t>Category C. Plan the Process for Solving</w:t>
      </w:r>
    </w:p>
    <w:p w14:paraId="0BB11209" w14:textId="77777777" w:rsidR="00EA6637" w:rsidRPr="00EA6637" w:rsidRDefault="00EA6637" w:rsidP="00EA6637">
      <w:r w:rsidRPr="00EA6637">
        <w:t xml:space="preserve">These decisions establish the specifics needed to solve the problem and include: how to simplify the problem and decompose it into pieces, what specific information is needed, how to obtain that information, and what are the resources needed and priorities? Planning by an ecologist can be seen in her extensive discussion of her process of simplifying (10, approximations/simplifications to make?) a meta-analysis project about changes in migration behavior, which included deciding what types of data she needed (13, what info needed?), planning how to conduct her literature search (15, specific plan for getting info?), difficulties in analyzing the data (12, most difficult/uncertain areas?; 16, which calculations and data analysis?), and deciding to analyze different taxonomic groups separately (11, </w:t>
      </w:r>
      <w:r w:rsidRPr="00EA6637">
        <w:lastRenderedPageBreak/>
        <w:t>how to decompose into subproblems?). In general, decomposition often resulted in multiple iterations through the problem-solving decisions, as subsets of decisions need to be made about each decomposed aspect of a problem. Framing (category B) and planning (category C) decisions occupied much of the interviews, indicating their importance.</w:t>
      </w:r>
    </w:p>
    <w:p w14:paraId="230D9805" w14:textId="77777777" w:rsidR="00EA6637" w:rsidRPr="00EA6637" w:rsidRDefault="00EA6637" w:rsidP="00EA6637">
      <w:r w:rsidRPr="00EA6637">
        <w:t>Decisions in this category are:</w:t>
      </w:r>
    </w:p>
    <w:p w14:paraId="5B8DCCDC" w14:textId="77777777" w:rsidR="00EA6637" w:rsidRPr="00EA6637" w:rsidRDefault="00EA6637" w:rsidP="00EA6637">
      <w:pPr>
        <w:numPr>
          <w:ilvl w:val="0"/>
          <w:numId w:val="18"/>
        </w:numPr>
      </w:pPr>
      <w:r w:rsidRPr="00EA6637">
        <w:rPr>
          <w:b/>
          <w:bCs/>
        </w:rPr>
        <w:t>10. Approximations and simplifications to make?</w:t>
      </w:r>
    </w:p>
    <w:p w14:paraId="69F8F3FA" w14:textId="77777777" w:rsidR="00EA6637" w:rsidRPr="00EA6637" w:rsidRDefault="00EA6637" w:rsidP="00EA6637">
      <w:pPr>
        <w:numPr>
          <w:ilvl w:val="0"/>
          <w:numId w:val="19"/>
        </w:numPr>
      </w:pPr>
      <w:r w:rsidRPr="00EA6637">
        <w:t>What approximations or simplifications are appropriate? How to simplify the problem to make it easier to solve? Test possible simplifications/approximations against established criteria.</w:t>
      </w:r>
    </w:p>
    <w:p w14:paraId="0EB4B8C8" w14:textId="77777777" w:rsidR="00EA6637" w:rsidRPr="00EA6637" w:rsidRDefault="00EA6637" w:rsidP="00EA6637">
      <w:pPr>
        <w:numPr>
          <w:ilvl w:val="0"/>
          <w:numId w:val="20"/>
        </w:numPr>
      </w:pPr>
      <w:r w:rsidRPr="00EA6637">
        <w:rPr>
          <w:b/>
          <w:bCs/>
        </w:rPr>
        <w:t>11. How to decompose into subproblems?</w:t>
      </w:r>
    </w:p>
    <w:p w14:paraId="462186E7" w14:textId="77777777" w:rsidR="00EA6637" w:rsidRPr="00EA6637" w:rsidRDefault="00EA6637" w:rsidP="00EA6637">
      <w:pPr>
        <w:numPr>
          <w:ilvl w:val="0"/>
          <w:numId w:val="21"/>
        </w:numPr>
      </w:pPr>
      <w:r w:rsidRPr="00EA6637">
        <w:t>How to decompose the problem into more tractable subproblems? (Subproblems are independently solvable pieces with their own subgoals.)</w:t>
      </w:r>
    </w:p>
    <w:p w14:paraId="0F41393E" w14:textId="77777777" w:rsidR="00EA6637" w:rsidRPr="00EA6637" w:rsidRDefault="00EA6637" w:rsidP="00EA6637">
      <w:pPr>
        <w:numPr>
          <w:ilvl w:val="0"/>
          <w:numId w:val="22"/>
        </w:numPr>
      </w:pPr>
      <w:r w:rsidRPr="00EA6637">
        <w:rPr>
          <w:b/>
          <w:bCs/>
        </w:rPr>
        <w:t>12. Most difficult or uncertain areas?</w:t>
      </w:r>
    </w:p>
    <w:p w14:paraId="543DB386" w14:textId="77777777" w:rsidR="00EA6637" w:rsidRPr="00EA6637" w:rsidRDefault="00EA6637" w:rsidP="00EA6637">
      <w:pPr>
        <w:numPr>
          <w:ilvl w:val="0"/>
          <w:numId w:val="23"/>
        </w:numPr>
      </w:pPr>
      <w:r w:rsidRPr="00EA6637">
        <w:t>Which are areas of particular difficulty and/or uncertainty in plan of solving process? Could include deciding:</w:t>
      </w:r>
    </w:p>
    <w:p w14:paraId="5E1CF7C4" w14:textId="77777777" w:rsidR="00EA6637" w:rsidRPr="00EA6637" w:rsidRDefault="00EA6637" w:rsidP="00EA6637">
      <w:pPr>
        <w:numPr>
          <w:ilvl w:val="1"/>
          <w:numId w:val="23"/>
        </w:numPr>
      </w:pPr>
      <w:r w:rsidRPr="00EA6637">
        <w:t>a. What are acceptable levels of uncertainty with which to proceed at various stages?</w:t>
      </w:r>
    </w:p>
    <w:p w14:paraId="1859FD1C" w14:textId="77777777" w:rsidR="00EA6637" w:rsidRPr="00EA6637" w:rsidRDefault="00EA6637" w:rsidP="00EA6637">
      <w:pPr>
        <w:numPr>
          <w:ilvl w:val="0"/>
          <w:numId w:val="24"/>
        </w:numPr>
      </w:pPr>
      <w:r w:rsidRPr="00EA6637">
        <w:rPr>
          <w:b/>
          <w:bCs/>
        </w:rPr>
        <w:t>13. What info needed?</w:t>
      </w:r>
    </w:p>
    <w:p w14:paraId="4F4FEC05" w14:textId="77777777" w:rsidR="00EA6637" w:rsidRPr="00EA6637" w:rsidRDefault="00EA6637" w:rsidP="00EA6637">
      <w:pPr>
        <w:numPr>
          <w:ilvl w:val="0"/>
          <w:numId w:val="25"/>
        </w:numPr>
      </w:pPr>
      <w:r w:rsidRPr="00EA6637">
        <w:t>What information is needed to solve the problem? Could include:</w:t>
      </w:r>
    </w:p>
    <w:p w14:paraId="481E5548" w14:textId="77777777" w:rsidR="00EA6637" w:rsidRPr="00EA6637" w:rsidRDefault="00EA6637" w:rsidP="00EA6637">
      <w:pPr>
        <w:numPr>
          <w:ilvl w:val="1"/>
          <w:numId w:val="25"/>
        </w:numPr>
      </w:pPr>
      <w:r w:rsidRPr="00EA6637">
        <w:t>a. What will be sufficient to test and distinguish between potential solutions?</w:t>
      </w:r>
    </w:p>
    <w:p w14:paraId="4EBA8059" w14:textId="77777777" w:rsidR="00EA6637" w:rsidRPr="00EA6637" w:rsidRDefault="00EA6637" w:rsidP="00EA6637">
      <w:pPr>
        <w:numPr>
          <w:ilvl w:val="0"/>
          <w:numId w:val="26"/>
        </w:numPr>
      </w:pPr>
      <w:r w:rsidRPr="00EA6637">
        <w:rPr>
          <w:b/>
          <w:bCs/>
        </w:rPr>
        <w:t>14. Priorities?</w:t>
      </w:r>
    </w:p>
    <w:p w14:paraId="63DAC453" w14:textId="77777777" w:rsidR="00EA6637" w:rsidRPr="00EA6637" w:rsidRDefault="00EA6637" w:rsidP="00EA6637">
      <w:pPr>
        <w:numPr>
          <w:ilvl w:val="0"/>
          <w:numId w:val="27"/>
        </w:numPr>
      </w:pPr>
      <w:r w:rsidRPr="00EA6637">
        <w:t>What to prioritize among many competing considerations? What to do first and how to obtain necessary resources?</w:t>
      </w:r>
    </w:p>
    <w:p w14:paraId="5AAA96DE" w14:textId="77777777" w:rsidR="00EA6637" w:rsidRPr="00EA6637" w:rsidRDefault="00EA6637" w:rsidP="00EA6637">
      <w:pPr>
        <w:numPr>
          <w:ilvl w:val="0"/>
          <w:numId w:val="27"/>
        </w:numPr>
      </w:pPr>
      <w:r w:rsidRPr="00EA6637">
        <w:t>Considerations could include: What's most important? Most difficult? Addressing uncertainties? Easiest? Constraints (time, materials, etc.)? Cost? Optimization and trade-offs? Availability of resources? (facilities/materials, funding sources, personnel)</w:t>
      </w:r>
    </w:p>
    <w:p w14:paraId="5D6AA002" w14:textId="77777777" w:rsidR="00EA6637" w:rsidRPr="00EA6637" w:rsidRDefault="00EA6637" w:rsidP="00EA6637">
      <w:pPr>
        <w:numPr>
          <w:ilvl w:val="0"/>
          <w:numId w:val="28"/>
        </w:numPr>
      </w:pPr>
      <w:r w:rsidRPr="00EA6637">
        <w:rPr>
          <w:b/>
          <w:bCs/>
        </w:rPr>
        <w:t>15. Specific plan for getting information?</w:t>
      </w:r>
    </w:p>
    <w:p w14:paraId="5E895301" w14:textId="77777777" w:rsidR="00EA6637" w:rsidRPr="00EA6637" w:rsidRDefault="00EA6637" w:rsidP="00EA6637">
      <w:pPr>
        <w:numPr>
          <w:ilvl w:val="0"/>
          <w:numId w:val="29"/>
        </w:numPr>
      </w:pPr>
      <w:r w:rsidRPr="00EA6637">
        <w:t>What is the specific plan for getting additional information? Includes:</w:t>
      </w:r>
    </w:p>
    <w:p w14:paraId="554224E1" w14:textId="77777777" w:rsidR="00EA6637" w:rsidRPr="00EA6637" w:rsidRDefault="00EA6637" w:rsidP="00EA6637">
      <w:pPr>
        <w:numPr>
          <w:ilvl w:val="1"/>
          <w:numId w:val="29"/>
        </w:numPr>
      </w:pPr>
      <w:r w:rsidRPr="00EA6637">
        <w:lastRenderedPageBreak/>
        <w:t>a. What are the general requirements of a problem-solving approach, and what general approach will they pursue? (These decisions are often made early in the problem-solving process as part of framing.)</w:t>
      </w:r>
    </w:p>
    <w:p w14:paraId="658DAB92" w14:textId="77777777" w:rsidR="00EA6637" w:rsidRPr="00EA6637" w:rsidRDefault="00EA6637" w:rsidP="00EA6637">
      <w:pPr>
        <w:numPr>
          <w:ilvl w:val="1"/>
          <w:numId w:val="29"/>
        </w:numPr>
      </w:pPr>
      <w:r w:rsidRPr="00EA6637">
        <w:t>b. How to obtain needed information? Then carry out those plans. (This could involve many discipline- and problem-specific investigation possibilities such as: designing and conducting experiments, making observations, talking to experts, consulting the literature, doing calculations, building models, or using simulations.)</w:t>
      </w:r>
    </w:p>
    <w:p w14:paraId="06FBE618" w14:textId="77777777" w:rsidR="00EA6637" w:rsidRPr="00EA6637" w:rsidRDefault="00EA6637" w:rsidP="00EA6637">
      <w:pPr>
        <w:numPr>
          <w:ilvl w:val="1"/>
          <w:numId w:val="29"/>
        </w:numPr>
      </w:pPr>
      <w:r w:rsidRPr="00EA6637">
        <w:t>c. What are achievable milestones, and what are metrics for evaluating progress?</w:t>
      </w:r>
    </w:p>
    <w:p w14:paraId="08B6E955" w14:textId="77777777" w:rsidR="00EA6637" w:rsidRPr="00EA6637" w:rsidRDefault="00EA6637" w:rsidP="00EA6637">
      <w:pPr>
        <w:numPr>
          <w:ilvl w:val="1"/>
          <w:numId w:val="29"/>
        </w:numPr>
      </w:pPr>
      <w:r w:rsidRPr="00EA6637">
        <w:t>d. What are possible alternative outcomes and paths that may arise during the problem-solving process, both consistent with predictive framework and not, and what would be paths to follow for the different outcomes?</w:t>
      </w:r>
    </w:p>
    <w:p w14:paraId="6C2227B6" w14:textId="77777777" w:rsidR="00EA6637" w:rsidRPr="00EA6637" w:rsidRDefault="00EA6637" w:rsidP="00EA6637">
      <w:pPr>
        <w:rPr>
          <w:b/>
          <w:bCs/>
        </w:rPr>
      </w:pPr>
      <w:r w:rsidRPr="00EA6637">
        <w:rPr>
          <w:b/>
          <w:bCs/>
        </w:rPr>
        <w:t>Category D. Interpret Information and Choose Solution(s)</w:t>
      </w:r>
    </w:p>
    <w:p w14:paraId="755A560B" w14:textId="77777777" w:rsidR="00EA6637" w:rsidRPr="00EA6637" w:rsidRDefault="00EA6637" w:rsidP="00EA6637">
      <w:r w:rsidRPr="00EA6637">
        <w:t>This category includes deciding how to analyze, organize, and draw conclusions from available information, reacting to unexpected information, and deciding upon a solution. A biologist studying aging in worms described how she analyzed results from her experiments, which included representing her results in survival curves and conducting statistical analyses (16, which calculations and data analysis?; 17, how to represent and organize info?), as well as setting up blind experiments (15, specific plan for getting info?) so that she could make unbiased interpretations (18, how believable is info?) of whether a worm was alive or dead. She also described comparing results with predictions to justify the conclusion that worm aging was related to fertility (19, how does info compare to predictions?; 21, appropriate conclusions?; 22, what is best solution?). Deciding how results compared with expectations based on a predictive framework was a key decision that often preceded several other decisions.</w:t>
      </w:r>
    </w:p>
    <w:p w14:paraId="25A3D79D" w14:textId="77777777" w:rsidR="00EA6637" w:rsidRPr="00EA6637" w:rsidRDefault="00EA6637" w:rsidP="00EA6637">
      <w:r w:rsidRPr="00EA6637">
        <w:t>Decisions in this category are:</w:t>
      </w:r>
    </w:p>
    <w:p w14:paraId="19936001" w14:textId="77777777" w:rsidR="00EA6637" w:rsidRPr="00EA6637" w:rsidRDefault="00EA6637" w:rsidP="00EA6637">
      <w:pPr>
        <w:numPr>
          <w:ilvl w:val="0"/>
          <w:numId w:val="30"/>
        </w:numPr>
      </w:pPr>
      <w:r w:rsidRPr="00EA6637">
        <w:rPr>
          <w:b/>
          <w:bCs/>
        </w:rPr>
        <w:t>16. Which calculations and data analysis?</w:t>
      </w:r>
    </w:p>
    <w:p w14:paraId="45D6C228" w14:textId="77777777" w:rsidR="00EA6637" w:rsidRPr="00EA6637" w:rsidRDefault="00EA6637" w:rsidP="00EA6637">
      <w:pPr>
        <w:numPr>
          <w:ilvl w:val="0"/>
          <w:numId w:val="31"/>
        </w:numPr>
      </w:pPr>
      <w:r w:rsidRPr="00EA6637">
        <w:t>What calculations and data analysis are needed? Once determined, these must then be carried out.</w:t>
      </w:r>
    </w:p>
    <w:p w14:paraId="5AE3506C" w14:textId="77777777" w:rsidR="00EA6637" w:rsidRPr="00EA6637" w:rsidRDefault="00EA6637" w:rsidP="00EA6637">
      <w:pPr>
        <w:numPr>
          <w:ilvl w:val="0"/>
          <w:numId w:val="32"/>
        </w:numPr>
      </w:pPr>
      <w:r w:rsidRPr="00EA6637">
        <w:rPr>
          <w:b/>
          <w:bCs/>
        </w:rPr>
        <w:t>17. How to represent and organize information?</w:t>
      </w:r>
    </w:p>
    <w:p w14:paraId="5D911B8B" w14:textId="77777777" w:rsidR="00EA6637" w:rsidRPr="00EA6637" w:rsidRDefault="00EA6637" w:rsidP="00EA6637">
      <w:pPr>
        <w:numPr>
          <w:ilvl w:val="0"/>
          <w:numId w:val="33"/>
        </w:numPr>
      </w:pPr>
      <w:r w:rsidRPr="00EA6637">
        <w:lastRenderedPageBreak/>
        <w:t>What is the best way to represent and organize available information to provide clarity and insights? (Usually this will involve specialized and technical representations related to key features of predictive framework.)</w:t>
      </w:r>
    </w:p>
    <w:p w14:paraId="22DA9B4F" w14:textId="77777777" w:rsidR="00EA6637" w:rsidRPr="00EA6637" w:rsidRDefault="00EA6637" w:rsidP="00EA6637">
      <w:pPr>
        <w:numPr>
          <w:ilvl w:val="0"/>
          <w:numId w:val="34"/>
        </w:numPr>
      </w:pPr>
      <w:r w:rsidRPr="00EA6637">
        <w:rPr>
          <w:b/>
          <w:bCs/>
        </w:rPr>
        <w:t>18. How believable is the information?</w:t>
      </w:r>
    </w:p>
    <w:p w14:paraId="3784EA2F" w14:textId="77777777" w:rsidR="00EA6637" w:rsidRPr="00EA6637" w:rsidRDefault="00EA6637" w:rsidP="00EA6637">
      <w:pPr>
        <w:numPr>
          <w:ilvl w:val="0"/>
          <w:numId w:val="35"/>
        </w:numPr>
      </w:pPr>
      <w:r w:rsidRPr="00EA6637">
        <w:t>Is information valid, reliable, and believable (includes recognizing potential biases)?</w:t>
      </w:r>
    </w:p>
    <w:p w14:paraId="0118E7AB" w14:textId="77777777" w:rsidR="00EA6637" w:rsidRPr="00EA6637" w:rsidRDefault="00EA6637" w:rsidP="00EA6637">
      <w:pPr>
        <w:numPr>
          <w:ilvl w:val="0"/>
          <w:numId w:val="36"/>
        </w:numPr>
      </w:pPr>
      <w:r w:rsidRPr="00EA6637">
        <w:rPr>
          <w:b/>
          <w:bCs/>
        </w:rPr>
        <w:t>19. How does information compare to predictions?</w:t>
      </w:r>
    </w:p>
    <w:p w14:paraId="337C2F63" w14:textId="77777777" w:rsidR="00EA6637" w:rsidRPr="00EA6637" w:rsidRDefault="00EA6637" w:rsidP="00EA6637">
      <w:pPr>
        <w:numPr>
          <w:ilvl w:val="0"/>
          <w:numId w:val="37"/>
        </w:numPr>
      </w:pPr>
      <w:r w:rsidRPr="00EA6637">
        <w:t>As new information comes in, particularly from experiments or calculations, how does it compare with expected results (based on the predictive framework)?</w:t>
      </w:r>
    </w:p>
    <w:p w14:paraId="3E32BF82" w14:textId="77777777" w:rsidR="00EA6637" w:rsidRPr="00EA6637" w:rsidRDefault="00EA6637" w:rsidP="00EA6637">
      <w:pPr>
        <w:numPr>
          <w:ilvl w:val="0"/>
          <w:numId w:val="38"/>
        </w:numPr>
      </w:pPr>
      <w:r w:rsidRPr="00EA6637">
        <w:rPr>
          <w:b/>
          <w:bCs/>
        </w:rPr>
        <w:t>20. Any significant anomalies?</w:t>
      </w:r>
    </w:p>
    <w:p w14:paraId="3BE9BBB3" w14:textId="77777777" w:rsidR="00EA6637" w:rsidRPr="00EA6637" w:rsidRDefault="00EA6637" w:rsidP="00EA6637">
      <w:pPr>
        <w:numPr>
          <w:ilvl w:val="0"/>
          <w:numId w:val="39"/>
        </w:numPr>
      </w:pPr>
      <w:r w:rsidRPr="00EA6637">
        <w:t>If a result is different than expected, how should one follow up? (This entails first noticing the potential anomaly.) Could involve deciding:</w:t>
      </w:r>
    </w:p>
    <w:p w14:paraId="10D29F8B" w14:textId="77777777" w:rsidR="00EA6637" w:rsidRPr="00EA6637" w:rsidRDefault="00EA6637" w:rsidP="00EA6637">
      <w:pPr>
        <w:numPr>
          <w:ilvl w:val="1"/>
          <w:numId w:val="39"/>
        </w:numPr>
      </w:pPr>
      <w:r w:rsidRPr="00EA6637">
        <w:t>a. Does potential anomaly fit within acceptable range of predictive framework(s) (given limitations of predictive framework and underlying assumptions and approximations)?</w:t>
      </w:r>
    </w:p>
    <w:p w14:paraId="7B3F3EFB" w14:textId="77777777" w:rsidR="00EA6637" w:rsidRPr="00EA6637" w:rsidRDefault="00EA6637" w:rsidP="00EA6637">
      <w:pPr>
        <w:numPr>
          <w:ilvl w:val="1"/>
          <w:numId w:val="39"/>
        </w:numPr>
      </w:pPr>
      <w:r w:rsidRPr="00EA6637">
        <w:t>b. Is potential anomaly an unusual statistical variation or relevant data? Is it within acceptable levels of uncertainty?</w:t>
      </w:r>
    </w:p>
    <w:p w14:paraId="446018D2" w14:textId="77777777" w:rsidR="00EA6637" w:rsidRPr="00EA6637" w:rsidRDefault="00EA6637" w:rsidP="00EA6637">
      <w:pPr>
        <w:numPr>
          <w:ilvl w:val="0"/>
          <w:numId w:val="40"/>
        </w:numPr>
      </w:pPr>
      <w:r w:rsidRPr="00EA6637">
        <w:rPr>
          <w:b/>
          <w:bCs/>
        </w:rPr>
        <w:t>21. Appropriate conclusions?</w:t>
      </w:r>
    </w:p>
    <w:p w14:paraId="35A51106" w14:textId="77777777" w:rsidR="00EA6637" w:rsidRPr="00EA6637" w:rsidRDefault="00EA6637" w:rsidP="00EA6637">
      <w:pPr>
        <w:numPr>
          <w:ilvl w:val="0"/>
          <w:numId w:val="41"/>
        </w:numPr>
      </w:pPr>
      <w:r w:rsidRPr="00EA6637">
        <w:t>What are appropriate conclusions based on the data? (This involves making conclusions and deciding if they are justified.)</w:t>
      </w:r>
    </w:p>
    <w:p w14:paraId="188AD9C4" w14:textId="77777777" w:rsidR="00EA6637" w:rsidRPr="00EA6637" w:rsidRDefault="00EA6637" w:rsidP="00EA6637">
      <w:pPr>
        <w:numPr>
          <w:ilvl w:val="0"/>
          <w:numId w:val="42"/>
        </w:numPr>
      </w:pPr>
      <w:r w:rsidRPr="00EA6637">
        <w:rPr>
          <w:b/>
          <w:bCs/>
        </w:rPr>
        <w:t>22. What is the best solution?</w:t>
      </w:r>
    </w:p>
    <w:p w14:paraId="21D0EBBA" w14:textId="77777777" w:rsidR="00EA6637" w:rsidRPr="00EA6637" w:rsidRDefault="00EA6637" w:rsidP="00EA6637">
      <w:pPr>
        <w:numPr>
          <w:ilvl w:val="0"/>
          <w:numId w:val="43"/>
        </w:numPr>
      </w:pPr>
      <w:r w:rsidRPr="00EA6637">
        <w:t>Deciding on best solution(s) involves evaluating and refining candidate solutions throughout the problem-solving process, although they are not always narrowed down to a single solution. May include deciding:</w:t>
      </w:r>
    </w:p>
    <w:p w14:paraId="66F008E6" w14:textId="77777777" w:rsidR="00EA6637" w:rsidRPr="00EA6637" w:rsidRDefault="00EA6637" w:rsidP="00EA6637">
      <w:pPr>
        <w:numPr>
          <w:ilvl w:val="1"/>
          <w:numId w:val="43"/>
        </w:numPr>
      </w:pPr>
      <w:r w:rsidRPr="00EA6637">
        <w:t>a. Which of multiple candidate solutions are consistent with all available information and which can be rejected? (This could be based on comparing data with predicted results.)</w:t>
      </w:r>
    </w:p>
    <w:p w14:paraId="21924097" w14:textId="77777777" w:rsidR="00EA6637" w:rsidRPr="00EA6637" w:rsidRDefault="00EA6637" w:rsidP="00EA6637">
      <w:pPr>
        <w:numPr>
          <w:ilvl w:val="1"/>
          <w:numId w:val="43"/>
        </w:numPr>
      </w:pPr>
      <w:r w:rsidRPr="00EA6637">
        <w:t>b. What refinements need to be made to candidate solutions?</w:t>
      </w:r>
    </w:p>
    <w:p w14:paraId="02C49CF4" w14:textId="77777777" w:rsidR="00EA6637" w:rsidRPr="00EA6637" w:rsidRDefault="00EA6637" w:rsidP="00EA6637">
      <w:pPr>
        <w:rPr>
          <w:b/>
          <w:bCs/>
        </w:rPr>
      </w:pPr>
      <w:r w:rsidRPr="00EA6637">
        <w:rPr>
          <w:b/>
          <w:bCs/>
        </w:rPr>
        <w:t>Category E. Reflect</w:t>
      </w:r>
    </w:p>
    <w:p w14:paraId="4BC5E3AE" w14:textId="77777777" w:rsidR="00EA6637" w:rsidRPr="00EA6637" w:rsidRDefault="00EA6637" w:rsidP="00EA6637">
      <w:r w:rsidRPr="00EA6637">
        <w:t xml:space="preserve">Reflection decisions occur throughout the process and include deciding whether assumptions are justified, whether additional knowledge or information is needed, how </w:t>
      </w:r>
      <w:r w:rsidRPr="00EA6637">
        <w:lastRenderedPageBreak/>
        <w:t>well the solution approach is working, and whether potential and then final solutions are adequate. These decisions match the categories of reflection identified by </w:t>
      </w:r>
      <w:hyperlink r:id="rId9" w:anchor="B39" w:history="1">
        <w:r w:rsidRPr="00EA6637">
          <w:rPr>
            <w:rStyle w:val="Hyperlink"/>
            <w:b/>
            <w:bCs/>
          </w:rPr>
          <w:t>Salehi (2018)</w:t>
        </w:r>
      </w:hyperlink>
      <w:r w:rsidRPr="00EA6637">
        <w:t>. A mechanical engineer described developing a model (to inform surgical decisions) of which muscles allow the thumb to function in the most useful manner (22, what is best solution?), including reflecting on how well engineering approximations applied in the biological context (23, assumptions and simplifications appropriate?). He also described reflecting on his approach, that is, why he chose to use cadaveric models instead of mathematical models (25, how well is solving approach working?), and the limitations of his findings in that the “best” muscle identified was difficult to access surgically (26, how good is solution?; 27, broader implications?). Reflection decisions are made throughout the problem-solving process, often lead to reconsidering other decisions, and are critical for success.</w:t>
      </w:r>
    </w:p>
    <w:p w14:paraId="01BC560B" w14:textId="77777777" w:rsidR="00EA6637" w:rsidRPr="00EA6637" w:rsidRDefault="00EA6637" w:rsidP="00EA6637">
      <w:r w:rsidRPr="00EA6637">
        <w:t>Decisions in this category are:</w:t>
      </w:r>
    </w:p>
    <w:p w14:paraId="313DA795" w14:textId="77777777" w:rsidR="00EA6637" w:rsidRPr="00EA6637" w:rsidRDefault="00EA6637" w:rsidP="00EA6637">
      <w:pPr>
        <w:numPr>
          <w:ilvl w:val="0"/>
          <w:numId w:val="44"/>
        </w:numPr>
      </w:pPr>
      <w:r w:rsidRPr="00EA6637">
        <w:rPr>
          <w:b/>
          <w:bCs/>
        </w:rPr>
        <w:t>23. Assumptions and simplifications appropriate?</w:t>
      </w:r>
    </w:p>
    <w:p w14:paraId="2552D2D4" w14:textId="77777777" w:rsidR="00EA6637" w:rsidRPr="00EA6637" w:rsidRDefault="00EA6637" w:rsidP="00EA6637">
      <w:pPr>
        <w:numPr>
          <w:ilvl w:val="0"/>
          <w:numId w:val="45"/>
        </w:numPr>
      </w:pPr>
      <w:r w:rsidRPr="00EA6637">
        <w:t>Are previous decisions about simplifications and predictive frameworks still appropriate?</w:t>
      </w:r>
    </w:p>
    <w:p w14:paraId="756ED55F" w14:textId="77777777" w:rsidR="00EA6637" w:rsidRPr="00EA6637" w:rsidRDefault="00EA6637" w:rsidP="00EA6637">
      <w:pPr>
        <w:numPr>
          <w:ilvl w:val="1"/>
          <w:numId w:val="45"/>
        </w:numPr>
      </w:pPr>
      <w:r w:rsidRPr="00EA6637">
        <w:t>a. Do the assumptions and simplifications made previously still look appropriate considering new information?</w:t>
      </w:r>
    </w:p>
    <w:p w14:paraId="37FC8CDB" w14:textId="77777777" w:rsidR="00EA6637" w:rsidRPr="00EA6637" w:rsidRDefault="00EA6637" w:rsidP="00EA6637">
      <w:pPr>
        <w:numPr>
          <w:ilvl w:val="1"/>
          <w:numId w:val="45"/>
        </w:numPr>
      </w:pPr>
      <w:r w:rsidRPr="00EA6637">
        <w:t>b Does predictive framework need to be modified?</w:t>
      </w:r>
    </w:p>
    <w:p w14:paraId="6EB48466" w14:textId="77777777" w:rsidR="00EA6637" w:rsidRPr="00EA6637" w:rsidRDefault="00EA6637" w:rsidP="00EA6637">
      <w:pPr>
        <w:numPr>
          <w:ilvl w:val="0"/>
          <w:numId w:val="46"/>
        </w:numPr>
      </w:pPr>
      <w:r w:rsidRPr="00EA6637">
        <w:rPr>
          <w:b/>
          <w:bCs/>
        </w:rPr>
        <w:t>24. Additional knowledge needed?</w:t>
      </w:r>
    </w:p>
    <w:p w14:paraId="1E482AE7" w14:textId="77777777" w:rsidR="00EA6637" w:rsidRPr="00EA6637" w:rsidRDefault="00EA6637" w:rsidP="00EA6637">
      <w:pPr>
        <w:numPr>
          <w:ilvl w:val="0"/>
          <w:numId w:val="47"/>
        </w:numPr>
      </w:pPr>
      <w:r w:rsidRPr="00EA6637">
        <w:t>Is additional knowledge/information needed? (This is based on ongoing review of one's state of knowledge.) Could involve:</w:t>
      </w:r>
    </w:p>
    <w:p w14:paraId="51A29E7B" w14:textId="77777777" w:rsidR="00EA6637" w:rsidRPr="00EA6637" w:rsidRDefault="00EA6637" w:rsidP="00EA6637">
      <w:pPr>
        <w:numPr>
          <w:ilvl w:val="1"/>
          <w:numId w:val="47"/>
        </w:numPr>
      </w:pPr>
      <w:r w:rsidRPr="00EA6637">
        <w:t>a. Is solver's relevant knowledge sufficient?</w:t>
      </w:r>
    </w:p>
    <w:p w14:paraId="66A6C839" w14:textId="77777777" w:rsidR="00EA6637" w:rsidRPr="00EA6637" w:rsidRDefault="00EA6637" w:rsidP="00EA6637">
      <w:pPr>
        <w:numPr>
          <w:ilvl w:val="1"/>
          <w:numId w:val="47"/>
        </w:numPr>
      </w:pPr>
      <w:r w:rsidRPr="00EA6637">
        <w:t>b. Is more information needed and, if so, what?</w:t>
      </w:r>
    </w:p>
    <w:p w14:paraId="275C0FFF" w14:textId="77777777" w:rsidR="00EA6637" w:rsidRPr="00EA6637" w:rsidRDefault="00EA6637" w:rsidP="00EA6637">
      <w:pPr>
        <w:numPr>
          <w:ilvl w:val="1"/>
          <w:numId w:val="47"/>
        </w:numPr>
      </w:pPr>
      <w:r w:rsidRPr="00EA6637">
        <w:t>c. Does some information need to be checked? (Is there a need to repeat experiment or check a different source?)</w:t>
      </w:r>
    </w:p>
    <w:p w14:paraId="11DE6296" w14:textId="77777777" w:rsidR="00EA6637" w:rsidRPr="00EA6637" w:rsidRDefault="00EA6637" w:rsidP="00EA6637">
      <w:pPr>
        <w:numPr>
          <w:ilvl w:val="0"/>
          <w:numId w:val="48"/>
        </w:numPr>
      </w:pPr>
      <w:r w:rsidRPr="00EA6637">
        <w:rPr>
          <w:b/>
          <w:bCs/>
        </w:rPr>
        <w:t>25. How well is the problem-solving approach working?</w:t>
      </w:r>
    </w:p>
    <w:p w14:paraId="1B78C9C5" w14:textId="77777777" w:rsidR="00EA6637" w:rsidRPr="00EA6637" w:rsidRDefault="00EA6637" w:rsidP="00EA6637">
      <w:pPr>
        <w:numPr>
          <w:ilvl w:val="0"/>
          <w:numId w:val="49"/>
        </w:numPr>
      </w:pPr>
      <w:r w:rsidRPr="00EA6637">
        <w:t>How well is the problem-solving approach working, and does it need to be modified? This includes possibly modifying the goals. (One needs to reflect on one's strategy by evaluating progress toward the solution.) and reflecting on one’s strategy by evaluating progress toward the solution.</w:t>
      </w:r>
    </w:p>
    <w:p w14:paraId="03E143AA" w14:textId="77777777" w:rsidR="00EA6637" w:rsidRPr="00EA6637" w:rsidRDefault="00EA6637" w:rsidP="00EA6637">
      <w:pPr>
        <w:numPr>
          <w:ilvl w:val="0"/>
          <w:numId w:val="50"/>
        </w:numPr>
      </w:pPr>
      <w:r w:rsidRPr="00EA6637">
        <w:rPr>
          <w:b/>
          <w:bCs/>
        </w:rPr>
        <w:t>26. How good is the solution?</w:t>
      </w:r>
    </w:p>
    <w:p w14:paraId="73ED93F7" w14:textId="77777777" w:rsidR="00EA6637" w:rsidRPr="00EA6637" w:rsidRDefault="00EA6637" w:rsidP="00EA6637">
      <w:pPr>
        <w:numPr>
          <w:ilvl w:val="0"/>
          <w:numId w:val="51"/>
        </w:numPr>
      </w:pPr>
      <w:r w:rsidRPr="00EA6637">
        <w:lastRenderedPageBreak/>
        <w:t>How adequate is the chosen solution? Includes ongoing reflection on potential solutions, as well as final reflection after selecting preferred solution. Can include:</w:t>
      </w:r>
    </w:p>
    <w:p w14:paraId="7C52684F" w14:textId="77777777" w:rsidR="00EA6637" w:rsidRPr="00EA6637" w:rsidRDefault="00EA6637" w:rsidP="00EA6637">
      <w:pPr>
        <w:numPr>
          <w:ilvl w:val="1"/>
          <w:numId w:val="51"/>
        </w:numPr>
      </w:pPr>
      <w:r w:rsidRPr="00EA6637">
        <w:t>a. Decide by exploring possible failure modes and limitations—“try to break” solution.</w:t>
      </w:r>
    </w:p>
    <w:p w14:paraId="00788907" w14:textId="77777777" w:rsidR="00EA6637" w:rsidRPr="00EA6637" w:rsidRDefault="00EA6637" w:rsidP="00EA6637">
      <w:pPr>
        <w:numPr>
          <w:ilvl w:val="1"/>
          <w:numId w:val="51"/>
        </w:numPr>
      </w:pPr>
      <w:r w:rsidRPr="00EA6637">
        <w:t>b. Does it “make sense” and pass discipline-specific tests for solutions of this type of problem?</w:t>
      </w:r>
    </w:p>
    <w:p w14:paraId="2B2D7B6E" w14:textId="77777777" w:rsidR="00EA6637" w:rsidRPr="00EA6637" w:rsidRDefault="00EA6637" w:rsidP="00EA6637">
      <w:pPr>
        <w:numPr>
          <w:ilvl w:val="1"/>
          <w:numId w:val="51"/>
        </w:numPr>
      </w:pPr>
      <w:r w:rsidRPr="00EA6637">
        <w:t>c. Does it completely meet the goals/criteria?</w:t>
      </w:r>
    </w:p>
    <w:p w14:paraId="0AE4F30C" w14:textId="77777777" w:rsidR="00EA6637" w:rsidRPr="00EA6637" w:rsidRDefault="00EA6637" w:rsidP="00EA6637">
      <w:pPr>
        <w:rPr>
          <w:b/>
          <w:bCs/>
        </w:rPr>
      </w:pPr>
      <w:r w:rsidRPr="00EA6637">
        <w:rPr>
          <w:b/>
          <w:bCs/>
        </w:rPr>
        <w:t>Category F. Implications and Communication of Results</w:t>
      </w:r>
    </w:p>
    <w:p w14:paraId="0C4CC84D" w14:textId="77777777" w:rsidR="00EA6637" w:rsidRPr="00EA6637" w:rsidRDefault="00EA6637" w:rsidP="00EA6637">
      <w:r w:rsidRPr="00EA6637">
        <w:t>These are decisions about the broader implications of the work, and how to communicate results most effectively. For example, a theoretical physicist developing a method to calculate the magnetic moment of the muon decided on who would be interested in his work (28, audience for communication?) and what would be the best way to present it (29, best way to present work?). He also discussed the implications of preliminary work on a simplified aspect of the problem (10, approximations and simplifications to make?) in terms of evaluating its impact on the scientific community and deciding on next steps (27, broader implications?; 29, best way to present work?). Many interviewees described that making decisions in this category affected their decisions in other categories.</w:t>
      </w:r>
    </w:p>
    <w:p w14:paraId="78ACDEE4" w14:textId="77777777" w:rsidR="00EA6637" w:rsidRPr="00EA6637" w:rsidRDefault="00EA6637" w:rsidP="00EA6637">
      <w:r w:rsidRPr="00EA6637">
        <w:t>Decisions in this category are:</w:t>
      </w:r>
    </w:p>
    <w:p w14:paraId="1AEFB9C5" w14:textId="77777777" w:rsidR="00EA6637" w:rsidRPr="00EA6637" w:rsidRDefault="00EA6637" w:rsidP="00EA6637">
      <w:pPr>
        <w:numPr>
          <w:ilvl w:val="0"/>
          <w:numId w:val="52"/>
        </w:numPr>
      </w:pPr>
      <w:r w:rsidRPr="00EA6637">
        <w:rPr>
          <w:b/>
          <w:bCs/>
        </w:rPr>
        <w:t>27. Broader implications?</w:t>
      </w:r>
    </w:p>
    <w:p w14:paraId="79B669D8" w14:textId="77777777" w:rsidR="00EA6637" w:rsidRPr="00EA6637" w:rsidRDefault="00EA6637" w:rsidP="00EA6637">
      <w:pPr>
        <w:numPr>
          <w:ilvl w:val="0"/>
          <w:numId w:val="53"/>
        </w:numPr>
      </w:pPr>
      <w:r w:rsidRPr="00EA6637">
        <w:t>What are the broader implications of the results, including over what range of contexts does the solution apply? What outstanding problems in the field might it solve? What novel predictions can it enable? How and why might this be seen as interesting to a broader community?</w:t>
      </w:r>
    </w:p>
    <w:p w14:paraId="660774E8" w14:textId="77777777" w:rsidR="00EA6637" w:rsidRPr="00EA6637" w:rsidRDefault="00EA6637" w:rsidP="00EA6637">
      <w:pPr>
        <w:numPr>
          <w:ilvl w:val="0"/>
          <w:numId w:val="54"/>
        </w:numPr>
      </w:pPr>
      <w:r w:rsidRPr="00EA6637">
        <w:rPr>
          <w:b/>
          <w:bCs/>
        </w:rPr>
        <w:t>28. Audience for communication?</w:t>
      </w:r>
    </w:p>
    <w:p w14:paraId="471CE8C8" w14:textId="77777777" w:rsidR="00EA6637" w:rsidRPr="00EA6637" w:rsidRDefault="00EA6637" w:rsidP="00EA6637">
      <w:pPr>
        <w:numPr>
          <w:ilvl w:val="0"/>
          <w:numId w:val="55"/>
        </w:numPr>
      </w:pPr>
      <w:r w:rsidRPr="00EA6637">
        <w:t>What is the audience for communication of work, and what are their important characteristics?</w:t>
      </w:r>
    </w:p>
    <w:p w14:paraId="3B1B2E34" w14:textId="77777777" w:rsidR="00EA6637" w:rsidRPr="00EA6637" w:rsidRDefault="00EA6637" w:rsidP="00EA6637">
      <w:pPr>
        <w:numPr>
          <w:ilvl w:val="0"/>
          <w:numId w:val="56"/>
        </w:numPr>
      </w:pPr>
      <w:r w:rsidRPr="00EA6637">
        <w:rPr>
          <w:b/>
          <w:bCs/>
        </w:rPr>
        <w:t>29. Best way to present work?</w:t>
      </w:r>
    </w:p>
    <w:p w14:paraId="1CC849CC" w14:textId="77777777" w:rsidR="00EA6637" w:rsidRPr="00EA6637" w:rsidRDefault="00EA6637" w:rsidP="00EA6637">
      <w:pPr>
        <w:numPr>
          <w:ilvl w:val="0"/>
          <w:numId w:val="57"/>
        </w:numPr>
      </w:pPr>
      <w:r w:rsidRPr="00EA6637">
        <w:t>What is the best way to present the work to have it understood, and its correctness and importance appreciated? How to make a compelling story of the work?</w:t>
      </w:r>
    </w:p>
    <w:p w14:paraId="4AC3E6D5" w14:textId="77777777" w:rsidR="00EA6637" w:rsidRPr="00EA6637" w:rsidRDefault="00EA6637" w:rsidP="00EA6637">
      <w:pPr>
        <w:rPr>
          <w:b/>
          <w:bCs/>
        </w:rPr>
      </w:pPr>
      <w:r w:rsidRPr="00EA6637">
        <w:rPr>
          <w:b/>
          <w:bCs/>
        </w:rPr>
        <w:t>Category G. Ongoing Skill and Knowledge Development</w:t>
      </w:r>
    </w:p>
    <w:p w14:paraId="587B5D68" w14:textId="77777777" w:rsidR="00EA6637" w:rsidRPr="00EA6637" w:rsidRDefault="00EA6637" w:rsidP="00EA6637">
      <w:r w:rsidRPr="00EA6637">
        <w:lastRenderedPageBreak/>
        <w:t>Although we focused on decisions in the problem-solving process, the experts volunteered general skills and knowledge they saw as important elements of problem-solving expertise in their fields. These included teamwork and interpersonal skills (strongly emphasized), acquiring experience and intuition, and keeping abreast of new developments in their fields.</w:t>
      </w:r>
    </w:p>
    <w:p w14:paraId="0FBB4B6E" w14:textId="77777777" w:rsidR="00EA6637" w:rsidRPr="00EA6637" w:rsidRDefault="00EA6637" w:rsidP="00EA6637">
      <w:r w:rsidRPr="00EA6637">
        <w:t>Non-decision themes in this category are:</w:t>
      </w:r>
    </w:p>
    <w:p w14:paraId="1F497CFA" w14:textId="77777777" w:rsidR="00EA6637" w:rsidRPr="00EA6637" w:rsidRDefault="00EA6637" w:rsidP="00EA6637">
      <w:pPr>
        <w:numPr>
          <w:ilvl w:val="0"/>
          <w:numId w:val="58"/>
        </w:numPr>
      </w:pPr>
      <w:r w:rsidRPr="00EA6637">
        <w:rPr>
          <w:b/>
          <w:bCs/>
        </w:rPr>
        <w:t>30. Stay up to date in field</w:t>
      </w:r>
    </w:p>
    <w:p w14:paraId="614C3745" w14:textId="77777777" w:rsidR="00EA6637" w:rsidRPr="00EA6637" w:rsidRDefault="00EA6637" w:rsidP="00EA6637">
      <w:pPr>
        <w:numPr>
          <w:ilvl w:val="0"/>
          <w:numId w:val="59"/>
        </w:numPr>
      </w:pPr>
      <w:r w:rsidRPr="00EA6637">
        <w:t>Staying up to date could include:</w:t>
      </w:r>
    </w:p>
    <w:p w14:paraId="43F1319A" w14:textId="77777777" w:rsidR="00EA6637" w:rsidRPr="00EA6637" w:rsidRDefault="00EA6637" w:rsidP="00EA6637">
      <w:pPr>
        <w:numPr>
          <w:ilvl w:val="1"/>
          <w:numId w:val="59"/>
        </w:numPr>
      </w:pPr>
      <w:r w:rsidRPr="00EA6637">
        <w:t>a. Reviewing literature, which does involve making decisions as to which is important.</w:t>
      </w:r>
    </w:p>
    <w:p w14:paraId="1708AB21" w14:textId="77777777" w:rsidR="00EA6637" w:rsidRPr="00EA6637" w:rsidRDefault="00EA6637" w:rsidP="00EA6637">
      <w:pPr>
        <w:numPr>
          <w:ilvl w:val="1"/>
          <w:numId w:val="59"/>
        </w:numPr>
      </w:pPr>
      <w:r w:rsidRPr="00EA6637">
        <w:t>b. Learning relevant new knowledge (ideas and technology from literature, conferences, colleagues, etc.)</w:t>
      </w:r>
    </w:p>
    <w:p w14:paraId="4299BDB8" w14:textId="77777777" w:rsidR="00EA6637" w:rsidRPr="00EA6637" w:rsidRDefault="00EA6637" w:rsidP="00EA6637">
      <w:pPr>
        <w:numPr>
          <w:ilvl w:val="0"/>
          <w:numId w:val="60"/>
        </w:numPr>
      </w:pPr>
      <w:r w:rsidRPr="00EA6637">
        <w:rPr>
          <w:b/>
          <w:bCs/>
        </w:rPr>
        <w:t>31. Intuition and experience</w:t>
      </w:r>
    </w:p>
    <w:p w14:paraId="1F10268B" w14:textId="77777777" w:rsidR="00EA6637" w:rsidRPr="00EA6637" w:rsidRDefault="00EA6637" w:rsidP="00EA6637">
      <w:pPr>
        <w:numPr>
          <w:ilvl w:val="0"/>
          <w:numId w:val="61"/>
        </w:numPr>
      </w:pPr>
      <w:r w:rsidRPr="00EA6637">
        <w:t>Acquiring experience and associated intuition to improve problem solving.</w:t>
      </w:r>
    </w:p>
    <w:p w14:paraId="49A36F26" w14:textId="77777777" w:rsidR="00EA6637" w:rsidRPr="00EA6637" w:rsidRDefault="00EA6637" w:rsidP="00EA6637">
      <w:pPr>
        <w:numPr>
          <w:ilvl w:val="0"/>
          <w:numId w:val="62"/>
        </w:numPr>
      </w:pPr>
      <w:r w:rsidRPr="00EA6637">
        <w:rPr>
          <w:b/>
          <w:bCs/>
        </w:rPr>
        <w:t>32. Interpersonal, teamwork</w:t>
      </w:r>
    </w:p>
    <w:p w14:paraId="1DEBD7AE" w14:textId="77777777" w:rsidR="00EA6637" w:rsidRPr="00EA6637" w:rsidRDefault="00EA6637" w:rsidP="00EA6637">
      <w:pPr>
        <w:numPr>
          <w:ilvl w:val="0"/>
          <w:numId w:val="63"/>
        </w:numPr>
      </w:pPr>
      <w:r w:rsidRPr="00EA6637">
        <w:t>Includes navigating collaborations, team management, patient interactions, communication skills, etc., particularly as how these apply in the context of the various types of problem-solving processes.</w:t>
      </w:r>
    </w:p>
    <w:p w14:paraId="7BBDDDA3" w14:textId="77777777" w:rsidR="00EA6637" w:rsidRPr="00EA6637" w:rsidRDefault="00EA6637" w:rsidP="00EA6637">
      <w:pPr>
        <w:numPr>
          <w:ilvl w:val="0"/>
          <w:numId w:val="64"/>
        </w:numPr>
      </w:pPr>
      <w:r w:rsidRPr="00EA6637">
        <w:rPr>
          <w:b/>
          <w:bCs/>
        </w:rPr>
        <w:t>33. Efficiency</w:t>
      </w:r>
    </w:p>
    <w:p w14:paraId="3DECB598" w14:textId="77777777" w:rsidR="00EA6637" w:rsidRPr="00EA6637" w:rsidRDefault="00EA6637" w:rsidP="00EA6637">
      <w:pPr>
        <w:numPr>
          <w:ilvl w:val="0"/>
          <w:numId w:val="65"/>
        </w:numPr>
      </w:pPr>
      <w:r w:rsidRPr="00EA6637">
        <w:t>Time management including learning to complete certain common tasks efficiently and accurately.</w:t>
      </w:r>
    </w:p>
    <w:p w14:paraId="3CFF59F7" w14:textId="77777777" w:rsidR="00EA6637" w:rsidRPr="00EA6637" w:rsidRDefault="00EA6637" w:rsidP="00EA6637">
      <w:pPr>
        <w:numPr>
          <w:ilvl w:val="0"/>
          <w:numId w:val="66"/>
        </w:numPr>
      </w:pPr>
      <w:r w:rsidRPr="00EA6637">
        <w:rPr>
          <w:b/>
          <w:bCs/>
        </w:rPr>
        <w:t>34. Attitude</w:t>
      </w:r>
    </w:p>
    <w:p w14:paraId="2B2B3917" w14:textId="77777777" w:rsidR="00EA6637" w:rsidRPr="00EA6637" w:rsidRDefault="00EA6637" w:rsidP="00EA6637">
      <w:pPr>
        <w:numPr>
          <w:ilvl w:val="0"/>
          <w:numId w:val="67"/>
        </w:numPr>
      </w:pPr>
      <w:r w:rsidRPr="00EA6637">
        <w:t>Motivation and attitude toward the task. Factors such as interest, perseverance, dealing with stress, and confidence in decisions.</w:t>
      </w:r>
    </w:p>
    <w:p w14:paraId="28A5BC6C" w14:textId="77777777" w:rsidR="00B31FE9" w:rsidRDefault="00B31FE9"/>
    <w:sectPr w:rsidR="00B31FE9">
      <w:headerReference w:type="even" r:id="rId10"/>
      <w:headerReference w:type="default" r:id="rId11"/>
      <w:head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9EC8" w14:textId="77777777" w:rsidR="00F55C3F" w:rsidRDefault="00F55C3F" w:rsidP="00AD6FC1">
      <w:pPr>
        <w:spacing w:after="0" w:line="240" w:lineRule="auto"/>
      </w:pPr>
      <w:r>
        <w:separator/>
      </w:r>
    </w:p>
  </w:endnote>
  <w:endnote w:type="continuationSeparator" w:id="0">
    <w:p w14:paraId="038E0FAC" w14:textId="77777777" w:rsidR="00F55C3F" w:rsidRDefault="00F55C3F" w:rsidP="00AD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BA69" w14:textId="77777777" w:rsidR="00F55C3F" w:rsidRDefault="00F55C3F" w:rsidP="00AD6FC1">
      <w:pPr>
        <w:spacing w:after="0" w:line="240" w:lineRule="auto"/>
      </w:pPr>
      <w:r>
        <w:separator/>
      </w:r>
    </w:p>
  </w:footnote>
  <w:footnote w:type="continuationSeparator" w:id="0">
    <w:p w14:paraId="5C70E059" w14:textId="77777777" w:rsidR="00F55C3F" w:rsidRDefault="00F55C3F" w:rsidP="00AD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D6A8" w14:textId="63021F34" w:rsidR="00AD6FC1" w:rsidRDefault="00AD6FC1">
    <w:pPr>
      <w:pStyle w:val="Header"/>
    </w:pPr>
    <w:r>
      <w:rPr>
        <w:noProof/>
      </w:rPr>
      <mc:AlternateContent>
        <mc:Choice Requires="wps">
          <w:drawing>
            <wp:anchor distT="0" distB="0" distL="0" distR="0" simplePos="0" relativeHeight="251659264" behindDoc="0" locked="0" layoutInCell="1" allowOverlap="1" wp14:anchorId="63740014" wp14:editId="4A80F032">
              <wp:simplePos x="635" y="635"/>
              <wp:positionH relativeFrom="page">
                <wp:align>right</wp:align>
              </wp:positionH>
              <wp:positionV relativeFrom="page">
                <wp:align>top</wp:align>
              </wp:positionV>
              <wp:extent cx="623570" cy="370205"/>
              <wp:effectExtent l="0" t="0" r="0" b="10795"/>
              <wp:wrapNone/>
              <wp:docPr id="668178285"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3570" cy="370205"/>
                      </a:xfrm>
                      <a:prstGeom prst="rect">
                        <a:avLst/>
                      </a:prstGeom>
                      <a:noFill/>
                      <a:ln>
                        <a:noFill/>
                      </a:ln>
                    </wps:spPr>
                    <wps:txbx>
                      <w:txbxContent>
                        <w:p w14:paraId="477DAC4D" w14:textId="3B47E608" w:rsidR="00AD6FC1" w:rsidRPr="00AD6FC1" w:rsidRDefault="00AD6FC1" w:rsidP="00AD6FC1">
                          <w:pPr>
                            <w:spacing w:after="0"/>
                            <w:rPr>
                              <w:rFonts w:ascii="Calibri" w:eastAsia="Calibri" w:hAnsi="Calibri" w:cs="Calibri"/>
                              <w:noProof/>
                              <w:color w:val="008000"/>
                              <w:sz w:val="20"/>
                              <w:szCs w:val="20"/>
                            </w:rPr>
                          </w:pPr>
                          <w:r w:rsidRPr="00AD6FC1">
                            <w:rPr>
                              <w:rFonts w:ascii="Calibri" w:eastAsia="Calibri" w:hAnsi="Calibri" w:cs="Calibri"/>
                              <w:noProof/>
                              <w:color w:val="008000"/>
                              <w:sz w:val="20"/>
                              <w:szCs w:val="20"/>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740014" id="_x0000_t202" coordsize="21600,21600" o:spt="202" path="m,l,21600r21600,l21600,xe">
              <v:stroke joinstyle="miter"/>
              <v:path gradientshapeok="t" o:connecttype="rect"/>
            </v:shapetype>
            <v:shape id="Text Box 3" o:spid="_x0000_s1026" type="#_x0000_t202" alt="PUBLIC" style="position:absolute;margin-left:-2.1pt;margin-top:0;width:49.1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" filled="f" stroked="f">
              <v:fill o:detectmouseclick="t"/>
              <v:textbox style="mso-fit-shape-to-text:t" inset="0,15pt,20pt,0">
                <w:txbxContent>
                  <w:p w14:paraId="477DAC4D" w14:textId="3B47E608" w:rsidR="00AD6FC1" w:rsidRPr="00AD6FC1" w:rsidRDefault="00AD6FC1" w:rsidP="00AD6FC1">
                    <w:pPr>
                      <w:spacing w:after="0"/>
                      <w:rPr>
                        <w:rFonts w:ascii="Calibri" w:eastAsia="Calibri" w:hAnsi="Calibri" w:cs="Calibri"/>
                        <w:noProof/>
                        <w:color w:val="008000"/>
                        <w:sz w:val="20"/>
                        <w:szCs w:val="20"/>
                      </w:rPr>
                    </w:pPr>
                    <w:r w:rsidRPr="00AD6FC1">
                      <w:rPr>
                        <w:rFonts w:ascii="Calibri" w:eastAsia="Calibri" w:hAnsi="Calibri" w:cs="Calibri"/>
                        <w:noProof/>
                        <w:color w:val="008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9B10" w14:textId="356671A0" w:rsidR="00AD6FC1" w:rsidRDefault="00AD6FC1">
    <w:pPr>
      <w:pStyle w:val="Header"/>
    </w:pPr>
    <w:r>
      <w:rPr>
        <w:noProof/>
      </w:rPr>
      <mc:AlternateContent>
        <mc:Choice Requires="wps">
          <w:drawing>
            <wp:anchor distT="0" distB="0" distL="0" distR="0" simplePos="0" relativeHeight="251660288" behindDoc="0" locked="0" layoutInCell="1" allowOverlap="1" wp14:anchorId="3621D188" wp14:editId="516965E1">
              <wp:simplePos x="914400" y="445168"/>
              <wp:positionH relativeFrom="page">
                <wp:align>right</wp:align>
              </wp:positionH>
              <wp:positionV relativeFrom="page">
                <wp:align>top</wp:align>
              </wp:positionV>
              <wp:extent cx="623570" cy="370205"/>
              <wp:effectExtent l="0" t="0" r="0" b="10795"/>
              <wp:wrapNone/>
              <wp:docPr id="2068360498"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3570" cy="370205"/>
                      </a:xfrm>
                      <a:prstGeom prst="rect">
                        <a:avLst/>
                      </a:prstGeom>
                      <a:noFill/>
                      <a:ln>
                        <a:noFill/>
                      </a:ln>
                    </wps:spPr>
                    <wps:txbx>
                      <w:txbxContent>
                        <w:p w14:paraId="34C40EA8" w14:textId="60730B56" w:rsidR="00AD6FC1" w:rsidRPr="00AD6FC1" w:rsidRDefault="00AD6FC1" w:rsidP="00AD6FC1">
                          <w:pPr>
                            <w:spacing w:after="0"/>
                            <w:rPr>
                              <w:rFonts w:ascii="Calibri" w:eastAsia="Calibri" w:hAnsi="Calibri" w:cs="Calibri"/>
                              <w:noProof/>
                              <w:color w:val="008000"/>
                              <w:sz w:val="20"/>
                              <w:szCs w:val="20"/>
                            </w:rPr>
                          </w:pPr>
                          <w:r w:rsidRPr="00AD6FC1">
                            <w:rPr>
                              <w:rFonts w:ascii="Calibri" w:eastAsia="Calibri" w:hAnsi="Calibri" w:cs="Calibri"/>
                              <w:noProof/>
                              <w:color w:val="008000"/>
                              <w:sz w:val="20"/>
                              <w:szCs w:val="20"/>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621D188" id="_x0000_t202" coordsize="21600,21600" o:spt="202" path="m,l,21600r21600,l21600,xe">
              <v:stroke joinstyle="miter"/>
              <v:path gradientshapeok="t" o:connecttype="rect"/>
            </v:shapetype>
            <v:shape id="Text Box 4" o:spid="_x0000_s1027" type="#_x0000_t202" alt="PUBLIC" style="position:absolute;margin-left:-2.1pt;margin-top:0;width:49.1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" filled="f" stroked="f">
              <v:fill o:detectmouseclick="t"/>
              <v:textbox style="mso-fit-shape-to-text:t" inset="0,15pt,20pt,0">
                <w:txbxContent>
                  <w:p w14:paraId="34C40EA8" w14:textId="60730B56" w:rsidR="00AD6FC1" w:rsidRPr="00AD6FC1" w:rsidRDefault="00AD6FC1" w:rsidP="00AD6FC1">
                    <w:pPr>
                      <w:spacing w:after="0"/>
                      <w:rPr>
                        <w:rFonts w:ascii="Calibri" w:eastAsia="Calibri" w:hAnsi="Calibri" w:cs="Calibri"/>
                        <w:noProof/>
                        <w:color w:val="008000"/>
                        <w:sz w:val="20"/>
                        <w:szCs w:val="20"/>
                      </w:rPr>
                    </w:pPr>
                    <w:r w:rsidRPr="00AD6FC1">
                      <w:rPr>
                        <w:rFonts w:ascii="Calibri" w:eastAsia="Calibri" w:hAnsi="Calibri" w:cs="Calibri"/>
                        <w:noProof/>
                        <w:color w:val="00800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2591" w14:textId="5F26FD20" w:rsidR="00AD6FC1" w:rsidRDefault="00AD6FC1">
    <w:pPr>
      <w:pStyle w:val="Header"/>
    </w:pPr>
    <w:r>
      <w:rPr>
        <w:noProof/>
      </w:rPr>
      <mc:AlternateContent>
        <mc:Choice Requires="wps">
          <w:drawing>
            <wp:anchor distT="0" distB="0" distL="0" distR="0" simplePos="0" relativeHeight="251658240" behindDoc="0" locked="0" layoutInCell="1" allowOverlap="1" wp14:anchorId="75C99C8C" wp14:editId="20A0D766">
              <wp:simplePos x="635" y="635"/>
              <wp:positionH relativeFrom="page">
                <wp:align>right</wp:align>
              </wp:positionH>
              <wp:positionV relativeFrom="page">
                <wp:align>top</wp:align>
              </wp:positionV>
              <wp:extent cx="623570" cy="370205"/>
              <wp:effectExtent l="0" t="0" r="0" b="10795"/>
              <wp:wrapNone/>
              <wp:docPr id="1659445791"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3570" cy="370205"/>
                      </a:xfrm>
                      <a:prstGeom prst="rect">
                        <a:avLst/>
                      </a:prstGeom>
                      <a:noFill/>
                      <a:ln>
                        <a:noFill/>
                      </a:ln>
                    </wps:spPr>
                    <wps:txbx>
                      <w:txbxContent>
                        <w:p w14:paraId="068FA1CA" w14:textId="4F3E7C01" w:rsidR="00AD6FC1" w:rsidRPr="00AD6FC1" w:rsidRDefault="00AD6FC1" w:rsidP="00AD6FC1">
                          <w:pPr>
                            <w:spacing w:after="0"/>
                            <w:rPr>
                              <w:rFonts w:ascii="Calibri" w:eastAsia="Calibri" w:hAnsi="Calibri" w:cs="Calibri"/>
                              <w:noProof/>
                              <w:color w:val="008000"/>
                              <w:sz w:val="20"/>
                              <w:szCs w:val="20"/>
                            </w:rPr>
                          </w:pPr>
                          <w:r w:rsidRPr="00AD6FC1">
                            <w:rPr>
                              <w:rFonts w:ascii="Calibri" w:eastAsia="Calibri" w:hAnsi="Calibri" w:cs="Calibri"/>
                              <w:noProof/>
                              <w:color w:val="008000"/>
                              <w:sz w:val="20"/>
                              <w:szCs w:val="20"/>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5C99C8C" id="_x0000_t202" coordsize="21600,21600" o:spt="202" path="m,l,21600r21600,l21600,xe">
              <v:stroke joinstyle="miter"/>
              <v:path gradientshapeok="t" o:connecttype="rect"/>
            </v:shapetype>
            <v:shape id="Text Box 2" o:spid="_x0000_s1028" type="#_x0000_t202" alt="PUBLIC" style="position:absolute;margin-left:-2.1pt;margin-top:0;width:49.1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" filled="f" stroked="f">
              <v:fill o:detectmouseclick="t"/>
              <v:textbox style="mso-fit-shape-to-text:t" inset="0,15pt,20pt,0">
                <w:txbxContent>
                  <w:p w14:paraId="068FA1CA" w14:textId="4F3E7C01" w:rsidR="00AD6FC1" w:rsidRPr="00AD6FC1" w:rsidRDefault="00AD6FC1" w:rsidP="00AD6FC1">
                    <w:pPr>
                      <w:spacing w:after="0"/>
                      <w:rPr>
                        <w:rFonts w:ascii="Calibri" w:eastAsia="Calibri" w:hAnsi="Calibri" w:cs="Calibri"/>
                        <w:noProof/>
                        <w:color w:val="008000"/>
                        <w:sz w:val="20"/>
                        <w:szCs w:val="20"/>
                      </w:rPr>
                    </w:pPr>
                    <w:r w:rsidRPr="00AD6FC1">
                      <w:rPr>
                        <w:rFonts w:ascii="Calibri" w:eastAsia="Calibri" w:hAnsi="Calibri" w:cs="Calibri"/>
                        <w:noProof/>
                        <w:color w:val="008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8FD"/>
    <w:multiLevelType w:val="multilevel"/>
    <w:tmpl w:val="966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175F"/>
    <w:multiLevelType w:val="multilevel"/>
    <w:tmpl w:val="80DE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A42"/>
    <w:multiLevelType w:val="multilevel"/>
    <w:tmpl w:val="A90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6391"/>
    <w:multiLevelType w:val="multilevel"/>
    <w:tmpl w:val="1DB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3260A"/>
    <w:multiLevelType w:val="multilevel"/>
    <w:tmpl w:val="19B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6271B"/>
    <w:multiLevelType w:val="multilevel"/>
    <w:tmpl w:val="E0B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F2957"/>
    <w:multiLevelType w:val="multilevel"/>
    <w:tmpl w:val="47087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15E1"/>
    <w:multiLevelType w:val="multilevel"/>
    <w:tmpl w:val="2E8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E0D44"/>
    <w:multiLevelType w:val="multilevel"/>
    <w:tmpl w:val="34143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31437"/>
    <w:multiLevelType w:val="multilevel"/>
    <w:tmpl w:val="53AAF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54641"/>
    <w:multiLevelType w:val="multilevel"/>
    <w:tmpl w:val="D8F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1141C"/>
    <w:multiLevelType w:val="multilevel"/>
    <w:tmpl w:val="395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93095"/>
    <w:multiLevelType w:val="multilevel"/>
    <w:tmpl w:val="EA0C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F06E9"/>
    <w:multiLevelType w:val="multilevel"/>
    <w:tmpl w:val="6FC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B48F5"/>
    <w:multiLevelType w:val="multilevel"/>
    <w:tmpl w:val="53B0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4756A"/>
    <w:multiLevelType w:val="multilevel"/>
    <w:tmpl w:val="6838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7269B"/>
    <w:multiLevelType w:val="multilevel"/>
    <w:tmpl w:val="A24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A0EDE"/>
    <w:multiLevelType w:val="multilevel"/>
    <w:tmpl w:val="21CA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C523D"/>
    <w:multiLevelType w:val="multilevel"/>
    <w:tmpl w:val="862A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40A9A"/>
    <w:multiLevelType w:val="multilevel"/>
    <w:tmpl w:val="D0B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67AEC"/>
    <w:multiLevelType w:val="multilevel"/>
    <w:tmpl w:val="0D4A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A1363"/>
    <w:multiLevelType w:val="multilevel"/>
    <w:tmpl w:val="E550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F7122"/>
    <w:multiLevelType w:val="multilevel"/>
    <w:tmpl w:val="009C9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71F98"/>
    <w:multiLevelType w:val="multilevel"/>
    <w:tmpl w:val="66A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F5B73"/>
    <w:multiLevelType w:val="multilevel"/>
    <w:tmpl w:val="317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D0EB9"/>
    <w:multiLevelType w:val="multilevel"/>
    <w:tmpl w:val="DEC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C1F7A"/>
    <w:multiLevelType w:val="multilevel"/>
    <w:tmpl w:val="9E8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A44FE"/>
    <w:multiLevelType w:val="multilevel"/>
    <w:tmpl w:val="3250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0219A"/>
    <w:multiLevelType w:val="multilevel"/>
    <w:tmpl w:val="A262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D3DAB"/>
    <w:multiLevelType w:val="multilevel"/>
    <w:tmpl w:val="F99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02A96"/>
    <w:multiLevelType w:val="multilevel"/>
    <w:tmpl w:val="14B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60AC6"/>
    <w:multiLevelType w:val="multilevel"/>
    <w:tmpl w:val="199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7E6BFD"/>
    <w:multiLevelType w:val="multilevel"/>
    <w:tmpl w:val="294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16B77"/>
    <w:multiLevelType w:val="multilevel"/>
    <w:tmpl w:val="254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D5184"/>
    <w:multiLevelType w:val="multilevel"/>
    <w:tmpl w:val="E1A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A31F4"/>
    <w:multiLevelType w:val="multilevel"/>
    <w:tmpl w:val="41DE7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E5537"/>
    <w:multiLevelType w:val="multilevel"/>
    <w:tmpl w:val="B2E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63405"/>
    <w:multiLevelType w:val="multilevel"/>
    <w:tmpl w:val="E95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860C8"/>
    <w:multiLevelType w:val="multilevel"/>
    <w:tmpl w:val="304E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B0220"/>
    <w:multiLevelType w:val="multilevel"/>
    <w:tmpl w:val="889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E73410"/>
    <w:multiLevelType w:val="multilevel"/>
    <w:tmpl w:val="F2A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B2561"/>
    <w:multiLevelType w:val="multilevel"/>
    <w:tmpl w:val="5EB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4272B"/>
    <w:multiLevelType w:val="multilevel"/>
    <w:tmpl w:val="9E2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31CDD"/>
    <w:multiLevelType w:val="multilevel"/>
    <w:tmpl w:val="104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67259"/>
    <w:multiLevelType w:val="multilevel"/>
    <w:tmpl w:val="3964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97B42"/>
    <w:multiLevelType w:val="multilevel"/>
    <w:tmpl w:val="E9D40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E7418C"/>
    <w:multiLevelType w:val="multilevel"/>
    <w:tmpl w:val="CFE8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C63AA"/>
    <w:multiLevelType w:val="multilevel"/>
    <w:tmpl w:val="95F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6A5988"/>
    <w:multiLevelType w:val="multilevel"/>
    <w:tmpl w:val="E3D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A16B1"/>
    <w:multiLevelType w:val="multilevel"/>
    <w:tmpl w:val="8B6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F04928"/>
    <w:multiLevelType w:val="multilevel"/>
    <w:tmpl w:val="8DD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C90D09"/>
    <w:multiLevelType w:val="multilevel"/>
    <w:tmpl w:val="904C5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951460"/>
    <w:multiLevelType w:val="multilevel"/>
    <w:tmpl w:val="A0E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3C51D6"/>
    <w:multiLevelType w:val="multilevel"/>
    <w:tmpl w:val="974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D0432C"/>
    <w:multiLevelType w:val="multilevel"/>
    <w:tmpl w:val="75B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74D27"/>
    <w:multiLevelType w:val="multilevel"/>
    <w:tmpl w:val="503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030AAA"/>
    <w:multiLevelType w:val="multilevel"/>
    <w:tmpl w:val="971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9F2B3A"/>
    <w:multiLevelType w:val="multilevel"/>
    <w:tmpl w:val="F0C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A919D1"/>
    <w:multiLevelType w:val="multilevel"/>
    <w:tmpl w:val="351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655E1"/>
    <w:multiLevelType w:val="multilevel"/>
    <w:tmpl w:val="B01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F3795B"/>
    <w:multiLevelType w:val="multilevel"/>
    <w:tmpl w:val="E2D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E45CC6"/>
    <w:multiLevelType w:val="multilevel"/>
    <w:tmpl w:val="D74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EB5589"/>
    <w:multiLevelType w:val="multilevel"/>
    <w:tmpl w:val="55A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3E17D5"/>
    <w:multiLevelType w:val="multilevel"/>
    <w:tmpl w:val="E3D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BE0355"/>
    <w:multiLevelType w:val="multilevel"/>
    <w:tmpl w:val="13C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05C74"/>
    <w:multiLevelType w:val="multilevel"/>
    <w:tmpl w:val="13E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B4E49"/>
    <w:multiLevelType w:val="multilevel"/>
    <w:tmpl w:val="3D7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07065">
    <w:abstractNumId w:val="42"/>
  </w:num>
  <w:num w:numId="2" w16cid:durableId="1131830039">
    <w:abstractNumId w:val="1"/>
  </w:num>
  <w:num w:numId="3" w16cid:durableId="822090375">
    <w:abstractNumId w:val="37"/>
  </w:num>
  <w:num w:numId="4" w16cid:durableId="1096707525">
    <w:abstractNumId w:val="50"/>
  </w:num>
  <w:num w:numId="5" w16cid:durableId="507016544">
    <w:abstractNumId w:val="54"/>
  </w:num>
  <w:num w:numId="6" w16cid:durableId="847864026">
    <w:abstractNumId w:val="35"/>
  </w:num>
  <w:num w:numId="7" w16cid:durableId="99572287">
    <w:abstractNumId w:val="51"/>
  </w:num>
  <w:num w:numId="8" w16cid:durableId="1832209018">
    <w:abstractNumId w:val="60"/>
  </w:num>
  <w:num w:numId="9" w16cid:durableId="416169121">
    <w:abstractNumId w:val="55"/>
  </w:num>
  <w:num w:numId="10" w16cid:durableId="506015709">
    <w:abstractNumId w:val="34"/>
  </w:num>
  <w:num w:numId="11" w16cid:durableId="1531533746">
    <w:abstractNumId w:val="58"/>
  </w:num>
  <w:num w:numId="12" w16cid:durableId="1283344475">
    <w:abstractNumId w:val="41"/>
  </w:num>
  <w:num w:numId="13" w16cid:durableId="1141995132">
    <w:abstractNumId w:val="66"/>
  </w:num>
  <w:num w:numId="14" w16cid:durableId="308750172">
    <w:abstractNumId w:val="30"/>
  </w:num>
  <w:num w:numId="15" w16cid:durableId="92170427">
    <w:abstractNumId w:val="32"/>
  </w:num>
  <w:num w:numId="16" w16cid:durableId="1121340580">
    <w:abstractNumId w:val="21"/>
  </w:num>
  <w:num w:numId="17" w16cid:durableId="1650207113">
    <w:abstractNumId w:val="63"/>
  </w:num>
  <w:num w:numId="18" w16cid:durableId="2077193403">
    <w:abstractNumId w:val="31"/>
  </w:num>
  <w:num w:numId="19" w16cid:durableId="1015116004">
    <w:abstractNumId w:val="56"/>
  </w:num>
  <w:num w:numId="20" w16cid:durableId="659389503">
    <w:abstractNumId w:val="23"/>
  </w:num>
  <w:num w:numId="21" w16cid:durableId="2042978371">
    <w:abstractNumId w:val="36"/>
  </w:num>
  <w:num w:numId="22" w16cid:durableId="94713594">
    <w:abstractNumId w:val="26"/>
  </w:num>
  <w:num w:numId="23" w16cid:durableId="261887125">
    <w:abstractNumId w:val="45"/>
  </w:num>
  <w:num w:numId="24" w16cid:durableId="2100982415">
    <w:abstractNumId w:val="43"/>
  </w:num>
  <w:num w:numId="25" w16cid:durableId="625890443">
    <w:abstractNumId w:val="22"/>
  </w:num>
  <w:num w:numId="26" w16cid:durableId="435565799">
    <w:abstractNumId w:val="28"/>
  </w:num>
  <w:num w:numId="27" w16cid:durableId="627050513">
    <w:abstractNumId w:val="33"/>
  </w:num>
  <w:num w:numId="28" w16cid:durableId="273632503">
    <w:abstractNumId w:val="13"/>
  </w:num>
  <w:num w:numId="29" w16cid:durableId="937520704">
    <w:abstractNumId w:val="46"/>
  </w:num>
  <w:num w:numId="30" w16cid:durableId="1608734633">
    <w:abstractNumId w:val="48"/>
  </w:num>
  <w:num w:numId="31" w16cid:durableId="210926326">
    <w:abstractNumId w:val="17"/>
  </w:num>
  <w:num w:numId="32" w16cid:durableId="545604212">
    <w:abstractNumId w:val="59"/>
  </w:num>
  <w:num w:numId="33" w16cid:durableId="1695110100">
    <w:abstractNumId w:val="10"/>
  </w:num>
  <w:num w:numId="34" w16cid:durableId="610358711">
    <w:abstractNumId w:val="39"/>
  </w:num>
  <w:num w:numId="35" w16cid:durableId="1566448287">
    <w:abstractNumId w:val="12"/>
  </w:num>
  <w:num w:numId="36" w16cid:durableId="1032539206">
    <w:abstractNumId w:val="61"/>
  </w:num>
  <w:num w:numId="37" w16cid:durableId="1374650053">
    <w:abstractNumId w:val="49"/>
  </w:num>
  <w:num w:numId="38" w16cid:durableId="1203401796">
    <w:abstractNumId w:val="25"/>
  </w:num>
  <w:num w:numId="39" w16cid:durableId="1756587053">
    <w:abstractNumId w:val="9"/>
  </w:num>
  <w:num w:numId="40" w16cid:durableId="2011135298">
    <w:abstractNumId w:val="52"/>
  </w:num>
  <w:num w:numId="41" w16cid:durableId="2079474189">
    <w:abstractNumId w:val="20"/>
  </w:num>
  <w:num w:numId="42" w16cid:durableId="58208289">
    <w:abstractNumId w:val="15"/>
  </w:num>
  <w:num w:numId="43" w16cid:durableId="1122110974">
    <w:abstractNumId w:val="6"/>
  </w:num>
  <w:num w:numId="44" w16cid:durableId="1310162626">
    <w:abstractNumId w:val="57"/>
  </w:num>
  <w:num w:numId="45" w16cid:durableId="1675306550">
    <w:abstractNumId w:val="8"/>
  </w:num>
  <w:num w:numId="46" w16cid:durableId="359862054">
    <w:abstractNumId w:val="4"/>
  </w:num>
  <w:num w:numId="47" w16cid:durableId="1170873800">
    <w:abstractNumId w:val="44"/>
  </w:num>
  <w:num w:numId="48" w16cid:durableId="227305699">
    <w:abstractNumId w:val="38"/>
  </w:num>
  <w:num w:numId="49" w16cid:durableId="1669403241">
    <w:abstractNumId w:val="3"/>
  </w:num>
  <w:num w:numId="50" w16cid:durableId="835802081">
    <w:abstractNumId w:val="64"/>
  </w:num>
  <w:num w:numId="51" w16cid:durableId="1013190492">
    <w:abstractNumId w:val="27"/>
  </w:num>
  <w:num w:numId="52" w16cid:durableId="1626933303">
    <w:abstractNumId w:val="65"/>
  </w:num>
  <w:num w:numId="53" w16cid:durableId="474182463">
    <w:abstractNumId w:val="53"/>
  </w:num>
  <w:num w:numId="54" w16cid:durableId="32074058">
    <w:abstractNumId w:val="2"/>
  </w:num>
  <w:num w:numId="55" w16cid:durableId="26563139">
    <w:abstractNumId w:val="0"/>
  </w:num>
  <w:num w:numId="56" w16cid:durableId="1416632722">
    <w:abstractNumId w:val="5"/>
  </w:num>
  <w:num w:numId="57" w16cid:durableId="1569223168">
    <w:abstractNumId w:val="16"/>
  </w:num>
  <w:num w:numId="58" w16cid:durableId="846287831">
    <w:abstractNumId w:val="19"/>
  </w:num>
  <w:num w:numId="59" w16cid:durableId="1553152175">
    <w:abstractNumId w:val="14"/>
  </w:num>
  <w:num w:numId="60" w16cid:durableId="578095091">
    <w:abstractNumId w:val="47"/>
  </w:num>
  <w:num w:numId="61" w16cid:durableId="1490168563">
    <w:abstractNumId w:val="24"/>
  </w:num>
  <w:num w:numId="62" w16cid:durableId="2036728268">
    <w:abstractNumId w:val="62"/>
  </w:num>
  <w:num w:numId="63" w16cid:durableId="218706508">
    <w:abstractNumId w:val="11"/>
  </w:num>
  <w:num w:numId="64" w16cid:durableId="958221304">
    <w:abstractNumId w:val="40"/>
  </w:num>
  <w:num w:numId="65" w16cid:durableId="1492721502">
    <w:abstractNumId w:val="29"/>
  </w:num>
  <w:num w:numId="66" w16cid:durableId="438526349">
    <w:abstractNumId w:val="7"/>
  </w:num>
  <w:num w:numId="67" w16cid:durableId="1100584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BC"/>
    <w:rsid w:val="00036611"/>
    <w:rsid w:val="00387EB8"/>
    <w:rsid w:val="003948BC"/>
    <w:rsid w:val="00510083"/>
    <w:rsid w:val="00643AC1"/>
    <w:rsid w:val="007F522F"/>
    <w:rsid w:val="00A46CF4"/>
    <w:rsid w:val="00AD6FC1"/>
    <w:rsid w:val="00B31FE9"/>
    <w:rsid w:val="00BF32BD"/>
    <w:rsid w:val="00D77C94"/>
    <w:rsid w:val="00EA6637"/>
    <w:rsid w:val="00F5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96786"/>
  <w15:chartTrackingRefBased/>
  <w15:docId w15:val="{47BB1363-7CC7-42D2-AA6E-1AC232AE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8BC"/>
    <w:rPr>
      <w:rFonts w:eastAsiaTheme="majorEastAsia" w:cstheme="majorBidi"/>
      <w:color w:val="272727" w:themeColor="text1" w:themeTint="D8"/>
    </w:rPr>
  </w:style>
  <w:style w:type="paragraph" w:styleId="Title">
    <w:name w:val="Title"/>
    <w:basedOn w:val="Normal"/>
    <w:next w:val="Normal"/>
    <w:link w:val="TitleChar"/>
    <w:uiPriority w:val="10"/>
    <w:qFormat/>
    <w:rsid w:val="00394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8BC"/>
    <w:pPr>
      <w:spacing w:before="160"/>
      <w:jc w:val="center"/>
    </w:pPr>
    <w:rPr>
      <w:i/>
      <w:iCs/>
      <w:color w:val="404040" w:themeColor="text1" w:themeTint="BF"/>
    </w:rPr>
  </w:style>
  <w:style w:type="character" w:customStyle="1" w:styleId="QuoteChar">
    <w:name w:val="Quote Char"/>
    <w:basedOn w:val="DefaultParagraphFont"/>
    <w:link w:val="Quote"/>
    <w:uiPriority w:val="29"/>
    <w:rsid w:val="003948BC"/>
    <w:rPr>
      <w:i/>
      <w:iCs/>
      <w:color w:val="404040" w:themeColor="text1" w:themeTint="BF"/>
    </w:rPr>
  </w:style>
  <w:style w:type="paragraph" w:styleId="ListParagraph">
    <w:name w:val="List Paragraph"/>
    <w:basedOn w:val="Normal"/>
    <w:uiPriority w:val="34"/>
    <w:qFormat/>
    <w:rsid w:val="003948BC"/>
    <w:pPr>
      <w:ind w:left="720"/>
      <w:contextualSpacing/>
    </w:pPr>
  </w:style>
  <w:style w:type="character" w:styleId="IntenseEmphasis">
    <w:name w:val="Intense Emphasis"/>
    <w:basedOn w:val="DefaultParagraphFont"/>
    <w:uiPriority w:val="21"/>
    <w:qFormat/>
    <w:rsid w:val="003948BC"/>
    <w:rPr>
      <w:i/>
      <w:iCs/>
      <w:color w:val="0F4761" w:themeColor="accent1" w:themeShade="BF"/>
    </w:rPr>
  </w:style>
  <w:style w:type="paragraph" w:styleId="IntenseQuote">
    <w:name w:val="Intense Quote"/>
    <w:basedOn w:val="Normal"/>
    <w:next w:val="Normal"/>
    <w:link w:val="IntenseQuoteChar"/>
    <w:uiPriority w:val="30"/>
    <w:qFormat/>
    <w:rsid w:val="00394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8BC"/>
    <w:rPr>
      <w:i/>
      <w:iCs/>
      <w:color w:val="0F4761" w:themeColor="accent1" w:themeShade="BF"/>
    </w:rPr>
  </w:style>
  <w:style w:type="character" w:styleId="IntenseReference">
    <w:name w:val="Intense Reference"/>
    <w:basedOn w:val="DefaultParagraphFont"/>
    <w:uiPriority w:val="32"/>
    <w:qFormat/>
    <w:rsid w:val="003948BC"/>
    <w:rPr>
      <w:b/>
      <w:bCs/>
      <w:smallCaps/>
      <w:color w:val="0F4761" w:themeColor="accent1" w:themeShade="BF"/>
      <w:spacing w:val="5"/>
    </w:rPr>
  </w:style>
  <w:style w:type="character" w:styleId="Hyperlink">
    <w:name w:val="Hyperlink"/>
    <w:basedOn w:val="DefaultParagraphFont"/>
    <w:uiPriority w:val="99"/>
    <w:unhideWhenUsed/>
    <w:rsid w:val="00EA6637"/>
    <w:rPr>
      <w:color w:val="467886" w:themeColor="hyperlink"/>
      <w:u w:val="single"/>
    </w:rPr>
  </w:style>
  <w:style w:type="character" w:styleId="UnresolvedMention">
    <w:name w:val="Unresolved Mention"/>
    <w:basedOn w:val="DefaultParagraphFont"/>
    <w:uiPriority w:val="99"/>
    <w:semiHidden/>
    <w:unhideWhenUsed/>
    <w:rsid w:val="00EA6637"/>
    <w:rPr>
      <w:color w:val="605E5C"/>
      <w:shd w:val="clear" w:color="auto" w:fill="E1DFDD"/>
    </w:rPr>
  </w:style>
  <w:style w:type="paragraph" w:styleId="Caption">
    <w:name w:val="caption"/>
    <w:basedOn w:val="Normal"/>
    <w:next w:val="Normal"/>
    <w:uiPriority w:val="35"/>
    <w:unhideWhenUsed/>
    <w:qFormat/>
    <w:rsid w:val="00EA663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D6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FC1"/>
  </w:style>
  <w:style w:type="paragraph" w:styleId="Footer">
    <w:name w:val="footer"/>
    <w:basedOn w:val="Normal"/>
    <w:link w:val="FooterChar"/>
    <w:uiPriority w:val="99"/>
    <w:unhideWhenUsed/>
    <w:rsid w:val="00BF3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200835">
      <w:bodyDiv w:val="1"/>
      <w:marLeft w:val="0"/>
      <w:marRight w:val="0"/>
      <w:marTop w:val="0"/>
      <w:marBottom w:val="0"/>
      <w:divBdr>
        <w:top w:val="none" w:sz="0" w:space="0" w:color="auto"/>
        <w:left w:val="none" w:sz="0" w:space="0" w:color="auto"/>
        <w:bottom w:val="none" w:sz="0" w:space="0" w:color="auto"/>
        <w:right w:val="none" w:sz="0" w:space="0" w:color="auto"/>
      </w:divBdr>
    </w:div>
    <w:div w:id="191616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fescied.org/doi/10.1187/cbe.20-12-027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15B06-1B6E-4EF5-B365-1583D791DCB8}">
  <ds:schemaRefs>
    <ds:schemaRef ds:uri="http://schemas.openxmlformats.org/officeDocument/2006/bibliography"/>
  </ds:schemaRefs>
</ds:datastoreItem>
</file>

<file path=docMetadata/LabelInfo.xml><?xml version="1.0" encoding="utf-8"?>
<clbl:labelList xmlns:clbl="http://schemas.microsoft.com/office/2020/mipLabelMetadata">
  <clbl:label id="{805863e2-7904-4230-b2f5-ce9ca1d701aa}" enabled="1" method="Privileged" siteId="{ec1bd924-0a6a-4aa9-aa89-c980316c0449}" contentBits="1"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9</Pages>
  <Words>2482</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Amraoui</dc:creator>
  <cp:keywords/>
  <dc:description/>
  <cp:lastModifiedBy>Yassine Amraoui</cp:lastModifiedBy>
  <cp:revision>6</cp:revision>
  <dcterms:created xsi:type="dcterms:W3CDTF">2025-04-29T14:13:00Z</dcterms:created>
  <dcterms:modified xsi:type="dcterms:W3CDTF">2025-04-29T14:28:00Z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62e9221f,27d3976d,7b48ad32</vt:lpwstr>
  </property>
  <property fmtid="{D5CDD505-2E9C-101B-9397-08002B2CF9AE}" pid="3" name="ClassificationContentMarkingHeaderFontProps">
    <vt:lpwstr>#008000,10,Calibri</vt:lpwstr>
  </property>
  <property fmtid="{D5CDD505-2E9C-101B-9397-08002B2CF9AE}" pid="4" name="ClassificationContentMarkingHeaderText">
    <vt:lpwstr>PUBLIC</vt:lpwstr>
  </property>
</Properties>
</file>