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EDD" w:rsidRPr="00552EDD" w:rsidRDefault="00552EDD" w:rsidP="00013514">
      <w:pPr>
        <w:spacing w:line="480" w:lineRule="auto"/>
        <w:outlineLvl w:val="0"/>
        <w:rPr>
          <w:b/>
        </w:rPr>
      </w:pPr>
      <w:r w:rsidRPr="00552EDD">
        <w:rPr>
          <w:b/>
        </w:rPr>
        <w:t>Introduction</w:t>
      </w:r>
    </w:p>
    <w:p w:rsidR="000D0652" w:rsidRDefault="00552EDD" w:rsidP="00FA618F">
      <w:pPr>
        <w:spacing w:line="480" w:lineRule="auto"/>
        <w:ind w:firstLine="720"/>
      </w:pPr>
      <w:r>
        <w:t>Training the next generation of academic spine surgeons is an important goal for many spine surgery fellowships, which may base selection</w:t>
      </w:r>
      <w:r w:rsidR="006648C7">
        <w:t xml:space="preserve"> criteria</w:t>
      </w:r>
      <w:r>
        <w:t xml:space="preserve"> at least in part on the perceived likelihood of a candidate pursuing an academic career. </w:t>
      </w:r>
      <w:r w:rsidR="00856FA3">
        <w:t>Unfortunately</w:t>
      </w:r>
      <w:r w:rsidR="00816CBB">
        <w:t>, there are no established predictive criteria to assist</w:t>
      </w:r>
      <w:r w:rsidR="00F01596">
        <w:t xml:space="preserve"> fellowship </w:t>
      </w:r>
      <w:r w:rsidR="00816CBB">
        <w:t xml:space="preserve">programs in the selection process.  </w:t>
      </w:r>
      <w:r w:rsidR="00B44487">
        <w:t xml:space="preserve">To those on selection committees, certain </w:t>
      </w:r>
      <w:r w:rsidR="00D51807">
        <w:t xml:space="preserve">objective </w:t>
      </w:r>
      <w:r w:rsidR="00B44487">
        <w:t>applicant</w:t>
      </w:r>
      <w:r w:rsidR="001C4518">
        <w:t xml:space="preserve"> factors </w:t>
      </w:r>
      <w:r w:rsidR="00B44487">
        <w:t xml:space="preserve">might seem </w:t>
      </w:r>
      <w:r w:rsidR="000D0652">
        <w:t xml:space="preserve">to be </w:t>
      </w:r>
      <w:r w:rsidR="001C4518">
        <w:t xml:space="preserve">intuitively </w:t>
      </w:r>
      <w:r w:rsidR="00B44487">
        <w:t xml:space="preserve">associated with academic career choice, such as academic pedigree, prior research accomplishments, and the assessment of mentors who have trained and know the applicant well.  </w:t>
      </w:r>
      <w:r w:rsidR="00F01596">
        <w:t xml:space="preserve">Our empirical experience, however, has been that </w:t>
      </w:r>
      <w:r w:rsidR="00816CBB">
        <w:t xml:space="preserve">applicants who seem to be “sure bets” for academia </w:t>
      </w:r>
      <w:r w:rsidR="00425F30">
        <w:t>frequently</w:t>
      </w:r>
      <w:r w:rsidR="00816CBB">
        <w:t xml:space="preserve"> </w:t>
      </w:r>
      <w:r w:rsidR="00F01596">
        <w:t>fail to do so</w:t>
      </w:r>
      <w:r w:rsidR="00816CBB">
        <w:t>.</w:t>
      </w:r>
      <w:r w:rsidR="009A6264">
        <w:t xml:space="preserve"> </w:t>
      </w:r>
      <w:r w:rsidR="00B37A17" w:rsidRPr="00B37A17">
        <w:t xml:space="preserve">Previous studies have attempted to model </w:t>
      </w:r>
      <w:r w:rsidR="00B37A17">
        <w:t>factors influencing</w:t>
      </w:r>
      <w:r w:rsidR="00B37A17" w:rsidRPr="00B37A17">
        <w:t xml:space="preserve"> career path in academic </w:t>
      </w:r>
      <w:r w:rsidR="00B37A17">
        <w:t>medical subspecialties, but</w:t>
      </w:r>
      <w:r w:rsidR="00B37A17" w:rsidRPr="00B37A17">
        <w:t xml:space="preserve"> no study has analyzed </w:t>
      </w:r>
      <w:r w:rsidR="00B37A17">
        <w:t>similar factors with respect to</w:t>
      </w:r>
      <w:r w:rsidR="00B37A17" w:rsidRPr="00B37A17">
        <w:t xml:space="preserve"> academic orthopedic surgery, </w:t>
      </w:r>
      <w:r w:rsidR="00B37A17">
        <w:t xml:space="preserve">or academic </w:t>
      </w:r>
      <w:r w:rsidR="00B37A17" w:rsidRPr="00B37A17">
        <w:t>spine surgery</w:t>
      </w:r>
      <w:r w:rsidR="00B37A17">
        <w:t xml:space="preserve"> in particular</w:t>
      </w:r>
      <w:hyperlink w:anchor="_ENREF_1" w:tooltip="Abelmann, 1997 #12" w:history="1">
        <w:r w:rsidR="0054427E">
          <w:fldChar w:fldCharType="begin">
            <w:fldData xml:space="preserve">L3d3dy5uY2JpLm5sbS5uaWguZ292L2VudHJlei9xdWVyeS5mY2dpP2NtZD1SZXRyaWV2ZSZhbXA7
ZGI9UHViTWVkJmFtcDtkb3B0PUNpdGF0aW9uJmFtcDtsaXN0X3VpZHM9MTA1ODc2OTE8L3VybD48
L3JlbGF0ZWQtdXJscz48L3VybHM+PGxhbmd1YWdlPmVuZzwvbGFuZ3VhZ2U+PC9yZWNvcmQ+PC9D
aXRlPjwvRW5kTm90ZT4A
</w:fldData>
          </w:fldChar>
        </w:r>
        <w:r w:rsidR="00FE3068">
          <w:instrText xml:space="preserve"> ADDIN EN.CITE </w:instrText>
        </w:r>
        <w:r w:rsidR="0054427E">
          <w:fldChar w:fldCharType="begin">
            <w:fldData xml:space="preserve">PEVuZE5vdGU+PENpdGU+PEF1dGhvcj5BYmVsbWFubjwvQXV0aG9yPjxZZWFyPjE5OTc8L1llYXI+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==
</w:fldData>
          </w:fldChar>
        </w:r>
        <w:r w:rsidR="00FE3068">
          <w:instrText xml:space="preserve"> ADDIN EN.CITE.DATA </w:instrText>
        </w:r>
        <w:r w:rsidR="0054427E">
          <w:fldChar w:fldCharType="end"/>
        </w:r>
        <w:r w:rsidR="0054427E">
          <w:fldChar w:fldCharType="begin">
            <w:fldData xml:space="preserve">L3d3dy5uY2JpLm5sbS5uaWguZ292L2VudHJlei9xdWVyeS5mY2dpP2NtZD1SZXRyaWV2ZSZhbXA7
ZGI9UHViTWVkJmFtcDtkb3B0PUNpdGF0aW9uJmFtcDtsaXN0X3VpZHM9MTA1ODc2OTE8L3VybD48
L3JlbGF0ZWQtdXJscz48L3VybHM+PGxhbmd1YWdlPmVuZzwvbGFuZ3VhZ2U+PC9yZWNvcmQ+PC9D
aXRlPjwvRW5kTm90ZT4A
</w:fldData>
          </w:fldChar>
        </w:r>
        <w:r w:rsidR="00FE3068">
          <w:instrText xml:space="preserve"> ADDIN EN.CITE.DATA </w:instrText>
        </w:r>
        <w:r w:rsidR="0054427E">
          <w:fldChar w:fldCharType="end"/>
        </w:r>
        <w:r w:rsidR="0054427E">
          <w:fldChar w:fldCharType="separate"/>
        </w:r>
        <w:r w:rsidR="00FE3068" w:rsidRPr="00FE3068">
          <w:rPr>
            <w:noProof/>
            <w:vertAlign w:val="superscript"/>
          </w:rPr>
          <w:t>1-19</w:t>
        </w:r>
        <w:r w:rsidR="0054427E">
          <w:fldChar w:fldCharType="end"/>
        </w:r>
      </w:hyperlink>
      <w:r w:rsidR="005E1A14">
        <w:t>.</w:t>
      </w:r>
    </w:p>
    <w:p w:rsidR="00EC0CA3" w:rsidRDefault="00F01596" w:rsidP="00FA618F">
      <w:pPr>
        <w:spacing w:line="480" w:lineRule="auto"/>
        <w:ind w:firstLine="720"/>
        <w:jc w:val="both"/>
      </w:pPr>
      <w:r>
        <w:t>Although career choice is clearly mu</w:t>
      </w:r>
      <w:r w:rsidR="000D0652">
        <w:t>lt</w:t>
      </w:r>
      <w:r>
        <w:t>ifactorial and influenced by a variety of factors beyond the scope of a fellowship application</w:t>
      </w:r>
      <w:r w:rsidR="006648C7">
        <w:t xml:space="preserve"> (e.g., </w:t>
      </w:r>
      <w:r w:rsidR="00F665EE">
        <w:t xml:space="preserve">desired </w:t>
      </w:r>
      <w:r w:rsidR="006648C7">
        <w:t xml:space="preserve">income level, leisure time, geographical constraints, availability of a </w:t>
      </w:r>
      <w:r w:rsidR="00F665EE">
        <w:t>suitable</w:t>
      </w:r>
      <w:r w:rsidR="006648C7">
        <w:t xml:space="preserve"> academic position at the time, and family obligations)</w:t>
      </w:r>
      <w:r>
        <w:t xml:space="preserve">, </w:t>
      </w:r>
      <w:r w:rsidR="000D0652">
        <w:t xml:space="preserve">we hypothesized that there may be </w:t>
      </w:r>
      <w:r w:rsidR="00EC0CA3">
        <w:t xml:space="preserve">qualities predictive of a </w:t>
      </w:r>
      <w:r w:rsidR="00856FA3">
        <w:t xml:space="preserve">greater likelihood of </w:t>
      </w:r>
      <w:r w:rsidR="00EC0CA3">
        <w:t xml:space="preserve">pursuing </w:t>
      </w:r>
      <w:r w:rsidR="00856FA3">
        <w:t xml:space="preserve">an academic career.  </w:t>
      </w:r>
      <w:r w:rsidR="00EC0CA3">
        <w:t xml:space="preserve">In this study we </w:t>
      </w:r>
      <w:r w:rsidR="006648C7">
        <w:t>evaluated</w:t>
      </w:r>
      <w:r w:rsidR="00EC0CA3">
        <w:t xml:space="preserve"> objective factors contained within fellowship applications </w:t>
      </w:r>
      <w:r w:rsidR="006648C7">
        <w:t xml:space="preserve">to determine if there is an association between those factors and entering an academic spine practice immediately upon </w:t>
      </w:r>
      <w:r w:rsidR="00EC0CA3">
        <w:t xml:space="preserve">completion of fellowship.   </w:t>
      </w:r>
    </w:p>
    <w:p w:rsidR="005C218E" w:rsidRPr="005C218E" w:rsidRDefault="005C218E" w:rsidP="00FA618F">
      <w:pPr>
        <w:spacing w:line="480" w:lineRule="auto"/>
        <w:rPr>
          <w:b/>
        </w:rPr>
      </w:pPr>
    </w:p>
    <w:p w:rsidR="005D031F" w:rsidRPr="005C218E" w:rsidRDefault="005D031F" w:rsidP="00013514">
      <w:pPr>
        <w:spacing w:line="480" w:lineRule="auto"/>
        <w:outlineLvl w:val="0"/>
        <w:rPr>
          <w:b/>
        </w:rPr>
      </w:pPr>
      <w:r w:rsidRPr="005C218E">
        <w:rPr>
          <w:b/>
        </w:rPr>
        <w:lastRenderedPageBreak/>
        <w:t>Methods</w:t>
      </w:r>
    </w:p>
    <w:p w:rsidR="00DD2827" w:rsidRDefault="005C218E" w:rsidP="00FA618F">
      <w:pPr>
        <w:spacing w:line="480" w:lineRule="auto"/>
        <w:ind w:firstLine="720"/>
      </w:pPr>
      <w:r>
        <w:t xml:space="preserve">The study </w:t>
      </w:r>
      <w:r w:rsidR="000105C8">
        <w:t>included</w:t>
      </w:r>
      <w:r>
        <w:t xml:space="preserve"> 203 consecutive applications submitted to a single academic </w:t>
      </w:r>
      <w:r w:rsidR="005D031F">
        <w:t xml:space="preserve">orthopedic spine fellowship position over a </w:t>
      </w:r>
      <w:r w:rsidR="00FA618F">
        <w:t>six</w:t>
      </w:r>
      <w:r w:rsidR="005D031F">
        <w:t xml:space="preserve"> year span </w:t>
      </w:r>
      <w:r>
        <w:t>(2005-20</w:t>
      </w:r>
      <w:r w:rsidR="00DD2827">
        <w:t>10</w:t>
      </w:r>
      <w:r>
        <w:t>)</w:t>
      </w:r>
      <w:r w:rsidR="00FA618F">
        <w:t xml:space="preserve"> and all fellows that had completed t</w:t>
      </w:r>
      <w:r w:rsidR="00963D53">
        <w:t xml:space="preserve">heir fellowship at </w:t>
      </w:r>
      <w:r w:rsidR="00200966">
        <w:t xml:space="preserve">that </w:t>
      </w:r>
      <w:r w:rsidR="00963D53">
        <w:t>institution (1989-2010)</w:t>
      </w:r>
      <w:r>
        <w:t xml:space="preserve">.  </w:t>
      </w:r>
      <w:r w:rsidR="00543DAD">
        <w:t>C</w:t>
      </w:r>
      <w:r w:rsidR="005D031F">
        <w:t>haracteristics that could be objectively analyzed in the application were studied. These factors included</w:t>
      </w:r>
      <w:r w:rsidR="00DD2827">
        <w:t>:</w:t>
      </w:r>
      <w:r w:rsidR="009A6264">
        <w:t xml:space="preserve"> </w:t>
      </w:r>
      <w:r w:rsidR="00DD2827">
        <w:t xml:space="preserve">membership in college and medical school academic honor societies (Phi Beta Kappa, Alpha Omega Alpha); number of scientific publications </w:t>
      </w:r>
      <w:r w:rsidR="00543DAD">
        <w:t>during</w:t>
      </w:r>
      <w:r w:rsidR="00963D53">
        <w:t xml:space="preserve"> medical school; </w:t>
      </w:r>
      <w:r w:rsidR="00DD2827">
        <w:t xml:space="preserve">number of scientific publications </w:t>
      </w:r>
      <w:r w:rsidR="00543DAD">
        <w:t>during</w:t>
      </w:r>
      <w:r w:rsidR="00DD2827">
        <w:t xml:space="preserve"> residency; total numb</w:t>
      </w:r>
      <w:r w:rsidR="00963D53">
        <w:t xml:space="preserve">er of scientific publications; </w:t>
      </w:r>
      <w:r w:rsidR="00DD2827">
        <w:t xml:space="preserve">number of book chapters/reviews; number of national presentations; number of first author scientific publications and presentations; age; completion of an additional degree (e.g., Masters or PhD); completion of an extra year off in a sponsored research fellowship (e.g., </w:t>
      </w:r>
      <w:r w:rsidR="00D51807">
        <w:t>National Institute of Health (</w:t>
      </w:r>
      <w:r w:rsidR="00DD2827">
        <w:t>NIH</w:t>
      </w:r>
      <w:r w:rsidR="00D51807">
        <w:t>)</w:t>
      </w:r>
      <w:r w:rsidR="00DD2827">
        <w:t xml:space="preserve"> or Howard Hughes); prior experie</w:t>
      </w:r>
      <w:r w:rsidR="003010F8">
        <w:t>nce of having had teaching jobs</w:t>
      </w:r>
      <w:r w:rsidR="00CF4E61">
        <w:t xml:space="preserve">; </w:t>
      </w:r>
      <w:r w:rsidR="00DD2827">
        <w:t xml:space="preserve">marital status; </w:t>
      </w:r>
      <w:r w:rsidR="00CF4E61">
        <w:t xml:space="preserve">participation in </w:t>
      </w:r>
      <w:r w:rsidR="00AB173C">
        <w:t>intercollegiate level athletics</w:t>
      </w:r>
      <w:r w:rsidR="00CF4E61">
        <w:t xml:space="preserve">; </w:t>
      </w:r>
      <w:r w:rsidR="00DD2827">
        <w:t>graduation from a top 20 undergraduate or medical school (US News and World Report</w:t>
      </w:r>
      <w:r w:rsidR="00963D53">
        <w:t xml:space="preserve"> 2010</w:t>
      </w:r>
      <w:r w:rsidR="00DD2827">
        <w:t xml:space="preserve"> criteria)</w:t>
      </w:r>
      <w:r w:rsidR="00963D53">
        <w:t xml:space="preserve">; </w:t>
      </w:r>
      <w:r w:rsidR="00DD2827">
        <w:t xml:space="preserve">attendance in a residency with a spine fellowship; and comments made in personal statements and letters of recommendation.  </w:t>
      </w:r>
    </w:p>
    <w:p w:rsidR="005D031F" w:rsidRDefault="00667E09" w:rsidP="00FA618F">
      <w:pPr>
        <w:spacing w:line="480" w:lineRule="auto"/>
        <w:ind w:firstLine="720"/>
      </w:pPr>
      <w:r>
        <w:t xml:space="preserve">Comments made in personal statements were analyzed with respect to the applicants’ career aspirations.  These aspirations were </w:t>
      </w:r>
      <w:r w:rsidR="0009507E">
        <w:t>classified</w:t>
      </w:r>
      <w:r>
        <w:t xml:space="preserve"> into four categories: 1) </w:t>
      </w:r>
      <w:r w:rsidR="0009507E">
        <w:t>stated desire to become an academic spine</w:t>
      </w:r>
      <w:r w:rsidR="00543DAD">
        <w:t xml:space="preserve"> surgeon; 2) unsure/ no mention</w:t>
      </w:r>
      <w:r w:rsidR="0009507E">
        <w:t xml:space="preserve">; 3) desire to enter private practice; or 4) desire to practice in an </w:t>
      </w:r>
      <w:r w:rsidR="00AC7E5F">
        <w:t>“</w:t>
      </w:r>
      <w:r w:rsidR="0009507E">
        <w:t xml:space="preserve">academic </w:t>
      </w:r>
      <w:r w:rsidR="00AC7E5F">
        <w:t>setting</w:t>
      </w:r>
      <w:r w:rsidR="0009507E">
        <w:t>,” teach, or</w:t>
      </w:r>
      <w:r w:rsidR="00C25EA5">
        <w:t xml:space="preserve"> to</w:t>
      </w:r>
      <w:r w:rsidR="0009507E">
        <w:t xml:space="preserve"> be </w:t>
      </w:r>
      <w:r w:rsidR="00C25EA5">
        <w:t xml:space="preserve">somehow </w:t>
      </w:r>
      <w:r w:rsidR="0009507E">
        <w:t xml:space="preserve">involved with research but </w:t>
      </w:r>
      <w:r w:rsidR="00E30616">
        <w:t xml:space="preserve">without a </w:t>
      </w:r>
      <w:r w:rsidR="00ED74B3">
        <w:t xml:space="preserve">clearly </w:t>
      </w:r>
      <w:r w:rsidR="00E30616">
        <w:t xml:space="preserve">stated desire to become an academic faculty </w:t>
      </w:r>
      <w:r w:rsidR="0009507E">
        <w:t xml:space="preserve">member.  Comments made in letters of recommendation were analyzed with respect to the letter writer’s assessment of the applicant’s career path and were </w:t>
      </w:r>
      <w:r w:rsidR="0009507E">
        <w:lastRenderedPageBreak/>
        <w:t xml:space="preserve">divided into four categories: 1) </w:t>
      </w:r>
      <w:r w:rsidR="00CA1E37">
        <w:t>likely</w:t>
      </w:r>
      <w:r w:rsidR="0009507E">
        <w:t xml:space="preserve"> to become an academic spine surgeon; 2) no mention; 3) </w:t>
      </w:r>
      <w:r w:rsidR="00CA1E37">
        <w:t xml:space="preserve">likely to enter </w:t>
      </w:r>
      <w:r w:rsidR="0009507E">
        <w:t xml:space="preserve">private practice; </w:t>
      </w:r>
      <w:r w:rsidR="00CA1E37">
        <w:t>or</w:t>
      </w:r>
      <w:r w:rsidR="0009507E">
        <w:t xml:space="preserve"> 4) that the applicant would be actively recruited </w:t>
      </w:r>
      <w:r w:rsidR="00CA1E37">
        <w:t>for a faculty job back at the</w:t>
      </w:r>
      <w:r w:rsidR="00963D53">
        <w:t xml:space="preserve"> home institution. </w:t>
      </w:r>
    </w:p>
    <w:p w:rsidR="00A650AD" w:rsidRDefault="00E30616" w:rsidP="009A6264">
      <w:pPr>
        <w:spacing w:line="480" w:lineRule="auto"/>
        <w:ind w:firstLine="720"/>
      </w:pPr>
      <w:r>
        <w:t>The primary outcome was type</w:t>
      </w:r>
      <w:r w:rsidR="00425F30">
        <w:t xml:space="preserve"> of job the applicant took</w:t>
      </w:r>
      <w:r>
        <w:t xml:space="preserve"> immediately u</w:t>
      </w:r>
      <w:r w:rsidR="00543DAD">
        <w:t xml:space="preserve">pon graduation from fellowship. </w:t>
      </w:r>
      <w:r w:rsidR="00963D53">
        <w:t xml:space="preserve">An academic job was defined as having a title of clinical faculty or a level of professorship at a teaching institution. </w:t>
      </w:r>
      <w:r w:rsidR="005D031F">
        <w:t xml:space="preserve">All applicants were contacted via email, letter, or phone in regards to number and type of jobs taken since completion of fellowship. </w:t>
      </w:r>
      <w:r w:rsidR="00543DAD">
        <w:t xml:space="preserve">The outcome of applicants that could not be reached personally was determined by contacting the respective fellowship director.  If that could not be done, then the outcome was searched via </w:t>
      </w:r>
      <w:r w:rsidR="007C1406">
        <w:t xml:space="preserve">the </w:t>
      </w:r>
      <w:r w:rsidR="00963D53">
        <w:t>Internet</w:t>
      </w:r>
      <w:r w:rsidR="00543DAD">
        <w:t xml:space="preserve">.  </w:t>
      </w:r>
    </w:p>
    <w:p w:rsidR="00BE7049" w:rsidRPr="00BE7049" w:rsidRDefault="00BE7049" w:rsidP="00BE7049">
      <w:pPr>
        <w:spacing w:line="480" w:lineRule="auto"/>
        <w:rPr>
          <w:i/>
        </w:rPr>
      </w:pPr>
      <w:r>
        <w:rPr>
          <w:i/>
        </w:rPr>
        <w:t>Statistical Analysis</w:t>
      </w:r>
    </w:p>
    <w:p w:rsidR="00425671" w:rsidRDefault="00425671" w:rsidP="00425671">
      <w:pPr>
        <w:spacing w:line="480" w:lineRule="auto"/>
        <w:ind w:firstLine="720"/>
      </w:pPr>
      <w:r>
        <w:t>The chi-square or Fisher’s exact test was used to determine the potential association between covariates and outcome. Multiple logistic regression was used to determine the effects of predictive criteria on type of job (academia or private</w:t>
      </w:r>
      <w:r w:rsidR="00924174">
        <w:t>) taken</w:t>
      </w:r>
      <w:r>
        <w:t xml:space="preserve"> immediately upon graduation by using backward stepwise covariate selection and by including only factors th</w:t>
      </w:r>
      <w:r w:rsidR="00602A6B">
        <w:t>at</w:t>
      </w:r>
      <w:r>
        <w:t xml:space="preserve"> were</w:t>
      </w:r>
      <w:r w:rsidR="00602A6B">
        <w:t xml:space="preserve"> each</w:t>
      </w:r>
      <w:r>
        <w:t xml:space="preserve"> significant to a p-value of </w:t>
      </w:r>
      <m:oMath>
        <m:r>
          <w:rPr>
            <w:rFonts w:ascii="Cambria Math" w:hAnsi="Cambria Math"/>
          </w:rPr>
          <m:t>≤</m:t>
        </m:r>
      </m:oMath>
      <w:r>
        <w:t>0.05. The odds ratio</w:t>
      </w:r>
      <w:r w:rsidR="00602A6B">
        <w:t xml:space="preserve"> </w:t>
      </w:r>
      <w:r>
        <w:t xml:space="preserve">and </w:t>
      </w:r>
      <w:r w:rsidR="00602A6B">
        <w:t>its</w:t>
      </w:r>
      <w:r>
        <w:t xml:space="preserve"> 95%</w:t>
      </w:r>
      <w:r w:rsidR="00D035D1">
        <w:t xml:space="preserve"> confidence interval were calculated for each factor in the presence of the others in the final model.</w:t>
      </w:r>
    </w:p>
    <w:p w:rsidR="005D031F" w:rsidRDefault="007E6425" w:rsidP="00FA618F">
      <w:pPr>
        <w:spacing w:line="480" w:lineRule="auto"/>
        <w:rPr>
          <w:i/>
        </w:rPr>
      </w:pPr>
      <w:r>
        <w:rPr>
          <w:i/>
        </w:rPr>
        <w:t>Source of Funding:</w:t>
      </w:r>
    </w:p>
    <w:p w:rsidR="007E6425" w:rsidRPr="007E6425" w:rsidRDefault="007E6425" w:rsidP="00FA618F">
      <w:pPr>
        <w:spacing w:line="480" w:lineRule="auto"/>
      </w:pPr>
      <w:r>
        <w:t>No funding source was used for this study</w:t>
      </w:r>
    </w:p>
    <w:p w:rsidR="005D031F" w:rsidRDefault="005D031F" w:rsidP="00013514">
      <w:pPr>
        <w:spacing w:line="480" w:lineRule="auto"/>
        <w:outlineLvl w:val="0"/>
        <w:rPr>
          <w:b/>
        </w:rPr>
      </w:pPr>
      <w:r w:rsidRPr="00CF4E61">
        <w:rPr>
          <w:b/>
        </w:rPr>
        <w:t>Results</w:t>
      </w:r>
    </w:p>
    <w:p w:rsidR="00CF4E61" w:rsidRPr="00CF4E61" w:rsidRDefault="00CF4E61" w:rsidP="00013514">
      <w:pPr>
        <w:spacing w:line="480" w:lineRule="auto"/>
        <w:outlineLvl w:val="0"/>
        <w:rPr>
          <w:i/>
        </w:rPr>
      </w:pPr>
      <w:r>
        <w:rPr>
          <w:i/>
        </w:rPr>
        <w:lastRenderedPageBreak/>
        <w:t>Choice of an academic job</w:t>
      </w:r>
    </w:p>
    <w:p w:rsidR="005D031F" w:rsidRDefault="005D031F" w:rsidP="00FA618F">
      <w:pPr>
        <w:spacing w:line="480" w:lineRule="auto"/>
        <w:ind w:firstLine="720"/>
      </w:pPr>
      <w:r>
        <w:t xml:space="preserve">201 </w:t>
      </w:r>
      <w:r w:rsidR="00AC7E5F">
        <w:t xml:space="preserve">of the 203 applicants reviewed </w:t>
      </w:r>
      <w:r>
        <w:t xml:space="preserve">were </w:t>
      </w:r>
      <w:r w:rsidR="000105C8">
        <w:t>men</w:t>
      </w:r>
      <w:r>
        <w:t xml:space="preserve">. </w:t>
      </w:r>
      <w:r w:rsidR="00AC7E5F">
        <w:t>Initial job status was successfully determined in all 203 applicants</w:t>
      </w:r>
      <w:r w:rsidR="00885F38">
        <w:t xml:space="preserve">. </w:t>
      </w:r>
      <w:r w:rsidR="00AC7E5F">
        <w:t xml:space="preserve">Job status was categorized in </w:t>
      </w:r>
      <w:r w:rsidR="00885F38">
        <w:t>62% of the applicants after contact personally or via fellowship director</w:t>
      </w:r>
      <w:r w:rsidR="00AC7E5F">
        <w:t xml:space="preserve">, with the remainder being categorized by </w:t>
      </w:r>
      <w:r w:rsidR="00D51807">
        <w:t>I</w:t>
      </w:r>
      <w:r w:rsidR="00AC7E5F">
        <w:t>nternet search</w:t>
      </w:r>
      <w:r w:rsidR="00885F38">
        <w:t xml:space="preserve">. </w:t>
      </w:r>
      <w:r>
        <w:t>74 applicants</w:t>
      </w:r>
      <w:r w:rsidR="000105C8">
        <w:t xml:space="preserve"> (36%)</w:t>
      </w:r>
      <w:r>
        <w:t xml:space="preserve"> had taken an academic job</w:t>
      </w:r>
      <w:r w:rsidR="000105C8">
        <w:t xml:space="preserve"> as their first job</w:t>
      </w:r>
      <w:r w:rsidR="00874EA4">
        <w:t xml:space="preserve"> </w:t>
      </w:r>
      <w:r w:rsidR="000105C8">
        <w:t xml:space="preserve">upon completion of fellowship, </w:t>
      </w:r>
      <w:r>
        <w:t xml:space="preserve">while 129 applicants </w:t>
      </w:r>
      <w:r w:rsidR="000105C8">
        <w:t>(64%) chose a first job in</w:t>
      </w:r>
      <w:r>
        <w:t xml:space="preserve"> private practice. </w:t>
      </w:r>
    </w:p>
    <w:p w:rsidR="00CF4E61" w:rsidRPr="00CF4E61" w:rsidRDefault="00CF4E61" w:rsidP="00013514">
      <w:pPr>
        <w:spacing w:line="480" w:lineRule="auto"/>
        <w:outlineLvl w:val="0"/>
        <w:rPr>
          <w:i/>
        </w:rPr>
      </w:pPr>
      <w:proofErr w:type="spellStart"/>
      <w:r>
        <w:rPr>
          <w:i/>
        </w:rPr>
        <w:t>Univariate</w:t>
      </w:r>
      <w:proofErr w:type="spellEnd"/>
      <w:r>
        <w:rPr>
          <w:i/>
        </w:rPr>
        <w:t xml:space="preserve"> analysis</w:t>
      </w:r>
      <w:r w:rsidR="00AB173C">
        <w:rPr>
          <w:i/>
        </w:rPr>
        <w:t xml:space="preserve"> – statistically significant </w:t>
      </w:r>
      <w:r w:rsidR="00A50AE8">
        <w:rPr>
          <w:i/>
        </w:rPr>
        <w:t>factors</w:t>
      </w:r>
    </w:p>
    <w:p w:rsidR="00B94603" w:rsidRDefault="00E347FC" w:rsidP="00FA618F">
      <w:pPr>
        <w:spacing w:line="480" w:lineRule="auto"/>
        <w:ind w:firstLine="720"/>
      </w:pPr>
      <w:r w:rsidRPr="00013514">
        <w:rPr>
          <w:b/>
        </w:rPr>
        <w:t>Table 1</w:t>
      </w:r>
      <w:r>
        <w:t xml:space="preserve"> lists the factors evaluated in the </w:t>
      </w:r>
      <w:proofErr w:type="spellStart"/>
      <w:r>
        <w:t>univariate</w:t>
      </w:r>
      <w:proofErr w:type="spellEnd"/>
      <w:r>
        <w:t xml:space="preserve"> analysis</w:t>
      </w:r>
      <w:r w:rsidR="003A4583">
        <w:t xml:space="preserve">.  </w:t>
      </w:r>
      <w:r w:rsidR="00A50AE8">
        <w:t>Five</w:t>
      </w:r>
      <w:r w:rsidR="009A6264">
        <w:t xml:space="preserve"> </w:t>
      </w:r>
      <w:r w:rsidR="003A4583">
        <w:t xml:space="preserve">factors were significantly associated </w:t>
      </w:r>
      <w:r w:rsidR="00017CD5">
        <w:t xml:space="preserve">(p ≤ 0.05) </w:t>
      </w:r>
      <w:r w:rsidR="003A4583">
        <w:t>with choice of an academic job</w:t>
      </w:r>
      <w:r w:rsidR="009A6264">
        <w:t xml:space="preserve"> </w:t>
      </w:r>
      <w:r w:rsidR="00800B96" w:rsidRPr="00800B96">
        <w:rPr>
          <w:b/>
        </w:rPr>
        <w:t>(Table 2</w:t>
      </w:r>
      <w:r w:rsidR="00800B96">
        <w:t>)</w:t>
      </w:r>
      <w:r w:rsidR="00AB3163">
        <w:t xml:space="preserve">.   </w:t>
      </w:r>
    </w:p>
    <w:p w:rsidR="00B94603" w:rsidRDefault="00A50AE8" w:rsidP="00FA618F">
      <w:pPr>
        <w:spacing w:line="480" w:lineRule="auto"/>
        <w:ind w:firstLine="720"/>
      </w:pPr>
      <w:r>
        <w:t>First, t</w:t>
      </w:r>
      <w:r w:rsidR="00AB3163">
        <w:t xml:space="preserve">hose completing a sponsored research fellowship were </w:t>
      </w:r>
      <w:r w:rsidR="009E5555">
        <w:t xml:space="preserve">significantly </w:t>
      </w:r>
      <w:r w:rsidR="00AB3163">
        <w:t xml:space="preserve">more likely to pursue academia </w:t>
      </w:r>
      <w:r w:rsidR="00770F0C">
        <w:t>than those who did not</w:t>
      </w:r>
      <w:r w:rsidR="00664178">
        <w:t xml:space="preserve"> (p</w:t>
      </w:r>
      <w:r w:rsidR="00D1492F">
        <w:t>=</w:t>
      </w:r>
      <w:r w:rsidR="00664178">
        <w:t>0.01)</w:t>
      </w:r>
      <w:r w:rsidR="00770F0C">
        <w:t>,</w:t>
      </w:r>
      <w:r w:rsidR="00AB3163">
        <w:t xml:space="preserve"> with </w:t>
      </w:r>
      <w:r w:rsidR="00ED74B3">
        <w:t>49</w:t>
      </w:r>
      <w:r w:rsidR="00AB3163">
        <w:t>%</w:t>
      </w:r>
      <w:r w:rsidR="006475D8">
        <w:t xml:space="preserve"> (37/76)</w:t>
      </w:r>
      <w:r w:rsidR="00AB3163">
        <w:t xml:space="preserve"> taking an initial academic job.  </w:t>
      </w:r>
      <w:r w:rsidR="002C39BC">
        <w:t>In contrast, of those who</w:t>
      </w:r>
      <w:r w:rsidR="00B94603">
        <w:t xml:space="preserve"> had not </w:t>
      </w:r>
      <w:r w:rsidR="00497A47">
        <w:t xml:space="preserve">participated in </w:t>
      </w:r>
      <w:r w:rsidR="00B94603">
        <w:t>a sponsored research fellowship, only 29%</w:t>
      </w:r>
      <w:r w:rsidR="006475D8">
        <w:t xml:space="preserve"> (37/127)</w:t>
      </w:r>
      <w:r w:rsidR="00B94603">
        <w:t xml:space="preserve"> took an academic job. </w:t>
      </w:r>
    </w:p>
    <w:p w:rsidR="00B94603" w:rsidRDefault="00A50AE8" w:rsidP="00FA618F">
      <w:pPr>
        <w:spacing w:line="480" w:lineRule="auto"/>
        <w:ind w:firstLine="720"/>
      </w:pPr>
      <w:r>
        <w:t>Second, t</w:t>
      </w:r>
      <w:r w:rsidR="00770F0C">
        <w:t>hose who matriculated</w:t>
      </w:r>
      <w:r w:rsidR="00AB3163">
        <w:t xml:space="preserve"> from a top 20 medical school </w:t>
      </w:r>
      <w:r w:rsidR="00770F0C">
        <w:t>were</w:t>
      </w:r>
      <w:r w:rsidR="008F07AC">
        <w:t xml:space="preserve"> significantly</w:t>
      </w:r>
      <w:r w:rsidR="005B784D">
        <w:t xml:space="preserve"> </w:t>
      </w:r>
      <w:r w:rsidR="00770F0C">
        <w:t>more likely</w:t>
      </w:r>
      <w:r w:rsidR="005B784D">
        <w:t xml:space="preserve"> </w:t>
      </w:r>
      <w:r w:rsidR="00770F0C">
        <w:t>to enter</w:t>
      </w:r>
      <w:r w:rsidR="00AB3163">
        <w:t xml:space="preserve"> academics (p=0.02), with </w:t>
      </w:r>
      <w:r w:rsidR="009007FB">
        <w:t>50</w:t>
      </w:r>
      <w:r w:rsidR="00AB3163">
        <w:t xml:space="preserve">% </w:t>
      </w:r>
      <w:r w:rsidR="006475D8">
        <w:t xml:space="preserve">(28/56) </w:t>
      </w:r>
      <w:r w:rsidR="00AB3163">
        <w:t xml:space="preserve">doing so.  </w:t>
      </w:r>
      <w:r w:rsidR="00B94603">
        <w:t xml:space="preserve">In contrast, of those matriculating from </w:t>
      </w:r>
      <w:r w:rsidR="00ED74B3">
        <w:t xml:space="preserve">medical </w:t>
      </w:r>
      <w:r w:rsidR="00B94603">
        <w:t>schools outside the top 20, only 31%</w:t>
      </w:r>
      <w:r w:rsidR="006475D8">
        <w:t xml:space="preserve"> (46/147)</w:t>
      </w:r>
      <w:r w:rsidR="00B94603">
        <w:t xml:space="preserve"> entered academics.  </w:t>
      </w:r>
    </w:p>
    <w:p w:rsidR="00770F0C" w:rsidRDefault="00A50AE8" w:rsidP="00FA618F">
      <w:pPr>
        <w:spacing w:line="480" w:lineRule="auto"/>
        <w:ind w:firstLine="720"/>
      </w:pPr>
      <w:r>
        <w:t>Third, of</w:t>
      </w:r>
      <w:r w:rsidR="00664178">
        <w:t xml:space="preserve"> t</w:t>
      </w:r>
      <w:r w:rsidR="009007FB">
        <w:t>hose who completed ≥ 5 national presentations</w:t>
      </w:r>
      <w:r w:rsidR="00664178">
        <w:t>, 51%</w:t>
      </w:r>
      <w:r w:rsidR="006475D8">
        <w:t xml:space="preserve"> (25/49)</w:t>
      </w:r>
      <w:r w:rsidR="009A6264">
        <w:t xml:space="preserve"> </w:t>
      </w:r>
      <w:r w:rsidR="006507ED">
        <w:t xml:space="preserve">entered academics.  </w:t>
      </w:r>
      <w:r w:rsidR="00B94603">
        <w:t xml:space="preserve">In contrast, of those with </w:t>
      </w:r>
      <w:r w:rsidR="00013514">
        <w:t>1-4</w:t>
      </w:r>
      <w:r w:rsidR="00B94603">
        <w:t xml:space="preserve"> presentations or those with 0 presentations, 34%</w:t>
      </w:r>
      <w:r w:rsidR="006475D8">
        <w:t xml:space="preserve"> (31/91)</w:t>
      </w:r>
      <w:r w:rsidR="00B94603">
        <w:t xml:space="preserve"> and 29% </w:t>
      </w:r>
      <w:r w:rsidR="006475D8">
        <w:t>(18/63)</w:t>
      </w:r>
      <w:r w:rsidR="00646C98">
        <w:t>, respectively,</w:t>
      </w:r>
      <w:r w:rsidR="006475D8">
        <w:t xml:space="preserve"> </w:t>
      </w:r>
      <w:r w:rsidR="00646C98">
        <w:t>entered academics</w:t>
      </w:r>
      <w:r w:rsidR="00B94603">
        <w:t xml:space="preserve">. </w:t>
      </w:r>
      <w:r w:rsidR="001305DC">
        <w:t>When comparing the groups, a</w:t>
      </w:r>
      <w:r w:rsidR="00B37FE4">
        <w:t>pplicants who had ≥5 national presen</w:t>
      </w:r>
      <w:r w:rsidR="00497A47">
        <w:t>t</w:t>
      </w:r>
      <w:r w:rsidR="00B37FE4">
        <w:t xml:space="preserve">ations were significantly more likely to </w:t>
      </w:r>
      <w:r w:rsidR="00B37FE4">
        <w:lastRenderedPageBreak/>
        <w:t>pursue academia compared to those w</w:t>
      </w:r>
      <w:r w:rsidR="00D1492F">
        <w:t>ithout any presentations (p=0.02</w:t>
      </w:r>
      <w:r w:rsidR="00B37FE4">
        <w:t>)</w:t>
      </w:r>
      <w:r w:rsidR="00E24E26">
        <w:t>. Applicants who had ≥5 national presentations were also significantly more likely to pursue academia</w:t>
      </w:r>
      <w:r w:rsidR="00B37FE4">
        <w:t xml:space="preserve"> </w:t>
      </w:r>
      <w:r w:rsidR="00E24E26">
        <w:t>then</w:t>
      </w:r>
      <w:r w:rsidR="00B37FE4">
        <w:t xml:space="preserve"> thos</w:t>
      </w:r>
      <w:r w:rsidR="00D1492F">
        <w:t>e with 1-4 presentations (p=0.05</w:t>
      </w:r>
      <w:r w:rsidR="00B37FE4">
        <w:t>). There was no sign</w:t>
      </w:r>
      <w:r w:rsidR="00497A47">
        <w:t xml:space="preserve">ificant difference </w:t>
      </w:r>
      <w:r w:rsidR="008F07AC">
        <w:t xml:space="preserve">in career choice </w:t>
      </w:r>
      <w:r w:rsidR="00497A47">
        <w:t>when comparing</w:t>
      </w:r>
      <w:r w:rsidR="00B37FE4">
        <w:t xml:space="preserve"> those with none </w:t>
      </w:r>
      <w:r w:rsidR="008F07AC">
        <w:t>versus</w:t>
      </w:r>
      <w:r w:rsidR="00B37FE4">
        <w:t xml:space="preserve"> 1-4 </w:t>
      </w:r>
      <w:r w:rsidR="00497A47">
        <w:t xml:space="preserve">presentations </w:t>
      </w:r>
      <w:r w:rsidR="00D1492F">
        <w:t>(p=0.47</w:t>
      </w:r>
      <w:r w:rsidR="00B37FE4">
        <w:t>)</w:t>
      </w:r>
      <w:r w:rsidR="00D1492F" w:rsidRPr="009E5555">
        <w:rPr>
          <w:b/>
        </w:rPr>
        <w:t>(Table 3a)</w:t>
      </w:r>
      <w:r w:rsidR="00B37FE4" w:rsidRPr="009E5555">
        <w:rPr>
          <w:b/>
        </w:rPr>
        <w:t>.</w:t>
      </w:r>
    </w:p>
    <w:p w:rsidR="00AB3163" w:rsidRDefault="00A50AE8" w:rsidP="00FA618F">
      <w:pPr>
        <w:spacing w:line="480" w:lineRule="auto"/>
        <w:ind w:firstLine="720"/>
      </w:pPr>
      <w:r>
        <w:t>Fourth, a</w:t>
      </w:r>
      <w:r w:rsidR="00A80A1A">
        <w:t xml:space="preserve"> stated desire to enter academics was </w:t>
      </w:r>
      <w:r w:rsidR="00253032">
        <w:t xml:space="preserve">also </w:t>
      </w:r>
      <w:r w:rsidR="00712A02">
        <w:t>highly significant</w:t>
      </w:r>
      <w:r w:rsidR="008F07AC">
        <w:t xml:space="preserve"> with</w:t>
      </w:r>
      <w:r w:rsidR="00184DC9">
        <w:t xml:space="preserve"> </w:t>
      </w:r>
      <w:r w:rsidR="00ED74B3">
        <w:t>54</w:t>
      </w:r>
      <w:r w:rsidR="00D94C00">
        <w:t xml:space="preserve">% </w:t>
      </w:r>
      <w:r w:rsidR="006475D8">
        <w:t xml:space="preserve">(35/65) </w:t>
      </w:r>
      <w:r w:rsidR="00D94C00">
        <w:t>of t</w:t>
      </w:r>
      <w:r w:rsidR="00A80A1A">
        <w:t xml:space="preserve">hose </w:t>
      </w:r>
      <w:r w:rsidR="00ED74B3">
        <w:t xml:space="preserve">clearly </w:t>
      </w:r>
      <w:r w:rsidR="00253032">
        <w:t>stating a desire for an</w:t>
      </w:r>
      <w:r w:rsidR="00A80A1A">
        <w:t xml:space="preserve"> academic </w:t>
      </w:r>
      <w:r w:rsidR="00D94C00">
        <w:t xml:space="preserve">job </w:t>
      </w:r>
      <w:r w:rsidR="008F07AC">
        <w:t xml:space="preserve">doing </w:t>
      </w:r>
      <w:r w:rsidR="00D94C00">
        <w:t>so</w:t>
      </w:r>
      <w:r w:rsidR="009A6264">
        <w:t xml:space="preserve"> </w:t>
      </w:r>
      <w:r w:rsidR="00FD36E0" w:rsidRPr="009E5555">
        <w:rPr>
          <w:b/>
        </w:rPr>
        <w:t>(Table</w:t>
      </w:r>
      <w:r w:rsidR="00D7371B" w:rsidRPr="009E5555">
        <w:rPr>
          <w:b/>
        </w:rPr>
        <w:t xml:space="preserve"> 2)</w:t>
      </w:r>
      <w:r w:rsidR="00B37FE4" w:rsidRPr="009E5555">
        <w:rPr>
          <w:b/>
        </w:rPr>
        <w:t>.</w:t>
      </w:r>
      <w:r w:rsidR="00B37FE4">
        <w:t xml:space="preserve"> The percentage of those stating a desire for private practice who actually took an academic first job was 5.9% (1/17)</w:t>
      </w:r>
      <w:r w:rsidR="00E24E26">
        <w:t>; thus, those with a stated desire to enter private practice rarely entered academics</w:t>
      </w:r>
      <w:r w:rsidR="00B37FE4">
        <w:t>.  That percentage was 29% (20/68) for those who were unsure/ no mention, and it was a similar 34% (18/53) for those with a stated desire to work in an “academic setting.”</w:t>
      </w:r>
      <w:r w:rsidR="009A6264">
        <w:t xml:space="preserve"> </w:t>
      </w:r>
      <w:r w:rsidR="001305DC">
        <w:t xml:space="preserve"> When comparing the groups</w:t>
      </w:r>
      <w:r w:rsidR="00B37FE4">
        <w:t xml:space="preserve">, applicants with clear academic aspirations were statistically more likely to pursue academia </w:t>
      </w:r>
      <w:r w:rsidR="008F07AC">
        <w:t>versus</w:t>
      </w:r>
      <w:r w:rsidR="00B37FE4">
        <w:t xml:space="preserve"> those with priva</w:t>
      </w:r>
      <w:r w:rsidR="00497A47">
        <w:t xml:space="preserve">te practice goals </w:t>
      </w:r>
      <w:r w:rsidR="00D1492F">
        <w:t>(p=0.0</w:t>
      </w:r>
      <w:r w:rsidR="00FD36E0">
        <w:t>06</w:t>
      </w:r>
      <w:r w:rsidR="00281B1C">
        <w:t xml:space="preserve">), </w:t>
      </w:r>
      <w:r w:rsidR="008F07AC">
        <w:t xml:space="preserve">those who were </w:t>
      </w:r>
      <w:r w:rsidR="00281B1C">
        <w:t>unsure</w:t>
      </w:r>
      <w:r w:rsidR="008F07AC">
        <w:t>/ no mention</w:t>
      </w:r>
      <w:r w:rsidR="00281B1C">
        <w:t xml:space="preserve"> (p=0.0</w:t>
      </w:r>
      <w:r w:rsidR="00FD36E0">
        <w:t>05</w:t>
      </w:r>
      <w:r w:rsidR="00281B1C">
        <w:t xml:space="preserve">), and </w:t>
      </w:r>
      <w:r w:rsidR="008F07AC">
        <w:t>those desiring an “</w:t>
      </w:r>
      <w:r w:rsidR="00281B1C">
        <w:t>academic setting</w:t>
      </w:r>
      <w:proofErr w:type="gramStart"/>
      <w:r w:rsidR="008F07AC">
        <w:t>”</w:t>
      </w:r>
      <w:r w:rsidR="00281B1C">
        <w:t>(</w:t>
      </w:r>
      <w:proofErr w:type="gramEnd"/>
      <w:r w:rsidR="00281B1C">
        <w:t>p</w:t>
      </w:r>
      <w:r w:rsidR="00D1492F">
        <w:t>=0.03</w:t>
      </w:r>
      <w:r w:rsidR="00FD36E0">
        <w:t>2</w:t>
      </w:r>
      <w:r w:rsidR="00B37FE4">
        <w:t>)</w:t>
      </w:r>
      <w:r w:rsidR="00FD36E0" w:rsidRPr="00CD0A4C">
        <w:rPr>
          <w:b/>
        </w:rPr>
        <w:t>(Table 3b)</w:t>
      </w:r>
      <w:r w:rsidR="00B37FE4" w:rsidRPr="00CD0A4C">
        <w:rPr>
          <w:b/>
        </w:rPr>
        <w:t>.</w:t>
      </w:r>
      <w:r w:rsidR="009A6264">
        <w:rPr>
          <w:b/>
        </w:rPr>
        <w:t xml:space="preserve"> </w:t>
      </w:r>
      <w:r w:rsidR="008F07AC">
        <w:t>Although t</w:t>
      </w:r>
      <w:r w:rsidR="00B37FE4">
        <w:t xml:space="preserve">hose </w:t>
      </w:r>
      <w:r w:rsidR="008F07AC">
        <w:t>desiring an “</w:t>
      </w:r>
      <w:r w:rsidR="00B37FE4">
        <w:t>academic setting</w:t>
      </w:r>
      <w:r w:rsidR="008F07AC">
        <w:t>”</w:t>
      </w:r>
      <w:r w:rsidR="00B37FE4">
        <w:t xml:space="preserve"> were also significantly </w:t>
      </w:r>
      <w:r w:rsidR="008F07AC">
        <w:t xml:space="preserve">more </w:t>
      </w:r>
      <w:r w:rsidR="00B37FE4">
        <w:t xml:space="preserve">likely to pursue academia than those </w:t>
      </w:r>
      <w:r w:rsidR="008F07AC">
        <w:t>desiring</w:t>
      </w:r>
      <w:r w:rsidR="00B37FE4">
        <w:t xml:space="preserve"> private practice </w:t>
      </w:r>
      <w:r w:rsidR="00281B1C">
        <w:t>(</w:t>
      </w:r>
      <w:r w:rsidR="00D1492F">
        <w:t>p=0.0</w:t>
      </w:r>
      <w:r w:rsidR="00FD36E0">
        <w:t>49</w:t>
      </w:r>
      <w:r w:rsidR="00281B1C">
        <w:t>)</w:t>
      </w:r>
      <w:r w:rsidR="008F07AC">
        <w:t>, they were not</w:t>
      </w:r>
      <w:r w:rsidR="009A6264">
        <w:t xml:space="preserve"> </w:t>
      </w:r>
      <w:r w:rsidR="008F07AC">
        <w:t>more likely when</w:t>
      </w:r>
      <w:r w:rsidR="00B37FE4">
        <w:t xml:space="preserve"> compared to those </w:t>
      </w:r>
      <w:r w:rsidR="001305DC">
        <w:t xml:space="preserve">who </w:t>
      </w:r>
      <w:r w:rsidR="008F07AC">
        <w:t xml:space="preserve">were </w:t>
      </w:r>
      <w:r w:rsidR="00B37FE4">
        <w:t>unsure</w:t>
      </w:r>
      <w:r w:rsidR="008F07AC">
        <w:t>/no mention</w:t>
      </w:r>
      <w:r w:rsidR="009A6264">
        <w:t xml:space="preserve"> </w:t>
      </w:r>
      <w:r w:rsidR="00281B1C">
        <w:t>(</w:t>
      </w:r>
      <w:r w:rsidR="00D1492F">
        <w:t>p=0.</w:t>
      </w:r>
      <w:r w:rsidR="00FD36E0">
        <w:t>593</w:t>
      </w:r>
      <w:r w:rsidR="00281B1C">
        <w:t>). L</w:t>
      </w:r>
      <w:r w:rsidR="00B37FE4">
        <w:t>astly</w:t>
      </w:r>
      <w:r w:rsidR="00281B1C">
        <w:t>,</w:t>
      </w:r>
      <w:r w:rsidR="00B37FE4">
        <w:t xml:space="preserve"> those who were unsure</w:t>
      </w:r>
      <w:r w:rsidR="008F07AC">
        <w:t>/no mention</w:t>
      </w:r>
      <w:r w:rsidR="00B37FE4">
        <w:t xml:space="preserve"> trended to be more likely to pursue academics than those with private goals </w:t>
      </w:r>
      <w:r w:rsidR="00281B1C">
        <w:t>(</w:t>
      </w:r>
      <w:r w:rsidR="00D1492F">
        <w:t>p=0.0</w:t>
      </w:r>
      <w:r w:rsidR="00FD36E0">
        <w:t>75</w:t>
      </w:r>
      <w:r w:rsidR="00281B1C">
        <w:t>)</w:t>
      </w:r>
      <w:r w:rsidR="008F07AC">
        <w:t>, but this result was not statistically significant</w:t>
      </w:r>
      <w:r w:rsidR="009A6264">
        <w:t xml:space="preserve"> </w:t>
      </w:r>
      <w:r w:rsidR="00D1492F" w:rsidRPr="009E5555">
        <w:rPr>
          <w:b/>
        </w:rPr>
        <w:t>(Table 3b)</w:t>
      </w:r>
      <w:r w:rsidR="00B37FE4" w:rsidRPr="009E5555">
        <w:rPr>
          <w:b/>
        </w:rPr>
        <w:t>.</w:t>
      </w:r>
      <w:r w:rsidR="009A6264">
        <w:rPr>
          <w:b/>
        </w:rPr>
        <w:t xml:space="preserve"> </w:t>
      </w:r>
    </w:p>
    <w:p w:rsidR="00017CD5" w:rsidRDefault="00A50AE8" w:rsidP="00FA618F">
      <w:pPr>
        <w:spacing w:line="480" w:lineRule="auto"/>
        <w:ind w:firstLine="720"/>
      </w:pPr>
      <w:r>
        <w:t>Fifth,</w:t>
      </w:r>
      <w:r w:rsidR="00D7371B">
        <w:t xml:space="preserve"> certain</w:t>
      </w:r>
      <w:r>
        <w:t xml:space="preserve"> s</w:t>
      </w:r>
      <w:r w:rsidR="0002602D">
        <w:t>tatements</w:t>
      </w:r>
      <w:r w:rsidR="001C6EB3">
        <w:t xml:space="preserve"> made</w:t>
      </w:r>
      <w:r w:rsidR="0002602D">
        <w:t xml:space="preserve"> in the letters of recommendation were significantly associated with obtaining an academic job</w:t>
      </w:r>
      <w:r w:rsidR="009A6264">
        <w:t xml:space="preserve"> </w:t>
      </w:r>
      <w:r w:rsidR="00FD36E0" w:rsidRPr="009E5555">
        <w:rPr>
          <w:b/>
        </w:rPr>
        <w:t>(Table 2)</w:t>
      </w:r>
      <w:r w:rsidR="00ED74B3" w:rsidRPr="009E5555">
        <w:rPr>
          <w:b/>
        </w:rPr>
        <w:t>.</w:t>
      </w:r>
      <w:r w:rsidR="00ED74B3">
        <w:t xml:space="preserve">  47</w:t>
      </w:r>
      <w:r w:rsidR="0002602D">
        <w:t xml:space="preserve">% </w:t>
      </w:r>
      <w:r w:rsidR="006475D8">
        <w:t xml:space="preserve">(24/51) </w:t>
      </w:r>
      <w:r w:rsidR="0002602D">
        <w:t xml:space="preserve">of those with a letter </w:t>
      </w:r>
      <w:r w:rsidR="00104F1D">
        <w:t xml:space="preserve">of </w:t>
      </w:r>
      <w:r w:rsidR="0002602D">
        <w:t xml:space="preserve">recommendation predicting the candidate </w:t>
      </w:r>
      <w:r w:rsidR="00F665EE">
        <w:t>would</w:t>
      </w:r>
      <w:r w:rsidR="0002602D">
        <w:t xml:space="preserve"> enter academics took an academic job. </w:t>
      </w:r>
      <w:r w:rsidR="00ED74B3">
        <w:t>52</w:t>
      </w:r>
      <w:r w:rsidR="0002602D">
        <w:t xml:space="preserve">% </w:t>
      </w:r>
      <w:r w:rsidR="006475D8">
        <w:t xml:space="preserve">(16/31) </w:t>
      </w:r>
      <w:r w:rsidR="0002602D">
        <w:t xml:space="preserve">of those with letters of recommendation stating that the candidate would </w:t>
      </w:r>
      <w:r w:rsidR="0002602D">
        <w:lastRenderedPageBreak/>
        <w:t>be actively recruited back to the</w:t>
      </w:r>
      <w:r w:rsidR="00ED74B3">
        <w:t>ir</w:t>
      </w:r>
      <w:r w:rsidR="009A6264">
        <w:t xml:space="preserve"> </w:t>
      </w:r>
      <w:r w:rsidR="00ED74B3">
        <w:t>residency</w:t>
      </w:r>
      <w:r w:rsidR="0002602D">
        <w:t xml:space="preserve"> institution took an academic job. </w:t>
      </w:r>
      <w:r w:rsidR="007B19D9">
        <w:t xml:space="preserve">In comparison, none of the candidates whose letters predicted a career in private practice entered academics (although there were only 2 such candidates), and only 29% </w:t>
      </w:r>
      <w:r w:rsidR="006475D8">
        <w:t xml:space="preserve">(34/119) </w:t>
      </w:r>
      <w:r w:rsidR="007B19D9">
        <w:t xml:space="preserve">of those with letters that were unsure/ no mention entered academics.  </w:t>
      </w:r>
      <w:r w:rsidR="00F665EE">
        <w:t xml:space="preserve">There was no significant difference between those with letters predicting an academic career versus those </w:t>
      </w:r>
      <w:r w:rsidR="00ED74B3">
        <w:t>being recruited back to their residency</w:t>
      </w:r>
      <w:r w:rsidR="00F665EE">
        <w:t xml:space="preserve"> institution</w:t>
      </w:r>
      <w:r w:rsidR="009A6264">
        <w:t xml:space="preserve"> </w:t>
      </w:r>
      <w:r w:rsidR="00281B1C">
        <w:t>(</w:t>
      </w:r>
      <w:r w:rsidR="00D1492F">
        <w:t>p=0.</w:t>
      </w:r>
      <w:r w:rsidR="00FD36E0">
        <w:t>689</w:t>
      </w:r>
      <w:r w:rsidR="00281B1C">
        <w:t>)</w:t>
      </w:r>
      <w:r w:rsidR="00FD36E0" w:rsidRPr="00CD0A4C">
        <w:rPr>
          <w:b/>
        </w:rPr>
        <w:t>(Table 3c)</w:t>
      </w:r>
      <w:r w:rsidR="00B37FE4" w:rsidRPr="00CD0A4C">
        <w:rPr>
          <w:b/>
        </w:rPr>
        <w:t>.</w:t>
      </w:r>
      <w:r w:rsidR="009A6264">
        <w:rPr>
          <w:b/>
        </w:rPr>
        <w:t xml:space="preserve"> </w:t>
      </w:r>
      <w:r w:rsidR="00D1492F">
        <w:t xml:space="preserve">In contrast, applicants </w:t>
      </w:r>
      <w:r w:rsidR="00FD36E0">
        <w:t xml:space="preserve">with letters predicting academics </w:t>
      </w:r>
      <w:r w:rsidR="00D1492F">
        <w:t xml:space="preserve">were </w:t>
      </w:r>
      <w:r w:rsidR="00FD36E0">
        <w:t>significantly</w:t>
      </w:r>
      <w:r w:rsidR="00D1492F">
        <w:t xml:space="preserve"> more likely to become academic surgeon</w:t>
      </w:r>
      <w:r w:rsidR="00FD36E0">
        <w:t>s</w:t>
      </w:r>
      <w:r w:rsidR="00D1492F">
        <w:t xml:space="preserve"> compared to those whose </w:t>
      </w:r>
      <w:r w:rsidR="00FD36E0">
        <w:t>letters were unsure/no mention</w:t>
      </w:r>
      <w:r w:rsidR="009A6264">
        <w:t xml:space="preserve"> </w:t>
      </w:r>
      <w:r w:rsidR="00D1492F">
        <w:t>(p=0.02</w:t>
      </w:r>
      <w:r w:rsidR="00FD36E0">
        <w:t>1</w:t>
      </w:r>
      <w:r w:rsidR="00D1492F">
        <w:t>)</w:t>
      </w:r>
      <w:r w:rsidR="00FD36E0">
        <w:t xml:space="preserve">.  Those being recruited back to the residency institution were also significantly more </w:t>
      </w:r>
      <w:r w:rsidR="00D1492F">
        <w:t xml:space="preserve">likely to </w:t>
      </w:r>
      <w:r w:rsidR="00FD36E0">
        <w:t xml:space="preserve">enter academia </w:t>
      </w:r>
      <w:r w:rsidR="00CD0A4C">
        <w:t>versus those whose letters were</w:t>
      </w:r>
      <w:r w:rsidR="00D1492F">
        <w:t xml:space="preserve"> unsure</w:t>
      </w:r>
      <w:r w:rsidR="00FD36E0">
        <w:t>/ no mention</w:t>
      </w:r>
      <w:r w:rsidR="00D1492F">
        <w:t xml:space="preserve"> (p=0.0</w:t>
      </w:r>
      <w:r w:rsidR="00FD36E0">
        <w:t>18</w:t>
      </w:r>
      <w:r w:rsidR="00D1492F">
        <w:t>)</w:t>
      </w:r>
      <w:r w:rsidR="00FD36E0">
        <w:t>.</w:t>
      </w:r>
    </w:p>
    <w:p w:rsidR="00DD66CD" w:rsidRPr="00DD66CD" w:rsidRDefault="00DD66CD" w:rsidP="00DD66CD">
      <w:pPr>
        <w:spacing w:line="480" w:lineRule="auto"/>
        <w:ind w:firstLine="720"/>
      </w:pPr>
      <w:r w:rsidRPr="00DD66CD">
        <w:t xml:space="preserve">Of these five factors, applicants taking an academic position had an average of two factors versus one factor for those who did not enter academic practice.  In addition, five out of six (83%) applicants with all five factors went into academics and nine out of 14 (64.3%) applicants with four factors went into academics. </w:t>
      </w:r>
    </w:p>
    <w:p w:rsidR="00017CD5" w:rsidRPr="001E7E57" w:rsidRDefault="00425F30" w:rsidP="00425F30">
      <w:pPr>
        <w:spacing w:line="480" w:lineRule="auto"/>
        <w:ind w:firstLine="720"/>
      </w:pPr>
      <w:r>
        <w:t xml:space="preserve">. </w:t>
      </w:r>
    </w:p>
    <w:p w:rsidR="00017CD5" w:rsidRPr="00CF4E61" w:rsidRDefault="00017CD5" w:rsidP="00013514">
      <w:pPr>
        <w:spacing w:line="480" w:lineRule="auto"/>
        <w:outlineLvl w:val="0"/>
        <w:rPr>
          <w:i/>
        </w:rPr>
      </w:pPr>
      <w:proofErr w:type="spellStart"/>
      <w:r>
        <w:rPr>
          <w:i/>
        </w:rPr>
        <w:t>Univariate</w:t>
      </w:r>
      <w:proofErr w:type="spellEnd"/>
      <w:r>
        <w:rPr>
          <w:i/>
        </w:rPr>
        <w:t xml:space="preserve"> analysis – non significant factors</w:t>
      </w:r>
    </w:p>
    <w:p w:rsidR="007B19D9" w:rsidRDefault="003010F8" w:rsidP="00FA618F">
      <w:pPr>
        <w:spacing w:line="480" w:lineRule="auto"/>
        <w:ind w:firstLine="720"/>
      </w:pPr>
      <w:r>
        <w:t xml:space="preserve">The remaining factors studied in the </w:t>
      </w:r>
      <w:proofErr w:type="spellStart"/>
      <w:r>
        <w:t>univariate</w:t>
      </w:r>
      <w:proofErr w:type="spellEnd"/>
      <w:r>
        <w:t xml:space="preserve"> analysis were not significantly associated with taking an academic job</w:t>
      </w:r>
      <w:r w:rsidR="009A6264">
        <w:t xml:space="preserve"> </w:t>
      </w:r>
      <w:r w:rsidR="008C4381">
        <w:rPr>
          <w:b/>
        </w:rPr>
        <w:t>(Table 4)</w:t>
      </w:r>
      <w:r>
        <w:t xml:space="preserve">.  </w:t>
      </w:r>
    </w:p>
    <w:p w:rsidR="007B19D9" w:rsidRDefault="007B19D9" w:rsidP="00FA618F">
      <w:pPr>
        <w:spacing w:line="480" w:lineRule="auto"/>
        <w:ind w:firstLine="720"/>
      </w:pPr>
      <w:r>
        <w:t>D</w:t>
      </w:r>
      <w:r w:rsidR="003010F8">
        <w:t>emographic factors such as age or marital status</w:t>
      </w:r>
      <w:r>
        <w:t xml:space="preserve"> were not significant.  37% </w:t>
      </w:r>
      <w:r w:rsidR="006475D8">
        <w:t xml:space="preserve">(69/189) </w:t>
      </w:r>
      <w:r>
        <w:t xml:space="preserve">of those </w:t>
      </w:r>
      <w:r w:rsidR="004401F3">
        <w:t>less</w:t>
      </w:r>
      <w:r>
        <w:t xml:space="preserve"> than 35 years </w:t>
      </w:r>
      <w:r w:rsidR="00D35229">
        <w:t xml:space="preserve">at the time of application </w:t>
      </w:r>
      <w:r>
        <w:t xml:space="preserve">entered academics, versus 31% </w:t>
      </w:r>
      <w:r w:rsidR="006475D8">
        <w:t xml:space="preserve">(4/13) </w:t>
      </w:r>
      <w:r>
        <w:t xml:space="preserve">of those </w:t>
      </w:r>
      <w:r w:rsidR="004401F3">
        <w:t>35 and older</w:t>
      </w:r>
      <w:r w:rsidR="00E24E26">
        <w:t xml:space="preserve"> (p=0.77)</w:t>
      </w:r>
      <w:r w:rsidR="003010F8">
        <w:t xml:space="preserve">.  </w:t>
      </w:r>
      <w:r>
        <w:t>36%</w:t>
      </w:r>
      <w:r w:rsidR="006475D8">
        <w:t xml:space="preserve"> (36/101)</w:t>
      </w:r>
      <w:r>
        <w:t xml:space="preserve"> of those who were married at the time of application entered academics, versus 38%</w:t>
      </w:r>
      <w:r w:rsidR="006475D8">
        <w:t xml:space="preserve"> (38/101)</w:t>
      </w:r>
      <w:r>
        <w:t xml:space="preserve"> of those who were not </w:t>
      </w:r>
      <w:r>
        <w:lastRenderedPageBreak/>
        <w:t>married</w:t>
      </w:r>
      <w:r w:rsidR="00E24E26">
        <w:t xml:space="preserve"> (p=0.88)</w:t>
      </w:r>
      <w:r>
        <w:t>.</w:t>
      </w:r>
      <w:r w:rsidR="00D35229">
        <w:t xml:space="preserve">  Gender was not of significance, but there were only 2 female applicants in this study.</w:t>
      </w:r>
      <w:r w:rsidR="00B157D9">
        <w:t xml:space="preserve"> It should be noted however that both female applicants entered academia. </w:t>
      </w:r>
    </w:p>
    <w:p w:rsidR="003665FA" w:rsidRDefault="003665FA" w:rsidP="00FA618F">
      <w:pPr>
        <w:spacing w:line="480" w:lineRule="auto"/>
        <w:ind w:firstLine="720"/>
      </w:pPr>
      <w:r>
        <w:t xml:space="preserve">Other than attending a top 20 medical school, academic </w:t>
      </w:r>
      <w:r w:rsidR="007E7CB3" w:rsidRPr="009A6264">
        <w:t>pedigree</w:t>
      </w:r>
      <w:r>
        <w:t xml:space="preserve"> was not </w:t>
      </w:r>
      <w:r w:rsidR="008D2009">
        <w:t xml:space="preserve">statistically </w:t>
      </w:r>
      <w:r>
        <w:t xml:space="preserve">significant.  41% </w:t>
      </w:r>
      <w:r w:rsidR="006475D8">
        <w:t xml:space="preserve">(26/63) </w:t>
      </w:r>
      <w:r>
        <w:t xml:space="preserve">of those attending top 20 colleges entered academics, versus 34% </w:t>
      </w:r>
      <w:r w:rsidR="006475D8">
        <w:t xml:space="preserve">(48/140) </w:t>
      </w:r>
      <w:r>
        <w:t>of those who did not (p=0.35)</w:t>
      </w:r>
      <w:r w:rsidR="00ED3A6D">
        <w:t xml:space="preserve">.  38% </w:t>
      </w:r>
      <w:r w:rsidR="006475D8">
        <w:t xml:space="preserve">(23/61) </w:t>
      </w:r>
      <w:r w:rsidR="00ED3A6D">
        <w:t xml:space="preserve">of those attending a residency at an institution listed in the US </w:t>
      </w:r>
      <w:r w:rsidR="00ED3A6D" w:rsidRPr="008C4381">
        <w:t xml:space="preserve">News and World Report top 20 for </w:t>
      </w:r>
      <w:proofErr w:type="spellStart"/>
      <w:r w:rsidR="00ED3A6D" w:rsidRPr="008C4381">
        <w:t>orthopaedic</w:t>
      </w:r>
      <w:proofErr w:type="spellEnd"/>
      <w:r w:rsidR="00ED3A6D" w:rsidRPr="008C4381">
        <w:t xml:space="preserve"> care </w:t>
      </w:r>
      <w:r w:rsidR="00BA1A2C">
        <w:t xml:space="preserve">in 2010 </w:t>
      </w:r>
      <w:r w:rsidR="00ED3A6D" w:rsidRPr="008C4381">
        <w:t xml:space="preserve">entered academics, versus 36% </w:t>
      </w:r>
      <w:r w:rsidR="006475D8">
        <w:t xml:space="preserve">(51/142) </w:t>
      </w:r>
      <w:r w:rsidR="00ED3A6D" w:rsidRPr="008C4381">
        <w:t xml:space="preserve">of those who did not (p=0.87).  However, graduating from a residency that had an associated spine fellowship </w:t>
      </w:r>
      <w:r w:rsidR="00AD315A" w:rsidRPr="008C4381">
        <w:t>did demonstrate</w:t>
      </w:r>
      <w:r w:rsidR="00ED3A6D" w:rsidRPr="008C4381">
        <w:t xml:space="preserve"> a trend toward statis</w:t>
      </w:r>
      <w:r w:rsidR="00E24E26">
        <w:t xml:space="preserve">tical significance.  </w:t>
      </w:r>
      <w:r w:rsidR="008D2009">
        <w:t xml:space="preserve">43% </w:t>
      </w:r>
      <w:r w:rsidR="006475D8">
        <w:t xml:space="preserve">(45/105) </w:t>
      </w:r>
      <w:r w:rsidR="008D2009">
        <w:t xml:space="preserve">of those whose residency had a spine fellowship entered academics, versus 30% </w:t>
      </w:r>
      <w:r w:rsidR="006475D8">
        <w:t xml:space="preserve">(29/98) </w:t>
      </w:r>
      <w:r w:rsidR="008D2009">
        <w:t>of those whose residency did not have a spine fellowship</w:t>
      </w:r>
      <w:r w:rsidR="00E24E26">
        <w:t xml:space="preserve"> </w:t>
      </w:r>
      <w:r w:rsidR="00E24E26" w:rsidRPr="008C4381">
        <w:t>(p=0.06)</w:t>
      </w:r>
      <w:r w:rsidR="008D2009">
        <w:t xml:space="preserve">.  </w:t>
      </w:r>
    </w:p>
    <w:p w:rsidR="00017CD5" w:rsidRDefault="002C39BC" w:rsidP="00FA618F">
      <w:pPr>
        <w:spacing w:line="480" w:lineRule="auto"/>
        <w:ind w:firstLine="720"/>
      </w:pPr>
      <w:r>
        <w:t xml:space="preserve">Election to academic honor societies during college (Phi Beta Kappa) or medical school (Alpha Omega Alpha) was not significant.  39% </w:t>
      </w:r>
      <w:r w:rsidR="00013514">
        <w:t xml:space="preserve">(15/39) </w:t>
      </w:r>
      <w:r>
        <w:t>of Phi Beta Kappa members entered academics, versus 35%</w:t>
      </w:r>
      <w:r w:rsidR="00013514">
        <w:t xml:space="preserve"> (44/123)</w:t>
      </w:r>
      <w:r>
        <w:t xml:space="preserve"> of those who were not members</w:t>
      </w:r>
      <w:r w:rsidR="006217D9">
        <w:t xml:space="preserve"> (p=0.71)</w:t>
      </w:r>
      <w:r>
        <w:t xml:space="preserve">.  38% </w:t>
      </w:r>
      <w:r w:rsidR="00013514">
        <w:t xml:space="preserve">(30/80) </w:t>
      </w:r>
      <w:r>
        <w:t>of Alpha Omega Alpha members entered academics, versus 36%</w:t>
      </w:r>
      <w:r w:rsidR="00013514">
        <w:t xml:space="preserve"> (44/123)</w:t>
      </w:r>
      <w:r>
        <w:t xml:space="preserve"> of those who were not members</w:t>
      </w:r>
      <w:r w:rsidR="006217D9">
        <w:t xml:space="preserve"> (p=0.88)</w:t>
      </w:r>
      <w:r>
        <w:t xml:space="preserve">.  </w:t>
      </w:r>
    </w:p>
    <w:p w:rsidR="003665FA" w:rsidRDefault="003665FA" w:rsidP="00FA618F">
      <w:pPr>
        <w:spacing w:line="480" w:lineRule="auto"/>
        <w:ind w:firstLine="720"/>
      </w:pPr>
      <w:r>
        <w:t xml:space="preserve">Additional life and/or academic experiences were not significant.  41% </w:t>
      </w:r>
      <w:r w:rsidR="00013514">
        <w:t xml:space="preserve">(12/29) </w:t>
      </w:r>
      <w:r>
        <w:t>of those with additional degrees (</w:t>
      </w:r>
      <w:proofErr w:type="spellStart"/>
      <w:r>
        <w:t>Ph.D</w:t>
      </w:r>
      <w:proofErr w:type="spellEnd"/>
      <w:r>
        <w:t>, MBA, JD, Masters) entered academics, versus 36%</w:t>
      </w:r>
      <w:r w:rsidR="00013514">
        <w:t xml:space="preserve"> (62/174)</w:t>
      </w:r>
      <w:r>
        <w:t xml:space="preserve"> of those without additional degrees (p=0.54).  </w:t>
      </w:r>
      <w:r w:rsidR="00D35229">
        <w:t xml:space="preserve">Prior experience in teaching was not significant, although there was a </w:t>
      </w:r>
      <w:r w:rsidR="00B1635E">
        <w:t xml:space="preserve">slight </w:t>
      </w:r>
      <w:r w:rsidR="00D35229">
        <w:t>non-significant trend, with 41%</w:t>
      </w:r>
      <w:r w:rsidR="00013514">
        <w:t xml:space="preserve"> (44/108)</w:t>
      </w:r>
      <w:r w:rsidR="00D35229">
        <w:t xml:space="preserve"> of those with a prior teaching job versus 32%</w:t>
      </w:r>
      <w:r w:rsidR="00013514">
        <w:t xml:space="preserve"> (30/95)</w:t>
      </w:r>
      <w:r w:rsidR="00D35229">
        <w:t xml:space="preserve"> of those without such experien</w:t>
      </w:r>
      <w:r w:rsidR="00374FFE">
        <w:t xml:space="preserve">ce </w:t>
      </w:r>
      <w:r w:rsidR="00374FFE">
        <w:lastRenderedPageBreak/>
        <w:t xml:space="preserve">entering academics (p=0.19). </w:t>
      </w:r>
      <w:r w:rsidR="00D35229">
        <w:t xml:space="preserve">Intercollegiate </w:t>
      </w:r>
      <w:r>
        <w:t>athletic experience was also not significant, with 41%</w:t>
      </w:r>
      <w:r w:rsidR="00013514">
        <w:t xml:space="preserve"> (11/27)</w:t>
      </w:r>
      <w:r>
        <w:t xml:space="preserve"> of athletes entering academics versus 36% </w:t>
      </w:r>
      <w:r w:rsidR="00013514">
        <w:t xml:space="preserve">(62/173) </w:t>
      </w:r>
      <w:r>
        <w:t xml:space="preserve">of non-athletes (p=0.67). </w:t>
      </w:r>
    </w:p>
    <w:p w:rsidR="00AD315A" w:rsidRDefault="00AD315A" w:rsidP="00FA618F">
      <w:pPr>
        <w:spacing w:line="480" w:lineRule="auto"/>
      </w:pPr>
      <w:r>
        <w:tab/>
        <w:t xml:space="preserve">Although the number of national presentations was significant, as noted above, other aspects of a candidate’s academic productivity </w:t>
      </w:r>
      <w:r w:rsidR="00ED74B3">
        <w:t xml:space="preserve">only </w:t>
      </w:r>
      <w:r>
        <w:t xml:space="preserve">demonstrated trends toward </w:t>
      </w:r>
      <w:r w:rsidR="00ED74B3">
        <w:t xml:space="preserve">statistical </w:t>
      </w:r>
      <w:r>
        <w:t>significance</w:t>
      </w:r>
      <w:r w:rsidR="006217D9">
        <w:t xml:space="preserve"> (p=0.08).</w:t>
      </w:r>
      <w:r>
        <w:t xml:space="preserve">  </w:t>
      </w:r>
      <w:r w:rsidR="006E78E0">
        <w:t xml:space="preserve">52% </w:t>
      </w:r>
      <w:r w:rsidR="00013514">
        <w:t xml:space="preserve">(17/33) </w:t>
      </w:r>
      <w:r w:rsidR="006E78E0">
        <w:t>of t</w:t>
      </w:r>
      <w:r>
        <w:t xml:space="preserve">hose with ≥5 </w:t>
      </w:r>
      <w:r w:rsidR="006E78E0">
        <w:t xml:space="preserve">total publications entered academics, versus 36% </w:t>
      </w:r>
      <w:r w:rsidR="00013514">
        <w:t xml:space="preserve">(41/113) </w:t>
      </w:r>
      <w:r w:rsidR="006E78E0">
        <w:t xml:space="preserve">of those with </w:t>
      </w:r>
      <w:r w:rsidR="00013514">
        <w:t>1-4</w:t>
      </w:r>
      <w:r w:rsidR="006E78E0">
        <w:t xml:space="preserve"> total publications and 28% </w:t>
      </w:r>
      <w:r w:rsidR="00013514">
        <w:t xml:space="preserve">(16/57) </w:t>
      </w:r>
      <w:r w:rsidR="006217D9">
        <w:t xml:space="preserve">of those with no publications.  </w:t>
      </w:r>
      <w:r w:rsidR="00632BDF">
        <w:t xml:space="preserve">These trends were similar regardless of whether the publications occurred </w:t>
      </w:r>
      <w:r w:rsidR="00D42ACC">
        <w:t>before or during</w:t>
      </w:r>
      <w:r w:rsidR="00632BDF">
        <w:t xml:space="preserve"> residency.  </w:t>
      </w:r>
      <w:r w:rsidR="00EB6C0A">
        <w:t xml:space="preserve">The number of first authorships on either national presentations or publications did not have a significant effect on choice of an academic career.  The number of book chapters written by the applicant was not significant, with 44% </w:t>
      </w:r>
      <w:r w:rsidR="00013514">
        <w:t xml:space="preserve">(4/9) </w:t>
      </w:r>
      <w:r w:rsidR="00EB6C0A">
        <w:t xml:space="preserve">of those writing ≥5 chapters entering academics versus 41% </w:t>
      </w:r>
      <w:r w:rsidR="00013514">
        <w:t xml:space="preserve">(32/79) </w:t>
      </w:r>
      <w:r w:rsidR="00EB6C0A">
        <w:t xml:space="preserve">of those who wrote </w:t>
      </w:r>
      <w:r w:rsidR="00013514">
        <w:t>1-4</w:t>
      </w:r>
      <w:r w:rsidR="00EB6C0A">
        <w:t xml:space="preserve"> (p=0.5).  </w:t>
      </w:r>
    </w:p>
    <w:p w:rsidR="00EB6C0A" w:rsidRDefault="00EB6C0A" w:rsidP="00FA618F">
      <w:pPr>
        <w:spacing w:line="480" w:lineRule="auto"/>
      </w:pPr>
    </w:p>
    <w:p w:rsidR="008D2009" w:rsidRPr="00CF4E61" w:rsidRDefault="008D2009" w:rsidP="00013514">
      <w:pPr>
        <w:spacing w:line="480" w:lineRule="auto"/>
        <w:outlineLvl w:val="0"/>
        <w:rPr>
          <w:i/>
        </w:rPr>
      </w:pPr>
      <w:r>
        <w:rPr>
          <w:i/>
        </w:rPr>
        <w:t xml:space="preserve">Multivariate analysis </w:t>
      </w:r>
    </w:p>
    <w:p w:rsidR="00A52763" w:rsidRDefault="00590DB3" w:rsidP="00200966">
      <w:pPr>
        <w:spacing w:line="480" w:lineRule="auto"/>
        <w:ind w:firstLine="720"/>
      </w:pPr>
      <w:r>
        <w:t xml:space="preserve">In a </w:t>
      </w:r>
      <w:r w:rsidR="00EB6C0A">
        <w:t xml:space="preserve">multivariate </w:t>
      </w:r>
      <w:r w:rsidR="005B784D">
        <w:t>logistic</w:t>
      </w:r>
      <w:r w:rsidR="00EB6C0A">
        <w:t xml:space="preserve"> </w:t>
      </w:r>
      <w:r>
        <w:t xml:space="preserve">regression </w:t>
      </w:r>
      <w:r w:rsidR="00EB6C0A">
        <w:t>model</w:t>
      </w:r>
      <w:r>
        <w:t xml:space="preserve"> (</w:t>
      </w:r>
      <w:r w:rsidR="00712A02">
        <w:rPr>
          <w:b/>
        </w:rPr>
        <w:t>Table 5)</w:t>
      </w:r>
      <w:r>
        <w:t>,</w:t>
      </w:r>
      <w:r w:rsidR="009A6264">
        <w:t xml:space="preserve"> </w:t>
      </w:r>
      <w:r>
        <w:t>participating in a sponsored research fellowship, attending a top 20 medical school, and</w:t>
      </w:r>
      <w:r w:rsidR="009A6264">
        <w:t xml:space="preserve"> </w:t>
      </w:r>
      <w:r w:rsidR="00FC105A">
        <w:t xml:space="preserve">clearly </w:t>
      </w:r>
      <w:r w:rsidR="00966454">
        <w:t>stated desi</w:t>
      </w:r>
      <w:r w:rsidR="00FC105A">
        <w:t>re in the</w:t>
      </w:r>
      <w:r>
        <w:t xml:space="preserve"> personal statement were</w:t>
      </w:r>
      <w:r w:rsidR="00966454">
        <w:t xml:space="preserve"> most highly</w:t>
      </w:r>
      <w:r>
        <w:t xml:space="preserve"> associated </w:t>
      </w:r>
      <w:r w:rsidR="00575F14">
        <w:t>with academic career choice</w:t>
      </w:r>
      <w:r w:rsidR="00966454">
        <w:t>. In the multivariate analysis, those participating in a sponsored research fellowship were 1.</w:t>
      </w:r>
      <w:r w:rsidR="009E2A64">
        <w:t>88</w:t>
      </w:r>
      <w:r w:rsidR="00966454">
        <w:t xml:space="preserve"> times more likely to enter academics (p=0.0</w:t>
      </w:r>
      <w:r w:rsidR="00DD189D">
        <w:t>4</w:t>
      </w:r>
      <w:r w:rsidR="00966454">
        <w:t xml:space="preserve">), whereas those matriculating from a top 20 medical school were </w:t>
      </w:r>
      <w:r w:rsidR="00405151">
        <w:t>2.0</w:t>
      </w:r>
      <w:r w:rsidR="009E2A64">
        <w:t>2</w:t>
      </w:r>
      <w:r w:rsidR="00966454">
        <w:t xml:space="preserve"> times more likely (p=0.0</w:t>
      </w:r>
      <w:r w:rsidR="00DD189D">
        <w:t>3</w:t>
      </w:r>
      <w:r w:rsidR="00966454">
        <w:t xml:space="preserve">). </w:t>
      </w:r>
      <w:r w:rsidR="00575F14">
        <w:t xml:space="preserve">A clearly stated desire to enter academics was most significantly associated with an academic job. </w:t>
      </w:r>
      <w:r w:rsidR="00DD189D">
        <w:t>T</w:t>
      </w:r>
      <w:r w:rsidR="00966454">
        <w:t xml:space="preserve">hose with a </w:t>
      </w:r>
      <w:r w:rsidR="00575F14">
        <w:t xml:space="preserve">clearly </w:t>
      </w:r>
      <w:r w:rsidR="00966454">
        <w:lastRenderedPageBreak/>
        <w:t xml:space="preserve">stated desire to enter academics were </w:t>
      </w:r>
      <w:r w:rsidR="00575F14">
        <w:t>2.</w:t>
      </w:r>
      <w:r w:rsidR="009E2A64">
        <w:t xml:space="preserve">27 </w:t>
      </w:r>
      <w:r w:rsidR="00CB700E">
        <w:t xml:space="preserve">times more likely to do so versus those stating a desire to work in an </w:t>
      </w:r>
      <w:r w:rsidR="00575F14">
        <w:t>“</w:t>
      </w:r>
      <w:r w:rsidR="00CB700E">
        <w:t>academic setting</w:t>
      </w:r>
      <w:r w:rsidR="00575F14">
        <w:t>”</w:t>
      </w:r>
      <w:r w:rsidR="00CB700E">
        <w:t xml:space="preserve"> (p=0.0</w:t>
      </w:r>
      <w:r w:rsidR="003609D6">
        <w:t>4</w:t>
      </w:r>
      <w:r w:rsidR="00CB700E">
        <w:t>), 2.</w:t>
      </w:r>
      <w:r w:rsidR="009E2A64">
        <w:t>5</w:t>
      </w:r>
      <w:r w:rsidR="00CB700E">
        <w:t>6</w:t>
      </w:r>
      <w:r w:rsidR="00BE5D9C">
        <w:t xml:space="preserve"> times more likely </w:t>
      </w:r>
      <w:r w:rsidR="00CB700E">
        <w:t>than those who were unsure/ no mention (p=0.01), and 12.</w:t>
      </w:r>
      <w:r w:rsidR="00405151">
        <w:t>5</w:t>
      </w:r>
      <w:r w:rsidR="00CB700E">
        <w:t xml:space="preserve"> times more likely than those with a stated desire for private practice (p=0.02). </w:t>
      </w:r>
      <w:r w:rsidR="00B43B70">
        <w:t>Those desiring an “academic setting” were as likely to enter academics as those who were unsure/ no mention, but this was not significant (odds ratio 1.1</w:t>
      </w:r>
      <w:r w:rsidR="009E2A64">
        <w:t>4</w:t>
      </w:r>
      <w:r w:rsidR="00B43B70">
        <w:t>, p=0.</w:t>
      </w:r>
      <w:r w:rsidR="00405151">
        <w:t>75</w:t>
      </w:r>
      <w:r w:rsidR="00B43B70">
        <w:t>).  Those desiring an “academic setting” were 5.</w:t>
      </w:r>
      <w:r w:rsidR="009E2A64">
        <w:t>88</w:t>
      </w:r>
      <w:r w:rsidR="00B43B70">
        <w:t xml:space="preserve"> times more likely to enter academics versus those who stated a desire for private practice, and those who were unsure/ no mention were </w:t>
      </w:r>
      <w:r w:rsidR="00405151">
        <w:t>5.0</w:t>
      </w:r>
      <w:r w:rsidR="00B43B70">
        <w:t xml:space="preserve"> times more likely to enter academics than those desiring private practice, but these odds ratios were also not significant</w:t>
      </w:r>
      <w:r w:rsidR="00763321">
        <w:t xml:space="preserve">.  </w:t>
      </w:r>
    </w:p>
    <w:p w:rsidR="006B7292" w:rsidRPr="006B7292" w:rsidRDefault="006B7292" w:rsidP="006B7292">
      <w:pPr>
        <w:spacing w:line="480" w:lineRule="auto"/>
        <w:rPr>
          <w:i/>
        </w:rPr>
      </w:pPr>
      <w:r>
        <w:rPr>
          <w:i/>
        </w:rPr>
        <w:t>Applicants with a change of job type</w:t>
      </w:r>
      <w:bookmarkStart w:id="0" w:name="_GoBack"/>
      <w:bookmarkEnd w:id="0"/>
    </w:p>
    <w:p w:rsidR="005D031F" w:rsidRDefault="00CF4E61" w:rsidP="00200966">
      <w:pPr>
        <w:spacing w:line="480" w:lineRule="auto"/>
        <w:ind w:firstLine="720"/>
      </w:pPr>
      <w:r>
        <w:t xml:space="preserve">Eleven applicants had taken an academic job first but switched to private practice, and one applicant switched from private to academics. The first job decision was used for the primary analysis. </w:t>
      </w:r>
      <w:r w:rsidR="005D031F">
        <w:t>Of the twelve applicants that changed jobs from a different arena to another, 11 changed from academics to private while one changed from private to academics. The applicant that changed from private to academics went to a top 20 US news medical school, did not mention career ambitions in the personal statement, and took a year off for research. This applicant also attended a residency program w</w:t>
      </w:r>
      <w:r w:rsidR="00715457">
        <w:t>ith a spine fellowship and had ≥</w:t>
      </w:r>
      <w:r w:rsidR="005D031F">
        <w:t xml:space="preserve">5 total scientific publications and first authorships. The other eleven applicants all attended top 20 medical schools, 5/11 mentioned academic medicine in their personal and the remaining 6 did not mention or were unsure. Five of the eleven also took research time off. </w:t>
      </w:r>
      <w:proofErr w:type="gramStart"/>
      <w:r w:rsidR="005D031F">
        <w:t>Seven of the eleven attended residencies with spine fellowships.</w:t>
      </w:r>
      <w:proofErr w:type="gramEnd"/>
      <w:r w:rsidR="005D031F">
        <w:t xml:space="preserve">  Research-wise, 3/11 had no scientific publications, 2/11 had more than 5 </w:t>
      </w:r>
      <w:r w:rsidR="005D031F">
        <w:lastRenderedPageBreak/>
        <w:t xml:space="preserve">scientific publications, and six had less than 5. Six of the eleven had no first authorships while the remainder had less than 5 first authorships. </w:t>
      </w:r>
    </w:p>
    <w:p w:rsidR="00EB6C0A" w:rsidRDefault="00EB6C0A" w:rsidP="00FA618F">
      <w:pPr>
        <w:spacing w:line="480" w:lineRule="auto"/>
      </w:pPr>
    </w:p>
    <w:p w:rsidR="005D031F" w:rsidRPr="00EB6C0A" w:rsidRDefault="005D031F" w:rsidP="00013514">
      <w:pPr>
        <w:spacing w:line="480" w:lineRule="auto"/>
        <w:outlineLvl w:val="0"/>
        <w:rPr>
          <w:b/>
        </w:rPr>
      </w:pPr>
      <w:r w:rsidRPr="00EB6C0A">
        <w:rPr>
          <w:b/>
        </w:rPr>
        <w:t>Discussion</w:t>
      </w:r>
    </w:p>
    <w:p w:rsidR="000C329A" w:rsidRDefault="00F82819" w:rsidP="00FA618F">
      <w:pPr>
        <w:spacing w:line="480" w:lineRule="auto"/>
        <w:ind w:firstLine="720"/>
      </w:pPr>
      <w:r>
        <w:t xml:space="preserve">In </w:t>
      </w:r>
      <w:r w:rsidR="00982AA8">
        <w:t>the present</w:t>
      </w:r>
      <w:r>
        <w:t xml:space="preserve"> study, we analyzed 203 consecutive applications to an academic </w:t>
      </w:r>
      <w:proofErr w:type="spellStart"/>
      <w:r>
        <w:t>orthopaedic</w:t>
      </w:r>
      <w:proofErr w:type="spellEnd"/>
      <w:r>
        <w:t xml:space="preserve"> spine fellowship in order to identify factors that may be associated with taking an academic job immediately upon completion of the fellowship.  </w:t>
      </w:r>
      <w:r w:rsidR="000C329A">
        <w:t>The most strongly associated factors were:</w:t>
      </w:r>
      <w:r>
        <w:t xml:space="preserve"> having participated in a</w:t>
      </w:r>
      <w:r w:rsidR="00A875A3">
        <w:t xml:space="preserve"> sponsored </w:t>
      </w:r>
      <w:r>
        <w:t>research fellowship, attending a top 20 medical school,</w:t>
      </w:r>
      <w:r w:rsidR="000C329A">
        <w:t xml:space="preserve"> having ≥5 national presentations,</w:t>
      </w:r>
      <w:r w:rsidR="009A6264">
        <w:t xml:space="preserve"> </w:t>
      </w:r>
      <w:r w:rsidR="00982AA8">
        <w:t xml:space="preserve">clearly </w:t>
      </w:r>
      <w:r w:rsidR="000C329A">
        <w:t>stated desire in the personal statement to become an academic surgeon, and letters of reference stating a high likelihood of pursuing academics or hiring the applicant bac</w:t>
      </w:r>
      <w:r w:rsidR="00715457">
        <w:t xml:space="preserve">k to the residency department.  </w:t>
      </w:r>
      <w:r w:rsidR="005D190D">
        <w:t xml:space="preserve">Therefore, </w:t>
      </w:r>
      <w:r w:rsidR="00A875A3">
        <w:t xml:space="preserve">we conclude that there are </w:t>
      </w:r>
      <w:r w:rsidR="005D190D">
        <w:t xml:space="preserve">objective factors contained in fellowship applications that are associated with a higher likelihood of taking an academic job upon completion of the fellowship.  </w:t>
      </w:r>
      <w:r w:rsidR="00982AA8">
        <w:t xml:space="preserve">However, </w:t>
      </w:r>
      <w:r w:rsidR="00D541DF">
        <w:t xml:space="preserve">there are </w:t>
      </w:r>
      <w:r w:rsidR="00A875A3">
        <w:t xml:space="preserve">also </w:t>
      </w:r>
      <w:r w:rsidR="00982AA8">
        <w:t xml:space="preserve">clearly </w:t>
      </w:r>
      <w:r w:rsidR="00D541DF">
        <w:t>many external factors</w:t>
      </w:r>
      <w:r w:rsidR="00490EAD">
        <w:t xml:space="preserve"> </w:t>
      </w:r>
      <w:r w:rsidR="00D541DF">
        <w:t>beyond the scope of an application that may</w:t>
      </w:r>
      <w:r w:rsidR="009A6264">
        <w:t xml:space="preserve"> </w:t>
      </w:r>
      <w:r w:rsidR="00D541DF">
        <w:t>impact upon an applicant’s ultimate career choice</w:t>
      </w:r>
      <w:r w:rsidR="00982AA8">
        <w:t xml:space="preserve"> – not the least of which is the availability of a suitable academic job at the time.  </w:t>
      </w:r>
      <w:r w:rsidR="007E7CB3" w:rsidRPr="00602A6B">
        <w:t>Accordingly, even these statistically significant factors were associated with procuring an academic job only 47-54% of the time</w:t>
      </w:r>
      <w:r w:rsidR="00D541DF">
        <w:t xml:space="preserve">.   </w:t>
      </w:r>
    </w:p>
    <w:p w:rsidR="00217A1C" w:rsidRDefault="004E0F8E" w:rsidP="00FA618F">
      <w:pPr>
        <w:spacing w:line="480" w:lineRule="auto"/>
        <w:ind w:firstLine="720"/>
      </w:pPr>
      <w:r>
        <w:t>Prior studies have</w:t>
      </w:r>
      <w:r w:rsidR="00076498">
        <w:t xml:space="preserve"> also demonstrated </w:t>
      </w:r>
      <w:r>
        <w:t>association</w:t>
      </w:r>
      <w:r w:rsidR="00076498">
        <w:t>s</w:t>
      </w:r>
      <w:r>
        <w:t xml:space="preserve"> between r</w:t>
      </w:r>
      <w:r w:rsidR="00217A1C">
        <w:t xml:space="preserve">esearch </w:t>
      </w:r>
      <w:r>
        <w:t>and careers in academic medicine. In</w:t>
      </w:r>
      <w:r w:rsidR="00217A1C">
        <w:t xml:space="preserve"> neurology residents, publishing before and during residency was associated with continued </w:t>
      </w:r>
      <w:r w:rsidR="00AE3253">
        <w:t>post-residency publication rates</w:t>
      </w:r>
      <w:hyperlink w:anchor="_ENREF_20" w:tooltip="Dorsey, 2006 #39" w:history="1">
        <w:r w:rsidR="0054427E">
          <w:fldChar w:fldCharType="begin"/>
        </w:r>
        <w:r w:rsidR="00FE3068">
          <w:instrText xml:space="preserve"> ADDIN EN.CITE &lt;EndNote&gt;&lt;Cite&gt;&lt;Author&gt;Dorsey&lt;/Author&gt;&lt;Year&gt;2006&lt;/Year&gt;&lt;RecNum&gt;39&lt;/RecNum&gt;&lt;DisplayText&gt;&lt;style face="superscript"&gt;20&lt;/style&gt;&lt;/DisplayText&gt;&lt;record&gt;&lt;rec-number&gt;39&lt;/rec-number&gt;&lt;foreign-keys&gt;&lt;key app="EN" db-id="dfx99areb9xvw3eaaw0xf5f5ev5saw2002xr"&gt;39&lt;/key&gt;&lt;/foreign-keys&gt;&lt;ref-type name="Journal Article"&gt;17&lt;/ref-type&gt;&lt;contributors&gt;&lt;authors&gt;&lt;author&gt;Dorsey, E. R.&lt;/author&gt;&lt;author&gt;Raphael, B. A.&lt;/author&gt;&lt;author&gt;Balcer, L. J.&lt;/author&gt;&lt;author&gt;Galetta, S. L.&lt;/author&gt;&lt;/authors&gt;&lt;/contributors&gt;&lt;auth-address&gt;Department of Neurology, University of Pennsylvania School of Medicine, Philadelphia, PA, USA. ray.dorsey@ctcc.rochester.edu&lt;/auth-address&gt;&lt;titles&gt;&lt;title&gt;Predictors of future publication record and academic rank in a cohort of neurology residents&lt;/title&gt;&lt;secondary-title&gt;Neurology&lt;/secondary-title&gt;&lt;/titles&gt;&lt;periodical&gt;&lt;full-title&gt;Neurology&lt;/full-title&gt;&lt;/periodical&gt;&lt;pages&gt;1335-7&lt;/pages&gt;&lt;volume&gt;67&lt;/volume&gt;&lt;number&gt;8&lt;/number&gt;&lt;edition&gt;2006/10/25&lt;/edition&gt;&lt;keywords&gt;&lt;keyword&gt;Adult&lt;/keyword&gt;&lt;keyword&gt;*Career Mobility&lt;/keyword&gt;&lt;keyword&gt;Cohort Studies&lt;/keyword&gt;&lt;keyword&gt;Faculty, Medical/*statistics &amp;amp; numerical data&lt;/keyword&gt;&lt;keyword&gt;Female&lt;/keyword&gt;&lt;keyword&gt;Humans&lt;/keyword&gt;&lt;keyword&gt;Internship and Residency/*statistics &amp;amp; numerical data&lt;/keyword&gt;&lt;keyword&gt;Male&lt;/keyword&gt;&lt;keyword&gt;Neurology/*education/*statistics &amp;amp; numerical data&lt;/keyword&gt;&lt;keyword&gt;Publishing/*statistics &amp;amp; numerical data&lt;/keyword&gt;&lt;keyword&gt;Questionnaires&lt;/keyword&gt;&lt;/keywords&gt;&lt;dates&gt;&lt;year&gt;2006&lt;/year&gt;&lt;pub-dates&gt;&lt;date&gt;Oct 24&lt;/date&gt;&lt;/pub-dates&gt;&lt;/dates&gt;&lt;isbn&gt;1526-632X (Electronic)&amp;#xD;0028-3878 (Linking)&lt;/isbn&gt;&lt;accession-num&gt;17060557&lt;/accession-num&gt;&lt;urls&gt;&lt;related-urls&gt;&lt;url&gt;http://www.ncbi.nlm.nih.gov/pubmed/17060557&lt;/url&gt;&lt;/related-urls&gt;&lt;/urls&gt;&lt;electronic-resource-num&gt;67/8/1335 [pii]&amp;#xD;10.1212/01.wnl.0000240058.26740.22&lt;/electronic-resource-num&gt;&lt;language&gt;eng&lt;/language&gt;&lt;/record&gt;&lt;/Cite&gt;&lt;/EndNote&gt;</w:instrText>
        </w:r>
        <w:r w:rsidR="0054427E">
          <w:fldChar w:fldCharType="separate"/>
        </w:r>
        <w:r w:rsidR="00FE3068" w:rsidRPr="00FE3068">
          <w:rPr>
            <w:noProof/>
            <w:vertAlign w:val="superscript"/>
          </w:rPr>
          <w:t>20</w:t>
        </w:r>
        <w:r w:rsidR="0054427E">
          <w:fldChar w:fldCharType="end"/>
        </w:r>
      </w:hyperlink>
      <w:r w:rsidR="00217A1C">
        <w:t>. Segal et al</w:t>
      </w:r>
      <w:hyperlink w:anchor="_ENREF_21" w:tooltip="Segal, 1990 #47" w:history="1">
        <w:r w:rsidR="0054427E">
          <w:fldChar w:fldCharType="begin"/>
        </w:r>
        <w:r w:rsidR="00FE3068">
          <w:instrText xml:space="preserve"> ADDIN EN.CITE &lt;EndNote&gt;&lt;Cite&gt;&lt;Author&gt;Segal&lt;/Author&gt;&lt;Year&gt;1990&lt;/Year&gt;&lt;RecNum&gt;47&lt;/RecNum&gt;&lt;DisplayText&gt;&lt;style face="superscript"&gt;21&lt;/style&gt;&lt;/DisplayText&gt;&lt;record&gt;&lt;rec-number&gt;47&lt;/rec-number&gt;&lt;foreign-keys&gt;&lt;key app="EN" db-id="dfx99areb9xvw3eaaw0xf5f5ev5saw2002xr"&gt;47&lt;/key&gt;&lt;/foreign-keys&gt;&lt;ref-type name="Journal Article"&gt;17&lt;/ref-type&gt;&lt;contributors&gt;&lt;authors&gt;&lt;author&gt;Segal, S.&lt;/author&gt;&lt;author&gt;Lloyd, T.&lt;/author&gt;&lt;author&gt;Houts, P. S.&lt;/author&gt;&lt;author&gt;Stillman, P. L.&lt;/author&gt;&lt;author&gt;Jungas, R. L.&lt;/author&gt;&lt;author&gt;Greer, R. B., 3rd&lt;/author&gt;&lt;/authors&gt;&lt;/contributors&gt;&lt;auth-address&gt;Lankenau Hospital, Philadelphia, Pennsylvania.&lt;/auth-address&gt;&lt;titles&gt;&lt;title&gt;The association between students&amp;apos; research involvement in medical school and their postgraduate medical activities&lt;/title&gt;&lt;secondary-title&gt;Acad Med&lt;/secondary-title&gt;&lt;/titles&gt;&lt;periodical&gt;&lt;full-title&gt;Acad Med&lt;/full-title&gt;&lt;/periodical&gt;&lt;pages&gt;530-3&lt;/pages&gt;&lt;volume&gt;65&lt;/volume&gt;&lt;number&gt;8&lt;/number&gt;&lt;edition&gt;1990/08/01&lt;/edition&gt;&lt;keywords&gt;&lt;keyword&gt;Academic Medical Centers/organization &amp;amp; administration&lt;/keyword&gt;&lt;keyword&gt;Attitude of Health Personnel&lt;/keyword&gt;&lt;keyword&gt;Connecticut&lt;/keyword&gt;&lt;keyword&gt;Curriculum&lt;/keyword&gt;&lt;keyword&gt;*Education, Medical, Graduate&lt;/keyword&gt;&lt;keyword&gt;Education, Medical, Undergraduate/*methods&lt;/keyword&gt;&lt;keyword&gt;Massachusetts&lt;/keyword&gt;&lt;keyword&gt;Pennsylvania&lt;/keyword&gt;&lt;keyword&gt;*Research&lt;/keyword&gt;&lt;/keywords&gt;&lt;dates&gt;&lt;year&gt;1990&lt;/year&gt;&lt;pub-dates&gt;&lt;date&gt;Aug&lt;/date&gt;&lt;/pub-dates&gt;&lt;/dates&gt;&lt;isbn&gt;1040-2446 (Print)&amp;#xD;1040-2446 (Linking)&lt;/isbn&gt;&lt;accession-num&gt;2383337&lt;/accession-num&gt;&lt;urls&gt;&lt;related-urls&gt;&lt;url&gt;http://www.ncbi.nlm.nih.gov/pubmed/2383337&lt;/url&gt;&lt;/related-urls&gt;&lt;/urls&gt;&lt;language&gt;eng&lt;/language&gt;&lt;/record&gt;&lt;/Cite&gt;&lt;/EndNote&gt;</w:instrText>
        </w:r>
        <w:r w:rsidR="0054427E">
          <w:fldChar w:fldCharType="separate"/>
        </w:r>
        <w:r w:rsidR="00FE3068" w:rsidRPr="00FE3068">
          <w:rPr>
            <w:noProof/>
            <w:vertAlign w:val="superscript"/>
          </w:rPr>
          <w:t>21</w:t>
        </w:r>
        <w:r w:rsidR="0054427E">
          <w:fldChar w:fldCharType="end"/>
        </w:r>
      </w:hyperlink>
      <w:r w:rsidR="00217A1C">
        <w:t xml:space="preserve"> surveyed 567 graduates of medical schools and found a strong association between medical school </w:t>
      </w:r>
      <w:r w:rsidR="00217A1C">
        <w:lastRenderedPageBreak/>
        <w:t xml:space="preserve">research experience and postgraduate research involvement. </w:t>
      </w:r>
      <w:proofErr w:type="spellStart"/>
      <w:r w:rsidR="00217A1C">
        <w:t>Brancati</w:t>
      </w:r>
      <w:proofErr w:type="spellEnd"/>
      <w:r w:rsidR="00217A1C">
        <w:t xml:space="preserve"> et al studied 944 male physicians who graduated from The Johns Hopkins University School of Medicine from 1948 through 1964 and found that, of the 45% who had chosen academic careers, scholastic performance and research experience in medical school were independently associated </w:t>
      </w:r>
      <w:hyperlink w:anchor="_ENREF_22" w:tooltip="Brancati, 1992 #40" w:history="1">
        <w:r w:rsidR="0054427E">
          <w:fldChar w:fldCharType="begin"/>
        </w:r>
        <w:r w:rsidR="00FE3068">
          <w:instrText xml:space="preserve"> ADDIN EN.CITE &lt;EndNote&gt;&lt;Cite&gt;&lt;Author&gt;Brancati&lt;/Author&gt;&lt;Year&gt;1992&lt;/Year&gt;&lt;RecNum&gt;40&lt;/RecNum&gt;&lt;DisplayText&gt;&lt;style face="superscript"&gt;22&lt;/style&gt;&lt;/DisplayText&gt;&lt;record&gt;&lt;rec-number&gt;40&lt;/rec-number&gt;&lt;foreign-keys&gt;&lt;key app="EN" db-id="dfx99areb9xvw3eaaw0xf5f5ev5saw2002xr"&gt;40&lt;/key&gt;&lt;/foreign-keys&gt;&lt;ref-type name="Journal Article"&gt;17&lt;/ref-type&gt;&lt;contributors&gt;&lt;authors&gt;&lt;author&gt;Brancati, F. L.&lt;/author&gt;&lt;author&gt;Mead, L. A.&lt;/author&gt;&lt;author&gt;Levine, D. M.&lt;/author&gt;&lt;author&gt;Martin, D.&lt;/author&gt;&lt;author&gt;Margolis, S.&lt;/author&gt;&lt;author&gt;Klag, M. J.&lt;/author&gt;&lt;/authors&gt;&lt;/contributors&gt;&lt;auth-address&gt;Department of Medicine, Johns Hopkins University School of Medicine, Baltimore, MD.&lt;/auth-address&gt;&lt;titles&gt;&lt;title&gt;Early predictors of career achievement in academic medicine&lt;/title&gt;&lt;secondary-title&gt;JAMA&lt;/secondary-title&gt;&lt;/titles&gt;&lt;periodical&gt;&lt;full-title&gt;JAMA&lt;/full-title&gt;&lt;/periodical&gt;&lt;pages&gt;1372-6&lt;/pages&gt;&lt;volume&gt;267&lt;/volume&gt;&lt;number&gt;10&lt;/number&gt;&lt;edition&gt;1992/03/11&lt;/edition&gt;&lt;keywords&gt;&lt;keyword&gt;*Achievement&lt;/keyword&gt;&lt;keyword&gt;Adult&lt;/keyword&gt;&lt;keyword&gt;Analysis of Variance&lt;/keyword&gt;&lt;keyword&gt;*Career Choice&lt;/keyword&gt;&lt;keyword&gt;Educational Measurement&lt;/keyword&gt;&lt;keyword&gt;*Faculty, Medical&lt;/keyword&gt;&lt;keyword&gt;Humans&lt;/keyword&gt;&lt;keyword&gt;Longitudinal Studies&lt;/keyword&gt;&lt;keyword&gt;Maryland&lt;/keyword&gt;&lt;keyword&gt;Middle Aged&lt;/keyword&gt;&lt;keyword&gt;Research/standards&lt;/keyword&gt;&lt;keyword&gt;Risk&lt;/keyword&gt;&lt;/keywords&gt;&lt;dates&gt;&lt;year&gt;1992&lt;/year&gt;&lt;pub-dates&gt;&lt;date&gt;Mar 11&lt;/date&gt;&lt;/pub-dates&gt;&lt;/dates&gt;&lt;isbn&gt;0098-7484 (Print)&amp;#xD;0098-7484 (Linking)&lt;/isbn&gt;&lt;accession-num&gt;1740860&lt;/accession-num&gt;&lt;urls&gt;&lt;related-urls&gt;&lt;url&gt;http://www.ncbi.nlm.nih.gov/pubmed/1740860&lt;/url&gt;&lt;/related-urls&gt;&lt;/urls&gt;&lt;language&gt;eng&lt;/language&gt;&lt;/record&gt;&lt;/Cite&gt;&lt;/EndNote&gt;</w:instrText>
        </w:r>
        <w:r w:rsidR="0054427E">
          <w:fldChar w:fldCharType="separate"/>
        </w:r>
        <w:r w:rsidR="00FE3068" w:rsidRPr="00FE3068">
          <w:rPr>
            <w:noProof/>
            <w:vertAlign w:val="superscript"/>
          </w:rPr>
          <w:t>22</w:t>
        </w:r>
        <w:r w:rsidR="0054427E">
          <w:fldChar w:fldCharType="end"/>
        </w:r>
      </w:hyperlink>
      <w:r w:rsidR="00217A1C">
        <w:t xml:space="preserve">. Publishing during residency also increased </w:t>
      </w:r>
      <w:r>
        <w:t xml:space="preserve">the </w:t>
      </w:r>
      <w:r w:rsidR="00217A1C">
        <w:t xml:space="preserve">likelihood of </w:t>
      </w:r>
      <w:r>
        <w:t xml:space="preserve">entering </w:t>
      </w:r>
      <w:r w:rsidR="00217A1C">
        <w:t>academic medicine in cohort of 119 radiologist</w:t>
      </w:r>
      <w:r>
        <w:t>s</w:t>
      </w:r>
      <w:hyperlink w:anchor="_ENREF_7" w:tooltip="Feng, 2003 #52" w:history="1">
        <w:r w:rsidR="0054427E">
          <w:fldChar w:fldCharType="begin"/>
        </w:r>
        <w:r w:rsidR="00FE3068">
          <w:instrText xml:space="preserve"> ADDIN EN.CITE &lt;EndNote&gt;&lt;Cite&gt;&lt;Author&gt;Feng&lt;/Author&gt;&lt;Year&gt;2003&lt;/Year&gt;&lt;RecNum&gt;52&lt;/RecNum&gt;&lt;DisplayText&gt;&lt;style face="superscript"&gt;7&lt;/style&gt;&lt;/DisplayText&gt;&lt;record&gt;&lt;rec-number&gt;52&lt;/rec-number&gt;&lt;foreign-keys&gt;&lt;key app="EN" db-id="dfx99areb9xvw3eaaw0xf5f5ev5saw2002xr"&gt;52&lt;/key&gt;&lt;/foreign-keys&gt;&lt;ref-type name="Journal Article"&gt;17&lt;/ref-type&gt;&lt;contributors&gt;&lt;authors&gt;&lt;author&gt;Feng, L.&lt;/author&gt;&lt;author&gt;Ruzal-Shapiro, C.&lt;/author&gt;&lt;/authors&gt;&lt;/contributors&gt;&lt;auth-address&gt;Department of Radiology, New York Presbyterian Hospital, Columbia University, 177 Fort Washington Ave, MHB 8SK, New York, NY 10032, USA.&lt;/auth-address&gt;&lt;titles&gt;&lt;title&gt;Factors that influence radiologists&amp;apos; career choices&lt;/title&gt;&lt;secondary-title&gt;Acad Radiol&lt;/secondary-title&gt;&lt;/titles&gt;&lt;periodical&gt;&lt;full-title&gt;Acad Radiol&lt;/full-title&gt;&lt;/periodical&gt;&lt;pages&gt;45-51&lt;/pages&gt;&lt;volume&gt;10&lt;/volume&gt;&lt;number&gt;1&lt;/number&gt;&lt;edition&gt;2003/01/17&lt;/edition&gt;&lt;keywords&gt;&lt;keyword&gt;*Career Choice&lt;/keyword&gt;&lt;keyword&gt;Chi-Square Distribution&lt;/keyword&gt;&lt;keyword&gt;Cohort Studies&lt;/keyword&gt;&lt;keyword&gt;Faculty, Medical&lt;/keyword&gt;&lt;keyword&gt;Humans&lt;/keyword&gt;&lt;keyword&gt;Internship and Residency&lt;/keyword&gt;&lt;keyword&gt;Private Practice&lt;/keyword&gt;&lt;keyword&gt;Questionnaires&lt;/keyword&gt;&lt;keyword&gt;*Radiology&lt;/keyword&gt;&lt;/keywords&gt;&lt;dates&gt;&lt;year&gt;2003&lt;/year&gt;&lt;pub-dates&gt;&lt;date&gt;Jan&lt;/date&gt;&lt;/pub-dates&gt;&lt;/dates&gt;&lt;isbn&gt;1076-6332 (Print)&amp;#xD;1076-6332 (Linking)&lt;/isbn&gt;&lt;accession-num&gt;12529028&lt;/accession-num&gt;&lt;urls&gt;&lt;related-urls&gt;&lt;url&gt;http://www.ncbi.nlm.nih.gov/pubmed/12529028&lt;/url&gt;&lt;/related-urls&gt;&lt;/urls&gt;&lt;language&gt;eng&lt;/language&gt;&lt;/record&gt;&lt;/Cite&gt;&lt;/EndNote&gt;</w:instrText>
        </w:r>
        <w:r w:rsidR="0054427E">
          <w:fldChar w:fldCharType="separate"/>
        </w:r>
        <w:r w:rsidR="00FE3068" w:rsidRPr="00FE3068">
          <w:rPr>
            <w:noProof/>
            <w:vertAlign w:val="superscript"/>
          </w:rPr>
          <w:t>7</w:t>
        </w:r>
        <w:r w:rsidR="0054427E">
          <w:fldChar w:fldCharType="end"/>
        </w:r>
      </w:hyperlink>
      <w:r w:rsidR="00217A1C">
        <w:t>. In a systematic review</w:t>
      </w:r>
      <w:r w:rsidR="00AE3253">
        <w:t>,</w:t>
      </w:r>
      <w:r w:rsidR="00217A1C">
        <w:t xml:space="preserve"> completion of research and publication in medical school and residency </w:t>
      </w:r>
      <w:r w:rsidR="00AE3253">
        <w:t>was</w:t>
      </w:r>
      <w:r w:rsidR="00217A1C">
        <w:t xml:space="preserve"> associated with a career in academics</w:t>
      </w:r>
      <w:hyperlink w:anchor="_ENREF_23" w:tooltip="Straus, 2006 #2" w:history="1">
        <w:r w:rsidR="0054427E">
          <w:fldChar w:fldCharType="begin"/>
        </w:r>
        <w:r w:rsidR="00FE3068">
          <w:instrText xml:space="preserve"> ADDIN EN.CITE &lt;EndNote&gt;&lt;Cite&gt;&lt;Author&gt;Straus&lt;/Author&gt;&lt;Year&gt;2006&lt;/Year&gt;&lt;RecNum&gt;2&lt;/RecNum&gt;&lt;DisplayText&gt;&lt;style face="superscript"&gt;23&lt;/style&gt;&lt;/DisplayText&gt;&lt;record&gt;&lt;rec-number&gt;2&lt;/rec-number&gt;&lt;foreign-keys&gt;&lt;key app="EN" db-id="dfx99areb9xvw3eaaw0xf5f5ev5saw2002xr"&gt;2&lt;/key&gt;&lt;/foreign-keys&gt;&lt;ref-type name="Journal Article"&gt;17&lt;/ref-type&gt;&lt;contributors&gt;&lt;authors&gt;&lt;author&gt;Straus, S. E.&lt;/author&gt;&lt;author&gt;Straus, C.&lt;/author&gt;&lt;author&gt;Tzanetos, K.&lt;/author&gt;&lt;/authors&gt;&lt;/contributors&gt;&lt;auth-address&gt;Division of General Internal Medicine, University Health Network, Toronto, Ontario, Canada. sharon.straus@utoronto.ca&lt;/auth-address&gt;&lt;titles&gt;&lt;title&gt;Career choice in academic medicine: systematic review&lt;/title&gt;&lt;secondary-title&gt;J Gen Intern Med&lt;/secondary-title&gt;&lt;/titles&gt;&lt;periodical&gt;&lt;full-title&gt;J Gen Intern Med&lt;/full-title&gt;&lt;/periodical&gt;&lt;pages&gt;1222-9&lt;/pages&gt;&lt;volume&gt;21&lt;/volume&gt;&lt;number&gt;12&lt;/number&gt;&lt;edition&gt;2006/11/16&lt;/edition&gt;&lt;keywords&gt;&lt;keyword&gt;*Academic Medical Centers&lt;/keyword&gt;&lt;keyword&gt;*Career Choice&lt;/keyword&gt;&lt;keyword&gt;*Faculty, Medical&lt;/keyword&gt;&lt;keyword&gt;Humans&lt;/keyword&gt;&lt;keyword&gt;Motivation&lt;/keyword&gt;&lt;/keywords&gt;&lt;dates&gt;&lt;year&gt;2006&lt;/year&gt;&lt;pub-dates&gt;&lt;date&gt;Dec&lt;/date&gt;&lt;/pub-dates&gt;&lt;/dates&gt;&lt;isbn&gt;1525-1497 (Electronic)&amp;#xD;0884-8734 (Linking)&lt;/isbn&gt;&lt;accession-num&gt;17105520&lt;/accession-num&gt;&lt;urls&gt;&lt;related-urls&gt;&lt;url&gt;http://www.ncbi.nlm.nih.gov/entrez/query.fcgi?cmd=Retrieve&amp;amp;db=PubMed&amp;amp;dopt=Citation&amp;amp;list_uids=17105520&lt;/url&gt;&lt;/related-urls&gt;&lt;/urls&gt;&lt;custom2&gt;1924755&lt;/custom2&gt;&lt;electronic-resource-num&gt;JGI599 [pii]&amp;#xD;10.1111/j.1525-1497.2006.00599.x&lt;/electronic-resource-num&gt;&lt;language&gt;eng&lt;/language&gt;&lt;/record&gt;&lt;/Cite&gt;&lt;/EndNote&gt;</w:instrText>
        </w:r>
        <w:r w:rsidR="0054427E">
          <w:fldChar w:fldCharType="separate"/>
        </w:r>
        <w:r w:rsidR="00FE3068" w:rsidRPr="00FE3068">
          <w:rPr>
            <w:noProof/>
            <w:vertAlign w:val="superscript"/>
          </w:rPr>
          <w:t>23</w:t>
        </w:r>
        <w:r w:rsidR="0054427E">
          <w:fldChar w:fldCharType="end"/>
        </w:r>
      </w:hyperlink>
      <w:r w:rsidR="00217A1C">
        <w:t xml:space="preserve">. In </w:t>
      </w:r>
      <w:r>
        <w:t>the present</w:t>
      </w:r>
      <w:r w:rsidR="00217A1C">
        <w:t xml:space="preserve"> study,</w:t>
      </w:r>
      <w:r>
        <w:t xml:space="preserve"> we</w:t>
      </w:r>
      <w:r w:rsidR="000F16C9">
        <w:t xml:space="preserve"> also found a significant association between research and procuring an academic job, but of the va</w:t>
      </w:r>
      <w:r>
        <w:t xml:space="preserve">rious facets of research productivity </w:t>
      </w:r>
      <w:r w:rsidR="000F16C9">
        <w:t xml:space="preserve">investigated, </w:t>
      </w:r>
      <w:r>
        <w:t xml:space="preserve">the only aspect demonstrating </w:t>
      </w:r>
      <w:r w:rsidR="000F16C9">
        <w:t>statistical significance</w:t>
      </w:r>
      <w:r>
        <w:t xml:space="preserve"> was among those with ≥5 national presentations.  Furthermore, </w:t>
      </w:r>
      <w:r w:rsidR="00217A1C">
        <w:t xml:space="preserve">we did not find a strong correlation </w:t>
      </w:r>
      <w:r>
        <w:t xml:space="preserve">with </w:t>
      </w:r>
      <w:r w:rsidR="000F16C9">
        <w:t>various facets of r</w:t>
      </w:r>
      <w:r>
        <w:t xml:space="preserve">esearch productivity </w:t>
      </w:r>
      <w:r w:rsidR="00217A1C">
        <w:t>in</w:t>
      </w:r>
      <w:r>
        <w:t xml:space="preserve"> our multivariate</w:t>
      </w:r>
      <w:r w:rsidR="00217A1C">
        <w:t xml:space="preserve"> regression analysis model. One reason may be </w:t>
      </w:r>
      <w:r>
        <w:t xml:space="preserve">due to the highly competitive nature of </w:t>
      </w:r>
      <w:proofErr w:type="spellStart"/>
      <w:r>
        <w:t>orthopaedic</w:t>
      </w:r>
      <w:proofErr w:type="spellEnd"/>
      <w:r>
        <w:t xml:space="preserve"> residencies</w:t>
      </w:r>
      <w:r w:rsidR="00D95BA8">
        <w:t xml:space="preserve"> and thus also of the average spine fellowship applicant.  As a result, </w:t>
      </w:r>
      <w:r w:rsidR="00217A1C">
        <w:t>the majorit</w:t>
      </w:r>
      <w:r w:rsidR="00D95BA8">
        <w:t>y</w:t>
      </w:r>
      <w:r w:rsidR="009A6264">
        <w:t xml:space="preserve"> </w:t>
      </w:r>
      <w:r w:rsidR="00217A1C">
        <w:t>ha</w:t>
      </w:r>
      <w:r w:rsidR="00011E20">
        <w:t>s</w:t>
      </w:r>
      <w:r w:rsidR="00217A1C">
        <w:t xml:space="preserve"> participated in research</w:t>
      </w:r>
      <w:r w:rsidR="00011E20">
        <w:t>,</w:t>
      </w:r>
      <w:r w:rsidR="00217A1C">
        <w:t xml:space="preserve"> and some have already </w:t>
      </w:r>
      <w:r w:rsidR="00D95BA8">
        <w:t>pu</w:t>
      </w:r>
      <w:r w:rsidR="00217A1C">
        <w:t xml:space="preserve">blished their work. </w:t>
      </w:r>
      <w:r w:rsidR="00D95BA8">
        <w:t xml:space="preserve">  In addition, many </w:t>
      </w:r>
      <w:proofErr w:type="spellStart"/>
      <w:r w:rsidR="00D95BA8">
        <w:t>orthopaedic</w:t>
      </w:r>
      <w:proofErr w:type="spellEnd"/>
      <w:r w:rsidR="00217A1C">
        <w:t xml:space="preserve"> residencies require publication</w:t>
      </w:r>
      <w:r w:rsidR="00D95BA8">
        <w:t>-</w:t>
      </w:r>
      <w:r w:rsidR="00217A1C">
        <w:t xml:space="preserve">worthy research projects </w:t>
      </w:r>
      <w:r w:rsidR="00D95BA8">
        <w:t xml:space="preserve">to be completed </w:t>
      </w:r>
      <w:r w:rsidR="00217A1C">
        <w:t xml:space="preserve">during residency which </w:t>
      </w:r>
      <w:r w:rsidR="00D95BA8">
        <w:t>may “dilute” the impact of</w:t>
      </w:r>
      <w:r w:rsidR="000F16C9">
        <w:t xml:space="preserve"> the</w:t>
      </w:r>
      <w:r w:rsidR="00D95BA8">
        <w:t xml:space="preserve"> research </w:t>
      </w:r>
      <w:r w:rsidR="000F16C9">
        <w:t>factor</w:t>
      </w:r>
      <w:r w:rsidR="00D95BA8">
        <w:t xml:space="preserve"> by failing to separate those with a true interest in academics versus those who do so by requirement or as a means of</w:t>
      </w:r>
      <w:r w:rsidR="009A6264">
        <w:t xml:space="preserve"> </w:t>
      </w:r>
      <w:r w:rsidR="00994686">
        <w:t xml:space="preserve">merely </w:t>
      </w:r>
      <w:r w:rsidR="00011E20">
        <w:t xml:space="preserve">enhancing their applications.  This may explain the significant difference between those with ≥5 versus </w:t>
      </w:r>
      <w:r w:rsidR="00013514">
        <w:t>1-4</w:t>
      </w:r>
      <w:r w:rsidR="00011E20">
        <w:t xml:space="preserve"> national presentations, as it is conceivable that the former may have a greater underlying interest in academia.   Likewise, the same argument may explain why we found that those who took extra time off to complete a sponsored research fellowship were significantly more likely to enter academia</w:t>
      </w:r>
      <w:r w:rsidR="00600AD6">
        <w:t xml:space="preserve">, as this </w:t>
      </w:r>
      <w:r w:rsidR="00600AD6">
        <w:lastRenderedPageBreak/>
        <w:t>extra commitment may reflect a deeper desire for an academic career</w:t>
      </w:r>
      <w:r w:rsidR="000F16C9">
        <w:t>. A previous study found that participation in the Cloister program (a one year research fellowship associated with the Howard Hughes Medical Institute) increased the likelihood of receiving a faculty appointment with research responsibility at a medical school</w:t>
      </w:r>
      <w:hyperlink w:anchor="_ENREF_6" w:tooltip="Fang, 2003 #10" w:history="1">
        <w:r w:rsidR="0054427E">
          <w:fldChar w:fldCharType="begin"/>
        </w:r>
        <w:r w:rsidR="00FE3068">
          <w:instrText xml:space="preserve"> ADDIN EN.CITE &lt;EndNote&gt;&lt;Cite&gt;&lt;Author&gt;Fang&lt;/Author&gt;&lt;Year&gt;2003&lt;/Year&gt;&lt;RecNum&gt;10&lt;/RecNum&gt;&lt;DisplayText&gt;&lt;style face="superscript"&gt;6&lt;/style&gt;&lt;/DisplayText&gt;&lt;record&gt;&lt;rec-number&gt;10&lt;/rec-number&gt;&lt;foreign-keys&gt;&lt;key app="EN" db-id="dfx99areb9xvw3eaaw0xf5f5ev5saw2002xr"&gt;10&lt;/key&gt;&lt;/foreign-keys&gt;&lt;ref-type name="Journal Article"&gt;17&lt;/ref-type&gt;&lt;contributors&gt;&lt;authors&gt;&lt;author&gt;Fang, D.&lt;/author&gt;&lt;author&gt;Meyer, R. E.&lt;/author&gt;&lt;/authors&gt;&lt;/contributors&gt;&lt;auth-address&gt;Division of Biomedical and Health Sciences Research, the Association of American Medical Colleges, Washington, DC, USA.&lt;/auth-address&gt;&lt;titles&gt;&lt;title&gt;Effect of two Howard Hughes Medical Institute research training programs for medical students on the likelihood of pursuing research careers&lt;/title&gt;&lt;secondary-title&gt;Acad Med&lt;/secondary-title&gt;&lt;/titles&gt;&lt;periodical&gt;&lt;full-title&gt;Acad Med&lt;/full-title&gt;&lt;/periodical&gt;&lt;pages&gt;1271-80&lt;/pages&gt;&lt;volume&gt;78&lt;/volume&gt;&lt;number&gt;12&lt;/number&gt;&lt;edition&gt;2003/12/09&lt;/edition&gt;&lt;keywords&gt;&lt;keyword&gt;Academic Medical Centers&lt;/keyword&gt;&lt;keyword&gt;Academies and Institutes&lt;/keyword&gt;&lt;keyword&gt;*Biomedical Research&lt;/keyword&gt;&lt;keyword&gt;*Career Choice&lt;/keyword&gt;&lt;keyword&gt;Education, Medical, Undergraduate/*statistics &amp;amp; numerical data&lt;/keyword&gt;&lt;keyword&gt;Humans&lt;/keyword&gt;&lt;keyword&gt;*Internship and Residency&lt;/keyword&gt;&lt;keyword&gt;Program Evaluation&lt;/keyword&gt;&lt;keyword&gt;Students, Medical&lt;/keyword&gt;&lt;keyword&gt;Training Support&lt;/keyword&gt;&lt;keyword&gt;United States&lt;/keyword&gt;&lt;/keywords&gt;&lt;dates&gt;&lt;year&gt;2003&lt;/year&gt;&lt;pub-dates&gt;&lt;date&gt;Dec&lt;/date&gt;&lt;/pub-dates&gt;&lt;/dates&gt;&lt;isbn&gt;1040-2446 (Print)&amp;#xD;1040-2446 (Linking)&lt;/isbn&gt;&lt;accession-num&gt;14660432&lt;/accession-num&gt;&lt;urls&gt;&lt;related-urls&gt;&lt;url&gt;http://www.ncbi.nlm.nih.gov/entrez/query.fcgi?cmd=Retrieve&amp;amp;db=PubMed&amp;amp;dopt=Citation&amp;amp;list_uids=14660432&lt;/url&gt;&lt;/related-urls&gt;&lt;/urls&gt;&lt;language&gt;eng&lt;/language&gt;&lt;/record&gt;&lt;/Cite&gt;&lt;/EndNote&gt;</w:instrText>
        </w:r>
        <w:r w:rsidR="0054427E">
          <w:fldChar w:fldCharType="separate"/>
        </w:r>
        <w:r w:rsidR="00FE3068" w:rsidRPr="00FE3068">
          <w:rPr>
            <w:noProof/>
            <w:vertAlign w:val="superscript"/>
          </w:rPr>
          <w:t>6</w:t>
        </w:r>
        <w:r w:rsidR="0054427E">
          <w:fldChar w:fldCharType="end"/>
        </w:r>
      </w:hyperlink>
      <w:r w:rsidR="000F16C9">
        <w:t xml:space="preserve">.  </w:t>
      </w:r>
      <w:r w:rsidR="00994686">
        <w:t xml:space="preserve">Although one </w:t>
      </w:r>
      <w:r w:rsidR="000F16C9">
        <w:t>might also expect those with additional PhD degrees to be more likely to enter academics</w:t>
      </w:r>
      <w:r w:rsidR="00994686">
        <w:t>, t</w:t>
      </w:r>
      <w:r w:rsidR="000F16C9">
        <w:t>his was not seen in our study, but may be related to the small numbers (6 applicants had PhDs, and 2 of them entered academics).</w:t>
      </w:r>
    </w:p>
    <w:p w:rsidR="00076498" w:rsidRDefault="00076498" w:rsidP="00FA618F">
      <w:pPr>
        <w:spacing w:line="480" w:lineRule="auto"/>
        <w:ind w:firstLine="720"/>
      </w:pPr>
      <w:r>
        <w:t xml:space="preserve">In this study, the strongest association with an academic job was among those with a clearly stated desire to do so in the personal statement.  This factor remained highly significant in both the </w:t>
      </w:r>
      <w:proofErr w:type="spellStart"/>
      <w:r>
        <w:t>univariate</w:t>
      </w:r>
      <w:proofErr w:type="spellEnd"/>
      <w:r>
        <w:t xml:space="preserve"> and multivariate models.  In contrast, those stating a desire for private practice </w:t>
      </w:r>
      <w:r w:rsidR="00E37F03">
        <w:t>rarely entered academics</w:t>
      </w:r>
      <w:r>
        <w:t>.  Only 1 out of the 1</w:t>
      </w:r>
      <w:r w:rsidR="00994686">
        <w:t>7</w:t>
      </w:r>
      <w:r>
        <w:t>applicants stating a</w:t>
      </w:r>
      <w:r w:rsidR="00460340">
        <w:t>n outright</w:t>
      </w:r>
      <w:r>
        <w:t xml:space="preserve"> desire for private practice changed their minds to take an initial academic job.  </w:t>
      </w:r>
      <w:r w:rsidR="00DC6320">
        <w:t>A large number of</w:t>
      </w:r>
      <w:r w:rsidR="00E37F03">
        <w:t xml:space="preserve"> applicants (n=53) stated a desire to work in an “academic setting.”   These applicants typically cite a desire to teach residents</w:t>
      </w:r>
      <w:r w:rsidR="00580E70">
        <w:t xml:space="preserve">, do research without necessarily being </w:t>
      </w:r>
      <w:r w:rsidR="00123DCD">
        <w:t>academic faculty</w:t>
      </w:r>
      <w:r w:rsidR="00580E70">
        <w:t>,</w:t>
      </w:r>
      <w:r w:rsidR="00E37F03">
        <w:t xml:space="preserve"> or </w:t>
      </w:r>
      <w:r w:rsidR="00DC6320">
        <w:t>work</w:t>
      </w:r>
      <w:r w:rsidR="00E37F03">
        <w:t xml:space="preserve"> in a more “stimulating” environment</w:t>
      </w:r>
      <w:r w:rsidR="001B1D28">
        <w:t xml:space="preserve">.  Although 34% of these applicants </w:t>
      </w:r>
      <w:r w:rsidR="00460340">
        <w:t>did take</w:t>
      </w:r>
      <w:r w:rsidR="001B1D28">
        <w:t xml:space="preserve"> a full time academic job, they were significantly less likely to do so than those with a clearly stated desire for academics</w:t>
      </w:r>
      <w:r w:rsidR="00DC6320">
        <w:t xml:space="preserve"> (54% </w:t>
      </w:r>
      <w:r w:rsidR="00BA3881">
        <w:t xml:space="preserve">of whom </w:t>
      </w:r>
      <w:r w:rsidR="00DC6320">
        <w:t xml:space="preserve">entered academics) and </w:t>
      </w:r>
      <w:r w:rsidR="00BA3881">
        <w:t xml:space="preserve">statistically </w:t>
      </w:r>
      <w:r w:rsidR="00DC6320">
        <w:t>no different than those who were unsure/ no mention (29%</w:t>
      </w:r>
      <w:r w:rsidR="00BA3881">
        <w:t xml:space="preserve"> of whom</w:t>
      </w:r>
      <w:r w:rsidR="00DC6320">
        <w:t xml:space="preserve"> entered academics)</w:t>
      </w:r>
      <w:r w:rsidR="001B1D28">
        <w:t xml:space="preserve">.  </w:t>
      </w:r>
      <w:r w:rsidR="00460340">
        <w:t xml:space="preserve">A limitation of the present study is that we do </w:t>
      </w:r>
      <w:r w:rsidR="00580E70">
        <w:t xml:space="preserve">not know how often </w:t>
      </w:r>
      <w:r w:rsidR="00460340">
        <w:t xml:space="preserve">applicants </w:t>
      </w:r>
      <w:r w:rsidR="00BA3881">
        <w:t xml:space="preserve">wanting an “academic setting” </w:t>
      </w:r>
      <w:r w:rsidR="00580E70">
        <w:t xml:space="preserve">actually </w:t>
      </w:r>
      <w:r w:rsidR="00123DCD">
        <w:t xml:space="preserve">did fulfill their stated desires by obtaining </w:t>
      </w:r>
      <w:r w:rsidR="00460340">
        <w:t>teaching</w:t>
      </w:r>
      <w:r w:rsidR="009A6264">
        <w:t xml:space="preserve"> </w:t>
      </w:r>
      <w:r w:rsidR="00460340">
        <w:t xml:space="preserve">roles </w:t>
      </w:r>
      <w:r w:rsidR="00580E70">
        <w:t xml:space="preserve">or </w:t>
      </w:r>
      <w:r w:rsidR="00123DCD">
        <w:t>performing</w:t>
      </w:r>
      <w:r w:rsidR="00580E70">
        <w:t xml:space="preserve"> research projects </w:t>
      </w:r>
      <w:r w:rsidR="00123DCD">
        <w:t>outside of an academic institution</w:t>
      </w:r>
      <w:r w:rsidR="00460340">
        <w:t xml:space="preserve">.   </w:t>
      </w:r>
    </w:p>
    <w:p w:rsidR="00123DCD" w:rsidRDefault="00123DCD" w:rsidP="00FA618F">
      <w:pPr>
        <w:spacing w:line="480" w:lineRule="auto"/>
        <w:ind w:firstLine="720"/>
      </w:pPr>
      <w:r>
        <w:lastRenderedPageBreak/>
        <w:t xml:space="preserve">Letters of recommendation from colleagues familiar to members of the selection committee are commonly relied upon to assess the true competency of spine fellowship applicants.  In our study, comments in the letters were significantly associated with </w:t>
      </w:r>
      <w:r w:rsidR="008C5ACC">
        <w:t>job choice</w:t>
      </w:r>
      <w:r>
        <w:t xml:space="preserve">.  Letters predicting an academic career </w:t>
      </w:r>
      <w:r w:rsidR="00BA3881">
        <w:t xml:space="preserve">proved </w:t>
      </w:r>
      <w:r>
        <w:t xml:space="preserve">correct in 47%, and 52% of those being recruited back to their residency institutions actually joined the faculty.  </w:t>
      </w:r>
      <w:r w:rsidR="009F3247">
        <w:t xml:space="preserve">Only 2 letters directly stated that the applicant was headed to private practice, but both were correct.  </w:t>
      </w:r>
    </w:p>
    <w:p w:rsidR="005403EA" w:rsidRDefault="009F3247" w:rsidP="00FA618F">
      <w:pPr>
        <w:spacing w:line="480" w:lineRule="auto"/>
        <w:ind w:firstLine="720"/>
      </w:pPr>
      <w:r>
        <w:t xml:space="preserve">Surprisingly, </w:t>
      </w:r>
      <w:r w:rsidR="008C5ACC">
        <w:t>other than matriculation from a top 20 medical school, most</w:t>
      </w:r>
      <w:r>
        <w:t xml:space="preserve"> aspects of the academic pedigree</w:t>
      </w:r>
      <w:r w:rsidR="00E51929">
        <w:t xml:space="preserve">, such as college </w:t>
      </w:r>
      <w:r w:rsidR="008C5ACC">
        <w:t xml:space="preserve">ranking </w:t>
      </w:r>
      <w:r w:rsidR="00E51929">
        <w:t>or AOA/ Phi Beta Kappa status</w:t>
      </w:r>
      <w:r w:rsidR="008C5ACC">
        <w:t>,</w:t>
      </w:r>
      <w:r>
        <w:t xml:space="preserve"> were not associated with an academic job.  Although the US News and World Report ranking </w:t>
      </w:r>
      <w:r w:rsidR="00E51929">
        <w:t xml:space="preserve">used in this study </w:t>
      </w:r>
      <w:r>
        <w:t>is by no means a definitive indicator</w:t>
      </w:r>
      <w:r w:rsidR="005C287B">
        <w:t xml:space="preserve"> of </w:t>
      </w:r>
      <w:r w:rsidR="008C5ACC">
        <w:t xml:space="preserve">the quality of </w:t>
      </w:r>
      <w:r>
        <w:t xml:space="preserve">medical school education, </w:t>
      </w:r>
      <w:r w:rsidR="008C5ACC">
        <w:t xml:space="preserve">the </w:t>
      </w:r>
      <w:r>
        <w:t xml:space="preserve">association </w:t>
      </w:r>
      <w:r w:rsidR="008C5ACC">
        <w:t xml:space="preserve">found in this study </w:t>
      </w:r>
      <w:r>
        <w:t xml:space="preserve">may </w:t>
      </w:r>
      <w:r w:rsidR="005C287B">
        <w:t xml:space="preserve">nevertheless </w:t>
      </w:r>
      <w:r>
        <w:t xml:space="preserve">reflect the fact that the top medical schools tend to be large, research-oriented institutions with role models for applicants to emulate.  </w:t>
      </w:r>
      <w:r w:rsidR="005403EA">
        <w:t>The presence of role models</w:t>
      </w:r>
      <w:r w:rsidR="008C5ACC">
        <w:t xml:space="preserve"> has been associated in previous studies with job decision</w:t>
      </w:r>
      <w:r w:rsidR="0054427E">
        <w:fldChar w:fldCharType="begin">
          <w:fldData xml:space="preserve">PEVuZE5vdGU+PENpdGU+PEF1dGhvcj5IaWxsbWFuPC9BdXRob3I+PFllYXI+MTk4OTwvWWVhcj48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</w:fldData>
        </w:fldChar>
      </w:r>
      <w:r w:rsidR="00FE3068">
        <w:instrText xml:space="preserve"> ADDIN EN.CITE </w:instrText>
      </w:r>
      <w:r w:rsidR="0054427E">
        <w:fldChar w:fldCharType="begin">
          <w:fldData xml:space="preserve">PEVuZE5vdGU+PENpdGU+PEF1dGhvcj5IaWxsbWFuPC9BdXRob3I+PFllYXI+MTk4OTwvWWVhcj48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</w:fldData>
        </w:fldChar>
      </w:r>
      <w:r w:rsidR="00FE3068">
        <w:instrText xml:space="preserve"> ADDIN EN.CITE.DATA </w:instrText>
      </w:r>
      <w:r w:rsidR="0054427E">
        <w:fldChar w:fldCharType="end"/>
      </w:r>
      <w:r w:rsidR="0054427E">
        <w:fldChar w:fldCharType="separate"/>
      </w:r>
      <w:hyperlink w:anchor="_ENREF_16" w:tooltip="Prystowsky, 1992 #18" w:history="1">
        <w:r w:rsidR="00FE3068" w:rsidRPr="00FE3068">
          <w:rPr>
            <w:noProof/>
            <w:vertAlign w:val="superscript"/>
          </w:rPr>
          <w:t>16</w:t>
        </w:r>
      </w:hyperlink>
      <w:r w:rsidR="00FE3068" w:rsidRPr="00FE3068">
        <w:rPr>
          <w:noProof/>
          <w:vertAlign w:val="superscript"/>
        </w:rPr>
        <w:t>,</w:t>
      </w:r>
      <w:hyperlink w:anchor="_ENREF_24" w:tooltip="Hillman, 1989 #77" w:history="1">
        <w:r w:rsidR="00FE3068" w:rsidRPr="00FE3068">
          <w:rPr>
            <w:noProof/>
            <w:vertAlign w:val="superscript"/>
          </w:rPr>
          <w:t>24-28</w:t>
        </w:r>
      </w:hyperlink>
      <w:r w:rsidR="0054427E">
        <w:fldChar w:fldCharType="end"/>
      </w:r>
      <w:r w:rsidR="005403EA">
        <w:t xml:space="preserve">. </w:t>
      </w:r>
      <w:r w:rsidR="00462EFC">
        <w:t>Furthermore</w:t>
      </w:r>
      <w:r w:rsidR="00605776">
        <w:t xml:space="preserve">, in the present study, applicants from residencies with spine fellowships were more likely to enter academics than those from residencies without spine fellowships (43% versus 30%, p=0.06).  Although this difference </w:t>
      </w:r>
      <w:r w:rsidR="00EE0C94">
        <w:t>did not meet significance</w:t>
      </w:r>
      <w:r w:rsidR="00605776">
        <w:t xml:space="preserve"> at the p=0.05 level, the trend </w:t>
      </w:r>
      <w:r w:rsidR="00EE0C94">
        <w:t>likely</w:t>
      </w:r>
      <w:r w:rsidR="00605776">
        <w:t xml:space="preserve"> reflect</w:t>
      </w:r>
      <w:r w:rsidR="00EE0C94">
        <w:t>s the effect of</w:t>
      </w:r>
      <w:r w:rsidR="00605776">
        <w:t xml:space="preserve"> positive role modeling </w:t>
      </w:r>
      <w:r w:rsidR="00EE0C94">
        <w:t>by</w:t>
      </w:r>
      <w:r w:rsidR="00605776">
        <w:t xml:space="preserve"> academic spine surgeons on </w:t>
      </w:r>
      <w:r w:rsidR="00EE0C94">
        <w:t>the career aspirations of the applicants from their institutions</w:t>
      </w:r>
      <w:r w:rsidR="00605776">
        <w:t>.</w:t>
      </w:r>
    </w:p>
    <w:p w:rsidR="00076498" w:rsidRPr="00A6385F" w:rsidRDefault="005403EA" w:rsidP="00A6385F">
      <w:pPr>
        <w:spacing w:line="480" w:lineRule="auto"/>
        <w:ind w:firstLine="720"/>
        <w:rPr>
          <w:i/>
        </w:rPr>
      </w:pPr>
      <w:r>
        <w:t>As mentioned previously,</w:t>
      </w:r>
      <w:r w:rsidR="008C5ACC">
        <w:t xml:space="preserve"> job choice is </w:t>
      </w:r>
      <w:r>
        <w:t xml:space="preserve">clearly </w:t>
      </w:r>
      <w:r w:rsidR="008C5ACC">
        <w:t xml:space="preserve">multi-factorial and </w:t>
      </w:r>
      <w:r>
        <w:t>may be contingent on a</w:t>
      </w:r>
      <w:r w:rsidR="008C5ACC">
        <w:t xml:space="preserve"> variety of factors outside the scope of those </w:t>
      </w:r>
      <w:r>
        <w:t>listed</w:t>
      </w:r>
      <w:r w:rsidR="008C5ACC">
        <w:t xml:space="preserve"> in a fellowship application.  </w:t>
      </w:r>
      <w:r>
        <w:t xml:space="preserve">Desire for a certain level of income, family obligations, and geographic </w:t>
      </w:r>
      <w:r>
        <w:lastRenderedPageBreak/>
        <w:t xml:space="preserve">constraints may play important roles.  </w:t>
      </w:r>
      <w:r w:rsidR="005E64CD">
        <w:t>Importantly, a</w:t>
      </w:r>
      <w:r>
        <w:t xml:space="preserve"> desirable academic position may not be available at the time of the job search.   In addition, spine fellowship applications have historically been submitted anywhere from 2-3 years before the applicant actually completes </w:t>
      </w:r>
      <w:r w:rsidR="00AA733B">
        <w:t>the</w:t>
      </w:r>
      <w:r>
        <w:t xml:space="preserve"> fellowship, providing ample time for a change of </w:t>
      </w:r>
      <w:r w:rsidR="00AA733B">
        <w:t>mind</w:t>
      </w:r>
      <w:r>
        <w:t xml:space="preserve">.  </w:t>
      </w:r>
      <w:r w:rsidR="00AA733B">
        <w:t>The present study also did not examine factors within the fellowship experience itself that may affect job choice, although these could clearly have impact.</w:t>
      </w:r>
      <w:r w:rsidR="005875CD">
        <w:t xml:space="preserve">  </w:t>
      </w:r>
      <w:r w:rsidR="00A6385F" w:rsidRPr="00A6385F">
        <w:t xml:space="preserve">Furthermore, for the applicants who were unreachable, an Internet search was done to identify what job the applicant took.  This method may be a potential source of error.  However, we assumed that it would not bias the data specifically in one direction or the other. </w:t>
      </w:r>
      <w:r w:rsidR="00A6385F" w:rsidRPr="00A6385F">
        <w:rPr>
          <w:i/>
        </w:rPr>
        <w:t xml:space="preserve"> </w:t>
      </w:r>
      <w:r w:rsidR="005875CD">
        <w:t xml:space="preserve">Finally, this study looked at the initial job taken immediately upon completion of the fellowship rather than the longevity of the applicant’s tenure.  </w:t>
      </w:r>
      <w:r w:rsidR="00D45C37">
        <w:t>An i</w:t>
      </w:r>
      <w:r w:rsidR="005875CD">
        <w:t xml:space="preserve">nteresting </w:t>
      </w:r>
      <w:r w:rsidR="00D45C37">
        <w:t xml:space="preserve">long term </w:t>
      </w:r>
      <w:r w:rsidR="005875CD">
        <w:t>study could follow the ultimate career p</w:t>
      </w:r>
      <w:r w:rsidR="00D45C37">
        <w:t xml:space="preserve">aths of these applicants, </w:t>
      </w:r>
      <w:r w:rsidR="005875CD">
        <w:t xml:space="preserve">but we suspect that long term job associations would more likely be related to external factors, such as the fit and desirability of the jobs themselves, </w:t>
      </w:r>
      <w:r w:rsidR="005E64CD">
        <w:t>more so</w:t>
      </w:r>
      <w:r w:rsidR="005875CD">
        <w:t xml:space="preserve"> than factors contained in the fellowship application.</w:t>
      </w:r>
    </w:p>
    <w:p w:rsidR="00FE3068" w:rsidRPr="00661B77" w:rsidRDefault="005875CD" w:rsidP="00661B77">
      <w:pPr>
        <w:spacing w:line="480" w:lineRule="auto"/>
        <w:ind w:firstLine="720"/>
      </w:pPr>
      <w:r>
        <w:t xml:space="preserve">In conclusion, </w:t>
      </w:r>
      <w:r w:rsidR="00EE0C94">
        <w:t>we found</w:t>
      </w:r>
      <w:r w:rsidR="00DC591D">
        <w:t xml:space="preserve"> objective factors within spine fellowship applications </w:t>
      </w:r>
      <w:r w:rsidR="00EE0C94">
        <w:t xml:space="preserve">that are </w:t>
      </w:r>
      <w:r w:rsidR="00DC591D">
        <w:t xml:space="preserve">associated with a higher likelihood of taking an academic job. </w:t>
      </w:r>
      <w:r w:rsidR="00C958C0">
        <w:t>Approximately 50% of those who have completed a sponsored research fellowship, attended a top 20 medical school, had ≥5 national presentations, clearly stated a desire fo</w:t>
      </w:r>
      <w:r w:rsidR="005E64CD">
        <w:t>r an academic career in the</w:t>
      </w:r>
      <w:r w:rsidR="00C958C0">
        <w:t xml:space="preserve"> personal statement, </w:t>
      </w:r>
      <w:r w:rsidR="00425F30">
        <w:t>or</w:t>
      </w:r>
      <w:r w:rsidR="00C958C0">
        <w:t xml:space="preserve"> had a letter of recommendation predicting an academic career or were being recruited back to their residency institution took an academic job upon completion of fellowship.  </w:t>
      </w:r>
      <w:r w:rsidR="00EE0C94">
        <w:t>Analyzing these</w:t>
      </w:r>
      <w:r w:rsidR="005E64CD">
        <w:t xml:space="preserve"> factors may help selection committees </w:t>
      </w:r>
      <w:r w:rsidR="00EE0C94">
        <w:t>evaluate spine</w:t>
      </w:r>
      <w:r w:rsidR="005E64CD">
        <w:t xml:space="preserve"> fellowship applicants consistent with the</w:t>
      </w:r>
      <w:r w:rsidR="009A6264">
        <w:t xml:space="preserve"> </w:t>
      </w:r>
      <w:r w:rsidR="005E64CD">
        <w:t>academic mission</w:t>
      </w:r>
      <w:r w:rsidR="00EE0C94">
        <w:t>s of their programs</w:t>
      </w:r>
      <w:r w:rsidR="005E64CD">
        <w:t>.</w:t>
      </w:r>
    </w:p>
    <w:sectPr w:rsidR="00FE3068" w:rsidRPr="00661B77" w:rsidSect="00C8187E">
      <w:headerReference w:type="even" r:id="rId8"/>
      <w:headerReference w:type="default" r:id="rId9"/>
      <w:pgSz w:w="12240" w:h="15840"/>
      <w:pgMar w:top="1440" w:right="1800" w:bottom="1440" w:left="1800" w:header="720" w:footer="720" w:gutter="0"/>
      <w:lnNumType w:countBy="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89A" w:rsidRDefault="00EF789A" w:rsidP="00737609">
      <w:pPr>
        <w:spacing w:after="0"/>
      </w:pPr>
      <w:r>
        <w:separator/>
      </w:r>
    </w:p>
  </w:endnote>
  <w:endnote w:type="continuationSeparator" w:id="0">
    <w:p w:rsidR="00EF789A" w:rsidRDefault="00EF789A" w:rsidP="0073760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89A" w:rsidRDefault="00EF789A" w:rsidP="00737609">
      <w:pPr>
        <w:spacing w:after="0"/>
      </w:pPr>
      <w:r>
        <w:separator/>
      </w:r>
    </w:p>
  </w:footnote>
  <w:footnote w:type="continuationSeparator" w:id="0">
    <w:p w:rsidR="00EF789A" w:rsidRDefault="00EF789A" w:rsidP="0073760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7D9" w:rsidRDefault="0054427E" w:rsidP="00737609">
    <w:pPr>
      <w:pStyle w:val="Header"/>
      <w:framePr w:wrap="around" w:vAnchor="text" w:hAnchor="margin" w:xAlign="right" w:y="1"/>
      <w:rPr>
        <w:rStyle w:val="PageNumber"/>
      </w:rPr>
    </w:pPr>
    <w:r>
      <w:rPr>
        <w:rStyle w:val="PageNumber"/>
      </w:rPr>
      <w:fldChar w:fldCharType="begin"/>
    </w:r>
    <w:r w:rsidR="006217D9">
      <w:rPr>
        <w:rStyle w:val="PageNumber"/>
      </w:rPr>
      <w:instrText xml:space="preserve">PAGE  </w:instrText>
    </w:r>
    <w:r>
      <w:rPr>
        <w:rStyle w:val="PageNumber"/>
      </w:rPr>
      <w:fldChar w:fldCharType="end"/>
    </w:r>
  </w:p>
  <w:p w:rsidR="006217D9" w:rsidRDefault="006217D9" w:rsidP="00737609">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7D9" w:rsidRDefault="0054427E" w:rsidP="00737609">
    <w:pPr>
      <w:pStyle w:val="Header"/>
      <w:framePr w:wrap="around" w:vAnchor="text" w:hAnchor="margin" w:xAlign="right" w:y="1"/>
      <w:rPr>
        <w:rStyle w:val="PageNumber"/>
      </w:rPr>
    </w:pPr>
    <w:r>
      <w:rPr>
        <w:rStyle w:val="PageNumber"/>
      </w:rPr>
      <w:fldChar w:fldCharType="begin"/>
    </w:r>
    <w:r w:rsidR="006217D9">
      <w:rPr>
        <w:rStyle w:val="PageNumber"/>
      </w:rPr>
      <w:instrText xml:space="preserve">PAGE  </w:instrText>
    </w:r>
    <w:r>
      <w:rPr>
        <w:rStyle w:val="PageNumber"/>
      </w:rPr>
      <w:fldChar w:fldCharType="separate"/>
    </w:r>
    <w:r w:rsidR="00511F2E">
      <w:rPr>
        <w:rStyle w:val="PageNumber"/>
        <w:noProof/>
      </w:rPr>
      <w:t>14</w:t>
    </w:r>
    <w:r>
      <w:rPr>
        <w:rStyle w:val="PageNumber"/>
      </w:rPr>
      <w:fldChar w:fldCharType="end"/>
    </w:r>
  </w:p>
  <w:p w:rsidR="006217D9" w:rsidRDefault="006217D9" w:rsidP="00FE3068">
    <w:pPr>
      <w:pStyle w:val="Header"/>
      <w:ind w:right="360"/>
      <w:jc w:val="right"/>
    </w:pPr>
    <w:r>
      <w:t>Factors Academic Career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02A1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F1C43D7"/>
    <w:multiLevelType w:val="hybridMultilevel"/>
    <w:tmpl w:val="8A5A2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70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Spin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fx99areb9xvw3eaaw0xf5f5ev5saw2002xr&quot;&gt;academic&lt;record-ids&gt;&lt;item&gt;2&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39&lt;/item&gt;&lt;item&gt;40&lt;/item&gt;&lt;item&gt;47&lt;/item&gt;&lt;item&gt;52&lt;/item&gt;&lt;item&gt;55&lt;/item&gt;&lt;item&gt;56&lt;/item&gt;&lt;item&gt;71&lt;/item&gt;&lt;item&gt;75&lt;/item&gt;&lt;item&gt;77&lt;/item&gt;&lt;/record-ids&gt;&lt;/item&gt;&lt;/Libraries&gt;"/>
  </w:docVars>
  <w:rsids>
    <w:rsidRoot w:val="00952BB6"/>
    <w:rsid w:val="000061A0"/>
    <w:rsid w:val="000105C8"/>
    <w:rsid w:val="00011E20"/>
    <w:rsid w:val="00013514"/>
    <w:rsid w:val="00015BBC"/>
    <w:rsid w:val="00017A84"/>
    <w:rsid w:val="00017CD5"/>
    <w:rsid w:val="00023EBA"/>
    <w:rsid w:val="0002602D"/>
    <w:rsid w:val="00076498"/>
    <w:rsid w:val="0009507E"/>
    <w:rsid w:val="000C329A"/>
    <w:rsid w:val="000C43CC"/>
    <w:rsid w:val="000D0652"/>
    <w:rsid w:val="000F16C9"/>
    <w:rsid w:val="00104F1D"/>
    <w:rsid w:val="00123DCD"/>
    <w:rsid w:val="001305DC"/>
    <w:rsid w:val="00184DC9"/>
    <w:rsid w:val="001927CD"/>
    <w:rsid w:val="001A0D04"/>
    <w:rsid w:val="001B1D28"/>
    <w:rsid w:val="001C4518"/>
    <w:rsid w:val="001C6EB3"/>
    <w:rsid w:val="001E7E57"/>
    <w:rsid w:val="00200219"/>
    <w:rsid w:val="00200966"/>
    <w:rsid w:val="002120D4"/>
    <w:rsid w:val="00217A1C"/>
    <w:rsid w:val="00223019"/>
    <w:rsid w:val="00253032"/>
    <w:rsid w:val="00274090"/>
    <w:rsid w:val="00274356"/>
    <w:rsid w:val="00281B1C"/>
    <w:rsid w:val="0029370C"/>
    <w:rsid w:val="002B38BF"/>
    <w:rsid w:val="002C39BC"/>
    <w:rsid w:val="002E5142"/>
    <w:rsid w:val="003010F8"/>
    <w:rsid w:val="00355B1A"/>
    <w:rsid w:val="003609D6"/>
    <w:rsid w:val="003665FA"/>
    <w:rsid w:val="0037249D"/>
    <w:rsid w:val="00374FFE"/>
    <w:rsid w:val="003A4583"/>
    <w:rsid w:val="00405151"/>
    <w:rsid w:val="00411D33"/>
    <w:rsid w:val="00425671"/>
    <w:rsid w:val="00425F30"/>
    <w:rsid w:val="004375B8"/>
    <w:rsid w:val="004401F3"/>
    <w:rsid w:val="00460340"/>
    <w:rsid w:val="00462EFC"/>
    <w:rsid w:val="00490EAD"/>
    <w:rsid w:val="00497A47"/>
    <w:rsid w:val="004A45DF"/>
    <w:rsid w:val="004C6232"/>
    <w:rsid w:val="004D256B"/>
    <w:rsid w:val="004E0F8E"/>
    <w:rsid w:val="00504CBB"/>
    <w:rsid w:val="00511F2E"/>
    <w:rsid w:val="005221FF"/>
    <w:rsid w:val="00527D35"/>
    <w:rsid w:val="00533AD5"/>
    <w:rsid w:val="005403EA"/>
    <w:rsid w:val="00543DAD"/>
    <w:rsid w:val="0054427E"/>
    <w:rsid w:val="00552EDD"/>
    <w:rsid w:val="0056294C"/>
    <w:rsid w:val="00575F14"/>
    <w:rsid w:val="00576BD2"/>
    <w:rsid w:val="00580E70"/>
    <w:rsid w:val="005846A5"/>
    <w:rsid w:val="005875CD"/>
    <w:rsid w:val="00590DB3"/>
    <w:rsid w:val="005B2C27"/>
    <w:rsid w:val="005B784D"/>
    <w:rsid w:val="005C218E"/>
    <w:rsid w:val="005C287B"/>
    <w:rsid w:val="005D031F"/>
    <w:rsid w:val="005D07AD"/>
    <w:rsid w:val="005D190D"/>
    <w:rsid w:val="005E1A14"/>
    <w:rsid w:val="005E447A"/>
    <w:rsid w:val="005E64B1"/>
    <w:rsid w:val="005E64CD"/>
    <w:rsid w:val="00600AD6"/>
    <w:rsid w:val="00602A6B"/>
    <w:rsid w:val="00605776"/>
    <w:rsid w:val="006217D9"/>
    <w:rsid w:val="00632BDF"/>
    <w:rsid w:val="00646C98"/>
    <w:rsid w:val="006475D8"/>
    <w:rsid w:val="006507ED"/>
    <w:rsid w:val="00661B77"/>
    <w:rsid w:val="00664178"/>
    <w:rsid w:val="006648C7"/>
    <w:rsid w:val="00667E09"/>
    <w:rsid w:val="006719B1"/>
    <w:rsid w:val="00673E11"/>
    <w:rsid w:val="00695D22"/>
    <w:rsid w:val="006A4EB9"/>
    <w:rsid w:val="006B7292"/>
    <w:rsid w:val="006C5CA2"/>
    <w:rsid w:val="006E78E0"/>
    <w:rsid w:val="006F258D"/>
    <w:rsid w:val="00712A02"/>
    <w:rsid w:val="00715457"/>
    <w:rsid w:val="00731211"/>
    <w:rsid w:val="00737609"/>
    <w:rsid w:val="007531A4"/>
    <w:rsid w:val="00762190"/>
    <w:rsid w:val="00763321"/>
    <w:rsid w:val="00770F0C"/>
    <w:rsid w:val="0078575C"/>
    <w:rsid w:val="007972B0"/>
    <w:rsid w:val="007B19D9"/>
    <w:rsid w:val="007C0755"/>
    <w:rsid w:val="007C1406"/>
    <w:rsid w:val="007C50D6"/>
    <w:rsid w:val="007C5349"/>
    <w:rsid w:val="007D1D3D"/>
    <w:rsid w:val="007E6425"/>
    <w:rsid w:val="007E7CB3"/>
    <w:rsid w:val="00800B96"/>
    <w:rsid w:val="0080602B"/>
    <w:rsid w:val="00816CBB"/>
    <w:rsid w:val="00847317"/>
    <w:rsid w:val="00856FA3"/>
    <w:rsid w:val="00874EA4"/>
    <w:rsid w:val="00885F38"/>
    <w:rsid w:val="008C3AF2"/>
    <w:rsid w:val="008C4381"/>
    <w:rsid w:val="008C4A7E"/>
    <w:rsid w:val="008C5ACC"/>
    <w:rsid w:val="008D2009"/>
    <w:rsid w:val="008D2A2E"/>
    <w:rsid w:val="008F07AC"/>
    <w:rsid w:val="008F72AE"/>
    <w:rsid w:val="009007FB"/>
    <w:rsid w:val="00907C9B"/>
    <w:rsid w:val="009233D8"/>
    <w:rsid w:val="00924174"/>
    <w:rsid w:val="009336B1"/>
    <w:rsid w:val="00952BB6"/>
    <w:rsid w:val="00963D53"/>
    <w:rsid w:val="00966454"/>
    <w:rsid w:val="00975FB1"/>
    <w:rsid w:val="00982AA8"/>
    <w:rsid w:val="00994686"/>
    <w:rsid w:val="009A6264"/>
    <w:rsid w:val="009E2A64"/>
    <w:rsid w:val="009E5555"/>
    <w:rsid w:val="009F3247"/>
    <w:rsid w:val="00A06475"/>
    <w:rsid w:val="00A50AE8"/>
    <w:rsid w:val="00A52763"/>
    <w:rsid w:val="00A57EE9"/>
    <w:rsid w:val="00A6385F"/>
    <w:rsid w:val="00A650AD"/>
    <w:rsid w:val="00A80A1A"/>
    <w:rsid w:val="00A875A3"/>
    <w:rsid w:val="00AA733B"/>
    <w:rsid w:val="00AB173C"/>
    <w:rsid w:val="00AB3163"/>
    <w:rsid w:val="00AB6778"/>
    <w:rsid w:val="00AB686C"/>
    <w:rsid w:val="00AC7E5F"/>
    <w:rsid w:val="00AD315A"/>
    <w:rsid w:val="00AE3253"/>
    <w:rsid w:val="00B14EF6"/>
    <w:rsid w:val="00B157D9"/>
    <w:rsid w:val="00B1635E"/>
    <w:rsid w:val="00B37A17"/>
    <w:rsid w:val="00B37FE4"/>
    <w:rsid w:val="00B43B70"/>
    <w:rsid w:val="00B44487"/>
    <w:rsid w:val="00B94603"/>
    <w:rsid w:val="00BA1A2C"/>
    <w:rsid w:val="00BA3881"/>
    <w:rsid w:val="00BB42AB"/>
    <w:rsid w:val="00BE5D9C"/>
    <w:rsid w:val="00BE7049"/>
    <w:rsid w:val="00C237D4"/>
    <w:rsid w:val="00C25EA5"/>
    <w:rsid w:val="00C36756"/>
    <w:rsid w:val="00C677B3"/>
    <w:rsid w:val="00C8187E"/>
    <w:rsid w:val="00C93872"/>
    <w:rsid w:val="00C958C0"/>
    <w:rsid w:val="00CA0165"/>
    <w:rsid w:val="00CA1E37"/>
    <w:rsid w:val="00CA6450"/>
    <w:rsid w:val="00CB1E5E"/>
    <w:rsid w:val="00CB700E"/>
    <w:rsid w:val="00CC2BDB"/>
    <w:rsid w:val="00CD0A4C"/>
    <w:rsid w:val="00CF4E61"/>
    <w:rsid w:val="00D035D1"/>
    <w:rsid w:val="00D1492F"/>
    <w:rsid w:val="00D277D3"/>
    <w:rsid w:val="00D35229"/>
    <w:rsid w:val="00D42ACC"/>
    <w:rsid w:val="00D449EB"/>
    <w:rsid w:val="00D45C37"/>
    <w:rsid w:val="00D51807"/>
    <w:rsid w:val="00D541DF"/>
    <w:rsid w:val="00D7371B"/>
    <w:rsid w:val="00D904C0"/>
    <w:rsid w:val="00D94C00"/>
    <w:rsid w:val="00D95BA8"/>
    <w:rsid w:val="00DC4105"/>
    <w:rsid w:val="00DC591D"/>
    <w:rsid w:val="00DC6320"/>
    <w:rsid w:val="00DD189D"/>
    <w:rsid w:val="00DD2827"/>
    <w:rsid w:val="00DD66CD"/>
    <w:rsid w:val="00E24E26"/>
    <w:rsid w:val="00E30616"/>
    <w:rsid w:val="00E30A36"/>
    <w:rsid w:val="00E347FC"/>
    <w:rsid w:val="00E37F03"/>
    <w:rsid w:val="00E4277B"/>
    <w:rsid w:val="00E51929"/>
    <w:rsid w:val="00E557D8"/>
    <w:rsid w:val="00EB6C0A"/>
    <w:rsid w:val="00EC0CA3"/>
    <w:rsid w:val="00ED3A6D"/>
    <w:rsid w:val="00ED74B3"/>
    <w:rsid w:val="00EE0C94"/>
    <w:rsid w:val="00EE5B65"/>
    <w:rsid w:val="00EF789A"/>
    <w:rsid w:val="00F01596"/>
    <w:rsid w:val="00F06525"/>
    <w:rsid w:val="00F27201"/>
    <w:rsid w:val="00F43BA0"/>
    <w:rsid w:val="00F665EE"/>
    <w:rsid w:val="00F82819"/>
    <w:rsid w:val="00F86F93"/>
    <w:rsid w:val="00FA618F"/>
    <w:rsid w:val="00FC105A"/>
    <w:rsid w:val="00FC71EF"/>
    <w:rsid w:val="00FD36E0"/>
    <w:rsid w:val="00FD64B7"/>
    <w:rsid w:val="00FE3068"/>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9BA"/>
    <w:pPr>
      <w:spacing w:after="200"/>
    </w:pPr>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5055A"/>
    <w:rPr>
      <w:color w:val="0000FF"/>
      <w:u w:val="single"/>
    </w:rPr>
  </w:style>
  <w:style w:type="paragraph" w:styleId="Header">
    <w:name w:val="header"/>
    <w:basedOn w:val="Normal"/>
    <w:link w:val="HeaderChar"/>
    <w:uiPriority w:val="99"/>
    <w:unhideWhenUsed/>
    <w:rsid w:val="00737609"/>
    <w:pPr>
      <w:tabs>
        <w:tab w:val="center" w:pos="4320"/>
        <w:tab w:val="right" w:pos="8640"/>
      </w:tabs>
    </w:pPr>
  </w:style>
  <w:style w:type="character" w:customStyle="1" w:styleId="HeaderChar">
    <w:name w:val="Header Char"/>
    <w:basedOn w:val="DefaultParagraphFont"/>
    <w:link w:val="Header"/>
    <w:uiPriority w:val="99"/>
    <w:rsid w:val="00737609"/>
    <w:rPr>
      <w:rFonts w:ascii="Times New Roman" w:hAnsi="Times New Roman"/>
      <w:sz w:val="24"/>
      <w:szCs w:val="24"/>
    </w:rPr>
  </w:style>
  <w:style w:type="character" w:styleId="PageNumber">
    <w:name w:val="page number"/>
    <w:basedOn w:val="DefaultParagraphFont"/>
    <w:uiPriority w:val="99"/>
    <w:semiHidden/>
    <w:unhideWhenUsed/>
    <w:rsid w:val="00737609"/>
  </w:style>
  <w:style w:type="character" w:styleId="CommentReference">
    <w:name w:val="annotation reference"/>
    <w:basedOn w:val="DefaultParagraphFont"/>
    <w:uiPriority w:val="99"/>
    <w:semiHidden/>
    <w:unhideWhenUsed/>
    <w:rsid w:val="00374FFE"/>
    <w:rPr>
      <w:sz w:val="18"/>
      <w:szCs w:val="18"/>
    </w:rPr>
  </w:style>
  <w:style w:type="paragraph" w:styleId="CommentText">
    <w:name w:val="annotation text"/>
    <w:basedOn w:val="Normal"/>
    <w:link w:val="CommentTextChar"/>
    <w:uiPriority w:val="99"/>
    <w:semiHidden/>
    <w:unhideWhenUsed/>
    <w:rsid w:val="00374FFE"/>
  </w:style>
  <w:style w:type="character" w:customStyle="1" w:styleId="CommentTextChar">
    <w:name w:val="Comment Text Char"/>
    <w:basedOn w:val="DefaultParagraphFont"/>
    <w:link w:val="CommentText"/>
    <w:uiPriority w:val="99"/>
    <w:semiHidden/>
    <w:rsid w:val="00374FFE"/>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74FFE"/>
    <w:rPr>
      <w:b/>
      <w:bCs/>
      <w:sz w:val="20"/>
      <w:szCs w:val="20"/>
    </w:rPr>
  </w:style>
  <w:style w:type="character" w:customStyle="1" w:styleId="CommentSubjectChar">
    <w:name w:val="Comment Subject Char"/>
    <w:basedOn w:val="CommentTextChar"/>
    <w:link w:val="CommentSubject"/>
    <w:uiPriority w:val="99"/>
    <w:semiHidden/>
    <w:rsid w:val="00374FFE"/>
    <w:rPr>
      <w:rFonts w:ascii="Times New Roman" w:hAnsi="Times New Roman"/>
      <w:b/>
      <w:bCs/>
      <w:sz w:val="24"/>
      <w:szCs w:val="24"/>
    </w:rPr>
  </w:style>
  <w:style w:type="paragraph" w:styleId="BalloonText">
    <w:name w:val="Balloon Text"/>
    <w:basedOn w:val="Normal"/>
    <w:link w:val="BalloonTextChar"/>
    <w:uiPriority w:val="99"/>
    <w:semiHidden/>
    <w:unhideWhenUsed/>
    <w:rsid w:val="00374FF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4FFE"/>
    <w:rPr>
      <w:rFonts w:ascii="Lucida Grande" w:hAnsi="Lucida Grande" w:cs="Lucida Grande"/>
      <w:sz w:val="18"/>
      <w:szCs w:val="18"/>
    </w:rPr>
  </w:style>
  <w:style w:type="character" w:styleId="FollowedHyperlink">
    <w:name w:val="FollowedHyperlink"/>
    <w:basedOn w:val="DefaultParagraphFont"/>
    <w:uiPriority w:val="99"/>
    <w:semiHidden/>
    <w:unhideWhenUsed/>
    <w:rsid w:val="00AE3253"/>
    <w:rPr>
      <w:color w:val="800080" w:themeColor="followedHyperlink"/>
      <w:u w:val="single"/>
    </w:rPr>
  </w:style>
  <w:style w:type="paragraph" w:styleId="Revision">
    <w:name w:val="Revision"/>
    <w:hidden/>
    <w:uiPriority w:val="99"/>
    <w:semiHidden/>
    <w:rsid w:val="00AC7E5F"/>
    <w:rPr>
      <w:rFonts w:ascii="Times New Roman" w:hAnsi="Times New Roman"/>
      <w:sz w:val="24"/>
      <w:szCs w:val="24"/>
    </w:rPr>
  </w:style>
  <w:style w:type="character" w:customStyle="1" w:styleId="apple-style-span">
    <w:name w:val="apple-style-span"/>
    <w:basedOn w:val="DefaultParagraphFont"/>
    <w:rsid w:val="0037249D"/>
  </w:style>
  <w:style w:type="paragraph" w:styleId="Footer">
    <w:name w:val="footer"/>
    <w:basedOn w:val="Normal"/>
    <w:link w:val="FooterChar"/>
    <w:uiPriority w:val="99"/>
    <w:unhideWhenUsed/>
    <w:rsid w:val="00FE3068"/>
    <w:pPr>
      <w:tabs>
        <w:tab w:val="center" w:pos="4320"/>
        <w:tab w:val="right" w:pos="8640"/>
      </w:tabs>
      <w:spacing w:after="0"/>
    </w:pPr>
  </w:style>
  <w:style w:type="character" w:customStyle="1" w:styleId="FooterChar">
    <w:name w:val="Footer Char"/>
    <w:basedOn w:val="DefaultParagraphFont"/>
    <w:link w:val="Footer"/>
    <w:uiPriority w:val="99"/>
    <w:rsid w:val="00FE3068"/>
    <w:rPr>
      <w:rFonts w:ascii="Times New Roman" w:hAnsi="Times New Roman"/>
      <w:sz w:val="24"/>
      <w:szCs w:val="24"/>
    </w:rPr>
  </w:style>
  <w:style w:type="character" w:styleId="LineNumber">
    <w:name w:val="line number"/>
    <w:basedOn w:val="DefaultParagraphFont"/>
    <w:uiPriority w:val="99"/>
    <w:semiHidden/>
    <w:unhideWhenUsed/>
    <w:rsid w:val="00C818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9BA"/>
    <w:pPr>
      <w:spacing w:after="20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5055A"/>
    <w:rPr>
      <w:color w:val="0000FF"/>
      <w:u w:val="single"/>
    </w:rPr>
  </w:style>
  <w:style w:type="paragraph" w:styleId="Header">
    <w:name w:val="header"/>
    <w:basedOn w:val="Normal"/>
    <w:link w:val="HeaderChar"/>
    <w:uiPriority w:val="99"/>
    <w:unhideWhenUsed/>
    <w:rsid w:val="00737609"/>
    <w:pPr>
      <w:tabs>
        <w:tab w:val="center" w:pos="4320"/>
        <w:tab w:val="right" w:pos="8640"/>
      </w:tabs>
    </w:pPr>
  </w:style>
  <w:style w:type="character" w:customStyle="1" w:styleId="HeaderChar">
    <w:name w:val="Header Char"/>
    <w:basedOn w:val="DefaultParagraphFont"/>
    <w:link w:val="Header"/>
    <w:uiPriority w:val="99"/>
    <w:rsid w:val="00737609"/>
    <w:rPr>
      <w:rFonts w:ascii="Times New Roman" w:hAnsi="Times New Roman"/>
      <w:sz w:val="24"/>
      <w:szCs w:val="24"/>
    </w:rPr>
  </w:style>
  <w:style w:type="character" w:styleId="PageNumber">
    <w:name w:val="page number"/>
    <w:basedOn w:val="DefaultParagraphFont"/>
    <w:uiPriority w:val="99"/>
    <w:semiHidden/>
    <w:unhideWhenUsed/>
    <w:rsid w:val="00737609"/>
  </w:style>
  <w:style w:type="character" w:styleId="CommentReference">
    <w:name w:val="annotation reference"/>
    <w:basedOn w:val="DefaultParagraphFont"/>
    <w:uiPriority w:val="99"/>
    <w:semiHidden/>
    <w:unhideWhenUsed/>
    <w:rsid w:val="00374FFE"/>
    <w:rPr>
      <w:sz w:val="18"/>
      <w:szCs w:val="18"/>
    </w:rPr>
  </w:style>
  <w:style w:type="paragraph" w:styleId="CommentText">
    <w:name w:val="annotation text"/>
    <w:basedOn w:val="Normal"/>
    <w:link w:val="CommentTextChar"/>
    <w:uiPriority w:val="99"/>
    <w:semiHidden/>
    <w:unhideWhenUsed/>
    <w:rsid w:val="00374FFE"/>
  </w:style>
  <w:style w:type="character" w:customStyle="1" w:styleId="CommentTextChar">
    <w:name w:val="Comment Text Char"/>
    <w:basedOn w:val="DefaultParagraphFont"/>
    <w:link w:val="CommentText"/>
    <w:uiPriority w:val="99"/>
    <w:semiHidden/>
    <w:rsid w:val="00374FFE"/>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74FFE"/>
    <w:rPr>
      <w:b/>
      <w:bCs/>
      <w:sz w:val="20"/>
      <w:szCs w:val="20"/>
    </w:rPr>
  </w:style>
  <w:style w:type="character" w:customStyle="1" w:styleId="CommentSubjectChar">
    <w:name w:val="Comment Subject Char"/>
    <w:basedOn w:val="CommentTextChar"/>
    <w:link w:val="CommentSubject"/>
    <w:uiPriority w:val="99"/>
    <w:semiHidden/>
    <w:rsid w:val="00374FFE"/>
    <w:rPr>
      <w:rFonts w:ascii="Times New Roman" w:hAnsi="Times New Roman"/>
      <w:b/>
      <w:bCs/>
      <w:sz w:val="24"/>
      <w:szCs w:val="24"/>
    </w:rPr>
  </w:style>
  <w:style w:type="paragraph" w:styleId="BalloonText">
    <w:name w:val="Balloon Text"/>
    <w:basedOn w:val="Normal"/>
    <w:link w:val="BalloonTextChar"/>
    <w:uiPriority w:val="99"/>
    <w:semiHidden/>
    <w:unhideWhenUsed/>
    <w:rsid w:val="00374FF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4FFE"/>
    <w:rPr>
      <w:rFonts w:ascii="Lucida Grande" w:hAnsi="Lucida Grande" w:cs="Lucida Grande"/>
      <w:sz w:val="18"/>
      <w:szCs w:val="18"/>
    </w:rPr>
  </w:style>
  <w:style w:type="character" w:styleId="FollowedHyperlink">
    <w:name w:val="FollowedHyperlink"/>
    <w:basedOn w:val="DefaultParagraphFont"/>
    <w:uiPriority w:val="99"/>
    <w:semiHidden/>
    <w:unhideWhenUsed/>
    <w:rsid w:val="00AE3253"/>
    <w:rPr>
      <w:color w:val="800080" w:themeColor="followedHyperlink"/>
      <w:u w:val="single"/>
    </w:rPr>
  </w:style>
  <w:style w:type="paragraph" w:styleId="Revision">
    <w:name w:val="Revision"/>
    <w:hidden/>
    <w:uiPriority w:val="99"/>
    <w:semiHidden/>
    <w:rsid w:val="00AC7E5F"/>
    <w:rPr>
      <w:rFonts w:ascii="Times New Roman" w:hAnsi="Times New Roman"/>
      <w:sz w:val="24"/>
      <w:szCs w:val="24"/>
    </w:rPr>
  </w:style>
  <w:style w:type="character" w:customStyle="1" w:styleId="apple-style-span">
    <w:name w:val="apple-style-span"/>
    <w:basedOn w:val="DefaultParagraphFont"/>
    <w:rsid w:val="0037249D"/>
  </w:style>
  <w:style w:type="paragraph" w:styleId="Footer">
    <w:name w:val="footer"/>
    <w:basedOn w:val="Normal"/>
    <w:link w:val="FooterChar"/>
    <w:uiPriority w:val="99"/>
    <w:unhideWhenUsed/>
    <w:rsid w:val="00FE3068"/>
    <w:pPr>
      <w:tabs>
        <w:tab w:val="center" w:pos="4320"/>
        <w:tab w:val="right" w:pos="8640"/>
      </w:tabs>
      <w:spacing w:after="0"/>
    </w:pPr>
  </w:style>
  <w:style w:type="character" w:customStyle="1" w:styleId="FooterChar">
    <w:name w:val="Footer Char"/>
    <w:basedOn w:val="DefaultParagraphFont"/>
    <w:link w:val="Footer"/>
    <w:uiPriority w:val="99"/>
    <w:rsid w:val="00FE3068"/>
    <w:rPr>
      <w:rFonts w:ascii="Times New Roman" w:hAnsi="Times New Roman"/>
      <w:sz w:val="24"/>
      <w:szCs w:val="24"/>
    </w:rPr>
  </w:style>
  <w:style w:type="character" w:styleId="LineNumber">
    <w:name w:val="line number"/>
    <w:basedOn w:val="DefaultParagraphFont"/>
    <w:uiPriority w:val="99"/>
    <w:semiHidden/>
    <w:unhideWhenUsed/>
    <w:rsid w:val="00C8187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632DB-9226-45E4-9554-6DFB309CA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5265</Words>
  <Characters>30013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Orthopedic Surgery</Company>
  <LinksUpToDate>false</LinksUpToDate>
  <CharactersWithSpaces>35208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Park</dc:creator>
  <cp:lastModifiedBy>John Rhee</cp:lastModifiedBy>
  <cp:revision>5</cp:revision>
  <dcterms:created xsi:type="dcterms:W3CDTF">2012-06-02T15:45:00Z</dcterms:created>
  <dcterms:modified xsi:type="dcterms:W3CDTF">2012-06-24T18:36:00Z</dcterms:modified>
</cp:coreProperties>
</file>