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61" w:rsidRDefault="007D1961" w:rsidP="007D1961">
      <w:pPr>
        <w:jc w:val="center"/>
      </w:pPr>
      <w:r>
        <w:t>Table</w:t>
      </w:r>
      <w:r w:rsidR="00A13BB7">
        <w:t xml:space="preserve"> 5</w:t>
      </w:r>
      <w:r>
        <w:t>: Rupture Rates in Early Active ROM compared with Number of Core Strand Sutures</w:t>
      </w:r>
    </w:p>
    <w:p w:rsidR="007D1961" w:rsidRDefault="007D1961" w:rsidP="007D1961">
      <w:pPr>
        <w:jc w:val="center"/>
      </w:pPr>
    </w:p>
    <w:p w:rsidR="007D1961" w:rsidRDefault="007D1961" w:rsidP="007D1961">
      <w:pPr>
        <w:jc w:val="center"/>
      </w:pP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7D1961"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# Strand Repair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2 (11 articles)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4 (4 articles)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6 (1 article)</w:t>
            </w:r>
          </w:p>
        </w:tc>
      </w:tr>
      <w:tr w:rsidR="007D1961"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Total Tendons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1245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131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36</w:t>
            </w:r>
          </w:p>
        </w:tc>
      </w:tr>
      <w:tr w:rsidR="007D1961"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Ruptures (%)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72 (5.8%)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3 (2.3%)</w:t>
            </w:r>
          </w:p>
        </w:tc>
        <w:tc>
          <w:tcPr>
            <w:tcW w:w="2214" w:type="dxa"/>
          </w:tcPr>
          <w:p w:rsidR="007D1961" w:rsidRDefault="007D1961" w:rsidP="007D1961">
            <w:pPr>
              <w:jc w:val="center"/>
            </w:pPr>
            <w:r>
              <w:t>0 (0%)</w:t>
            </w:r>
          </w:p>
        </w:tc>
      </w:tr>
    </w:tbl>
    <w:p w:rsidR="00BD4695" w:rsidRDefault="00BD4695" w:rsidP="00BD4695"/>
    <w:p w:rsidR="00BD4695" w:rsidRDefault="00BD4695" w:rsidP="00BD4695">
      <w:r>
        <w:t>Test the association between groups of Strand Repair and rupture (Fisher Exact Test)</w:t>
      </w:r>
    </w:p>
    <w:p w:rsidR="00BD4695" w:rsidRDefault="00BD4695" w:rsidP="00BD4695">
      <w:pPr>
        <w:pStyle w:val="ListParagraph"/>
        <w:numPr>
          <w:ilvl w:val="0"/>
          <w:numId w:val="1"/>
        </w:numPr>
      </w:pPr>
      <w:r>
        <w:t>P=0.1027 for Overall, which means the rupture rates have no significant difference between each group.</w:t>
      </w:r>
    </w:p>
    <w:p w:rsidR="008250D2" w:rsidRDefault="008250D2" w:rsidP="00BD4695">
      <w:pPr>
        <w:pStyle w:val="ListParagraph"/>
        <w:numPr>
          <w:ilvl w:val="0"/>
          <w:numId w:val="1"/>
        </w:numPr>
      </w:pPr>
      <w:r>
        <w:t>P=0.1059 for comparison between Strand Repair=2 /4, OR=0.38[0.12-1.23].</w:t>
      </w:r>
    </w:p>
    <w:p w:rsidR="008250D2" w:rsidRDefault="008250D2" w:rsidP="008250D2">
      <w:pPr>
        <w:pStyle w:val="ListParagraph"/>
        <w:numPr>
          <w:ilvl w:val="0"/>
          <w:numId w:val="1"/>
        </w:numPr>
      </w:pPr>
      <w:r>
        <w:t>P=0.2601 for comparison between Strand Repair=2 /6, OR=0.</w:t>
      </w:r>
      <w:r w:rsidR="00395FF8">
        <w:t>23</w:t>
      </w:r>
      <w:r>
        <w:t>[0.</w:t>
      </w:r>
      <w:r w:rsidR="00395FF8">
        <w:t>014</w:t>
      </w:r>
      <w:r>
        <w:t>-</w:t>
      </w:r>
      <w:r w:rsidR="00395FF8">
        <w:t>3.78</w:t>
      </w:r>
      <w:r>
        <w:t>].</w:t>
      </w:r>
    </w:p>
    <w:p w:rsidR="008250D2" w:rsidRDefault="008250D2" w:rsidP="00595939">
      <w:pPr>
        <w:pStyle w:val="ListParagraph"/>
        <w:numPr>
          <w:ilvl w:val="0"/>
          <w:numId w:val="1"/>
        </w:numPr>
      </w:pPr>
      <w:r>
        <w:t>P=</w:t>
      </w:r>
      <w:r w:rsidR="00595939">
        <w:t>1.000 for</w:t>
      </w:r>
      <w:r>
        <w:t xml:space="preserve"> comparison between Strand Repair=4 /6, OR=0.</w:t>
      </w:r>
      <w:r w:rsidR="00395FF8">
        <w:t>60</w:t>
      </w:r>
      <w:r>
        <w:t>[0.</w:t>
      </w:r>
      <w:r w:rsidR="00395FF8">
        <w:t>029</w:t>
      </w:r>
      <w:r>
        <w:t>-</w:t>
      </w:r>
      <w:r w:rsidR="00395FF8">
        <w:t>12.</w:t>
      </w:r>
      <w:r w:rsidR="00595939">
        <w:t>28</w:t>
      </w:r>
      <w:r>
        <w:t>].</w:t>
      </w:r>
    </w:p>
    <w:sectPr w:rsidR="008250D2" w:rsidSect="00A13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466B"/>
    <w:multiLevelType w:val="hybridMultilevel"/>
    <w:tmpl w:val="3DBA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D1961"/>
    <w:rsid w:val="002A44B9"/>
    <w:rsid w:val="00395FF8"/>
    <w:rsid w:val="00595939"/>
    <w:rsid w:val="007D1961"/>
    <w:rsid w:val="008250D2"/>
    <w:rsid w:val="009C6A36"/>
    <w:rsid w:val="00A13BB7"/>
    <w:rsid w:val="00BD4695"/>
    <w:rsid w:val="00E77F5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9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93</Words>
  <Characters>532</Characters>
  <Application>Microsoft Office Word</Application>
  <DocSecurity>0</DocSecurity>
  <Lines>4</Lines>
  <Paragraphs>1</Paragraphs>
  <ScaleCrop>false</ScaleCrop>
  <Company>Rollins School of Public Health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Starr</dc:creator>
  <cp:keywords/>
  <cp:lastModifiedBy>bwu2</cp:lastModifiedBy>
  <cp:revision>13</cp:revision>
  <dcterms:created xsi:type="dcterms:W3CDTF">2013-03-03T22:02:00Z</dcterms:created>
  <dcterms:modified xsi:type="dcterms:W3CDTF">2013-03-04T16:09:00Z</dcterms:modified>
</cp:coreProperties>
</file>