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20A" w:rsidRDefault="00CF420A">
      <w:r>
        <w:t>Flexor Tendon Repair Rehabilitation Review</w:t>
      </w:r>
    </w:p>
    <w:p w:rsidR="00CF420A" w:rsidRDefault="00CF420A">
      <w:bookmarkStart w:id="0" w:name="_GoBack"/>
      <w:bookmarkEnd w:id="0"/>
    </w:p>
    <w:p w:rsidR="003E50F8" w:rsidRDefault="003E50F8" w:rsidP="003E50F8">
      <w: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53"/>
        <w:gridCol w:w="616"/>
        <w:gridCol w:w="1387"/>
        <w:gridCol w:w="1190"/>
        <w:gridCol w:w="1208"/>
        <w:gridCol w:w="1587"/>
        <w:gridCol w:w="1232"/>
      </w:tblGrid>
      <w:tr w:rsidR="003E50F8" w:rsidTr="00024EE9">
        <w:tc>
          <w:tcPr>
            <w:tcW w:w="1203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 w:rsidRPr="00100B60">
              <w:rPr>
                <w:sz w:val="16"/>
                <w:szCs w:val="16"/>
              </w:rPr>
              <w:t>Study</w:t>
            </w:r>
          </w:p>
        </w:tc>
        <w:tc>
          <w:tcPr>
            <w:tcW w:w="1153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 w:rsidRPr="00100B60">
              <w:rPr>
                <w:sz w:val="16"/>
                <w:szCs w:val="16"/>
              </w:rPr>
              <w:t>Level of Evidence: # of patients</w:t>
            </w:r>
          </w:p>
        </w:tc>
        <w:tc>
          <w:tcPr>
            <w:tcW w:w="616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Flexor</w:t>
            </w:r>
            <w:r w:rsidRPr="00100B60">
              <w:rPr>
                <w:sz w:val="16"/>
                <w:szCs w:val="16"/>
              </w:rPr>
              <w:t xml:space="preserve"> Zones</w:t>
            </w:r>
          </w:p>
        </w:tc>
        <w:tc>
          <w:tcPr>
            <w:tcW w:w="1387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 w:rsidRPr="00100B60">
              <w:rPr>
                <w:sz w:val="16"/>
                <w:szCs w:val="16"/>
              </w:rPr>
              <w:t>Rehabilitation Method(s)</w:t>
            </w:r>
          </w:p>
        </w:tc>
        <w:tc>
          <w:tcPr>
            <w:tcW w:w="1190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Time Splinted, </w:t>
            </w:r>
            <w:r w:rsidRPr="00100B60">
              <w:rPr>
                <w:sz w:val="16"/>
                <w:szCs w:val="16"/>
              </w:rPr>
              <w:t>Follow-up</w:t>
            </w:r>
          </w:p>
        </w:tc>
        <w:tc>
          <w:tcPr>
            <w:tcW w:w="1208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 w:rsidRPr="00100B60">
              <w:rPr>
                <w:sz w:val="16"/>
                <w:szCs w:val="16"/>
              </w:rPr>
              <w:t>Suture Repair Method</w:t>
            </w:r>
          </w:p>
        </w:tc>
        <w:tc>
          <w:tcPr>
            <w:tcW w:w="1587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 w:rsidRPr="00100B60">
              <w:rPr>
                <w:sz w:val="16"/>
                <w:szCs w:val="16"/>
              </w:rPr>
              <w:t>Functional Results</w:t>
            </w:r>
            <w:r>
              <w:rPr>
                <w:sz w:val="16"/>
                <w:szCs w:val="16"/>
              </w:rPr>
              <w:t xml:space="preserve"> (%active motion – injured versus non-injured)</w:t>
            </w:r>
          </w:p>
        </w:tc>
        <w:tc>
          <w:tcPr>
            <w:tcW w:w="1232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 w:rsidRPr="00100B60">
              <w:rPr>
                <w:sz w:val="16"/>
                <w:szCs w:val="16"/>
              </w:rPr>
              <w:t>Complications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Adolfsson</w:t>
            </w:r>
            <w:proofErr w:type="spellEnd"/>
            <w:r>
              <w:rPr>
                <w:sz w:val="16"/>
                <w:szCs w:val="16"/>
              </w:rPr>
              <w:t xml:space="preserve">, L et al., “The effects of a shortened postoperative mobilization </w:t>
            </w:r>
            <w:proofErr w:type="spellStart"/>
            <w:r>
              <w:rPr>
                <w:sz w:val="16"/>
                <w:szCs w:val="16"/>
              </w:rPr>
              <w:t>programme</w:t>
            </w:r>
            <w:proofErr w:type="spellEnd"/>
            <w:r>
              <w:rPr>
                <w:sz w:val="16"/>
                <w:szCs w:val="16"/>
              </w:rPr>
              <w:t xml:space="preserve"> after flexor tendon repair in zone 2”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 – RCT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 patients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 digits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six weeks: passive flexion-active extension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six weeks: randomized into full activity after 8 weeks or full activity after 10 weeks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6 months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Louisville: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A: 71%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B: 67%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Tsuge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A: 77%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B: 73%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Buck-</w:t>
            </w:r>
            <w:proofErr w:type="spellStart"/>
            <w:r>
              <w:rPr>
                <w:sz w:val="16"/>
                <w:szCs w:val="16"/>
              </w:rPr>
              <w:t>Gramcko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A: 91%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B: 91%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significant difference in functional results, grip strength, or subjective assessment.  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Absence from work was reduced by 2.1 weeks with shorter mobilization </w:t>
            </w:r>
            <w:proofErr w:type="spellStart"/>
            <w:r>
              <w:rPr>
                <w:sz w:val="16"/>
                <w:szCs w:val="16"/>
              </w:rPr>
              <w:t>progra</w:t>
            </w:r>
            <w:proofErr w:type="spellEnd"/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ruptures (5 prior to week 7 and 1 in group A)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significant difference in rupture rates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Baktir</w:t>
            </w:r>
            <w:proofErr w:type="spellEnd"/>
            <w:r>
              <w:rPr>
                <w:sz w:val="16"/>
                <w:szCs w:val="16"/>
              </w:rPr>
              <w:t>, A et al., “Flexor tendon repair in zone 2 followed by early active mobilization”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 – Prospective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 patients and 88 tendons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Early postoperative mobilization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33 patients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rubber band passive flexion/active extension method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 patients early active mobilization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1 year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78% good-excellent and 84% mean grip strength in passive flexion group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85% good-excellent and 90% mean grip strength in active mobilization group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 criteria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ruptures in each group</w:t>
            </w:r>
          </w:p>
        </w:tc>
      </w:tr>
      <w:tr w:rsidR="003E50F8" w:rsidTr="00024EE9">
        <w:tc>
          <w:tcPr>
            <w:tcW w:w="1203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Bal</w:t>
            </w:r>
            <w:proofErr w:type="spellEnd"/>
            <w:r>
              <w:rPr>
                <w:sz w:val="16"/>
                <w:szCs w:val="16"/>
              </w:rPr>
              <w:t xml:space="preserve"> S et al., “Anatomic and functional improvements achieved by rehabilitation in zone II and zone V flexor tendon injuries”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 – Prospective,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 patients and 78 digits</w:t>
            </w:r>
          </w:p>
        </w:tc>
        <w:tc>
          <w:tcPr>
            <w:tcW w:w="616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II, V</w:t>
            </w:r>
          </w:p>
        </w:tc>
        <w:tc>
          <w:tcPr>
            <w:tcW w:w="1387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Early passive mobilization – modified </w:t>
            </w:r>
            <w:proofErr w:type="spellStart"/>
            <w:r>
              <w:rPr>
                <w:sz w:val="16"/>
                <w:szCs w:val="16"/>
              </w:rPr>
              <w:t>Kleinhart</w:t>
            </w:r>
            <w:proofErr w:type="spellEnd"/>
            <w:r>
              <w:rPr>
                <w:sz w:val="16"/>
                <w:szCs w:val="16"/>
              </w:rPr>
              <w:t xml:space="preserve"> protocol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52 weeks for zone II, 55 weeks for zone V (mean)</w:t>
            </w:r>
          </w:p>
        </w:tc>
        <w:tc>
          <w:tcPr>
            <w:tcW w:w="1208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Modified </w:t>
            </w:r>
            <w:proofErr w:type="spellStart"/>
            <w:r>
              <w:rPr>
                <w:sz w:val="16"/>
                <w:szCs w:val="16"/>
              </w:rPr>
              <w:t>Kleinhert</w:t>
            </w:r>
            <w:proofErr w:type="spellEnd"/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52% good-excellent in zone II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83% good-excellent in zone V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American Society for Surgery of the Hand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Grip strength: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71% zone II</w:t>
            </w:r>
          </w:p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53% zone V 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 ruptures (2)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V ruptures (1)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Braga-Silva, J et al., “Early active mobilization after flexor tendon repairs in zone two”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III – Retrospective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 patients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 tendons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Early active mobilization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12-36 month range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fingers: 98% good-excellent (Strickland), 82% good (IFSSH)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Thumb: 96% good-excellent (Strickland), 96% good-excellent (IFSSH)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International Federation of Societies for Surgery of the Hand (IFSSH) and Strickland criteria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ruptures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Bunker T, “Continuous passive motion following flexor tendon repair.”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 – Prospective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patients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 digits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I-V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Toronto </w:t>
            </w:r>
            <w:proofErr w:type="spellStart"/>
            <w:r>
              <w:rPr>
                <w:sz w:val="16"/>
                <w:szCs w:val="16"/>
              </w:rPr>
              <w:t>Mobilimb</w:t>
            </w:r>
            <w:proofErr w:type="spellEnd"/>
            <w:r>
              <w:rPr>
                <w:sz w:val="16"/>
                <w:szCs w:val="16"/>
              </w:rPr>
              <w:t xml:space="preserve"> Continuous Motion machine for 4.5 weeks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averaged 10.6 months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Mason-Allen sutures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85% good-excellent (Buck-</w:t>
            </w:r>
            <w:proofErr w:type="spellStart"/>
            <w:r>
              <w:rPr>
                <w:sz w:val="16"/>
                <w:szCs w:val="16"/>
              </w:rPr>
              <w:t>Gramcko</w:t>
            </w:r>
            <w:proofErr w:type="spellEnd"/>
            <w:r>
              <w:rPr>
                <w:sz w:val="16"/>
                <w:szCs w:val="16"/>
              </w:rPr>
              <w:t xml:space="preserve"> criteria)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70% good-excellent (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criteria – stricter due to extension criteria)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ruptures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Cetin, A et al., “Rehabilitation of flexor tendon injuries by use of a combined regimen of modified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and modified Duran techniques”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Level 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 patients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 digits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I-V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Controlled mobilization – combine modified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and modified Duran techniques –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splint with a palmer pulley 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Pr="00067D40" w:rsidRDefault="003E50F8" w:rsidP="00024EE9">
            <w:pPr>
              <w:rPr>
                <w:b/>
                <w:sz w:val="16"/>
                <w:szCs w:val="16"/>
                <w:u w:val="single"/>
              </w:rPr>
            </w:pPr>
            <w:r w:rsidRPr="00067D40">
              <w:rPr>
                <w:b/>
                <w:sz w:val="16"/>
                <w:szCs w:val="16"/>
                <w:u w:val="single"/>
              </w:rPr>
              <w:t>*need more info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Modified Kessler 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Buck-</w:t>
            </w:r>
            <w:proofErr w:type="spellStart"/>
            <w:r>
              <w:rPr>
                <w:sz w:val="16"/>
                <w:szCs w:val="16"/>
              </w:rPr>
              <w:t>Gramcko</w:t>
            </w:r>
            <w:proofErr w:type="spellEnd"/>
            <w:r>
              <w:rPr>
                <w:sz w:val="16"/>
                <w:szCs w:val="16"/>
              </w:rPr>
              <w:t xml:space="preserve"> criteria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rupture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Chai, S et al., “Dynamic traction and passive mobilization for the rehabilitation of zone II flexor tendon injuries: a modified regime”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Level III – Retrospective 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patients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digits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Dynamic traction and passive motion</w:t>
            </w:r>
          </w:p>
        </w:tc>
        <w:tc>
          <w:tcPr>
            <w:tcW w:w="1190" w:type="dxa"/>
          </w:tcPr>
          <w:p w:rsidR="003E50F8" w:rsidRPr="00B10DFF" w:rsidRDefault="003E50F8" w:rsidP="00024EE9">
            <w:pPr>
              <w:rPr>
                <w:b/>
                <w:sz w:val="16"/>
                <w:szCs w:val="16"/>
                <w:u w:val="single"/>
              </w:rPr>
            </w:pPr>
            <w:r w:rsidRPr="00B10DFF">
              <w:rPr>
                <w:b/>
                <w:sz w:val="16"/>
                <w:szCs w:val="16"/>
                <w:u w:val="single"/>
              </w:rPr>
              <w:t>*need more information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3 months</w:t>
            </w:r>
          </w:p>
        </w:tc>
        <w:tc>
          <w:tcPr>
            <w:tcW w:w="1208" w:type="dxa"/>
          </w:tcPr>
          <w:p w:rsidR="003E50F8" w:rsidRPr="00B10DFF" w:rsidRDefault="003E50F8" w:rsidP="00024EE9">
            <w:pPr>
              <w:rPr>
                <w:b/>
                <w:sz w:val="16"/>
                <w:szCs w:val="16"/>
                <w:u w:val="single"/>
              </w:rPr>
            </w:pPr>
            <w:r w:rsidRPr="00B10DFF">
              <w:rPr>
                <w:b/>
                <w:sz w:val="16"/>
                <w:szCs w:val="16"/>
                <w:u w:val="single"/>
              </w:rPr>
              <w:t>*need more information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Strickland’s criteria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Grip strength 50% of uninjured hand </w:t>
            </w:r>
          </w:p>
        </w:tc>
        <w:tc>
          <w:tcPr>
            <w:tcW w:w="1232" w:type="dxa"/>
          </w:tcPr>
          <w:p w:rsidR="003E50F8" w:rsidRPr="00B10DFF" w:rsidRDefault="003E50F8" w:rsidP="00024EE9">
            <w:pPr>
              <w:rPr>
                <w:b/>
                <w:sz w:val="16"/>
                <w:szCs w:val="16"/>
                <w:u w:val="single"/>
              </w:rPr>
            </w:pPr>
            <w:r w:rsidRPr="00B10DFF">
              <w:rPr>
                <w:b/>
                <w:sz w:val="16"/>
                <w:szCs w:val="16"/>
                <w:u w:val="single"/>
              </w:rPr>
              <w:t>No rupture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Chan, T et al., “Functional outcomes of the hand following flexor tendon repair at the ‘no man’s land’”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III – Retrospective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patients with 21 digits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week rehab: 3 weeks active extension/passive flexion, 2 weeks active flexion without resistance, 2 weeks active flexion with resistance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130 days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(Buck-</w:t>
            </w:r>
            <w:proofErr w:type="spellStart"/>
            <w:r>
              <w:rPr>
                <w:sz w:val="16"/>
                <w:szCs w:val="16"/>
              </w:rPr>
              <w:t>Gramcko</w:t>
            </w:r>
            <w:proofErr w:type="spellEnd"/>
            <w:r>
              <w:rPr>
                <w:sz w:val="16"/>
                <w:szCs w:val="16"/>
              </w:rPr>
              <w:t xml:space="preserve"> II score)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rupture 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Chow, J et al., “Controlled motion rehabilitation after flexor tendon repair </w:t>
            </w:r>
            <w:r>
              <w:rPr>
                <w:sz w:val="16"/>
                <w:szCs w:val="16"/>
              </w:rPr>
              <w:lastRenderedPageBreak/>
              <w:t>and grafting”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Level II – Prospective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 patients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 digits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Washington regimen (controlled motion divided into three stages of two weeks </w:t>
            </w:r>
            <w:r>
              <w:rPr>
                <w:sz w:val="16"/>
                <w:szCs w:val="16"/>
              </w:rPr>
              <w:lastRenderedPageBreak/>
              <w:t>each)  – controlled active extension against passive flexion by rubber band and controlled passive extension/flexion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Follow up from 6 </w:t>
            </w:r>
            <w:proofErr w:type="spellStart"/>
            <w:r>
              <w:rPr>
                <w:sz w:val="16"/>
                <w:szCs w:val="16"/>
              </w:rPr>
              <w:t>mo</w:t>
            </w:r>
            <w:proofErr w:type="spellEnd"/>
            <w:r>
              <w:rPr>
                <w:sz w:val="16"/>
                <w:szCs w:val="16"/>
              </w:rPr>
              <w:t xml:space="preserve"> – 5 years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 suture or Tajima suture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 criteria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ruptures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Elliot, D et al., “The rupture rate of acute flexor tendon repairs mobilized by the controlled active motion regimen”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 – Prospective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233 patients and 317 tendons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I, II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Controlled active motion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3 months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Tajima, </w:t>
            </w:r>
            <w:proofErr w:type="spellStart"/>
            <w:r>
              <w:rPr>
                <w:sz w:val="16"/>
                <w:szCs w:val="16"/>
              </w:rPr>
              <w:t>Kirchmayr</w:t>
            </w:r>
            <w:proofErr w:type="spellEnd"/>
            <w:r>
              <w:rPr>
                <w:sz w:val="16"/>
                <w:szCs w:val="16"/>
              </w:rPr>
              <w:t>, or Kessler techniques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77% good-excellent 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 criteria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 ruptures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Edinburg M, “Early postoperative mobilization of flexor tendon </w:t>
            </w:r>
            <w:proofErr w:type="spellStart"/>
            <w:r>
              <w:rPr>
                <w:sz w:val="16"/>
                <w:szCs w:val="16"/>
              </w:rPr>
              <w:t>injureis</w:t>
            </w:r>
            <w:proofErr w:type="spellEnd"/>
            <w:r>
              <w:rPr>
                <w:sz w:val="16"/>
                <w:szCs w:val="16"/>
              </w:rPr>
              <w:t xml:space="preserve"> using a modification of the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technique”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III – Retrospective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 patients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 digits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I-V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Modified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– early mobilization 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averaged 3.2 months</w:t>
            </w:r>
          </w:p>
        </w:tc>
        <w:tc>
          <w:tcPr>
            <w:tcW w:w="1208" w:type="dxa"/>
          </w:tcPr>
          <w:p w:rsidR="003E50F8" w:rsidRPr="00567FA6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Buck-</w:t>
            </w:r>
            <w:proofErr w:type="spellStart"/>
            <w:r>
              <w:rPr>
                <w:sz w:val="16"/>
                <w:szCs w:val="16"/>
              </w:rPr>
              <w:t>Gramcko</w:t>
            </w:r>
            <w:proofErr w:type="spellEnd"/>
            <w:r>
              <w:rPr>
                <w:sz w:val="16"/>
                <w:szCs w:val="16"/>
              </w:rPr>
              <w:t xml:space="preserve"> criteria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ruptures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Gelberman</w:t>
            </w:r>
            <w:proofErr w:type="spellEnd"/>
            <w:r>
              <w:rPr>
                <w:sz w:val="16"/>
                <w:szCs w:val="16"/>
              </w:rPr>
              <w:t>, R et al., “Influences of the protected passive mobilization interval on flexor tendon healing.  A prospective randomized clinical study”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 – RCT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 patients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I-V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Passive-motion: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-Group 1: greater intervals of passive-motion with continuous passive-motion device – 75hrs/week with 12,000 cycles (48 tendons)</w:t>
            </w:r>
          </w:p>
          <w:p w:rsidR="003E50F8" w:rsidRPr="002C2566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-Group 2: traditional early passive motion – 4hrs/week with 1000 cycles (54 tendons)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6 months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Kessler and </w:t>
            </w:r>
            <w:proofErr w:type="spellStart"/>
            <w:r>
              <w:rPr>
                <w:sz w:val="16"/>
                <w:szCs w:val="16"/>
              </w:rPr>
              <w:t>Missim</w:t>
            </w:r>
            <w:proofErr w:type="spellEnd"/>
            <w:r>
              <w:rPr>
                <w:sz w:val="16"/>
                <w:szCs w:val="16"/>
              </w:rPr>
              <w:t xml:space="preserve"> techniques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1 ROM: 138 +/- 6 degrees. 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2 ROM: 119 +/-8 degrees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Statistically significant difference between groups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Strickland and </w:t>
            </w:r>
            <w:proofErr w:type="spellStart"/>
            <w:r>
              <w:rPr>
                <w:sz w:val="16"/>
                <w:szCs w:val="16"/>
              </w:rPr>
              <w:t>Glogovac’s</w:t>
            </w:r>
            <w:proofErr w:type="spellEnd"/>
            <w:r>
              <w:rPr>
                <w:sz w:val="16"/>
                <w:szCs w:val="16"/>
              </w:rPr>
              <w:t xml:space="preserve"> criteria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ruptures in group 1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ruptures in group 2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Gerard, F et al., “Immediate active mobilization after flexor tendon repairs in </w:t>
            </w:r>
            <w:proofErr w:type="spellStart"/>
            <w:r>
              <w:rPr>
                <w:sz w:val="16"/>
                <w:szCs w:val="16"/>
              </w:rPr>
              <w:t>Verdan’s</w:t>
            </w:r>
            <w:proofErr w:type="spellEnd"/>
            <w:r>
              <w:rPr>
                <w:sz w:val="16"/>
                <w:szCs w:val="16"/>
              </w:rPr>
              <w:t xml:space="preserve"> zones I and II. A prospective study of 20 cases”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 – Prospective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repairs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I, II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Early active mobilization – “patient encouraged to actively and synchronously flex all fingers as many times as possible starting day five”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weeks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loop suture of </w:t>
            </w:r>
            <w:proofErr w:type="spellStart"/>
            <w:r>
              <w:rPr>
                <w:sz w:val="16"/>
                <w:szCs w:val="16"/>
              </w:rPr>
              <w:t>Tsuge</w:t>
            </w:r>
            <w:proofErr w:type="spellEnd"/>
            <w:r>
              <w:rPr>
                <w:sz w:val="16"/>
                <w:szCs w:val="16"/>
              </w:rPr>
              <w:t xml:space="preserve"> with PDS4/0  with </w:t>
            </w:r>
            <w:proofErr w:type="spellStart"/>
            <w:r>
              <w:rPr>
                <w:sz w:val="16"/>
                <w:szCs w:val="16"/>
              </w:rPr>
              <w:t>peritendinous</w:t>
            </w:r>
            <w:proofErr w:type="spellEnd"/>
            <w:r>
              <w:rPr>
                <w:sz w:val="16"/>
                <w:szCs w:val="16"/>
              </w:rPr>
              <w:t xml:space="preserve"> overrun using </w:t>
            </w:r>
            <w:proofErr w:type="spellStart"/>
            <w:r>
              <w:rPr>
                <w:sz w:val="16"/>
                <w:szCs w:val="16"/>
              </w:rPr>
              <w:t>Prolene</w:t>
            </w:r>
            <w:proofErr w:type="spellEnd"/>
            <w:r>
              <w:rPr>
                <w:sz w:val="16"/>
                <w:szCs w:val="16"/>
              </w:rPr>
              <w:t xml:space="preserve"> 6/0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Mean active mobility 70% for zone I and 85% for zone II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 criteria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 protocol meant for injuries with poor initial prognosis (contused tendons, associated fractures)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Gerbino</w:t>
            </w:r>
            <w:proofErr w:type="spellEnd"/>
            <w:r>
              <w:rPr>
                <w:sz w:val="16"/>
                <w:szCs w:val="16"/>
              </w:rPr>
              <w:t>, P et al., “Complications experienced in the rehabilitation of zone I flexor tendon injuries with dynamic traction splinting”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III – Retrospective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tendons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week rehabilitation protocol: controlled active extension against passive flexion by rubber band and the use of controlled passive extension and flexion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from 6-42 months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65% good-excellent 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 criteria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complications (1 rupture, 7 with inability to actively flex at DIP joint)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Hatanaka</w:t>
            </w:r>
            <w:proofErr w:type="spellEnd"/>
            <w:r>
              <w:rPr>
                <w:sz w:val="16"/>
                <w:szCs w:val="16"/>
              </w:rPr>
              <w:t>, H et al., “Aggressive active mobilization following zone II flexor tendon repair using a two-strand heavy-gauge locking loop technique”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 – Prospective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digits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 mobilization with full range of flexion and extension</w:t>
            </w:r>
          </w:p>
        </w:tc>
        <w:tc>
          <w:tcPr>
            <w:tcW w:w="1190" w:type="dxa"/>
          </w:tcPr>
          <w:p w:rsidR="003E50F8" w:rsidRPr="00B10DFF" w:rsidRDefault="003E50F8" w:rsidP="00024EE9">
            <w:pPr>
              <w:rPr>
                <w:b/>
                <w:sz w:val="16"/>
                <w:szCs w:val="16"/>
                <w:u w:val="single"/>
              </w:rPr>
            </w:pPr>
            <w:r w:rsidRPr="00B10DFF">
              <w:rPr>
                <w:b/>
                <w:sz w:val="16"/>
                <w:szCs w:val="16"/>
                <w:u w:val="single"/>
              </w:rPr>
              <w:t>*need more info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6 months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Two-stranded locking loop using heavy 2/0 braided polyester suture 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 criteria</w:t>
            </w:r>
          </w:p>
        </w:tc>
        <w:tc>
          <w:tcPr>
            <w:tcW w:w="1232" w:type="dxa"/>
          </w:tcPr>
          <w:p w:rsidR="003E50F8" w:rsidRPr="00B10DFF" w:rsidRDefault="003E50F8" w:rsidP="00024EE9">
            <w:pPr>
              <w:rPr>
                <w:b/>
                <w:sz w:val="16"/>
                <w:szCs w:val="16"/>
                <w:u w:val="single"/>
              </w:rPr>
            </w:pPr>
            <w:r w:rsidRPr="00B10DFF">
              <w:rPr>
                <w:b/>
                <w:sz w:val="16"/>
                <w:szCs w:val="16"/>
                <w:u w:val="single"/>
              </w:rPr>
              <w:t>None reported</w:t>
            </w:r>
          </w:p>
        </w:tc>
      </w:tr>
      <w:tr w:rsidR="003E50F8" w:rsidTr="00024EE9">
        <w:tc>
          <w:tcPr>
            <w:tcW w:w="1203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Hung et al., “Active mobilization after flexor tendon repair: comparison of results following injuries in zone 2 and other zones”</w:t>
            </w:r>
          </w:p>
        </w:tc>
        <w:tc>
          <w:tcPr>
            <w:tcW w:w="1153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 - Prospective, 32 patients and 46 digits</w:t>
            </w:r>
          </w:p>
        </w:tc>
        <w:tc>
          <w:tcPr>
            <w:tcW w:w="616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I, II, III, V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Early active mobilization started POD #3 with passive flexion, active wrist flexion/extension with passive proximal joint gliding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POD 7-10: Active flexion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F/u at 3, 6, 9, 12 weeks</w:t>
            </w:r>
          </w:p>
        </w:tc>
        <w:tc>
          <w:tcPr>
            <w:tcW w:w="1208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71% good-excellent in zone II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77% good-excellent in other zones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Pinch grips were similar between groups with 95% that of uninjured hand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American Society of Surgery of the Hand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 ruptures (2)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 zone ruptures (1)</w:t>
            </w:r>
          </w:p>
        </w:tc>
      </w:tr>
      <w:tr w:rsidR="003E50F8" w:rsidTr="00024EE9">
        <w:tc>
          <w:tcPr>
            <w:tcW w:w="1203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Kasashima</w:t>
            </w:r>
            <w:proofErr w:type="spellEnd"/>
            <w:r>
              <w:rPr>
                <w:sz w:val="16"/>
                <w:szCs w:val="16"/>
              </w:rPr>
              <w:t xml:space="preserve"> et al., “Factors influencing prognosis after direct repair of the flexor </w:t>
            </w:r>
            <w:proofErr w:type="spellStart"/>
            <w:r>
              <w:rPr>
                <w:sz w:val="16"/>
                <w:szCs w:val="16"/>
              </w:rPr>
              <w:t>pollicis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longus</w:t>
            </w:r>
            <w:proofErr w:type="spellEnd"/>
            <w:r>
              <w:rPr>
                <w:sz w:val="16"/>
                <w:szCs w:val="16"/>
              </w:rPr>
              <w:t xml:space="preserve"> tendon: multivariate regression model analysis”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Level III – Retrospective, 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patients</w:t>
            </w:r>
          </w:p>
        </w:tc>
        <w:tc>
          <w:tcPr>
            <w:tcW w:w="616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I, II, III of FPL only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patients immobilized in static splint.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13 </w:t>
            </w:r>
            <w:proofErr w:type="gramStart"/>
            <w:r>
              <w:rPr>
                <w:sz w:val="16"/>
                <w:szCs w:val="16"/>
              </w:rPr>
              <w:t>patients</w:t>
            </w:r>
            <w:proofErr w:type="gramEnd"/>
            <w:r>
              <w:rPr>
                <w:sz w:val="16"/>
                <w:szCs w:val="16"/>
              </w:rPr>
              <w:t xml:space="preserve"> dynamic flexion splints with passive flexion and active extension exercise.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Immobilization for 3 weeks.  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Dynamic flexion for 3 weeks.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average: 3.1 years (range: 6mo-12yrs)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Pr="00100B60" w:rsidRDefault="003E50F8" w:rsidP="00024EE9">
            <w:pPr>
              <w:rPr>
                <w:sz w:val="16"/>
                <w:szCs w:val="16"/>
              </w:rPr>
            </w:pPr>
          </w:p>
        </w:tc>
        <w:tc>
          <w:tcPr>
            <w:tcW w:w="1208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Modified Kessler or </w:t>
            </w:r>
            <w:proofErr w:type="spellStart"/>
            <w:r>
              <w:rPr>
                <w:sz w:val="16"/>
                <w:szCs w:val="16"/>
              </w:rPr>
              <w:t>Tsuge</w:t>
            </w:r>
            <w:proofErr w:type="spellEnd"/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Immobilization: 50% good-excellent (JSSH Method)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Dynamic: 77% good-excellent (JSSH Method)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Injured thumb active motion/contralateral uninjured thumb active motion</w:t>
            </w:r>
          </w:p>
        </w:tc>
        <w:tc>
          <w:tcPr>
            <w:tcW w:w="1232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Decrease in pinch strength (3), numbness (3) – treatment for each not specified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Kayali</w:t>
            </w:r>
            <w:proofErr w:type="spellEnd"/>
            <w:r>
              <w:rPr>
                <w:sz w:val="16"/>
                <w:szCs w:val="16"/>
              </w:rPr>
              <w:t>, C et al., “The results of primary repair and early passive rehabilitation in zone II flexor tendon injuries in children”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 - Prospective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 patients and 25 tendons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Passive flexion-extension started on POD 1 according to Duran technique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4.5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Mean follow up at 49 months (range 12-92)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 with above elbow stabilization splint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Glocovac</w:t>
            </w:r>
            <w:proofErr w:type="spellEnd"/>
            <w:r>
              <w:rPr>
                <w:sz w:val="16"/>
                <w:szCs w:val="16"/>
              </w:rPr>
              <w:t xml:space="preserve"> and Strickland’s criteria</w:t>
            </w:r>
          </w:p>
        </w:tc>
        <w:tc>
          <w:tcPr>
            <w:tcW w:w="1232" w:type="dxa"/>
          </w:tcPr>
          <w:p w:rsidR="003E50F8" w:rsidRPr="00B10DFF" w:rsidRDefault="003E50F8" w:rsidP="00024EE9">
            <w:pPr>
              <w:rPr>
                <w:b/>
                <w:sz w:val="16"/>
                <w:szCs w:val="16"/>
                <w:u w:val="single"/>
              </w:rPr>
            </w:pPr>
            <w:r w:rsidRPr="00B10DFF">
              <w:rPr>
                <w:b/>
                <w:sz w:val="16"/>
                <w:szCs w:val="16"/>
                <w:u w:val="single"/>
              </w:rPr>
              <w:t>None listed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Kitsis</w:t>
            </w:r>
            <w:proofErr w:type="spellEnd"/>
            <w:r>
              <w:rPr>
                <w:sz w:val="16"/>
                <w:szCs w:val="16"/>
              </w:rPr>
              <w:t>, C et al., “Controlled active motion following primary flexor tendon repair: a prospective study over 9 years”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 – Prospective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 patients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339 tendons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I-V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Active motion combined with modified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dynamic traction splint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5-6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6 months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High-strength </w:t>
            </w:r>
            <w:proofErr w:type="spellStart"/>
            <w:r>
              <w:rPr>
                <w:sz w:val="16"/>
                <w:szCs w:val="16"/>
              </w:rPr>
              <w:t>multistrand</w:t>
            </w:r>
            <w:proofErr w:type="spellEnd"/>
            <w:r>
              <w:rPr>
                <w:sz w:val="16"/>
                <w:szCs w:val="16"/>
              </w:rPr>
              <w:t xml:space="preserve"> technique using modified Kessler core and Halsted peripheral stitch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 criteria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ruptures,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 contractures or adhesions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Klein, L et al., “Early active motion flexor tendon protocol using one splint”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III – Retrospective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 digits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I-III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 motion – dorsal blocking splint with fingers in rubber band traction for five weeks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5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12 weeks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Four strand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95% good-excellent in zone II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88% good-excellent in zones I, III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DASH scores listed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 rupture  - patient non-compliant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Peck, F et al., “A comparative study of two methods of controlled mobilization of flexor tendon repairs in zone II”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Level II – Prospective 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 patients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 digits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 tendons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1: Controlled active motion 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2: Modified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regime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 patients each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12 weeks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1: 85%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2: 69%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 criteria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Rupture was less in modified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(7.7%) than in controlled active motion (46%)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Percival, N. “Flexor </w:t>
            </w:r>
            <w:proofErr w:type="spellStart"/>
            <w:r>
              <w:rPr>
                <w:sz w:val="16"/>
                <w:szCs w:val="16"/>
              </w:rPr>
              <w:t>pollicis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longus</w:t>
            </w:r>
            <w:proofErr w:type="spellEnd"/>
            <w:r>
              <w:rPr>
                <w:sz w:val="16"/>
                <w:szCs w:val="16"/>
              </w:rPr>
              <w:t xml:space="preserve"> tendon repair: a comparison between dynamic and static </w:t>
            </w:r>
            <w:proofErr w:type="spellStart"/>
            <w:r>
              <w:rPr>
                <w:sz w:val="16"/>
                <w:szCs w:val="16"/>
              </w:rPr>
              <w:t>splintage</w:t>
            </w:r>
            <w:proofErr w:type="spellEnd"/>
            <w:r>
              <w:rPr>
                <w:sz w:val="16"/>
                <w:szCs w:val="16"/>
              </w:rPr>
              <w:t>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III – Retrospective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51 patients 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II, III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Immobilization (25 patients) vs. Dynamic traction (26 patients)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Follow up at 9 weeks 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Dynamic mobilization: 60%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Fixed splinting: 44%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Buck-</w:t>
            </w:r>
            <w:proofErr w:type="spellStart"/>
            <w:r>
              <w:rPr>
                <w:sz w:val="16"/>
                <w:szCs w:val="16"/>
              </w:rPr>
              <w:t>Gramcko</w:t>
            </w:r>
            <w:proofErr w:type="spellEnd"/>
            <w:r>
              <w:rPr>
                <w:sz w:val="16"/>
                <w:szCs w:val="16"/>
              </w:rPr>
              <w:t xml:space="preserve"> criteria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8% rupture rate for both groups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Immobilization: 6 patients with no ROM at IP joints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Dynamic traction: 1 patient with no ROM at IP joints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Saini</w:t>
            </w:r>
            <w:proofErr w:type="spellEnd"/>
            <w:r>
              <w:rPr>
                <w:sz w:val="16"/>
                <w:szCs w:val="16"/>
              </w:rPr>
              <w:t xml:space="preserve"> et al., “Outcome of early active mobilization after flexor tendons repair in zones II-V in hand”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 – Prospective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 digits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II-V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Modified </w:t>
            </w:r>
            <w:proofErr w:type="spellStart"/>
            <w:r>
              <w:rPr>
                <w:sz w:val="16"/>
                <w:szCs w:val="16"/>
              </w:rPr>
              <w:t>Kleinert’s</w:t>
            </w:r>
            <w:proofErr w:type="spellEnd"/>
            <w:r>
              <w:rPr>
                <w:sz w:val="16"/>
                <w:szCs w:val="16"/>
              </w:rPr>
              <w:t xml:space="preserve"> regimen and </w:t>
            </w:r>
            <w:proofErr w:type="spellStart"/>
            <w:r>
              <w:rPr>
                <w:sz w:val="16"/>
                <w:szCs w:val="16"/>
              </w:rPr>
              <w:t>Silfverskiold</w:t>
            </w:r>
            <w:proofErr w:type="spellEnd"/>
            <w:r>
              <w:rPr>
                <w:sz w:val="16"/>
                <w:szCs w:val="16"/>
              </w:rPr>
              <w:t xml:space="preserve"> regimen – active extension with initial active flexion and later passive flexion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14 weeks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Modified Kessler 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Louisville system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ruptures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contractures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superficial infection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flap necrosis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Saldana, M et al., “Further experience in rehabilitation of zone II flexor tendon repair with dynamic traction splinting”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III - Retrospective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 patients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 digits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week protocol from US military combined regimen of controlled motion – active extension against rubber band with passive flexion, passive extension with passive flexion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Palmer pulley modification of </w:t>
            </w:r>
            <w:proofErr w:type="spellStart"/>
            <w:r>
              <w:rPr>
                <w:sz w:val="16"/>
                <w:szCs w:val="16"/>
              </w:rPr>
              <w:t>Kleinert’s</w:t>
            </w:r>
            <w:proofErr w:type="spellEnd"/>
            <w:r>
              <w:rPr>
                <w:sz w:val="16"/>
                <w:szCs w:val="16"/>
              </w:rPr>
              <w:t xml:space="preserve"> dynamic traction splint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12-48 months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Modified Kessler suture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Strickland’s criteria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ruptures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Savage, R et al., “Flexor tendon repair using a “six strand” method of repair and early active mobilization”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 – Prospective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 tendons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I, II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Early </w:t>
            </w:r>
            <w:proofErr w:type="spellStart"/>
            <w:r>
              <w:rPr>
                <w:sz w:val="16"/>
                <w:szCs w:val="16"/>
              </w:rPr>
              <w:t>ective</w:t>
            </w:r>
            <w:proofErr w:type="spellEnd"/>
            <w:r>
              <w:rPr>
                <w:sz w:val="16"/>
                <w:szCs w:val="16"/>
              </w:rPr>
              <w:t xml:space="preserve"> mobilization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3-4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3 months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“six strand” method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 good-excellent in zone I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69% good-excellent in zone II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Overall, 81%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Buck-</w:t>
            </w:r>
            <w:proofErr w:type="spellStart"/>
            <w:r>
              <w:rPr>
                <w:sz w:val="16"/>
                <w:szCs w:val="16"/>
              </w:rPr>
              <w:t>Gramcko</w:t>
            </w:r>
            <w:proofErr w:type="spellEnd"/>
            <w:r>
              <w:rPr>
                <w:sz w:val="16"/>
                <w:szCs w:val="16"/>
              </w:rPr>
              <w:t xml:space="preserve"> assessment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dehiscence,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delayed skin healing,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reflex sympathetic dystrophy,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adhesion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Silfverskiold</w:t>
            </w:r>
            <w:proofErr w:type="spellEnd"/>
            <w:r>
              <w:rPr>
                <w:sz w:val="16"/>
                <w:szCs w:val="16"/>
              </w:rPr>
              <w:t xml:space="preserve">, K et al., “Flexor </w:t>
            </w:r>
            <w:r>
              <w:rPr>
                <w:sz w:val="16"/>
                <w:szCs w:val="16"/>
              </w:rPr>
              <w:lastRenderedPageBreak/>
              <w:t>tendon repair in zone II with a new suture technique and an early mobilization program combining passive and active flexion”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Level II – Prospective 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 patients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 digits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Zone II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Active extension and </w:t>
            </w:r>
            <w:r>
              <w:rPr>
                <w:sz w:val="16"/>
                <w:szCs w:val="16"/>
              </w:rPr>
              <w:lastRenderedPageBreak/>
              <w:t>passive/active flexion</w:t>
            </w:r>
          </w:p>
        </w:tc>
        <w:tc>
          <w:tcPr>
            <w:tcW w:w="1190" w:type="dxa"/>
          </w:tcPr>
          <w:p w:rsidR="003E50F8" w:rsidRPr="00B10DFF" w:rsidRDefault="003E50F8" w:rsidP="00024EE9">
            <w:pPr>
              <w:rPr>
                <w:b/>
                <w:sz w:val="16"/>
                <w:szCs w:val="16"/>
                <w:u w:val="single"/>
              </w:rPr>
            </w:pPr>
            <w:r w:rsidRPr="00B10DFF">
              <w:rPr>
                <w:b/>
                <w:sz w:val="16"/>
                <w:szCs w:val="16"/>
                <w:u w:val="single"/>
              </w:rPr>
              <w:lastRenderedPageBreak/>
              <w:t>*need more info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6 weeks and 6 months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Cross-stitch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DIP and PIP had 82% and 88% of ROM </w:t>
            </w:r>
            <w:r>
              <w:rPr>
                <w:sz w:val="16"/>
                <w:szCs w:val="16"/>
              </w:rPr>
              <w:lastRenderedPageBreak/>
              <w:t>compared to other hand, respectively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 ruptures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*focused on new suture technique more than rehab protocol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Sirotakova</w:t>
            </w:r>
            <w:proofErr w:type="spellEnd"/>
            <w:r>
              <w:rPr>
                <w:sz w:val="16"/>
                <w:szCs w:val="16"/>
              </w:rPr>
              <w:t xml:space="preserve"> M, et al., “Early active mobilization of primary repairs of the flexor </w:t>
            </w:r>
            <w:proofErr w:type="spellStart"/>
            <w:r>
              <w:rPr>
                <w:sz w:val="16"/>
                <w:szCs w:val="16"/>
              </w:rPr>
              <w:t>pollicis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longus</w:t>
            </w:r>
            <w:proofErr w:type="spellEnd"/>
            <w:r>
              <w:rPr>
                <w:sz w:val="16"/>
                <w:szCs w:val="16"/>
              </w:rPr>
              <w:t xml:space="preserve"> tendon.”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II – Prospective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 patients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-Group A: 30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-Group B: 39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-Group C:49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Zones I-V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A: early active motion with only thumb splinted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B: early active motion with thumb and fingers splinted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C: early active motion with thumb and fingers splinted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averaged 13 weeks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A: Kessler suture and simple </w:t>
            </w:r>
            <w:proofErr w:type="spellStart"/>
            <w:r>
              <w:rPr>
                <w:sz w:val="16"/>
                <w:szCs w:val="16"/>
              </w:rPr>
              <w:t>epitendinous</w:t>
            </w:r>
            <w:proofErr w:type="spellEnd"/>
            <w:r>
              <w:rPr>
                <w:sz w:val="16"/>
                <w:szCs w:val="16"/>
              </w:rPr>
              <w:t xml:space="preserve"> suture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B: Kessler suture and simple </w:t>
            </w:r>
            <w:proofErr w:type="spellStart"/>
            <w:r>
              <w:rPr>
                <w:sz w:val="16"/>
                <w:szCs w:val="16"/>
              </w:rPr>
              <w:t>epitendinous</w:t>
            </w:r>
            <w:proofErr w:type="spellEnd"/>
            <w:r>
              <w:rPr>
                <w:sz w:val="16"/>
                <w:szCs w:val="16"/>
              </w:rPr>
              <w:t xml:space="preserve"> suture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C: Kessler suture and reinforced </w:t>
            </w:r>
            <w:proofErr w:type="spellStart"/>
            <w:r>
              <w:rPr>
                <w:sz w:val="16"/>
                <w:szCs w:val="16"/>
              </w:rPr>
              <w:t>epitendinous</w:t>
            </w:r>
            <w:proofErr w:type="spellEnd"/>
            <w:r>
              <w:rPr>
                <w:sz w:val="16"/>
                <w:szCs w:val="16"/>
              </w:rPr>
              <w:t xml:space="preserve"> suture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A: 70/73%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B: 67/72%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C: 76/80%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White/Buck-</w:t>
            </w:r>
            <w:proofErr w:type="spellStart"/>
            <w:r>
              <w:rPr>
                <w:sz w:val="16"/>
                <w:szCs w:val="16"/>
              </w:rPr>
              <w:t>Gramcko</w:t>
            </w:r>
            <w:proofErr w:type="spellEnd"/>
            <w:r>
              <w:rPr>
                <w:sz w:val="16"/>
                <w:szCs w:val="16"/>
              </w:rPr>
              <w:t xml:space="preserve"> criteria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A: 5 </w:t>
            </w:r>
            <w:proofErr w:type="gramStart"/>
            <w:r>
              <w:rPr>
                <w:sz w:val="16"/>
                <w:szCs w:val="16"/>
              </w:rPr>
              <w:t>ruptures</w:t>
            </w:r>
            <w:proofErr w:type="gramEnd"/>
            <w:r>
              <w:rPr>
                <w:sz w:val="16"/>
                <w:szCs w:val="16"/>
              </w:rPr>
              <w:t xml:space="preserve"> (17%)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B: 6 </w:t>
            </w:r>
            <w:proofErr w:type="gramStart"/>
            <w:r>
              <w:rPr>
                <w:sz w:val="16"/>
                <w:szCs w:val="16"/>
              </w:rPr>
              <w:t>ruptures</w:t>
            </w:r>
            <w:proofErr w:type="gramEnd"/>
            <w:r>
              <w:rPr>
                <w:sz w:val="16"/>
                <w:szCs w:val="16"/>
              </w:rPr>
              <w:t xml:space="preserve"> (15%)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C: 4 </w:t>
            </w:r>
            <w:proofErr w:type="gramStart"/>
            <w:r>
              <w:rPr>
                <w:sz w:val="16"/>
                <w:szCs w:val="16"/>
              </w:rPr>
              <w:t>ruptures</w:t>
            </w:r>
            <w:proofErr w:type="gramEnd"/>
            <w:r>
              <w:rPr>
                <w:sz w:val="16"/>
                <w:szCs w:val="16"/>
              </w:rPr>
              <w:t xml:space="preserve"> (8%)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 J et al., “Early active mobilization following flexor tendon repair in Zone II”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Level II – Prospective 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 patients and 138 tendons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Early active mobilization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6 months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Profundus</w:t>
            </w:r>
            <w:proofErr w:type="spellEnd"/>
            <w:r>
              <w:rPr>
                <w:sz w:val="16"/>
                <w:szCs w:val="16"/>
              </w:rPr>
              <w:t xml:space="preserve"> tendons: Kessler-Mason-Allen suture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Pr="004803F6" w:rsidRDefault="003E50F8" w:rsidP="00024E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Superficialis</w:t>
            </w:r>
            <w:proofErr w:type="spellEnd"/>
            <w:r>
              <w:rPr>
                <w:sz w:val="16"/>
                <w:szCs w:val="16"/>
              </w:rPr>
              <w:t xml:space="preserve"> tendons: horizontal mattress suture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77% good-excellent 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ASSH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rupture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Su, B et al. “Device for zone-II flexor tendon repair. A multicenter </w:t>
            </w:r>
            <w:proofErr w:type="spellStart"/>
            <w:r>
              <w:rPr>
                <w:sz w:val="16"/>
                <w:szCs w:val="16"/>
              </w:rPr>
              <w:t>reandomized</w:t>
            </w:r>
            <w:proofErr w:type="spellEnd"/>
            <w:r>
              <w:rPr>
                <w:sz w:val="16"/>
                <w:szCs w:val="16"/>
              </w:rPr>
              <w:t>, blinded, clinical trial.”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 – RCT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 patients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 digits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Modified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with active flexion starting at four weeks postop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6 months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 digits treated with </w:t>
            </w:r>
            <w:proofErr w:type="spellStart"/>
            <w:r>
              <w:rPr>
                <w:sz w:val="16"/>
                <w:szCs w:val="16"/>
              </w:rPr>
              <w:t>Teno</w:t>
            </w:r>
            <w:proofErr w:type="spellEnd"/>
            <w:r>
              <w:rPr>
                <w:sz w:val="16"/>
                <w:szCs w:val="16"/>
              </w:rPr>
              <w:t xml:space="preserve"> Fix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 digits with four-stranded cruciate suture repair – control group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difference in ROM, DASH, grip strength, pain, swelling, or neurologic recovery.  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67% good-excellent in </w:t>
            </w:r>
            <w:proofErr w:type="spellStart"/>
            <w:r>
              <w:rPr>
                <w:sz w:val="16"/>
                <w:szCs w:val="16"/>
              </w:rPr>
              <w:t>TenoFix</w:t>
            </w:r>
            <w:proofErr w:type="spellEnd"/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70% good-excellent in control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TenoFix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ruptures, 1 wound infection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ruptures in control</w:t>
            </w:r>
          </w:p>
        </w:tc>
      </w:tr>
      <w:tr w:rsidR="003E50F8" w:rsidTr="00024EE9">
        <w:tc>
          <w:tcPr>
            <w:tcW w:w="1203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Trumble</w:t>
            </w:r>
            <w:proofErr w:type="spellEnd"/>
            <w:r>
              <w:rPr>
                <w:sz w:val="16"/>
                <w:szCs w:val="16"/>
              </w:rPr>
              <w:t xml:space="preserve"> et al., “Zone-II Flexor Tendon Repair: A Randomized Prospective Trail of Active Place-and-Hold Therapy Compared with Passive Motion Therapy”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I – RCT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 patients and 119 digits</w:t>
            </w:r>
          </w:p>
        </w:tc>
        <w:tc>
          <w:tcPr>
            <w:tcW w:w="616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Zone II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Passive motion 51 patients with 58 digits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 motion 52 patients with 61 digits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splinted time unknown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at 6, 12, 26, 52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Pr="00100B60" w:rsidRDefault="003E50F8" w:rsidP="00024EE9">
            <w:pPr>
              <w:rPr>
                <w:sz w:val="16"/>
                <w:szCs w:val="16"/>
              </w:rPr>
            </w:pPr>
          </w:p>
        </w:tc>
        <w:tc>
          <w:tcPr>
            <w:tcW w:w="1208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Strickland method – two core sutures (four strands) of 3-0 polyester material and a running </w:t>
            </w:r>
            <w:proofErr w:type="spellStart"/>
            <w:r>
              <w:rPr>
                <w:sz w:val="16"/>
                <w:szCs w:val="16"/>
              </w:rPr>
              <w:t>epitendinous</w:t>
            </w:r>
            <w:proofErr w:type="spellEnd"/>
            <w:r>
              <w:rPr>
                <w:sz w:val="16"/>
                <w:szCs w:val="16"/>
              </w:rPr>
              <w:t xml:space="preserve"> suture (6-0 monofilament </w:t>
            </w:r>
            <w:proofErr w:type="spellStart"/>
            <w:r>
              <w:rPr>
                <w:sz w:val="16"/>
                <w:szCs w:val="16"/>
              </w:rPr>
              <w:t>Prolene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Active motion IP joint motion was 156</w:t>
            </w:r>
            <w:r>
              <w:rPr>
                <w:rFonts w:cstheme="minorHAnsi"/>
                <w:sz w:val="16"/>
                <w:szCs w:val="16"/>
              </w:rPr>
              <w:t>®+/-25® with 94% good-excellent</w:t>
            </w:r>
          </w:p>
          <w:p w:rsidR="003E50F8" w:rsidRDefault="003E50F8" w:rsidP="00024EE9">
            <w:pPr>
              <w:rPr>
                <w:rFonts w:cstheme="minorHAnsi"/>
                <w:sz w:val="16"/>
                <w:szCs w:val="16"/>
              </w:rPr>
            </w:pPr>
          </w:p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Passive motion IP joint motion was 128®+/-22® with 62% good-excellent</w:t>
            </w:r>
          </w:p>
        </w:tc>
        <w:tc>
          <w:tcPr>
            <w:tcW w:w="1232" w:type="dxa"/>
          </w:tcPr>
          <w:p w:rsidR="003E50F8" w:rsidRPr="00100B60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Two tendon ruptures in each group</w:t>
            </w:r>
          </w:p>
        </w:tc>
      </w:tr>
      <w:tr w:rsidR="003E50F8" w:rsidTr="00024EE9">
        <w:tc>
          <w:tcPr>
            <w:tcW w:w="120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Yen, C et al., “Clinical </w:t>
            </w:r>
            <w:r>
              <w:rPr>
                <w:sz w:val="16"/>
                <w:szCs w:val="16"/>
              </w:rPr>
              <w:lastRenderedPageBreak/>
              <w:t>results of early active mobilization after flexor tendon repair”</w:t>
            </w:r>
          </w:p>
        </w:tc>
        <w:tc>
          <w:tcPr>
            <w:tcW w:w="1153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Level II – Prospective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patients</w:t>
            </w:r>
          </w:p>
        </w:tc>
        <w:tc>
          <w:tcPr>
            <w:tcW w:w="616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Zone II</w:t>
            </w:r>
          </w:p>
        </w:tc>
        <w:tc>
          <w:tcPr>
            <w:tcW w:w="13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Active extension, progressive </w:t>
            </w:r>
            <w:r>
              <w:rPr>
                <w:sz w:val="16"/>
                <w:szCs w:val="16"/>
              </w:rPr>
              <w:lastRenderedPageBreak/>
              <w:t>passive full flexion - 10 patients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splint (active hold in dorsal block splint) - 10 patients</w:t>
            </w:r>
          </w:p>
        </w:tc>
        <w:tc>
          <w:tcPr>
            <w:tcW w:w="1190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 weeks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Follow up at 4 months</w:t>
            </w:r>
          </w:p>
        </w:tc>
        <w:tc>
          <w:tcPr>
            <w:tcW w:w="1208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Four-strand core suture </w:t>
            </w:r>
            <w:r>
              <w:rPr>
                <w:sz w:val="16"/>
                <w:szCs w:val="16"/>
              </w:rPr>
              <w:lastRenderedPageBreak/>
              <w:t>and 6/0 circumferential sutures</w:t>
            </w:r>
          </w:p>
        </w:tc>
        <w:tc>
          <w:tcPr>
            <w:tcW w:w="1587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Active extension/passive </w:t>
            </w:r>
            <w:r>
              <w:rPr>
                <w:sz w:val="16"/>
                <w:szCs w:val="16"/>
              </w:rPr>
              <w:lastRenderedPageBreak/>
              <w:t>flexion – 70% good-excellent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splint – 0% good-excellent 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Mayo Wrist Score</w:t>
            </w:r>
          </w:p>
        </w:tc>
        <w:tc>
          <w:tcPr>
            <w:tcW w:w="1232" w:type="dxa"/>
          </w:tcPr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No complications </w:t>
            </w:r>
            <w:r>
              <w:rPr>
                <w:sz w:val="16"/>
                <w:szCs w:val="16"/>
              </w:rPr>
              <w:lastRenderedPageBreak/>
              <w:t>in active extension</w:t>
            </w:r>
          </w:p>
          <w:p w:rsidR="003E50F8" w:rsidRDefault="003E50F8" w:rsidP="00024EE9">
            <w:pPr>
              <w:rPr>
                <w:sz w:val="16"/>
                <w:szCs w:val="16"/>
              </w:rPr>
            </w:pPr>
          </w:p>
          <w:p w:rsidR="003E50F8" w:rsidRDefault="003E50F8" w:rsidP="00024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</w:t>
            </w:r>
            <w:proofErr w:type="spellStart"/>
            <w:r>
              <w:rPr>
                <w:sz w:val="16"/>
                <w:szCs w:val="16"/>
              </w:rPr>
              <w:t>Kleinert</w:t>
            </w:r>
            <w:proofErr w:type="spellEnd"/>
            <w:r>
              <w:rPr>
                <w:sz w:val="16"/>
                <w:szCs w:val="16"/>
              </w:rPr>
              <w:t xml:space="preserve"> splint, 1 rupture</w:t>
            </w:r>
          </w:p>
        </w:tc>
      </w:tr>
    </w:tbl>
    <w:p w:rsidR="003E50F8" w:rsidRDefault="003E50F8"/>
    <w:sectPr w:rsidR="003E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20A"/>
    <w:rsid w:val="003E50F8"/>
    <w:rsid w:val="00461361"/>
    <w:rsid w:val="00C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2372</Words>
  <Characters>13526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</cp:revision>
  <dcterms:created xsi:type="dcterms:W3CDTF">2011-04-19T12:28:00Z</dcterms:created>
  <dcterms:modified xsi:type="dcterms:W3CDTF">2011-04-24T14:57:00Z</dcterms:modified>
</cp:coreProperties>
</file>