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502" w:rsidRPr="00967A24" w:rsidRDefault="00B61D70" w:rsidP="00E43502">
      <w:pPr>
        <w:jc w:val="center"/>
        <w:rPr>
          <w:rFonts w:ascii="微软雅黑" w:eastAsia="微软雅黑" w:hAnsi="微软雅黑" w:cs="Times New Roman" w:hint="eastAsia"/>
          <w:b/>
          <w:bCs/>
          <w:sz w:val="28"/>
          <w:szCs w:val="21"/>
        </w:rPr>
      </w:pPr>
      <w:r>
        <w:rPr>
          <w:rFonts w:ascii="微软雅黑" w:eastAsia="微软雅黑" w:hAnsi="微软雅黑" w:cs="Times New Roman" w:hint="eastAsia"/>
          <w:b/>
          <w:bCs/>
          <w:sz w:val="28"/>
          <w:szCs w:val="21"/>
        </w:rPr>
        <w:t>3</w:t>
      </w:r>
    </w:p>
    <w:p w:rsidR="00E43502" w:rsidRPr="00967A24" w:rsidRDefault="00E43502" w:rsidP="00E43502">
      <w:pPr>
        <w:jc w:val="center"/>
        <w:rPr>
          <w:rFonts w:ascii="微软雅黑" w:eastAsia="微软雅黑" w:hAnsi="微软雅黑" w:cs="Times New Roman"/>
          <w:b/>
          <w:bCs/>
          <w:sz w:val="28"/>
          <w:szCs w:val="21"/>
        </w:rPr>
      </w:pPr>
    </w:p>
    <w:p w:rsidR="00E43502" w:rsidRPr="00967A24" w:rsidRDefault="00E43502" w:rsidP="00E43502">
      <w:pPr>
        <w:jc w:val="center"/>
        <w:rPr>
          <w:rFonts w:ascii="微软雅黑" w:eastAsia="微软雅黑" w:hAnsi="微软雅黑" w:cs="Times New Roman"/>
          <w:b/>
          <w:bCs/>
          <w:sz w:val="28"/>
          <w:szCs w:val="21"/>
        </w:rPr>
      </w:pPr>
    </w:p>
    <w:p w:rsidR="00E43502" w:rsidRPr="00967A24" w:rsidRDefault="00E43502" w:rsidP="00E43502">
      <w:pPr>
        <w:jc w:val="center"/>
        <w:rPr>
          <w:rFonts w:ascii="微软雅黑" w:eastAsia="微软雅黑" w:hAnsi="微软雅黑" w:cs="Times New Roman"/>
          <w:b/>
          <w:bCs/>
          <w:sz w:val="48"/>
          <w:szCs w:val="21"/>
        </w:rPr>
      </w:pPr>
      <w:r w:rsidRPr="00967A24">
        <w:rPr>
          <w:rFonts w:ascii="微软雅黑" w:eastAsia="微软雅黑" w:hAnsi="微软雅黑" w:cs="Times New Roman" w:hint="eastAsia"/>
          <w:b/>
          <w:bCs/>
          <w:sz w:val="48"/>
          <w:szCs w:val="21"/>
        </w:rPr>
        <w:t>缺陷验证流程说明</w:t>
      </w:r>
    </w:p>
    <w:p w:rsidR="00E43502" w:rsidRPr="00967A24" w:rsidRDefault="00E43502" w:rsidP="004F7363">
      <w:pPr>
        <w:widowControl/>
        <w:jc w:val="left"/>
        <w:rPr>
          <w:rFonts w:ascii="微软雅黑" w:eastAsia="微软雅黑" w:hAnsi="微软雅黑"/>
        </w:rPr>
      </w:pPr>
    </w:p>
    <w:p w:rsidR="00A76A96" w:rsidRPr="00967A24" w:rsidRDefault="00A76A96" w:rsidP="00A76A96">
      <w:pPr>
        <w:jc w:val="center"/>
        <w:rPr>
          <w:rFonts w:ascii="微软雅黑" w:eastAsia="微软雅黑" w:hAnsi="微软雅黑"/>
        </w:rPr>
      </w:pPr>
      <w:r w:rsidRPr="00967A24">
        <w:rPr>
          <w:rFonts w:ascii="微软雅黑" w:eastAsia="微软雅黑" w:hAnsi="微软雅黑" w:hint="eastAsia"/>
        </w:rPr>
        <w:t>版本号：V1.0</w:t>
      </w: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967A24">
      <w:pPr>
        <w:widowControl/>
        <w:jc w:val="center"/>
        <w:rPr>
          <w:rFonts w:ascii="微软雅黑" w:eastAsia="微软雅黑" w:hAnsi="微软雅黑"/>
        </w:rPr>
      </w:pPr>
      <w:r w:rsidRPr="00967A24">
        <w:rPr>
          <w:rFonts w:ascii="微软雅黑" w:eastAsia="微软雅黑" w:hAnsi="微软雅黑" w:hint="eastAsia"/>
          <w:b/>
          <w:bCs/>
          <w:sz w:val="30"/>
          <w:szCs w:val="30"/>
        </w:rPr>
        <w:t>中科创达软件股份有限公司</w:t>
      </w: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>
      <w:pPr>
        <w:widowControl/>
        <w:jc w:val="left"/>
        <w:rPr>
          <w:rFonts w:ascii="微软雅黑" w:eastAsia="微软雅黑" w:hAnsi="微软雅黑"/>
        </w:rPr>
      </w:pPr>
      <w:r w:rsidRPr="00967A24">
        <w:rPr>
          <w:rFonts w:ascii="微软雅黑" w:eastAsia="微软雅黑" w:hAnsi="微软雅黑"/>
        </w:rPr>
        <w:br w:type="page"/>
      </w:r>
    </w:p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967A24" w:rsidRPr="00967A24" w:rsidRDefault="00967A24" w:rsidP="00967A24">
      <w:pPr>
        <w:pStyle w:val="abstract"/>
        <w:rPr>
          <w:rFonts w:ascii="微软雅黑" w:eastAsia="微软雅黑" w:hAnsi="微软雅黑"/>
          <w:b/>
          <w:bCs/>
          <w:iCs/>
          <w:kern w:val="44"/>
          <w:sz w:val="40"/>
          <w:szCs w:val="44"/>
        </w:rPr>
      </w:pPr>
      <w:bookmarkStart w:id="0" w:name="_Toc507148420"/>
      <w:bookmarkStart w:id="1" w:name="_Toc507148466"/>
      <w:bookmarkStart w:id="2" w:name="_Toc507148553"/>
      <w:bookmarkStart w:id="3" w:name="_Toc507148884"/>
      <w:bookmarkStart w:id="4" w:name="_Toc507259837"/>
      <w:bookmarkStart w:id="5" w:name="_Toc507324086"/>
      <w:bookmarkStart w:id="6" w:name="_Toc507419475"/>
      <w:r w:rsidRPr="00967A24">
        <w:rPr>
          <w:rFonts w:ascii="微软雅黑" w:eastAsia="微软雅黑" w:hAnsi="微软雅黑" w:hint="eastAsia"/>
          <w:b/>
          <w:iCs/>
          <w:sz w:val="28"/>
        </w:rPr>
        <w:t>历史</w:t>
      </w:r>
      <w:bookmarkEnd w:id="0"/>
      <w:bookmarkEnd w:id="1"/>
      <w:bookmarkEnd w:id="2"/>
      <w:bookmarkEnd w:id="3"/>
      <w:bookmarkEnd w:id="4"/>
      <w:bookmarkEnd w:id="5"/>
      <w:bookmarkEnd w:id="6"/>
      <w:r w:rsidRPr="00967A24">
        <w:rPr>
          <w:rFonts w:ascii="微软雅黑" w:eastAsia="微软雅黑" w:hAnsi="微软雅黑" w:hint="eastAsia"/>
          <w:b/>
          <w:iCs/>
          <w:sz w:val="28"/>
        </w:rPr>
        <w:t>记录</w:t>
      </w:r>
    </w:p>
    <w:tbl>
      <w:tblPr>
        <w:tblW w:w="471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433"/>
        <w:gridCol w:w="1682"/>
        <w:gridCol w:w="1767"/>
        <w:gridCol w:w="1506"/>
        <w:gridCol w:w="2325"/>
      </w:tblGrid>
      <w:tr w:rsidR="00967A24" w:rsidRPr="00967A24" w:rsidTr="00967A24">
        <w:trPr>
          <w:trHeight w:val="375"/>
          <w:jc w:val="center"/>
        </w:trPr>
        <w:tc>
          <w:tcPr>
            <w:tcW w:w="822" w:type="pct"/>
            <w:shd w:val="clear" w:color="auto" w:fill="E6E6E6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版本号</w:t>
            </w:r>
          </w:p>
        </w:tc>
        <w:tc>
          <w:tcPr>
            <w:tcW w:w="965" w:type="pct"/>
            <w:shd w:val="clear" w:color="auto" w:fill="E6E6E6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日期</w:t>
            </w:r>
          </w:p>
        </w:tc>
        <w:tc>
          <w:tcPr>
            <w:tcW w:w="1014" w:type="pct"/>
            <w:shd w:val="clear" w:color="auto" w:fill="E6E6E6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作者/修订者</w:t>
            </w:r>
          </w:p>
        </w:tc>
        <w:tc>
          <w:tcPr>
            <w:tcW w:w="864" w:type="pct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/>
                <w:sz w:val="24"/>
              </w:rPr>
              <w:t>评审</w:t>
            </w:r>
            <w:r w:rsidRPr="00967A24">
              <w:rPr>
                <w:rFonts w:ascii="微软雅黑" w:eastAsia="微软雅黑" w:hAnsi="微软雅黑" w:hint="eastAsia"/>
                <w:sz w:val="24"/>
              </w:rPr>
              <w:t>者</w:t>
            </w:r>
          </w:p>
        </w:tc>
        <w:tc>
          <w:tcPr>
            <w:tcW w:w="1334" w:type="pct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修改内容</w:t>
            </w:r>
          </w:p>
        </w:tc>
      </w:tr>
      <w:tr w:rsidR="00967A24" w:rsidRPr="00967A24" w:rsidTr="00967A24">
        <w:trPr>
          <w:trHeight w:val="375"/>
          <w:jc w:val="center"/>
        </w:trPr>
        <w:tc>
          <w:tcPr>
            <w:tcW w:w="822" w:type="pct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V1.0</w:t>
            </w:r>
          </w:p>
        </w:tc>
        <w:tc>
          <w:tcPr>
            <w:tcW w:w="965" w:type="pct"/>
            <w:vAlign w:val="center"/>
          </w:tcPr>
          <w:p w:rsidR="00967A24" w:rsidRPr="00967A24" w:rsidRDefault="00967A24" w:rsidP="00967A24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2016-12-26</w:t>
            </w:r>
          </w:p>
        </w:tc>
        <w:tc>
          <w:tcPr>
            <w:tcW w:w="1014" w:type="pct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 w:hint="eastAsia"/>
                <w:sz w:val="24"/>
              </w:rPr>
              <w:t>孙全旭</w:t>
            </w:r>
          </w:p>
        </w:tc>
        <w:tc>
          <w:tcPr>
            <w:tcW w:w="864" w:type="pct"/>
            <w:tcBorders>
              <w:left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/>
                <w:sz w:val="24"/>
              </w:rPr>
              <w:t>季志强</w:t>
            </w:r>
          </w:p>
        </w:tc>
        <w:tc>
          <w:tcPr>
            <w:tcW w:w="1334" w:type="pct"/>
            <w:tcBorders>
              <w:left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67A24">
              <w:rPr>
                <w:rFonts w:ascii="微软雅黑" w:eastAsia="微软雅黑" w:hAnsi="微软雅黑"/>
                <w:sz w:val="24"/>
              </w:rPr>
              <w:t>初始版</w:t>
            </w:r>
          </w:p>
        </w:tc>
      </w:tr>
      <w:tr w:rsidR="00967A24" w:rsidRPr="00967A24" w:rsidTr="00967A24">
        <w:trPr>
          <w:trHeight w:val="375"/>
          <w:jc w:val="center"/>
        </w:trPr>
        <w:tc>
          <w:tcPr>
            <w:tcW w:w="822" w:type="pct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5" w:type="pct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14" w:type="pct"/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64" w:type="pct"/>
            <w:tcBorders>
              <w:left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34" w:type="pct"/>
            <w:tcBorders>
              <w:left w:val="single" w:sz="4" w:space="0" w:color="auto"/>
            </w:tcBorders>
            <w:vAlign w:val="center"/>
          </w:tcPr>
          <w:p w:rsidR="00967A24" w:rsidRPr="00967A24" w:rsidRDefault="00967A24" w:rsidP="00905985">
            <w:pPr>
              <w:ind w:firstLineChars="250" w:firstLine="600"/>
              <w:rPr>
                <w:rFonts w:ascii="微软雅黑" w:eastAsia="微软雅黑" w:hAnsi="微软雅黑"/>
                <w:sz w:val="24"/>
              </w:rPr>
            </w:pPr>
          </w:p>
        </w:tc>
      </w:tr>
      <w:tr w:rsidR="00967A24" w:rsidRPr="00967A24" w:rsidTr="00967A24">
        <w:trPr>
          <w:trHeight w:val="375"/>
          <w:jc w:val="center"/>
        </w:trPr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7A24" w:rsidRPr="00967A24" w:rsidRDefault="00967A24" w:rsidP="00905985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967A24" w:rsidRPr="00967A24" w:rsidRDefault="00967A24" w:rsidP="004F7363">
      <w:pPr>
        <w:widowControl/>
        <w:jc w:val="left"/>
        <w:rPr>
          <w:rFonts w:ascii="微软雅黑" w:eastAsia="微软雅黑" w:hAnsi="微软雅黑"/>
        </w:rPr>
      </w:pPr>
    </w:p>
    <w:p w:rsidR="00E43502" w:rsidRPr="00967A24" w:rsidRDefault="00E43502">
      <w:pPr>
        <w:widowControl/>
        <w:jc w:val="left"/>
        <w:rPr>
          <w:rFonts w:ascii="微软雅黑" w:eastAsia="微软雅黑" w:hAnsi="微软雅黑"/>
        </w:rPr>
      </w:pPr>
      <w:r w:rsidRPr="00967A24">
        <w:rPr>
          <w:rFonts w:ascii="微软雅黑" w:eastAsia="微软雅黑" w:hAnsi="微软雅黑"/>
        </w:rPr>
        <w:br w:type="page"/>
      </w:r>
    </w:p>
    <w:p w:rsidR="001D57D9" w:rsidRDefault="001D57D9" w:rsidP="004F736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TS Bug Process</w:t>
      </w:r>
    </w:p>
    <w:p w:rsidR="00FF3F45" w:rsidRDefault="00FF3F45" w:rsidP="004F7363">
      <w:pPr>
        <w:widowControl/>
        <w:jc w:val="left"/>
        <w:rPr>
          <w:rFonts w:ascii="微软雅黑" w:eastAsia="微软雅黑" w:hAnsi="微软雅黑"/>
        </w:rPr>
      </w:pPr>
    </w:p>
    <w:p w:rsidR="004873D8" w:rsidRDefault="004873D8" w:rsidP="004F736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2E9BE8F">
            <wp:extent cx="6080400" cy="3690000"/>
            <wp:effectExtent l="19050" t="19050" r="1587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369000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FF3F45" w:rsidRPr="00967A24" w:rsidRDefault="00FF3F45" w:rsidP="004F7363">
      <w:pPr>
        <w:widowControl/>
        <w:jc w:val="left"/>
        <w:rPr>
          <w:rFonts w:ascii="微软雅黑" w:eastAsia="微软雅黑" w:hAnsi="微软雅黑"/>
        </w:rPr>
      </w:pPr>
    </w:p>
    <w:sectPr w:rsidR="00FF3F45" w:rsidRPr="00967A24">
      <w:footerReference w:type="default" r:id="rId7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FDD" w:rsidRDefault="004E7FDD" w:rsidP="00512122">
      <w:r>
        <w:separator/>
      </w:r>
    </w:p>
  </w:endnote>
  <w:endnote w:type="continuationSeparator" w:id="0">
    <w:p w:rsidR="004E7FDD" w:rsidRDefault="004E7FDD" w:rsidP="00512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557013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2122" w:rsidRDefault="0051212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7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7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2122" w:rsidRDefault="005121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FDD" w:rsidRDefault="004E7FDD" w:rsidP="00512122">
      <w:r>
        <w:separator/>
      </w:r>
    </w:p>
  </w:footnote>
  <w:footnote w:type="continuationSeparator" w:id="0">
    <w:p w:rsidR="004E7FDD" w:rsidRDefault="004E7FDD" w:rsidP="00512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82"/>
    <w:rsid w:val="00055E1E"/>
    <w:rsid w:val="00111E88"/>
    <w:rsid w:val="0019327A"/>
    <w:rsid w:val="001A592A"/>
    <w:rsid w:val="001D57D9"/>
    <w:rsid w:val="0020311C"/>
    <w:rsid w:val="00211A61"/>
    <w:rsid w:val="002208AB"/>
    <w:rsid w:val="002E2002"/>
    <w:rsid w:val="00301582"/>
    <w:rsid w:val="003340C2"/>
    <w:rsid w:val="0038667F"/>
    <w:rsid w:val="00393A99"/>
    <w:rsid w:val="003D633A"/>
    <w:rsid w:val="004550D7"/>
    <w:rsid w:val="004873D8"/>
    <w:rsid w:val="004876D2"/>
    <w:rsid w:val="004E7FDD"/>
    <w:rsid w:val="004F7363"/>
    <w:rsid w:val="00512122"/>
    <w:rsid w:val="0055052E"/>
    <w:rsid w:val="00553004"/>
    <w:rsid w:val="00583C46"/>
    <w:rsid w:val="005B2680"/>
    <w:rsid w:val="005D111A"/>
    <w:rsid w:val="005E79C1"/>
    <w:rsid w:val="005F139D"/>
    <w:rsid w:val="0061078B"/>
    <w:rsid w:val="006176FF"/>
    <w:rsid w:val="006822D0"/>
    <w:rsid w:val="00726136"/>
    <w:rsid w:val="00755318"/>
    <w:rsid w:val="00786C5B"/>
    <w:rsid w:val="00795B9D"/>
    <w:rsid w:val="007C5F72"/>
    <w:rsid w:val="007D40F7"/>
    <w:rsid w:val="00845F5F"/>
    <w:rsid w:val="00846864"/>
    <w:rsid w:val="008F4A15"/>
    <w:rsid w:val="00917351"/>
    <w:rsid w:val="00947862"/>
    <w:rsid w:val="009532AA"/>
    <w:rsid w:val="00967A24"/>
    <w:rsid w:val="00974EEC"/>
    <w:rsid w:val="009774C0"/>
    <w:rsid w:val="009C1C20"/>
    <w:rsid w:val="00A22A99"/>
    <w:rsid w:val="00A37A46"/>
    <w:rsid w:val="00A42F6D"/>
    <w:rsid w:val="00A76A96"/>
    <w:rsid w:val="00AD4D7A"/>
    <w:rsid w:val="00B00173"/>
    <w:rsid w:val="00B05071"/>
    <w:rsid w:val="00B61D70"/>
    <w:rsid w:val="00BB234B"/>
    <w:rsid w:val="00BB72AB"/>
    <w:rsid w:val="00C475F1"/>
    <w:rsid w:val="00CB01AC"/>
    <w:rsid w:val="00CF38BC"/>
    <w:rsid w:val="00D46F88"/>
    <w:rsid w:val="00D627CC"/>
    <w:rsid w:val="00D7728A"/>
    <w:rsid w:val="00E173C3"/>
    <w:rsid w:val="00E43502"/>
    <w:rsid w:val="00E61AB4"/>
    <w:rsid w:val="00E71FDB"/>
    <w:rsid w:val="00E86859"/>
    <w:rsid w:val="00ED6EDC"/>
    <w:rsid w:val="00EE60D0"/>
    <w:rsid w:val="00F638E8"/>
    <w:rsid w:val="00F81AFC"/>
    <w:rsid w:val="00F82088"/>
    <w:rsid w:val="00FA1224"/>
    <w:rsid w:val="00FE0060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83D0"/>
  <w15:docId w15:val="{174BCA9C-46A4-4CEE-A344-06FD0E1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67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8667F"/>
    <w:rPr>
      <w:sz w:val="18"/>
      <w:szCs w:val="18"/>
    </w:rPr>
  </w:style>
  <w:style w:type="paragraph" w:customStyle="1" w:styleId="abstract">
    <w:name w:val="abstract"/>
    <w:basedOn w:val="a"/>
    <w:next w:val="a"/>
    <w:rsid w:val="00967A24"/>
    <w:pPr>
      <w:widowControl/>
      <w:spacing w:before="120" w:after="120"/>
      <w:ind w:left="1440" w:right="1440"/>
      <w:jc w:val="center"/>
    </w:pPr>
    <w:rPr>
      <w:rFonts w:ascii="Times New Roman" w:eastAsia="黑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1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1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</dc:creator>
  <cp:lastModifiedBy>Duncan Sun</cp:lastModifiedBy>
  <cp:revision>1</cp:revision>
  <dcterms:created xsi:type="dcterms:W3CDTF">2017-08-14T14:22:00Z</dcterms:created>
  <dcterms:modified xsi:type="dcterms:W3CDTF">2017-08-14T14:22:00Z</dcterms:modified>
</cp:coreProperties>
</file>