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D1AE" w14:textId="0598F330" w:rsidR="00040040" w:rsidRDefault="00C07BB3">
      <w:pPr>
        <w:rPr>
          <w:rStyle w:val="a7"/>
        </w:rPr>
      </w:pPr>
      <w:r>
        <w:rPr>
          <w:rFonts w:hint="eastAsia"/>
        </w:rPr>
        <w:t>腾讯云 api教程</w:t>
      </w:r>
      <w:r w:rsidR="00A56B30">
        <w:rPr>
          <w:rFonts w:hint="eastAsia"/>
        </w:rPr>
        <w:t xml:space="preserve"> </w:t>
      </w:r>
      <w:hyperlink r:id="rId6" w:history="1">
        <w:r w:rsidR="00A56B30">
          <w:rPr>
            <w:rStyle w:val="a7"/>
          </w:rPr>
          <w:t>https://cloud.tencent.com/edu/learning/course-1122</w:t>
        </w:r>
      </w:hyperlink>
    </w:p>
    <w:p w14:paraId="57B62000" w14:textId="00F6763F" w:rsidR="00AF5E9E" w:rsidRDefault="00AF5E9E">
      <w:pPr>
        <w:rPr>
          <w:rStyle w:val="a7"/>
        </w:rPr>
      </w:pPr>
    </w:p>
    <w:p w14:paraId="0A2304FD" w14:textId="08609C70" w:rsidR="00AF5E9E" w:rsidRDefault="00AF5E9E">
      <w:pPr>
        <w:rPr>
          <w:rStyle w:val="a7"/>
          <w:color w:val="auto"/>
          <w:u w:val="none"/>
        </w:rPr>
      </w:pPr>
      <w:r w:rsidRPr="00AF5E9E">
        <w:rPr>
          <w:rStyle w:val="a7"/>
          <w:rFonts w:hint="eastAsia"/>
          <w:color w:val="auto"/>
          <w:u w:val="none"/>
        </w:rPr>
        <w:t>RabbitMQ学习</w:t>
      </w:r>
      <w:r>
        <w:rPr>
          <w:rStyle w:val="a7"/>
          <w:rFonts w:hint="eastAsia"/>
          <w:color w:val="auto"/>
          <w:u w:val="none"/>
        </w:rPr>
        <w:t>：</w:t>
      </w:r>
    </w:p>
    <w:p w14:paraId="7D5E2B62" w14:textId="5AED0969" w:rsidR="00AF5E9E" w:rsidRDefault="00AF5E9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消息中间件：在项目外层包裹一层接口，用以缓冲和保存数据</w:t>
      </w:r>
    </w:p>
    <w:p w14:paraId="528ED7D6" w14:textId="0A81ECB0" w:rsidR="00AF5E9E" w:rsidRDefault="00AF5E9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Producer：生产者，产生消息，发布到RabbitMQ。</w:t>
      </w:r>
    </w:p>
    <w:p w14:paraId="3561CB12" w14:textId="428CE154" w:rsidR="00AF5E9E" w:rsidRDefault="00AF5E9E">
      <w:pPr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C</w:t>
      </w:r>
      <w:r>
        <w:rPr>
          <w:rStyle w:val="a7"/>
          <w:rFonts w:hint="eastAsia"/>
          <w:color w:val="auto"/>
          <w:u w:val="none"/>
        </w:rPr>
        <w:t>onsumer：消费者，接受消息</w:t>
      </w:r>
    </w:p>
    <w:p w14:paraId="31AD30E1" w14:textId="11042B28" w:rsidR="00AF5E9E" w:rsidRDefault="00AF5E9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Broker：消息中间件的服务节点</w:t>
      </w:r>
    </w:p>
    <w:p w14:paraId="67F86430" w14:textId="3F286A4B" w:rsidR="00AF5E9E" w:rsidRDefault="00AF5E9E">
      <w:pPr>
        <w:rPr>
          <w:rStyle w:val="a7"/>
          <w:color w:val="auto"/>
          <w:u w:val="none"/>
        </w:rPr>
      </w:pPr>
    </w:p>
    <w:p w14:paraId="0C828575" w14:textId="57F44EF5" w:rsidR="00AF5E9E" w:rsidRDefault="00AF5E9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消息封装</w:t>
      </w:r>
      <w:r>
        <w:rPr>
          <w:rStyle w:val="a7"/>
          <w:color w:val="auto"/>
          <w:u w:val="none"/>
        </w:rPr>
        <w:t>—</w:t>
      </w:r>
      <w:r>
        <w:rPr>
          <w:rStyle w:val="a7"/>
          <w:rFonts w:hint="eastAsia"/>
          <w:color w:val="auto"/>
          <w:u w:val="none"/>
        </w:rPr>
        <w:t>发送到broker</w:t>
      </w:r>
      <w:r>
        <w:rPr>
          <w:rStyle w:val="a7"/>
          <w:color w:val="auto"/>
          <w:u w:val="none"/>
        </w:rPr>
        <w:t>—</w:t>
      </w:r>
      <w:r>
        <w:rPr>
          <w:rStyle w:val="a7"/>
          <w:rFonts w:hint="eastAsia"/>
          <w:color w:val="auto"/>
          <w:u w:val="none"/>
        </w:rPr>
        <w:t>消费者订阅获取</w:t>
      </w:r>
      <w:r>
        <w:rPr>
          <w:rStyle w:val="a7"/>
          <w:color w:val="auto"/>
          <w:u w:val="none"/>
        </w:rPr>
        <w:t>—</w:t>
      </w:r>
      <w:r>
        <w:rPr>
          <w:rStyle w:val="a7"/>
          <w:rFonts w:hint="eastAsia"/>
          <w:color w:val="auto"/>
          <w:u w:val="none"/>
        </w:rPr>
        <w:t>解包获取数据再进行业务处理</w:t>
      </w:r>
    </w:p>
    <w:p w14:paraId="5285F262" w14:textId="77B06A39" w:rsidR="00AF5E9E" w:rsidRDefault="00AF5E9E">
      <w:pPr>
        <w:rPr>
          <w:rStyle w:val="a7"/>
          <w:color w:val="auto"/>
          <w:u w:val="none"/>
        </w:rPr>
      </w:pPr>
    </w:p>
    <w:p w14:paraId="45E7F7A1" w14:textId="63D19384" w:rsidR="00AF5E9E" w:rsidRDefault="00AF5E9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RabbitMQ不支持广播消费（将消息推送给每个消费者，保证消息被每个消费者至少消费过一次）</w:t>
      </w:r>
    </w:p>
    <w:p w14:paraId="7A1529FB" w14:textId="18F88C21" w:rsidR="00AF5E9E" w:rsidRDefault="00AF5E9E">
      <w:pPr>
        <w:rPr>
          <w:rStyle w:val="a7"/>
          <w:color w:val="auto"/>
          <w:u w:val="none"/>
        </w:rPr>
      </w:pPr>
    </w:p>
    <w:p w14:paraId="122490E7" w14:textId="2C382124" w:rsidR="00AF5E9E" w:rsidRDefault="00AF5E9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Exchange：</w:t>
      </w:r>
      <w:r w:rsidR="004A110E">
        <w:rPr>
          <w:rStyle w:val="a7"/>
          <w:rFonts w:hint="eastAsia"/>
          <w:color w:val="auto"/>
          <w:u w:val="none"/>
        </w:rPr>
        <w:t>交换器</w:t>
      </w:r>
    </w:p>
    <w:p w14:paraId="005C243E" w14:textId="5669F35B" w:rsidR="004A110E" w:rsidRDefault="004A11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RountingKey：路由键，指定路由规则</w:t>
      </w:r>
    </w:p>
    <w:p w14:paraId="39A9C2B3" w14:textId="493DAC35" w:rsidR="004A110E" w:rsidRDefault="004A11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Binding：绑定，将路由器与队列关联起来，绑定时指明绑定键（B</w:t>
      </w:r>
      <w:r>
        <w:rPr>
          <w:rStyle w:val="a7"/>
          <w:color w:val="auto"/>
          <w:u w:val="none"/>
        </w:rPr>
        <w:t>indingKey）</w:t>
      </w:r>
    </w:p>
    <w:p w14:paraId="5E0450A5" w14:textId="6696B4F0" w:rsidR="004A110E" w:rsidRDefault="004A110E">
      <w:pPr>
        <w:rPr>
          <w:rStyle w:val="a7"/>
          <w:color w:val="auto"/>
          <w:u w:val="none"/>
        </w:rPr>
      </w:pPr>
    </w:p>
    <w:p w14:paraId="3EA843B6" w14:textId="463CD8FA" w:rsidR="004A110E" w:rsidRDefault="004A11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过程：生产者将一个带routingKey的消息给交换器，RoutingKey与Bingding</w:t>
      </w:r>
      <w:r>
        <w:rPr>
          <w:rStyle w:val="a7"/>
          <w:color w:val="auto"/>
          <w:u w:val="none"/>
        </w:rPr>
        <w:t>Key</w:t>
      </w:r>
      <w:r>
        <w:rPr>
          <w:rStyle w:val="a7"/>
          <w:rFonts w:hint="eastAsia"/>
          <w:color w:val="auto"/>
          <w:u w:val="none"/>
        </w:rPr>
        <w:t>匹配则将消息路由到队列中</w:t>
      </w:r>
    </w:p>
    <w:p w14:paraId="275CBA6D" w14:textId="2B68A5A4" w:rsidR="007A3AAD" w:rsidRDefault="007A3AAD">
      <w:pPr>
        <w:rPr>
          <w:rStyle w:val="a7"/>
          <w:color w:val="auto"/>
          <w:u w:val="none"/>
        </w:rPr>
      </w:pPr>
    </w:p>
    <w:p w14:paraId="68A74756" w14:textId="7468A85F" w:rsidR="007A3AAD" w:rsidRDefault="007A3AAD">
      <w:pPr>
        <w:rPr>
          <w:rStyle w:val="a7"/>
          <w:color w:val="auto"/>
          <w:u w:val="none"/>
        </w:rPr>
      </w:pPr>
    </w:p>
    <w:p w14:paraId="6E10478F" w14:textId="41B0F5E1" w:rsidR="007A3AAD" w:rsidRDefault="007A3AAD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交换器类型</w:t>
      </w:r>
    </w:p>
    <w:p w14:paraId="3CD5A084" w14:textId="4AE22C53" w:rsidR="007A3AAD" w:rsidRDefault="007A3AAD">
      <w:pPr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F</w:t>
      </w:r>
      <w:r>
        <w:rPr>
          <w:rStyle w:val="a7"/>
          <w:rFonts w:hint="eastAsia"/>
          <w:color w:val="auto"/>
          <w:u w:val="none"/>
        </w:rPr>
        <w:t>anout：把消息发给所有与该交换器绑定的</w:t>
      </w:r>
      <w:r w:rsidR="0006490E">
        <w:rPr>
          <w:rStyle w:val="a7"/>
          <w:rFonts w:hint="eastAsia"/>
          <w:color w:val="auto"/>
          <w:u w:val="none"/>
        </w:rPr>
        <w:t>队列中</w:t>
      </w:r>
    </w:p>
    <w:p w14:paraId="61CB3A13" w14:textId="453DC830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D</w:t>
      </w:r>
      <w:r>
        <w:rPr>
          <w:rStyle w:val="a7"/>
          <w:rFonts w:hint="eastAsia"/>
          <w:color w:val="auto"/>
          <w:u w:val="none"/>
        </w:rPr>
        <w:t>irect：，对于绑定队列，如果B</w:t>
      </w:r>
      <w:r>
        <w:rPr>
          <w:rStyle w:val="a7"/>
          <w:color w:val="auto"/>
          <w:u w:val="none"/>
        </w:rPr>
        <w:t>ingdingK</w:t>
      </w:r>
      <w:r>
        <w:rPr>
          <w:rStyle w:val="a7"/>
          <w:rFonts w:hint="eastAsia"/>
          <w:color w:val="auto"/>
          <w:u w:val="none"/>
        </w:rPr>
        <w:t>ey与Rounting</w:t>
      </w:r>
      <w:r>
        <w:rPr>
          <w:rStyle w:val="a7"/>
          <w:color w:val="auto"/>
          <w:u w:val="none"/>
        </w:rPr>
        <w:t>K</w:t>
      </w:r>
      <w:r>
        <w:rPr>
          <w:rStyle w:val="a7"/>
          <w:rFonts w:hint="eastAsia"/>
          <w:color w:val="auto"/>
          <w:u w:val="none"/>
        </w:rPr>
        <w:t>ey匹配就发过去</w:t>
      </w:r>
    </w:p>
    <w:p w14:paraId="6E35AF4E" w14:textId="539ED4D6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T</w:t>
      </w:r>
      <w:r>
        <w:rPr>
          <w:rStyle w:val="a7"/>
          <w:rFonts w:hint="eastAsia"/>
          <w:color w:val="auto"/>
          <w:u w:val="none"/>
        </w:rPr>
        <w:t>opic：模糊匹配，类似于***</w:t>
      </w:r>
      <w:r>
        <w:rPr>
          <w:rStyle w:val="a7"/>
          <w:color w:val="auto"/>
          <w:u w:val="none"/>
        </w:rPr>
        <w:t>A</w:t>
      </w:r>
      <w:r>
        <w:rPr>
          <w:rStyle w:val="a7"/>
          <w:rFonts w:hint="eastAsia"/>
          <w:color w:val="auto"/>
          <w:u w:val="none"/>
        </w:rPr>
        <w:t>***，只要BingdingKey和Rounting</w:t>
      </w:r>
      <w:r>
        <w:rPr>
          <w:rStyle w:val="a7"/>
          <w:color w:val="auto"/>
          <w:u w:val="none"/>
        </w:rPr>
        <w:t>Key</w:t>
      </w:r>
      <w:r>
        <w:rPr>
          <w:rStyle w:val="a7"/>
          <w:rFonts w:hint="eastAsia"/>
          <w:color w:val="auto"/>
          <w:u w:val="none"/>
        </w:rPr>
        <w:t>在需要位置匹配就发</w:t>
      </w:r>
    </w:p>
    <w:p w14:paraId="0F57FB46" w14:textId="1CE3D7FF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H</w:t>
      </w:r>
      <w:r>
        <w:rPr>
          <w:rStyle w:val="a7"/>
          <w:rFonts w:hint="eastAsia"/>
          <w:color w:val="auto"/>
          <w:u w:val="none"/>
        </w:rPr>
        <w:t>eaders：基本不用</w:t>
      </w:r>
    </w:p>
    <w:p w14:paraId="6BE2027D" w14:textId="58865FBB" w:rsidR="0006490E" w:rsidRDefault="0006490E">
      <w:pPr>
        <w:rPr>
          <w:rStyle w:val="a7"/>
          <w:color w:val="auto"/>
          <w:u w:val="none"/>
        </w:rPr>
      </w:pPr>
    </w:p>
    <w:p w14:paraId="36137F8C" w14:textId="2510E5F1" w:rsidR="0006490E" w:rsidRDefault="0006490E">
      <w:pPr>
        <w:rPr>
          <w:rStyle w:val="a7"/>
          <w:color w:val="auto"/>
          <w:u w:val="none"/>
        </w:rPr>
      </w:pPr>
    </w:p>
    <w:p w14:paraId="14521E5A" w14:textId="6AECAEC3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运转流程：</w:t>
      </w:r>
    </w:p>
    <w:p w14:paraId="14F9556B" w14:textId="6457E3FD" w:rsidR="0006490E" w:rsidRDefault="0006490E">
      <w:pPr>
        <w:rPr>
          <w:rStyle w:val="a7"/>
          <w:rFonts w:hint="eastAsia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生产者流程：</w:t>
      </w:r>
    </w:p>
    <w:p w14:paraId="31830AAF" w14:textId="24F193F5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生产者连接到RabbitMQ</w:t>
      </w:r>
      <w:r>
        <w:rPr>
          <w:rStyle w:val="a7"/>
          <w:color w:val="auto"/>
          <w:u w:val="none"/>
        </w:rPr>
        <w:t xml:space="preserve"> Broker</w:t>
      </w:r>
      <w:r>
        <w:rPr>
          <w:rStyle w:val="a7"/>
          <w:rFonts w:hint="eastAsia"/>
          <w:color w:val="auto"/>
          <w:u w:val="none"/>
        </w:rPr>
        <w:t>，建立一个Connection，开启一个Channel</w:t>
      </w:r>
    </w:p>
    <w:p w14:paraId="62C5ECAD" w14:textId="52DA610E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生产者声明一个交换器，设置相关属性（交换机类型，是否持久化等）</w:t>
      </w:r>
    </w:p>
    <w:p w14:paraId="1ECA26F0" w14:textId="175CA75F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生产者声明一个队列并设置相关属性（是否排他，是否持久化，是否自动删除）</w:t>
      </w:r>
    </w:p>
    <w:p w14:paraId="588DABB2" w14:textId="7B8D006A" w:rsidR="0006490E" w:rsidRDefault="0006490E">
      <w:pPr>
        <w:rPr>
          <w:rStyle w:val="a7"/>
          <w:rFonts w:hint="eastAsia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生产者通过路由键将交换器和队列绑定起来</w:t>
      </w:r>
    </w:p>
    <w:p w14:paraId="174EAD21" w14:textId="6B55D539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生产者发送消息给RabbitMQ</w:t>
      </w:r>
      <w:r>
        <w:rPr>
          <w:rStyle w:val="a7"/>
          <w:color w:val="auto"/>
          <w:u w:val="none"/>
        </w:rPr>
        <w:t xml:space="preserve"> B</w:t>
      </w:r>
      <w:r>
        <w:rPr>
          <w:rStyle w:val="a7"/>
          <w:rFonts w:hint="eastAsia"/>
          <w:color w:val="auto"/>
          <w:u w:val="none"/>
        </w:rPr>
        <w:t>roker，包括路由键，交换器信息等</w:t>
      </w:r>
    </w:p>
    <w:p w14:paraId="56E1C924" w14:textId="0DB622F1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交换器通过路由键寻找匹配队列</w:t>
      </w:r>
    </w:p>
    <w:p w14:paraId="1F67325F" w14:textId="2984A8DE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找到则将消息存入对应队列，没找到则丢弃或是回退。</w:t>
      </w:r>
    </w:p>
    <w:p w14:paraId="614F072A" w14:textId="0BB51EE2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关闭信道</w:t>
      </w:r>
    </w:p>
    <w:p w14:paraId="3E6E878A" w14:textId="1AD24DC9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关闭连接</w:t>
      </w:r>
    </w:p>
    <w:p w14:paraId="10FEC894" w14:textId="19617DDB" w:rsidR="0006490E" w:rsidRDefault="0006490E">
      <w:pPr>
        <w:rPr>
          <w:rStyle w:val="a7"/>
          <w:color w:val="auto"/>
          <w:u w:val="none"/>
        </w:rPr>
      </w:pPr>
    </w:p>
    <w:p w14:paraId="4C25F4DA" w14:textId="79AF3189" w:rsidR="0006490E" w:rsidRDefault="0006490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消费者流程</w:t>
      </w:r>
    </w:p>
    <w:p w14:paraId="510C574B" w14:textId="6F8EED9E" w:rsidR="0006490E" w:rsidRDefault="00057C24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消费者连接到RabbitMQ</w:t>
      </w:r>
      <w:r>
        <w:rPr>
          <w:rStyle w:val="a7"/>
          <w:color w:val="auto"/>
          <w:u w:val="none"/>
        </w:rPr>
        <w:t xml:space="preserve"> B</w:t>
      </w:r>
      <w:r>
        <w:rPr>
          <w:rStyle w:val="a7"/>
          <w:rFonts w:hint="eastAsia"/>
          <w:color w:val="auto"/>
          <w:u w:val="none"/>
        </w:rPr>
        <w:t>roker，建立Connection，开启Channel</w:t>
      </w:r>
    </w:p>
    <w:p w14:paraId="593EB451" w14:textId="3EBB11B9" w:rsidR="00057C24" w:rsidRDefault="00057C24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消费者请求消费队列中的消息</w:t>
      </w:r>
    </w:p>
    <w:p w14:paraId="29A3CD3C" w14:textId="1332F385" w:rsidR="00057C24" w:rsidRDefault="00057C24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等待回应并接受投递的消息</w:t>
      </w:r>
    </w:p>
    <w:p w14:paraId="24B4E81F" w14:textId="2DA1A4C5" w:rsidR="00057C24" w:rsidRDefault="00057C24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lastRenderedPageBreak/>
        <w:t>消费者确认（ack）接收到的消息</w:t>
      </w:r>
    </w:p>
    <w:p w14:paraId="2D3AD2E3" w14:textId="09E12C61" w:rsidR="00057C24" w:rsidRDefault="00057C24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RabbitMQ从队列中删除相应的已经被确认的消息</w:t>
      </w:r>
    </w:p>
    <w:p w14:paraId="1E704827" w14:textId="23A03548" w:rsidR="00057C24" w:rsidRDefault="00057C24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关闭信道</w:t>
      </w:r>
    </w:p>
    <w:p w14:paraId="5428E226" w14:textId="37C587DD" w:rsidR="00057C24" w:rsidRPr="00AF5E9E" w:rsidRDefault="00057C24">
      <w:pPr>
        <w:rPr>
          <w:rFonts w:hint="eastAsia"/>
        </w:rPr>
      </w:pPr>
      <w:r>
        <w:rPr>
          <w:rStyle w:val="a7"/>
          <w:rFonts w:hint="eastAsia"/>
          <w:color w:val="auto"/>
          <w:u w:val="none"/>
        </w:rPr>
        <w:t>关闭连接</w:t>
      </w:r>
      <w:bookmarkStart w:id="0" w:name="_GoBack"/>
      <w:bookmarkEnd w:id="0"/>
    </w:p>
    <w:sectPr w:rsidR="00057C24" w:rsidRPr="00AF5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BAAAC" w14:textId="77777777" w:rsidR="00310FEE" w:rsidRDefault="00310FEE" w:rsidP="00C07BB3">
      <w:r>
        <w:separator/>
      </w:r>
    </w:p>
  </w:endnote>
  <w:endnote w:type="continuationSeparator" w:id="0">
    <w:p w14:paraId="75986AC4" w14:textId="77777777" w:rsidR="00310FEE" w:rsidRDefault="00310FEE" w:rsidP="00C0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33C6F" w14:textId="77777777" w:rsidR="00310FEE" w:rsidRDefault="00310FEE" w:rsidP="00C07BB3">
      <w:r>
        <w:separator/>
      </w:r>
    </w:p>
  </w:footnote>
  <w:footnote w:type="continuationSeparator" w:id="0">
    <w:p w14:paraId="5D7A355A" w14:textId="77777777" w:rsidR="00310FEE" w:rsidRDefault="00310FEE" w:rsidP="00C07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43"/>
    <w:rsid w:val="00040040"/>
    <w:rsid w:val="00057C24"/>
    <w:rsid w:val="0006490E"/>
    <w:rsid w:val="00100022"/>
    <w:rsid w:val="00310FEE"/>
    <w:rsid w:val="004A110E"/>
    <w:rsid w:val="00723243"/>
    <w:rsid w:val="007A3AAD"/>
    <w:rsid w:val="00A56B30"/>
    <w:rsid w:val="00AF5E9E"/>
    <w:rsid w:val="00C07BB3"/>
    <w:rsid w:val="00F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F6EBA"/>
  <w15:chartTrackingRefBased/>
  <w15:docId w15:val="{388B5C21-0188-47EE-B812-722A288C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BB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5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edu/learning/course-11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 邓</dc:creator>
  <cp:keywords/>
  <dc:description/>
  <cp:lastModifiedBy>霄 邓</cp:lastModifiedBy>
  <cp:revision>4</cp:revision>
  <dcterms:created xsi:type="dcterms:W3CDTF">2019-07-05T01:23:00Z</dcterms:created>
  <dcterms:modified xsi:type="dcterms:W3CDTF">2019-07-25T08:31:00Z</dcterms:modified>
</cp:coreProperties>
</file>