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DA08A" w14:textId="21A4BC25" w:rsidR="00F03B5C" w:rsidRDefault="002D35B4">
      <w:pPr>
        <w:pStyle w:val="a4"/>
        <w:jc w:val="right"/>
        <w:rPr>
          <w:rFonts w:ascii="Arial" w:hAnsi="Arial"/>
        </w:rPr>
      </w:pPr>
      <w:proofErr w:type="spellStart"/>
      <w:r>
        <w:rPr>
          <w:rFonts w:ascii="Arial" w:hAnsi="Arial"/>
        </w:rPr>
        <w:t>SockShop</w:t>
      </w:r>
      <w:proofErr w:type="spellEnd"/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4ED49CBB" w14:textId="77777777" w:rsidR="00320074" w:rsidRDefault="00320074">
      <w:pPr>
        <w:pStyle w:val="a4"/>
        <w:jc w:val="right"/>
        <w:rPr>
          <w:sz w:val="28"/>
        </w:rPr>
      </w:pPr>
    </w:p>
    <w:p w14:paraId="4D8DA087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4D5438C7" w14:textId="77777777" w:rsidR="00F03B5C" w:rsidRDefault="00F03B5C">
      <w:pPr>
        <w:pStyle w:val="a4"/>
        <w:rPr>
          <w:sz w:val="28"/>
        </w:rPr>
      </w:pPr>
    </w:p>
    <w:p w14:paraId="33130D0D" w14:textId="77777777" w:rsidR="00F03B5C" w:rsidRDefault="00F03B5C"/>
    <w:p w14:paraId="7CE86EA1" w14:textId="77777777" w:rsidR="00F03B5C" w:rsidRDefault="00F03B5C">
      <w:pPr>
        <w:sectPr w:rsidR="00F03B5C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BE91E8E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535BB43F" w14:textId="77777777">
        <w:tc>
          <w:tcPr>
            <w:tcW w:w="2304" w:type="dxa"/>
          </w:tcPr>
          <w:p w14:paraId="3946286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53887971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5A7BA38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7E9FCBD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1E73EB0C" w14:textId="77777777">
        <w:tc>
          <w:tcPr>
            <w:tcW w:w="2304" w:type="dxa"/>
          </w:tcPr>
          <w:p w14:paraId="001EB71F" w14:textId="0518D710" w:rsidR="00F03B5C" w:rsidRDefault="003C7311">
            <w:pPr>
              <w:pStyle w:val="Tabletext"/>
            </w:pPr>
            <w:r>
              <w:rPr>
                <w:rFonts w:hint="eastAsia"/>
              </w:rPr>
              <w:t>2020-0</w:t>
            </w:r>
            <w:r w:rsidR="00AB59B8">
              <w:rPr>
                <w:rFonts w:hint="eastAsia"/>
              </w:rPr>
              <w:t>5/10</w:t>
            </w:r>
          </w:p>
        </w:tc>
        <w:tc>
          <w:tcPr>
            <w:tcW w:w="1152" w:type="dxa"/>
          </w:tcPr>
          <w:p w14:paraId="3563D8C2" w14:textId="7CE18A88" w:rsidR="00F03B5C" w:rsidRDefault="003C7311">
            <w:pPr>
              <w:pStyle w:val="Tabletext"/>
            </w:pP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527F62AB" w14:textId="72DDBA9B" w:rsidR="00F03B5C" w:rsidRDefault="003C7311" w:rsidP="002D35B4">
            <w:pPr>
              <w:pStyle w:val="Tabletext"/>
            </w:pPr>
            <w:r>
              <w:rPr>
                <w:rFonts w:hint="eastAsia"/>
              </w:rPr>
              <w:t>对</w:t>
            </w:r>
            <w:proofErr w:type="spellStart"/>
            <w:r w:rsidR="002D35B4">
              <w:t>SockShop</w:t>
            </w:r>
            <w:proofErr w:type="spellEnd"/>
            <w:r>
              <w:rPr>
                <w:rFonts w:hint="eastAsia"/>
              </w:rPr>
              <w:t>进行</w:t>
            </w:r>
            <w:r w:rsidR="002D35B4">
              <w:rPr>
                <w:rFonts w:hint="eastAsia"/>
              </w:rPr>
              <w:t>性能测试，从吞吐量、并发行及响应时间等角度进行测试分析</w:t>
            </w:r>
          </w:p>
        </w:tc>
        <w:tc>
          <w:tcPr>
            <w:tcW w:w="2304" w:type="dxa"/>
          </w:tcPr>
          <w:p w14:paraId="7BF91A53" w14:textId="0D4EFF62" w:rsidR="00F03B5C" w:rsidRDefault="003C7311">
            <w:pPr>
              <w:pStyle w:val="Tabletext"/>
            </w:pPr>
            <w:r>
              <w:rPr>
                <w:rFonts w:hint="eastAsia"/>
              </w:rPr>
              <w:t>王笑然、褚宇轩、王志远、吕艺</w:t>
            </w:r>
          </w:p>
        </w:tc>
      </w:tr>
      <w:tr w:rsidR="00F03B5C" w14:paraId="72B35FA2" w14:textId="77777777">
        <w:tc>
          <w:tcPr>
            <w:tcW w:w="2304" w:type="dxa"/>
          </w:tcPr>
          <w:p w14:paraId="600CFFCD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DBE508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92380CA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109F13" w14:textId="77777777" w:rsidR="00F03B5C" w:rsidRDefault="00F03B5C">
            <w:pPr>
              <w:pStyle w:val="Tabletext"/>
            </w:pPr>
          </w:p>
        </w:tc>
      </w:tr>
      <w:tr w:rsidR="00F03B5C" w14:paraId="3290B4C8" w14:textId="77777777">
        <w:tc>
          <w:tcPr>
            <w:tcW w:w="2304" w:type="dxa"/>
          </w:tcPr>
          <w:p w14:paraId="6668D1D8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5E473F62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E576C5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AE51CDB" w14:textId="77777777" w:rsidR="00F03B5C" w:rsidRDefault="00F03B5C">
            <w:pPr>
              <w:pStyle w:val="Tabletext"/>
            </w:pPr>
          </w:p>
        </w:tc>
      </w:tr>
      <w:tr w:rsidR="00F03B5C" w14:paraId="1EAFF18D" w14:textId="77777777">
        <w:tc>
          <w:tcPr>
            <w:tcW w:w="2304" w:type="dxa"/>
          </w:tcPr>
          <w:p w14:paraId="74743179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89AE07A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58A262FD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68BC665D" w14:textId="77777777" w:rsidR="00F03B5C" w:rsidRDefault="00F03B5C">
            <w:pPr>
              <w:pStyle w:val="Tabletext"/>
            </w:pPr>
          </w:p>
        </w:tc>
      </w:tr>
    </w:tbl>
    <w:p w14:paraId="5ED27A0C" w14:textId="77777777" w:rsidR="00F03B5C" w:rsidRDefault="00F03B5C"/>
    <w:p w14:paraId="4BA117AB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606D8CB" w14:textId="283694DE" w:rsidR="00085003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AB59B8">
        <w:rPr>
          <w:rFonts w:ascii="等线" w:eastAsia="等线" w:hAnsi="等线"/>
          <w:sz w:val="21"/>
          <w:szCs w:val="21"/>
        </w:rPr>
        <w:fldChar w:fldCharType="begin"/>
      </w:r>
      <w:r w:rsidRPr="00AB59B8">
        <w:rPr>
          <w:rFonts w:ascii="等线" w:eastAsia="等线" w:hAnsi="等线"/>
          <w:sz w:val="21"/>
          <w:szCs w:val="21"/>
        </w:rPr>
        <w:instrText xml:space="preserve"> TOC \o "1-3" </w:instrText>
      </w:r>
      <w:r w:rsidRPr="00AB59B8">
        <w:rPr>
          <w:rFonts w:ascii="等线" w:eastAsia="等线" w:hAnsi="等线"/>
          <w:sz w:val="21"/>
          <w:szCs w:val="21"/>
        </w:rPr>
        <w:fldChar w:fldCharType="separate"/>
      </w:r>
      <w:r w:rsidR="00085003">
        <w:rPr>
          <w:noProof/>
        </w:rPr>
        <w:t>1.</w:t>
      </w:r>
      <w:r w:rsidR="00085003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085003">
        <w:rPr>
          <w:noProof/>
        </w:rPr>
        <w:t>简介</w:t>
      </w:r>
      <w:r w:rsidR="00085003">
        <w:rPr>
          <w:noProof/>
        </w:rPr>
        <w:tab/>
      </w:r>
      <w:r w:rsidR="00085003">
        <w:rPr>
          <w:noProof/>
        </w:rPr>
        <w:fldChar w:fldCharType="begin"/>
      </w:r>
      <w:r w:rsidR="00085003">
        <w:rPr>
          <w:noProof/>
        </w:rPr>
        <w:instrText xml:space="preserve"> PAGEREF _Toc44879312 \h </w:instrText>
      </w:r>
      <w:r w:rsidR="00085003">
        <w:rPr>
          <w:noProof/>
        </w:rPr>
      </w:r>
      <w:r w:rsidR="00085003">
        <w:rPr>
          <w:noProof/>
        </w:rPr>
        <w:fldChar w:fldCharType="separate"/>
      </w:r>
      <w:r w:rsidR="00085003">
        <w:rPr>
          <w:noProof/>
        </w:rPr>
        <w:t>4</w:t>
      </w:r>
      <w:r w:rsidR="00085003">
        <w:rPr>
          <w:noProof/>
        </w:rPr>
        <w:fldChar w:fldCharType="end"/>
      </w:r>
    </w:p>
    <w:p w14:paraId="0FB7B2B9" w14:textId="6900F11C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noProof/>
          <w:snapToGrid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noProof/>
          <w:snapToGrid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027EB" w14:textId="09A115BD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noProof/>
          <w:snapToGrid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noProof/>
          <w:snapToGrid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182B80" w14:textId="46180BB4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49B222" w14:textId="51F469DF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4373A8" w14:textId="3EEFB258" w:rsidR="00085003" w:rsidRDefault="000850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B8BB70" w14:textId="2175DED1" w:rsidR="00085003" w:rsidRDefault="000850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FB957F" w14:textId="430719EC" w:rsidR="00085003" w:rsidRDefault="000850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rFonts w:ascii="Arial" w:hAnsi="Arial"/>
          <w:noProof/>
          <w:snapToGrid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rFonts w:ascii="Arial" w:hAnsi="Arial"/>
          <w:noProof/>
          <w:snapToGrid/>
        </w:rPr>
        <w:t>测试过程及结果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4A312DD" w14:textId="072A667D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参数化测试用例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F176714" w14:textId="07BF496B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关联测试用例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FDA25FB" w14:textId="3B7E2E83" w:rsidR="00085003" w:rsidRDefault="000850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F00578" w14:textId="72B771E1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noProof/>
          <w:snapToGrid/>
        </w:rPr>
        <w:t>性能测试结果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90EAD06" w14:textId="646024F4" w:rsidR="00085003" w:rsidRDefault="00085003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场景一测试结果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310B69D" w14:textId="2DE6BBD9" w:rsidR="00085003" w:rsidRDefault="00085003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b/>
          <w:noProof/>
        </w:rPr>
        <w:t>a.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b/>
          <w:noProof/>
        </w:rPr>
        <w:t>吞吐量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3A9367" w14:textId="0BF9029C" w:rsidR="00085003" w:rsidRDefault="00085003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b/>
          <w:noProof/>
        </w:rPr>
        <w:t>b.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b/>
          <w:noProof/>
        </w:rPr>
        <w:t>响应时间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35C5AF" w14:textId="427D962E" w:rsidR="00085003" w:rsidRDefault="00085003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F14E3D">
        <w:rPr>
          <w:b/>
          <w:noProof/>
        </w:rPr>
        <w:t>c.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F14E3D">
        <w:rPr>
          <w:b/>
          <w:noProof/>
        </w:rPr>
        <w:t>并发性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EDC0A8" w14:textId="4D5F6050" w:rsidR="00085003" w:rsidRDefault="00085003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场景二测试结果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04F76E" w14:textId="09FF4CDF" w:rsidR="00085003" w:rsidRDefault="00085003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场景三测试结果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D6F5" w14:textId="609E56FB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SLA服务水平协议定义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0073DFC" w14:textId="0E54F867" w:rsidR="00085003" w:rsidRDefault="0008500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0E1DA3E" w14:textId="1940E9C5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瓶颈分析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37E535E" w14:textId="4FD352CE" w:rsidR="00085003" w:rsidRDefault="0008500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优化建议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_Toc44879333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92B120" w14:textId="105104A2" w:rsidR="00F03B5C" w:rsidRDefault="00F03B5C">
      <w:pPr>
        <w:pStyle w:val="a4"/>
        <w:rPr>
          <w:rFonts w:ascii="Arial" w:hAnsi="Arial"/>
        </w:rPr>
      </w:pPr>
      <w:r w:rsidRPr="00AB59B8">
        <w:rPr>
          <w:rFonts w:ascii="等线" w:eastAsia="等线" w:hAnsi="等线"/>
          <w:sz w:val="21"/>
          <w:szCs w:val="21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6A2195A" w14:textId="77777777" w:rsidR="00F03B5C" w:rsidRDefault="00F03B5C">
      <w:pPr>
        <w:pStyle w:val="1"/>
      </w:pPr>
      <w:bookmarkStart w:id="0" w:name="_Toc44879312"/>
      <w:r>
        <w:rPr>
          <w:rFonts w:hint="eastAsia"/>
        </w:rPr>
        <w:t>简介</w:t>
      </w:r>
      <w:bookmarkEnd w:id="0"/>
    </w:p>
    <w:p w14:paraId="53B36DEE" w14:textId="77777777" w:rsidR="00614542" w:rsidRDefault="00614542" w:rsidP="00614542">
      <w:pPr>
        <w:pStyle w:val="2"/>
        <w:rPr>
          <w:snapToGrid/>
          <w:lang w:eastAsia="en-US"/>
        </w:rPr>
      </w:pPr>
      <w:bookmarkStart w:id="1" w:name="_Toc44879313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258D344E" w14:textId="119F1D8D" w:rsidR="00366365" w:rsidRPr="00366365" w:rsidRDefault="002D35B4" w:rsidP="00A16F3C">
      <w:pPr>
        <w:ind w:firstLine="400"/>
        <w:rPr>
          <w:snapToGrid/>
        </w:rPr>
      </w:pPr>
      <w:r>
        <w:rPr>
          <w:rFonts w:hint="eastAsia"/>
        </w:rPr>
        <w:t>该测试报告将项目的测试过程及结果写成文档，对发现的问题</w:t>
      </w:r>
      <w:r w:rsidR="00366365">
        <w:rPr>
          <w:rFonts w:hint="eastAsia"/>
        </w:rPr>
        <w:t>进行分析，为纠正软件存在的质量问题提供依据，</w:t>
      </w:r>
      <w:r w:rsidR="00696FC3">
        <w:rPr>
          <w:rFonts w:hint="eastAsia"/>
        </w:rPr>
        <w:t>对</w:t>
      </w:r>
      <w:proofErr w:type="spellStart"/>
      <w:r>
        <w:rPr>
          <w:rFonts w:hint="eastAsia"/>
        </w:rPr>
        <w:t>Sock</w:t>
      </w:r>
      <w:r>
        <w:t>Shop</w:t>
      </w:r>
      <w:proofErr w:type="spellEnd"/>
      <w:r w:rsidR="00696FC3">
        <w:rPr>
          <w:rFonts w:hint="eastAsia"/>
        </w:rPr>
        <w:t>应用进行质量评估。</w:t>
      </w:r>
    </w:p>
    <w:p w14:paraId="351C5CF1" w14:textId="77777777" w:rsidR="00614542" w:rsidRDefault="00614542" w:rsidP="00366365">
      <w:pPr>
        <w:pStyle w:val="2"/>
        <w:rPr>
          <w:snapToGrid/>
          <w:lang w:eastAsia="en-US"/>
        </w:rPr>
      </w:pPr>
      <w:bookmarkStart w:id="2" w:name="_Toc44879314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6F7398B7" w14:textId="2033875F" w:rsidR="00366365" w:rsidRDefault="00366365" w:rsidP="00870C6A">
      <w:pPr>
        <w:ind w:left="720"/>
        <w:rPr>
          <w:snapToGrid/>
        </w:rPr>
      </w:pPr>
      <w:r>
        <w:rPr>
          <w:rFonts w:hint="eastAsia"/>
        </w:rPr>
        <w:t>此报告覆盖的是</w:t>
      </w:r>
      <w:r w:rsidR="00614542" w:rsidRPr="00614542">
        <w:rPr>
          <w:rFonts w:hint="eastAsia"/>
          <w:snapToGrid/>
        </w:rPr>
        <w:t>定义、首字母缩写词和缩略语</w:t>
      </w:r>
    </w:p>
    <w:p w14:paraId="10BD658C" w14:textId="764B1133" w:rsidR="00696FC3" w:rsidRPr="00696FC3" w:rsidRDefault="00696FC3" w:rsidP="003C7311">
      <w:pPr>
        <w:ind w:firstLine="720"/>
      </w:pPr>
      <w:r>
        <w:rPr>
          <w:rFonts w:hint="eastAsia"/>
        </w:rPr>
        <w:t>无</w:t>
      </w:r>
    </w:p>
    <w:p w14:paraId="36046B7F" w14:textId="1E558996" w:rsidR="00366365" w:rsidRPr="00696FC3" w:rsidRDefault="00614542" w:rsidP="00696FC3">
      <w:pPr>
        <w:pStyle w:val="2"/>
        <w:rPr>
          <w:snapToGrid/>
          <w:lang w:eastAsia="en-US"/>
        </w:rPr>
      </w:pPr>
      <w:bookmarkStart w:id="3" w:name="_Toc44879315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3"/>
      <w:proofErr w:type="spellEnd"/>
    </w:p>
    <w:p w14:paraId="629CC04D" w14:textId="480CBCAE" w:rsidR="00366365" w:rsidRDefault="00366365" w:rsidP="00366365">
      <w:pPr>
        <w:ind w:firstLine="720"/>
      </w:pPr>
      <w:r>
        <w:rPr>
          <w:rFonts w:hint="eastAsia"/>
        </w:rPr>
        <w:t>《</w:t>
      </w:r>
      <w:r w:rsidR="00CB7449">
        <w:rPr>
          <w:rFonts w:hint="eastAsia"/>
        </w:rPr>
        <w:t>测试计划</w:t>
      </w:r>
      <w:r>
        <w:rPr>
          <w:rFonts w:hint="eastAsia"/>
        </w:rPr>
        <w:t>》</w:t>
      </w:r>
    </w:p>
    <w:p w14:paraId="66B20549" w14:textId="77777777" w:rsidR="00CB7449" w:rsidRDefault="00CB7449" w:rsidP="00CB7449">
      <w:pPr>
        <w:ind w:firstLine="720"/>
      </w:pPr>
      <w:r>
        <w:rPr>
          <w:rFonts w:hint="eastAsia"/>
        </w:rPr>
        <w:t>《</w:t>
      </w:r>
      <w:r>
        <w:t>Software Testing</w:t>
      </w:r>
      <w:r>
        <w:rPr>
          <w:rFonts w:ascii="等线" w:eastAsia="等线" w:hAnsi="等线" w:cs="等线" w:hint="eastAsia"/>
        </w:rPr>
        <w:t>􀀅</w:t>
      </w:r>
      <w:r>
        <w:t>A Craftsman</w:t>
      </w:r>
      <w:r>
        <w:t>’</w:t>
      </w:r>
      <w:r>
        <w:t>s Approach</w:t>
      </w:r>
      <w:r>
        <w:rPr>
          <w:rFonts w:ascii="等线" w:eastAsia="等线" w:hAnsi="等线" w:cs="等线"/>
        </w:rPr>
        <w:tab/>
      </w:r>
      <w:r>
        <w:t>Fourth Edition</w:t>
      </w:r>
      <w:r>
        <w:rPr>
          <w:rFonts w:hint="eastAsia"/>
        </w:rPr>
        <w:t>》</w:t>
      </w:r>
      <w:r>
        <w:t>Paul C. Jorgensen</w:t>
      </w:r>
      <w:r>
        <w:rPr>
          <w:rFonts w:ascii="等线" w:eastAsia="等线" w:hAnsi="等线" w:cs="等线" w:hint="eastAsia"/>
        </w:rPr>
        <w:t>􀀅</w:t>
      </w:r>
      <w:r>
        <w:t>2014</w:t>
      </w:r>
    </w:p>
    <w:p w14:paraId="56819C68" w14:textId="3201F8F4" w:rsidR="00CB7449" w:rsidRDefault="00CB7449" w:rsidP="00CB7449">
      <w:r>
        <w:tab/>
      </w:r>
      <w:r>
        <w:rPr>
          <w:rFonts w:hint="eastAsia"/>
        </w:rPr>
        <w:t>《软件测试：第3版》，人民邮电出版社，2011</w:t>
      </w:r>
    </w:p>
    <w:p w14:paraId="328A29A8" w14:textId="3BE3ECD8" w:rsidR="00614542" w:rsidRDefault="00614542" w:rsidP="00614542">
      <w:pPr>
        <w:pStyle w:val="2"/>
        <w:rPr>
          <w:snapToGrid/>
          <w:lang w:eastAsia="en-US"/>
        </w:rPr>
      </w:pPr>
      <w:bookmarkStart w:id="4" w:name="_Toc44879316"/>
      <w:proofErr w:type="spellStart"/>
      <w:r>
        <w:rPr>
          <w:rFonts w:hint="eastAsia"/>
          <w:snapToGrid/>
          <w:lang w:eastAsia="en-US"/>
        </w:rPr>
        <w:t>概述</w:t>
      </w:r>
      <w:bookmarkEnd w:id="4"/>
      <w:proofErr w:type="spellEnd"/>
    </w:p>
    <w:p w14:paraId="3EA94C66" w14:textId="14D079A2" w:rsidR="00870C6A" w:rsidRPr="00342E72" w:rsidRDefault="002D35B4" w:rsidP="00F76054">
      <w:pPr>
        <w:ind w:firstLine="720"/>
      </w:pPr>
      <w:proofErr w:type="spellStart"/>
      <w:r>
        <w:rPr>
          <w:rFonts w:hint="eastAsia"/>
        </w:rPr>
        <w:t>Sock</w:t>
      </w:r>
      <w:r>
        <w:t>Shop</w:t>
      </w:r>
      <w:proofErr w:type="spellEnd"/>
      <w:r>
        <w:rPr>
          <w:rFonts w:hint="eastAsia"/>
        </w:rPr>
        <w:t>系统是在的</w:t>
      </w:r>
      <w:proofErr w:type="spellStart"/>
      <w:r>
        <w:rPr>
          <w:rFonts w:hint="eastAsia"/>
        </w:rPr>
        <w:t>weaveworks</w:t>
      </w:r>
      <w:proofErr w:type="spellEnd"/>
      <w:r>
        <w:rPr>
          <w:rFonts w:hint="eastAsia"/>
        </w:rPr>
        <w:t>已有的</w:t>
      </w:r>
      <w:proofErr w:type="spellStart"/>
      <w:r>
        <w:rPr>
          <w:rFonts w:hint="eastAsia"/>
        </w:rPr>
        <w:t>SockShop</w:t>
      </w:r>
      <w:proofErr w:type="spellEnd"/>
      <w:r>
        <w:t xml:space="preserve"> Demo</w:t>
      </w:r>
      <w:r>
        <w:rPr>
          <w:rFonts w:hint="eastAsia"/>
        </w:rPr>
        <w:t>的基础上进行改造的。</w:t>
      </w:r>
      <w:proofErr w:type="spellStart"/>
      <w:r w:rsidRPr="002D35B4">
        <w:rPr>
          <w:rFonts w:hint="eastAsia"/>
        </w:rPr>
        <w:t>SockShop</w:t>
      </w:r>
      <w:proofErr w:type="spellEnd"/>
      <w:r w:rsidRPr="002D35B4">
        <w:rPr>
          <w:rFonts w:hint="eastAsia"/>
        </w:rPr>
        <w:t xml:space="preserve"> 系统</w:t>
      </w:r>
      <w:proofErr w:type="gramStart"/>
      <w:r w:rsidRPr="002D35B4">
        <w:rPr>
          <w:rFonts w:hint="eastAsia"/>
        </w:rPr>
        <w:t>需支持</w:t>
      </w:r>
      <w:proofErr w:type="gramEnd"/>
      <w:r w:rsidRPr="002D35B4">
        <w:rPr>
          <w:rFonts w:hint="eastAsia"/>
        </w:rPr>
        <w:t>用户完成注册、登录，并支持商品的信息进行浏览、加入商品到购物车，以及结算、支付和订单查询的等功能</w:t>
      </w:r>
      <w:r>
        <w:rPr>
          <w:rFonts w:hint="eastAsia"/>
        </w:rPr>
        <w:t>。</w:t>
      </w:r>
      <w:r w:rsidR="00F76054">
        <w:rPr>
          <w:rFonts w:hint="eastAsia"/>
        </w:rPr>
        <w:t>我们选取其中的登陆以及选取商品进行测试，</w:t>
      </w:r>
    </w:p>
    <w:p w14:paraId="625F7EA8" w14:textId="528C01E1" w:rsidR="00F03B5C" w:rsidRDefault="00F03B5C">
      <w:pPr>
        <w:pStyle w:val="1"/>
      </w:pPr>
      <w:bookmarkStart w:id="5" w:name="_Toc44879317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14:paraId="5D583B2C" w14:textId="50D4E2F5" w:rsidR="00696FC3" w:rsidRDefault="00696FC3" w:rsidP="00696FC3">
      <w:pPr>
        <w:ind w:firstLine="720"/>
      </w:pPr>
      <w:r>
        <w:rPr>
          <w:rFonts w:hint="eastAsia"/>
        </w:rPr>
        <w:t>测试时间：2020-</w:t>
      </w:r>
      <w:r w:rsidR="00AB2B5A">
        <w:rPr>
          <w:rFonts w:hint="eastAsia"/>
        </w:rPr>
        <w:t>07-02</w:t>
      </w:r>
    </w:p>
    <w:p w14:paraId="4AA9245A" w14:textId="57AFDF30" w:rsidR="00696FC3" w:rsidRDefault="00696FC3" w:rsidP="00696FC3">
      <w:pPr>
        <w:ind w:firstLine="720"/>
      </w:pPr>
      <w:r>
        <w:rPr>
          <w:rFonts w:hint="eastAsia"/>
        </w:rPr>
        <w:t>测试方法：</w:t>
      </w:r>
      <w:r w:rsidR="00AB2B5A">
        <w:rPr>
          <w:rFonts w:hint="eastAsia"/>
        </w:rPr>
        <w:t>性能</w:t>
      </w:r>
      <w:r w:rsidR="00FB243F">
        <w:rPr>
          <w:rFonts w:hint="eastAsia"/>
        </w:rPr>
        <w:t>测试</w:t>
      </w:r>
      <w:r>
        <w:rPr>
          <w:rFonts w:hint="eastAsia"/>
        </w:rPr>
        <w:t>(包括</w:t>
      </w:r>
      <w:r w:rsidR="00AB2B5A">
        <w:rPr>
          <w:rFonts w:hint="eastAsia"/>
        </w:rPr>
        <w:t>参数化</w:t>
      </w:r>
      <w:r>
        <w:rPr>
          <w:rFonts w:hint="eastAsia"/>
        </w:rPr>
        <w:t>测试</w:t>
      </w:r>
      <w:r w:rsidR="00AB2B5A">
        <w:rPr>
          <w:rFonts w:hint="eastAsia"/>
        </w:rPr>
        <w:t>和性能</w:t>
      </w:r>
      <w:r>
        <w:rPr>
          <w:rFonts w:hint="eastAsia"/>
        </w:rPr>
        <w:t>测试</w:t>
      </w:r>
      <w:r>
        <w:t>)</w:t>
      </w:r>
    </w:p>
    <w:p w14:paraId="55E47C5E" w14:textId="1DE45185" w:rsidR="00696FC3" w:rsidRDefault="00696FC3" w:rsidP="00696FC3">
      <w:pPr>
        <w:ind w:firstLine="720"/>
      </w:pPr>
      <w:r>
        <w:rPr>
          <w:rFonts w:hint="eastAsia"/>
        </w:rPr>
        <w:t>测试人员：王笑然，褚宇轩，王志远,吕艺</w:t>
      </w:r>
    </w:p>
    <w:p w14:paraId="3983FCAA" w14:textId="375B759D" w:rsidR="00696FC3" w:rsidRPr="00366365" w:rsidRDefault="00696FC3" w:rsidP="00696FC3">
      <w:pPr>
        <w:ind w:firstLine="720"/>
      </w:pPr>
      <w:r>
        <w:rPr>
          <w:rFonts w:hint="eastAsia"/>
        </w:rPr>
        <w:t>测试内容：</w:t>
      </w:r>
      <w:r w:rsidR="00CB7449">
        <w:rPr>
          <w:rFonts w:hint="eastAsia"/>
        </w:rPr>
        <w:t>使用</w:t>
      </w:r>
      <w:r w:rsidR="00AB2B5A">
        <w:t>Load runner</w:t>
      </w:r>
      <w:r w:rsidR="00CB7449">
        <w:rPr>
          <w:rFonts w:hint="eastAsia"/>
        </w:rPr>
        <w:t>套件进行测试</w:t>
      </w:r>
      <w:r w:rsidR="00CB7449" w:rsidRPr="00366365">
        <w:t xml:space="preserve"> </w:t>
      </w:r>
    </w:p>
    <w:p w14:paraId="6030EC07" w14:textId="77777777" w:rsidR="00696FC3" w:rsidRPr="00CB7449" w:rsidRDefault="00696FC3" w:rsidP="00696FC3">
      <w:pPr>
        <w:ind w:left="720"/>
      </w:pPr>
    </w:p>
    <w:p w14:paraId="1D271160" w14:textId="77777777" w:rsidR="00F03B5C" w:rsidRDefault="004B0E53" w:rsidP="00366365">
      <w:pPr>
        <w:pStyle w:val="1"/>
      </w:pPr>
      <w:bookmarkStart w:id="6" w:name="_Toc44879318"/>
      <w:r>
        <w:rPr>
          <w:rFonts w:hint="eastAsia"/>
        </w:rPr>
        <w:t>测试环境</w:t>
      </w:r>
      <w:bookmarkEnd w:id="6"/>
    </w:p>
    <w:p w14:paraId="7ED25E79" w14:textId="5AF12327" w:rsidR="00366365" w:rsidRDefault="00366365" w:rsidP="00366365">
      <w:pPr>
        <w:ind w:left="720"/>
      </w:pPr>
      <w:r>
        <w:rPr>
          <w:rFonts w:hint="eastAsia"/>
        </w:rPr>
        <w:t>软件：</w:t>
      </w:r>
      <w:r w:rsidR="00AB2B5A">
        <w:t xml:space="preserve">Load </w:t>
      </w:r>
      <w:proofErr w:type="spellStart"/>
      <w:proofErr w:type="gramStart"/>
      <w:r w:rsidR="00AB2B5A">
        <w:t>Runner,Microsoft</w:t>
      </w:r>
      <w:proofErr w:type="spellEnd"/>
      <w:proofErr w:type="gramEnd"/>
      <w:r w:rsidR="00AB2B5A">
        <w:t xml:space="preserve"> IE Explorer</w:t>
      </w:r>
    </w:p>
    <w:p w14:paraId="677F368D" w14:textId="489F8774" w:rsidR="00243BE6" w:rsidRDefault="00243BE6" w:rsidP="00366365">
      <w:pPr>
        <w:ind w:left="720"/>
      </w:pPr>
      <w:r>
        <w:rPr>
          <w:rFonts w:hint="eastAsia"/>
        </w:rPr>
        <w:t>硬件：笔记本电脑</w:t>
      </w:r>
    </w:p>
    <w:p w14:paraId="2B1C48A1" w14:textId="771B1A02" w:rsidR="00E9018D" w:rsidRDefault="00E9018D" w:rsidP="00E9018D"/>
    <w:p w14:paraId="65C1B08A" w14:textId="2B542936" w:rsidR="00E9018D" w:rsidRDefault="00E9018D" w:rsidP="00E9018D"/>
    <w:p w14:paraId="56BDBA5B" w14:textId="411357D9" w:rsidR="00E9018D" w:rsidRDefault="00E9018D" w:rsidP="00E9018D"/>
    <w:p w14:paraId="1E1DFBD9" w14:textId="103A91FE" w:rsidR="00E9018D" w:rsidRDefault="00E9018D" w:rsidP="00E9018D"/>
    <w:p w14:paraId="31FF7D90" w14:textId="027A0207" w:rsidR="00E9018D" w:rsidRDefault="00E9018D" w:rsidP="00E9018D"/>
    <w:p w14:paraId="1DAC778C" w14:textId="0E9AA762" w:rsidR="00E9018D" w:rsidRDefault="00E9018D" w:rsidP="00E9018D"/>
    <w:p w14:paraId="5E1408E8" w14:textId="7E7B83FF" w:rsidR="00E9018D" w:rsidRDefault="00E9018D" w:rsidP="00E9018D"/>
    <w:p w14:paraId="6383CC90" w14:textId="2140B923" w:rsidR="00E9018D" w:rsidRDefault="00E9018D" w:rsidP="00E9018D"/>
    <w:p w14:paraId="4B0B2F5B" w14:textId="04E46DAA" w:rsidR="00E9018D" w:rsidRDefault="00E9018D" w:rsidP="00E9018D"/>
    <w:p w14:paraId="4A4FB7EC" w14:textId="5A1F2431" w:rsidR="00E9018D" w:rsidRDefault="00E9018D" w:rsidP="00E9018D"/>
    <w:p w14:paraId="77BC59F1" w14:textId="573A7E9F" w:rsidR="00E9018D" w:rsidRDefault="00E9018D" w:rsidP="00E9018D"/>
    <w:p w14:paraId="7A188C79" w14:textId="19E390AC" w:rsidR="00E9018D" w:rsidRDefault="00E9018D" w:rsidP="00E9018D"/>
    <w:p w14:paraId="4A31C7B6" w14:textId="77777777" w:rsidR="00E9018D" w:rsidRPr="00366365" w:rsidRDefault="00E9018D" w:rsidP="00E9018D"/>
    <w:p w14:paraId="113FE07B" w14:textId="77777777" w:rsidR="00D76FC6" w:rsidRPr="000B2529" w:rsidRDefault="00D76FC6" w:rsidP="00860B43">
      <w:pPr>
        <w:spacing w:after="120"/>
        <w:rPr>
          <w:rFonts w:ascii="Times New Roman"/>
          <w:i/>
          <w:snapToGrid/>
          <w:color w:val="0000FF"/>
        </w:rPr>
      </w:pPr>
    </w:p>
    <w:p w14:paraId="63226889" w14:textId="0DE8D6EB" w:rsidR="006A64AF" w:rsidRDefault="00FB243F" w:rsidP="002E71CC">
      <w:pPr>
        <w:pStyle w:val="1"/>
        <w:rPr>
          <w:rFonts w:ascii="Arial" w:hAnsi="Arial"/>
          <w:snapToGrid/>
        </w:rPr>
      </w:pPr>
      <w:bookmarkStart w:id="7" w:name="_Toc44879319"/>
      <w:r>
        <w:rPr>
          <w:rFonts w:ascii="Arial" w:hAnsi="Arial" w:hint="eastAsia"/>
          <w:snapToGrid/>
        </w:rPr>
        <w:lastRenderedPageBreak/>
        <w:t>测试过程及结果</w:t>
      </w:r>
      <w:bookmarkEnd w:id="7"/>
    </w:p>
    <w:p w14:paraId="1E1B7418" w14:textId="09DDE5C9" w:rsidR="00561783" w:rsidRDefault="00D76FC6" w:rsidP="00561783">
      <w:pPr>
        <w:pStyle w:val="2"/>
      </w:pPr>
      <w:bookmarkStart w:id="8" w:name="_Toc44879320"/>
      <w:r>
        <w:rPr>
          <w:rFonts w:hint="eastAsia"/>
        </w:rPr>
        <w:t>参数化测试用例</w:t>
      </w:r>
      <w:bookmarkEnd w:id="8"/>
    </w:p>
    <w:p w14:paraId="20C51016" w14:textId="589F8D71" w:rsidR="00D76FC6" w:rsidRDefault="00E004B4" w:rsidP="00D76FC6">
      <w:r>
        <w:rPr>
          <w:rFonts w:hint="eastAsia"/>
        </w:rPr>
        <w:t xml:space="preserve">     </w:t>
      </w:r>
      <w:r w:rsidR="00D76FC6">
        <w:rPr>
          <w:rFonts w:hint="eastAsia"/>
        </w:rPr>
        <w:t>这里我们利用</w:t>
      </w:r>
      <w:r w:rsidR="0048334E">
        <w:rPr>
          <w:rFonts w:hint="eastAsia"/>
        </w:rPr>
        <w:t>登录信息，</w:t>
      </w:r>
      <w:r w:rsidR="00D76FC6">
        <w:rPr>
          <w:rFonts w:hint="eastAsia"/>
        </w:rPr>
        <w:t>商品数量，用户地址以及支付卡号信息作为参数进行参数化测试。</w:t>
      </w:r>
    </w:p>
    <w:p w14:paraId="31F4CBF3" w14:textId="77777777" w:rsidR="00D76FC6" w:rsidRPr="00D76FC6" w:rsidRDefault="00D76FC6" w:rsidP="00D76FC6"/>
    <w:p w14:paraId="1D2D3D60" w14:textId="60224E9F" w:rsidR="00561783" w:rsidRDefault="00E004B4" w:rsidP="00E004B4">
      <w:r>
        <w:rPr>
          <w:rFonts w:hint="eastAsia"/>
        </w:rPr>
        <w:t xml:space="preserve">     </w:t>
      </w:r>
      <w:r w:rsidR="00561783">
        <w:rPr>
          <w:rFonts w:hint="eastAsia"/>
        </w:rPr>
        <w:t>在这里</w:t>
      </w:r>
      <w:r w:rsidR="0052296C">
        <w:rPr>
          <w:rFonts w:hint="eastAsia"/>
        </w:rPr>
        <w:t>我们通过输入用户名和密码后点击登陆按钮登录系统。</w:t>
      </w:r>
      <w:r w:rsidR="00421C7C">
        <w:rPr>
          <w:rFonts w:hint="eastAsia"/>
        </w:rPr>
        <w:t>这里我们使用不同</w:t>
      </w:r>
      <w:r w:rsidR="00692B03">
        <w:rPr>
          <w:rFonts w:hint="eastAsia"/>
        </w:rPr>
        <w:t>的</w:t>
      </w:r>
      <w:r w:rsidR="00421C7C">
        <w:rPr>
          <w:rFonts w:hint="eastAsia"/>
        </w:rPr>
        <w:t>用户</w:t>
      </w:r>
      <w:r w:rsidR="00692B03">
        <w:rPr>
          <w:rFonts w:hint="eastAsia"/>
        </w:rPr>
        <w:t>地址，卡号信息以及商品数量</w:t>
      </w:r>
      <w:r w:rsidR="00175611">
        <w:rPr>
          <w:rFonts w:hint="eastAsia"/>
        </w:rPr>
        <w:t>。</w:t>
      </w:r>
    </w:p>
    <w:p w14:paraId="73765219" w14:textId="0C3A41B6" w:rsidR="00651E52" w:rsidRDefault="001C4BFE" w:rsidP="001C4BFE">
      <w:pPr>
        <w:ind w:firstLine="500"/>
      </w:pPr>
      <w:r>
        <w:rPr>
          <w:rFonts w:hint="eastAsia"/>
        </w:rPr>
        <w:t>相关代码截图如下所示：</w:t>
      </w:r>
    </w:p>
    <w:p w14:paraId="1E394407" w14:textId="77777777" w:rsidR="001C4BFE" w:rsidRDefault="001C4BFE" w:rsidP="001C4BFE">
      <w:pPr>
        <w:ind w:firstLine="500"/>
      </w:pPr>
    </w:p>
    <w:p w14:paraId="15F37944" w14:textId="654E5515" w:rsidR="001C4BFE" w:rsidRDefault="001C4BFE" w:rsidP="001C4BFE">
      <w:pPr>
        <w:ind w:firstLine="500"/>
      </w:pPr>
      <w:r>
        <w:t xml:space="preserve">a. </w:t>
      </w:r>
      <w:r>
        <w:rPr>
          <w:rFonts w:hint="eastAsia"/>
        </w:rPr>
        <w:t>商品数量设置</w:t>
      </w:r>
    </w:p>
    <w:p w14:paraId="095A0F1F" w14:textId="526DEE3C" w:rsidR="001C4BFE" w:rsidRDefault="001C4BFE" w:rsidP="001C4BFE">
      <w:pPr>
        <w:ind w:firstLine="500"/>
        <w:jc w:val="center"/>
      </w:pPr>
      <w:r w:rsidRPr="001C4BFE">
        <w:rPr>
          <w:noProof/>
        </w:rPr>
        <w:drawing>
          <wp:inline distT="0" distB="0" distL="0" distR="0" wp14:anchorId="5E594F6F" wp14:editId="026D76A2">
            <wp:extent cx="5943600" cy="1566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F78D" w14:textId="77777777" w:rsidR="001C4BFE" w:rsidRDefault="001C4BFE" w:rsidP="0056178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00553BC6" w14:textId="700A5A18" w:rsidR="0052296C" w:rsidRDefault="001C4BFE" w:rsidP="00561783">
      <w:r>
        <w:rPr>
          <w:rFonts w:hint="eastAsia"/>
        </w:rPr>
        <w:t xml:space="preserve">     </w:t>
      </w:r>
      <w:r>
        <w:t xml:space="preserve">b. </w:t>
      </w:r>
      <w:r w:rsidR="00EB1FED">
        <w:rPr>
          <w:rFonts w:hint="eastAsia"/>
        </w:rPr>
        <w:t>支付卡号设置</w:t>
      </w:r>
      <w:r>
        <w:rPr>
          <w:rFonts w:hint="eastAsia"/>
        </w:rPr>
        <w:tab/>
      </w:r>
    </w:p>
    <w:p w14:paraId="035BF17F" w14:textId="77777777" w:rsidR="001C4BFE" w:rsidRDefault="001C4BFE" w:rsidP="00561783"/>
    <w:p w14:paraId="794C54BF" w14:textId="73C120EF" w:rsidR="001C4BFE" w:rsidRPr="00561783" w:rsidRDefault="00EB1FED" w:rsidP="00EB1FED">
      <w:r>
        <w:rPr>
          <w:rFonts w:hint="eastAsia"/>
        </w:rPr>
        <w:t xml:space="preserve">    </w:t>
      </w:r>
      <w:r w:rsidR="001C4BFE" w:rsidRPr="001C4BFE">
        <w:rPr>
          <w:noProof/>
        </w:rPr>
        <w:drawing>
          <wp:inline distT="0" distB="0" distL="0" distR="0" wp14:anchorId="3AC95422" wp14:editId="516C5ED3">
            <wp:extent cx="3450889" cy="1453974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105" cy="146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5681" w14:textId="77777777" w:rsidR="00EB1FED" w:rsidRDefault="00EB1FED" w:rsidP="00EB1FED">
      <w:pPr>
        <w:ind w:firstLine="400"/>
      </w:pPr>
    </w:p>
    <w:p w14:paraId="0C42C838" w14:textId="569429C6" w:rsidR="00561783" w:rsidRDefault="00EB1FED" w:rsidP="00EB1FED">
      <w:pPr>
        <w:ind w:firstLine="400"/>
      </w:pPr>
      <w:r>
        <w:t xml:space="preserve">c. </w:t>
      </w:r>
      <w:r>
        <w:rPr>
          <w:rFonts w:hint="eastAsia"/>
        </w:rPr>
        <w:t>用户地址设置</w:t>
      </w:r>
    </w:p>
    <w:p w14:paraId="2FEA5D0D" w14:textId="53FFD58F" w:rsidR="00EB1FED" w:rsidRDefault="00EB1FED" w:rsidP="00EB1FED">
      <w:pPr>
        <w:ind w:firstLine="400"/>
      </w:pPr>
      <w:r w:rsidRPr="00EB1FED">
        <w:rPr>
          <w:noProof/>
        </w:rPr>
        <w:drawing>
          <wp:inline distT="0" distB="0" distL="0" distR="0" wp14:anchorId="18B0C411" wp14:editId="0EB5F242">
            <wp:extent cx="3357773" cy="13570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034" cy="13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8466" w14:textId="723D6F57" w:rsidR="00EB1FED" w:rsidRDefault="0048334E" w:rsidP="00EB1FED">
      <w:pPr>
        <w:ind w:firstLine="400"/>
      </w:pP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用户登录</w:t>
      </w:r>
    </w:p>
    <w:p w14:paraId="39E56234" w14:textId="2FF539A3" w:rsidR="0048334E" w:rsidRDefault="0048334E" w:rsidP="00EB1FED">
      <w:pPr>
        <w:ind w:firstLine="400"/>
      </w:pPr>
      <w:r w:rsidRPr="00EB1FED">
        <w:rPr>
          <w:noProof/>
        </w:rPr>
        <w:drawing>
          <wp:inline distT="0" distB="0" distL="0" distR="0" wp14:anchorId="6DB0E666" wp14:editId="3683BC22">
            <wp:extent cx="4403277" cy="557239"/>
            <wp:effectExtent l="0" t="0" r="0" b="1905"/>
            <wp:docPr id="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6051" cy="56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3805A" w14:textId="77777777" w:rsidR="00EB1FED" w:rsidRPr="00561783" w:rsidRDefault="00EB1FED" w:rsidP="00EB1FED">
      <w:pPr>
        <w:ind w:firstLine="400"/>
      </w:pPr>
    </w:p>
    <w:p w14:paraId="0D09A479" w14:textId="3EE95AB4" w:rsidR="00FB243F" w:rsidRDefault="00175611" w:rsidP="00FB243F">
      <w:pPr>
        <w:pStyle w:val="2"/>
      </w:pPr>
      <w:bookmarkStart w:id="9" w:name="_Toc44879321"/>
      <w:r>
        <w:rPr>
          <w:rFonts w:hint="eastAsia"/>
        </w:rPr>
        <w:lastRenderedPageBreak/>
        <w:t>关联测试用例</w:t>
      </w:r>
      <w:bookmarkEnd w:id="9"/>
    </w:p>
    <w:p w14:paraId="07F5F739" w14:textId="16C082B7" w:rsidR="0052296C" w:rsidRDefault="00692B03" w:rsidP="00ED3E68">
      <w:r>
        <w:rPr>
          <w:rFonts w:hint="eastAsia"/>
        </w:rPr>
        <w:t xml:space="preserve">    </w:t>
      </w:r>
      <w:r w:rsidR="0026450B">
        <w:rPr>
          <w:rFonts w:hint="eastAsia"/>
        </w:rPr>
        <w:t>在网站中我们使用了Cookie。</w:t>
      </w:r>
      <w:r w:rsidR="00175611">
        <w:rPr>
          <w:rFonts w:hint="eastAsia"/>
        </w:rPr>
        <w:t>然而每一次的cookie值中的login信息是服务器动态生成的，我们需要动态保存服务器生成的值，并且</w:t>
      </w:r>
      <w:r>
        <w:rPr>
          <w:rFonts w:hint="eastAsia"/>
        </w:rPr>
        <w:t>在代码中使用这个保存的参数值进行测试。</w:t>
      </w:r>
    </w:p>
    <w:p w14:paraId="7330036E" w14:textId="55A986CB" w:rsidR="00692B03" w:rsidRDefault="00692B03" w:rsidP="00F307AB">
      <w:pPr>
        <w:ind w:firstLine="400"/>
      </w:pPr>
      <w:r>
        <w:rPr>
          <w:rFonts w:hint="eastAsia"/>
        </w:rPr>
        <w:t>在这里我们使用了自动关联的方法</w:t>
      </w:r>
      <w:r w:rsidR="00F307AB">
        <w:rPr>
          <w:rFonts w:hint="eastAsia"/>
        </w:rPr>
        <w:t>，首先录制一遍操作流程，之后replay，在开启自动关联的功能后就可以自动监测到需要关联的对象，创建关联规则，生成保存动态参数的程序。</w:t>
      </w:r>
    </w:p>
    <w:p w14:paraId="4D36E4FC" w14:textId="03C00437" w:rsidR="00EB1FED" w:rsidRDefault="00F307AB" w:rsidP="00EB1FED">
      <w:pPr>
        <w:ind w:firstLine="400"/>
      </w:pPr>
      <w:r>
        <w:rPr>
          <w:rFonts w:hint="eastAsia"/>
        </w:rPr>
        <w:t>我们的测试过程中主要涉及到的动态参数是cookie中的login</w:t>
      </w:r>
      <w:r w:rsidR="00FC55BF">
        <w:rPr>
          <w:rFonts w:hint="eastAsia"/>
        </w:rPr>
        <w:t>的ID</w:t>
      </w:r>
      <w:r>
        <w:rPr>
          <w:rFonts w:hint="eastAsia"/>
        </w:rPr>
        <w:t>信息。</w:t>
      </w:r>
    </w:p>
    <w:p w14:paraId="3D2CBCBD" w14:textId="317B948E" w:rsidR="006A7EFB" w:rsidRDefault="00EB1FED" w:rsidP="00F307AB">
      <w:pPr>
        <w:ind w:firstLine="400"/>
      </w:pPr>
      <w:r w:rsidRPr="00EB1FED">
        <w:rPr>
          <w:noProof/>
        </w:rPr>
        <w:drawing>
          <wp:inline distT="0" distB="0" distL="0" distR="0" wp14:anchorId="6CFEDF94" wp14:editId="78017258">
            <wp:extent cx="3438077" cy="1315438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281" cy="13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03AD" w14:textId="6B717272" w:rsidR="0052296C" w:rsidRDefault="00EB1FED" w:rsidP="0048334E">
      <w:pPr>
        <w:ind w:firstLine="400"/>
      </w:pPr>
      <w:r>
        <w:rPr>
          <w:rFonts w:hint="eastAsia"/>
        </w:rPr>
        <w:t>在使用的时候，我们提取自动保存的变量。</w:t>
      </w:r>
    </w:p>
    <w:p w14:paraId="7A40786C" w14:textId="7CAC59E8" w:rsidR="0048334E" w:rsidRDefault="0048334E" w:rsidP="0048334E">
      <w:pPr>
        <w:ind w:firstLine="400"/>
      </w:pPr>
      <w:r>
        <w:rPr>
          <w:noProof/>
          <w:snapToGrid/>
        </w:rPr>
        <w:drawing>
          <wp:inline distT="0" distB="0" distL="0" distR="0" wp14:anchorId="7B020553" wp14:editId="17933EA9">
            <wp:extent cx="4867275" cy="11715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E35F" w14:textId="77777777" w:rsidR="00572CBD" w:rsidRDefault="00572CBD" w:rsidP="00572CBD">
      <w:pPr>
        <w:pStyle w:val="1"/>
      </w:pPr>
      <w:bookmarkStart w:id="10" w:name="_Toc44879322"/>
      <w:r>
        <w:rPr>
          <w:rFonts w:hint="eastAsia"/>
        </w:rPr>
        <w:t>测试结果及分析</w:t>
      </w:r>
      <w:bookmarkEnd w:id="10"/>
    </w:p>
    <w:p w14:paraId="2F1652AB" w14:textId="3870AEF0" w:rsidR="006157D5" w:rsidRDefault="00302D63" w:rsidP="00302D63">
      <w:r>
        <w:rPr>
          <w:rFonts w:hint="eastAsia"/>
        </w:rPr>
        <w:t>针对服务器性能测试的三个主要指标</w:t>
      </w:r>
      <w:r w:rsidR="000A4FC2">
        <w:rPr>
          <w:rFonts w:hint="eastAsia"/>
        </w:rPr>
        <w:t>：</w:t>
      </w:r>
      <w:r>
        <w:rPr>
          <w:rFonts w:hint="eastAsia"/>
        </w:rPr>
        <w:t>并发性，吞吐量以及响应时间，我们设置了以下几个场景。</w:t>
      </w:r>
    </w:p>
    <w:p w14:paraId="0D0E73D5" w14:textId="77777777" w:rsidR="00F47132" w:rsidRDefault="00F47132" w:rsidP="00F47132">
      <w:r>
        <w:rPr>
          <w:rFonts w:hint="eastAsia"/>
        </w:rPr>
        <w:t xml:space="preserve">                                  </w:t>
      </w:r>
    </w:p>
    <w:p w14:paraId="066E465D" w14:textId="556C0DD2" w:rsidR="006157D5" w:rsidRPr="006157D5" w:rsidRDefault="00F47132" w:rsidP="00F47132">
      <w:pPr>
        <w:rPr>
          <w:b/>
        </w:rPr>
      </w:pPr>
      <w:r>
        <w:rPr>
          <w:rFonts w:hint="eastAsia"/>
        </w:rPr>
        <w:t xml:space="preserve">                                  </w:t>
      </w:r>
      <w:r w:rsidR="006157D5" w:rsidRPr="006157D5">
        <w:rPr>
          <w:rFonts w:hint="eastAsia"/>
          <w:b/>
        </w:rPr>
        <w:t>表1 场景设计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806"/>
        <w:gridCol w:w="1843"/>
        <w:gridCol w:w="1992"/>
      </w:tblGrid>
      <w:tr w:rsidR="006157D5" w:rsidRPr="007F35AF" w14:paraId="37CCD139" w14:textId="77777777" w:rsidTr="006A1454">
        <w:tc>
          <w:tcPr>
            <w:tcW w:w="1596" w:type="dxa"/>
            <w:shd w:val="clear" w:color="auto" w:fill="auto"/>
          </w:tcPr>
          <w:p w14:paraId="64803C00" w14:textId="77777777" w:rsidR="006157D5" w:rsidRDefault="006157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场景</w:t>
            </w:r>
          </w:p>
        </w:tc>
        <w:tc>
          <w:tcPr>
            <w:tcW w:w="1806" w:type="dxa"/>
            <w:shd w:val="clear" w:color="auto" w:fill="auto"/>
          </w:tcPr>
          <w:p w14:paraId="268AABE9" w14:textId="77777777" w:rsidR="006157D5" w:rsidRDefault="006157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14:paraId="30F1D04E" w14:textId="77777777" w:rsidR="006157D5" w:rsidRDefault="006157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1992" w:type="dxa"/>
            <w:shd w:val="clear" w:color="auto" w:fill="auto"/>
          </w:tcPr>
          <w:p w14:paraId="47D0FED3" w14:textId="77777777" w:rsidR="006157D5" w:rsidRPr="007F35AF" w:rsidRDefault="006157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3</w:t>
            </w:r>
          </w:p>
        </w:tc>
      </w:tr>
      <w:tr w:rsidR="006157D5" w:rsidRPr="007F35AF" w14:paraId="0D4E2E44" w14:textId="77777777" w:rsidTr="006A1454">
        <w:tc>
          <w:tcPr>
            <w:tcW w:w="1596" w:type="dxa"/>
            <w:shd w:val="clear" w:color="auto" w:fill="auto"/>
          </w:tcPr>
          <w:p w14:paraId="4783591D" w14:textId="0B1AE79C" w:rsidR="006157D5" w:rsidRDefault="00B666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Vuser</w:t>
            </w:r>
            <w:proofErr w:type="spellEnd"/>
            <w:r w:rsidR="006157D5">
              <w:rPr>
                <w:rFonts w:ascii="Times New Roman" w:hint="eastAsia"/>
                <w:b/>
                <w:snapToGrid/>
                <w:sz w:val="21"/>
                <w:szCs w:val="21"/>
              </w:rPr>
              <w:t>初始化</w:t>
            </w:r>
          </w:p>
        </w:tc>
        <w:tc>
          <w:tcPr>
            <w:tcW w:w="1806" w:type="dxa"/>
            <w:shd w:val="clear" w:color="auto" w:fill="auto"/>
          </w:tcPr>
          <w:p w14:paraId="14FE8C79" w14:textId="703F0CEB" w:rsidR="006157D5" w:rsidRPr="007F35AF" w:rsidRDefault="00B666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运行前初始化</w:t>
            </w:r>
          </w:p>
        </w:tc>
        <w:tc>
          <w:tcPr>
            <w:tcW w:w="1843" w:type="dxa"/>
            <w:shd w:val="clear" w:color="auto" w:fill="auto"/>
          </w:tcPr>
          <w:p w14:paraId="045FB6C2" w14:textId="42436D50" w:rsidR="006157D5" w:rsidRPr="007F35AF" w:rsidRDefault="00341832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运行前初始化</w:t>
            </w:r>
          </w:p>
        </w:tc>
        <w:tc>
          <w:tcPr>
            <w:tcW w:w="1992" w:type="dxa"/>
            <w:shd w:val="clear" w:color="auto" w:fill="auto"/>
          </w:tcPr>
          <w:p w14:paraId="66F2D7D0" w14:textId="1891DBCC" w:rsidR="006157D5" w:rsidRPr="007F35AF" w:rsidRDefault="00341832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运行前初始化</w:t>
            </w:r>
          </w:p>
        </w:tc>
      </w:tr>
      <w:tr w:rsidR="006157D5" w:rsidRPr="007F35AF" w14:paraId="0D63F20E" w14:textId="77777777" w:rsidTr="006A1454">
        <w:tc>
          <w:tcPr>
            <w:tcW w:w="1596" w:type="dxa"/>
            <w:shd w:val="clear" w:color="auto" w:fill="auto"/>
          </w:tcPr>
          <w:p w14:paraId="0B51A92B" w14:textId="333A2261" w:rsidR="006157D5" w:rsidRPr="007F35AF" w:rsidRDefault="006157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开启</w:t>
            </w:r>
            <w:proofErr w:type="spellStart"/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Vuser</w:t>
            </w:r>
            <w:proofErr w:type="spellEnd"/>
          </w:p>
        </w:tc>
        <w:tc>
          <w:tcPr>
            <w:tcW w:w="1806" w:type="dxa"/>
            <w:shd w:val="clear" w:color="auto" w:fill="auto"/>
          </w:tcPr>
          <w:p w14:paraId="56D38E84" w14:textId="2808A9D1" w:rsidR="006157D5" w:rsidRPr="007F35AF" w:rsidRDefault="00B666D5" w:rsidP="00B666D5">
            <w:pPr>
              <w:spacing w:after="120" w:line="200" w:lineRule="atLeast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每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15s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开始一个（共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4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个）</w:t>
            </w:r>
          </w:p>
        </w:tc>
        <w:tc>
          <w:tcPr>
            <w:tcW w:w="1843" w:type="dxa"/>
            <w:shd w:val="clear" w:color="auto" w:fill="auto"/>
          </w:tcPr>
          <w:p w14:paraId="0D0F4B21" w14:textId="076878AB" w:rsidR="006157D5" w:rsidRPr="007F35AF" w:rsidRDefault="00341832" w:rsidP="0034183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每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15s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开始一个（共</w:t>
            </w:r>
            <w:r w:rsidR="001C32C6">
              <w:rPr>
                <w:rFonts w:ascii="Times New Roman" w:hint="eastAsia"/>
                <w:b/>
                <w:snapToGrid/>
                <w:sz w:val="21"/>
                <w:szCs w:val="21"/>
              </w:rPr>
              <w:t>6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个）</w:t>
            </w:r>
          </w:p>
        </w:tc>
        <w:tc>
          <w:tcPr>
            <w:tcW w:w="1992" w:type="dxa"/>
            <w:shd w:val="clear" w:color="auto" w:fill="auto"/>
          </w:tcPr>
          <w:p w14:paraId="1EC1D70E" w14:textId="2A6DF105" w:rsidR="006157D5" w:rsidRPr="007F35AF" w:rsidRDefault="001C32C6" w:rsidP="001C32C6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每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15s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开始一个（共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8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个）</w:t>
            </w:r>
          </w:p>
        </w:tc>
      </w:tr>
      <w:tr w:rsidR="006157D5" w:rsidRPr="007F35AF" w14:paraId="2CB3AC38" w14:textId="77777777" w:rsidTr="006A1454">
        <w:tc>
          <w:tcPr>
            <w:tcW w:w="1596" w:type="dxa"/>
            <w:shd w:val="clear" w:color="auto" w:fill="auto"/>
          </w:tcPr>
          <w:p w14:paraId="4E49BEE1" w14:textId="06C3F652" w:rsidR="006157D5" w:rsidRPr="007F35AF" w:rsidRDefault="006157D5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持续时间</w:t>
            </w:r>
          </w:p>
        </w:tc>
        <w:tc>
          <w:tcPr>
            <w:tcW w:w="1806" w:type="dxa"/>
            <w:shd w:val="clear" w:color="auto" w:fill="auto"/>
          </w:tcPr>
          <w:p w14:paraId="7E2C95A0" w14:textId="2FD4334D" w:rsidR="006157D5" w:rsidRPr="007F35AF" w:rsidRDefault="00B666D5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运行直到结束</w:t>
            </w:r>
          </w:p>
        </w:tc>
        <w:tc>
          <w:tcPr>
            <w:tcW w:w="1843" w:type="dxa"/>
            <w:shd w:val="clear" w:color="auto" w:fill="auto"/>
          </w:tcPr>
          <w:p w14:paraId="0F751DCE" w14:textId="12CF6813" w:rsidR="006157D5" w:rsidRPr="007F35AF" w:rsidRDefault="006A1454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运行直到结束</w:t>
            </w:r>
          </w:p>
        </w:tc>
        <w:tc>
          <w:tcPr>
            <w:tcW w:w="1992" w:type="dxa"/>
            <w:shd w:val="clear" w:color="auto" w:fill="auto"/>
          </w:tcPr>
          <w:p w14:paraId="1B0512EC" w14:textId="23E9B144" w:rsidR="006157D5" w:rsidRPr="007F35AF" w:rsidRDefault="00F47132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运行直到结束</w:t>
            </w:r>
          </w:p>
        </w:tc>
      </w:tr>
    </w:tbl>
    <w:p w14:paraId="1154279C" w14:textId="77777777" w:rsidR="006157D5" w:rsidRDefault="006157D5" w:rsidP="00302D63"/>
    <w:p w14:paraId="72B82C95" w14:textId="77777777" w:rsidR="00DA0690" w:rsidRDefault="00DA0690" w:rsidP="00302D63"/>
    <w:p w14:paraId="1E9333F0" w14:textId="77777777" w:rsidR="00DA0690" w:rsidRDefault="00DA0690" w:rsidP="00302D63"/>
    <w:p w14:paraId="55E47869" w14:textId="77777777" w:rsidR="00DA0690" w:rsidRDefault="00DA0690" w:rsidP="00302D63"/>
    <w:p w14:paraId="38EC3E52" w14:textId="77777777" w:rsidR="00DA0690" w:rsidRPr="00302D63" w:rsidRDefault="00DA0690" w:rsidP="00302D63"/>
    <w:p w14:paraId="443BADA8" w14:textId="79302844" w:rsidR="00A5601E" w:rsidRPr="00DA0690" w:rsidRDefault="00572CBD" w:rsidP="00DA0690">
      <w:pPr>
        <w:pStyle w:val="2"/>
        <w:rPr>
          <w:snapToGrid/>
          <w:lang w:eastAsia="en-US"/>
        </w:rPr>
      </w:pPr>
      <w:bookmarkStart w:id="11" w:name="_Toc44879323"/>
      <w:r w:rsidRPr="00DA0690">
        <w:rPr>
          <w:rFonts w:hint="eastAsia"/>
          <w:snapToGrid/>
        </w:rPr>
        <w:t>性能</w:t>
      </w:r>
      <w:r w:rsidR="00DA0690">
        <w:rPr>
          <w:rFonts w:hint="eastAsia"/>
          <w:snapToGrid/>
        </w:rPr>
        <w:t>测试结果</w:t>
      </w:r>
      <w:bookmarkEnd w:id="11"/>
    </w:p>
    <w:p w14:paraId="6F181481" w14:textId="51B2EE80" w:rsidR="00572CBD" w:rsidRPr="00A76715" w:rsidRDefault="00572CBD" w:rsidP="006021A3">
      <w:pPr>
        <w:spacing w:after="120"/>
        <w:ind w:left="3600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="00DA0690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不同场景下平均</w:t>
      </w:r>
      <w:r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性能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806"/>
        <w:gridCol w:w="2140"/>
        <w:gridCol w:w="2396"/>
      </w:tblGrid>
      <w:tr w:rsidR="00EE65BA" w14:paraId="067A1EF0" w14:textId="77777777" w:rsidTr="00EE65BA">
        <w:tc>
          <w:tcPr>
            <w:tcW w:w="1596" w:type="dxa"/>
            <w:shd w:val="clear" w:color="auto" w:fill="auto"/>
          </w:tcPr>
          <w:p w14:paraId="6FBE7F69" w14:textId="16943616" w:rsidR="007A592D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场景</w:t>
            </w:r>
          </w:p>
        </w:tc>
        <w:tc>
          <w:tcPr>
            <w:tcW w:w="1806" w:type="dxa"/>
            <w:shd w:val="clear" w:color="auto" w:fill="auto"/>
          </w:tcPr>
          <w:p w14:paraId="7A2AC172" w14:textId="4EEBA08A" w:rsidR="007A592D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</w:p>
        </w:tc>
        <w:tc>
          <w:tcPr>
            <w:tcW w:w="2140" w:type="dxa"/>
            <w:shd w:val="clear" w:color="auto" w:fill="auto"/>
          </w:tcPr>
          <w:p w14:paraId="554C3E9B" w14:textId="407AB0F7" w:rsidR="007A592D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2396" w:type="dxa"/>
            <w:shd w:val="clear" w:color="auto" w:fill="auto"/>
          </w:tcPr>
          <w:p w14:paraId="690A9473" w14:textId="3DE3BD9C" w:rsidR="007A592D" w:rsidRPr="007F35AF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3</w:t>
            </w:r>
          </w:p>
        </w:tc>
      </w:tr>
      <w:tr w:rsidR="00EE65BA" w14:paraId="0FA029F5" w14:textId="77777777" w:rsidTr="00EE65BA">
        <w:tc>
          <w:tcPr>
            <w:tcW w:w="1596" w:type="dxa"/>
            <w:shd w:val="clear" w:color="auto" w:fill="auto"/>
          </w:tcPr>
          <w:p w14:paraId="160181AE" w14:textId="77777777" w:rsidR="007A592D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用户数</w:t>
            </w:r>
          </w:p>
        </w:tc>
        <w:tc>
          <w:tcPr>
            <w:tcW w:w="1806" w:type="dxa"/>
            <w:shd w:val="clear" w:color="auto" w:fill="auto"/>
          </w:tcPr>
          <w:p w14:paraId="52D8B54B" w14:textId="430A65FD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4</w:t>
            </w:r>
          </w:p>
        </w:tc>
        <w:tc>
          <w:tcPr>
            <w:tcW w:w="2140" w:type="dxa"/>
            <w:shd w:val="clear" w:color="auto" w:fill="auto"/>
          </w:tcPr>
          <w:p w14:paraId="5EAFEA37" w14:textId="00F762D8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6</w:t>
            </w:r>
          </w:p>
        </w:tc>
        <w:tc>
          <w:tcPr>
            <w:tcW w:w="2396" w:type="dxa"/>
            <w:shd w:val="clear" w:color="auto" w:fill="auto"/>
          </w:tcPr>
          <w:p w14:paraId="1DB9365F" w14:textId="2D97BA55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8</w:t>
            </w:r>
          </w:p>
        </w:tc>
      </w:tr>
      <w:tr w:rsidR="00EE65BA" w14:paraId="11C54FCB" w14:textId="77777777" w:rsidTr="00EE65BA">
        <w:tc>
          <w:tcPr>
            <w:tcW w:w="1596" w:type="dxa"/>
            <w:shd w:val="clear" w:color="auto" w:fill="auto"/>
          </w:tcPr>
          <w:p w14:paraId="0E7668BC" w14:textId="77777777" w:rsidR="007A592D" w:rsidRPr="007F35AF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并发性</w:t>
            </w:r>
          </w:p>
        </w:tc>
        <w:tc>
          <w:tcPr>
            <w:tcW w:w="1806" w:type="dxa"/>
            <w:shd w:val="clear" w:color="auto" w:fill="auto"/>
          </w:tcPr>
          <w:p w14:paraId="6F9CA7C5" w14:textId="30D41BC2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2</w:t>
            </w:r>
          </w:p>
        </w:tc>
        <w:tc>
          <w:tcPr>
            <w:tcW w:w="2140" w:type="dxa"/>
            <w:shd w:val="clear" w:color="auto" w:fill="auto"/>
          </w:tcPr>
          <w:p w14:paraId="67DD2899" w14:textId="37F13CD4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3-4</w:t>
            </w:r>
          </w:p>
        </w:tc>
        <w:tc>
          <w:tcPr>
            <w:tcW w:w="2396" w:type="dxa"/>
            <w:shd w:val="clear" w:color="auto" w:fill="auto"/>
          </w:tcPr>
          <w:p w14:paraId="2A6B757C" w14:textId="13DD9D89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5-6</w:t>
            </w:r>
          </w:p>
        </w:tc>
      </w:tr>
      <w:tr w:rsidR="00EE65BA" w14:paraId="16BD0E67" w14:textId="77777777" w:rsidTr="00EE65BA">
        <w:tc>
          <w:tcPr>
            <w:tcW w:w="1596" w:type="dxa"/>
            <w:shd w:val="clear" w:color="auto" w:fill="auto"/>
          </w:tcPr>
          <w:p w14:paraId="5992D930" w14:textId="685A1242" w:rsidR="007A592D" w:rsidRPr="007F35AF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lastRenderedPageBreak/>
              <w:t>吞吐量</w:t>
            </w:r>
            <w:r w:rsidR="00304A6A">
              <w:rPr>
                <w:rFonts w:ascii="Times New Roman"/>
                <w:b/>
                <w:snapToGrid/>
                <w:sz w:val="21"/>
                <w:szCs w:val="21"/>
              </w:rPr>
              <w:t>(Bps)</w:t>
            </w:r>
          </w:p>
        </w:tc>
        <w:tc>
          <w:tcPr>
            <w:tcW w:w="1806" w:type="dxa"/>
            <w:shd w:val="clear" w:color="auto" w:fill="auto"/>
          </w:tcPr>
          <w:p w14:paraId="71A2FA59" w14:textId="4B0DB543" w:rsidR="007A592D" w:rsidRPr="007F35AF" w:rsidRDefault="00877DBE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700,000</w:t>
            </w:r>
          </w:p>
        </w:tc>
        <w:tc>
          <w:tcPr>
            <w:tcW w:w="2140" w:type="dxa"/>
            <w:shd w:val="clear" w:color="auto" w:fill="auto"/>
          </w:tcPr>
          <w:p w14:paraId="146B2876" w14:textId="12C938E9" w:rsidR="007A592D" w:rsidRPr="007F35AF" w:rsidRDefault="00877DBE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700,000</w:t>
            </w:r>
          </w:p>
        </w:tc>
        <w:tc>
          <w:tcPr>
            <w:tcW w:w="2396" w:type="dxa"/>
            <w:shd w:val="clear" w:color="auto" w:fill="auto"/>
          </w:tcPr>
          <w:p w14:paraId="6DFC01B8" w14:textId="2676CEC9" w:rsidR="007A592D" w:rsidRPr="007F35AF" w:rsidRDefault="00877DBE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700,000</w:t>
            </w:r>
          </w:p>
        </w:tc>
      </w:tr>
      <w:tr w:rsidR="00EE65BA" w14:paraId="0CE388C3" w14:textId="77777777" w:rsidTr="00EE65BA">
        <w:tc>
          <w:tcPr>
            <w:tcW w:w="1596" w:type="dxa"/>
            <w:shd w:val="clear" w:color="auto" w:fill="auto"/>
          </w:tcPr>
          <w:p w14:paraId="6DDE3751" w14:textId="77777777" w:rsidR="007A592D" w:rsidRPr="007F35AF" w:rsidRDefault="007A592D" w:rsidP="001C4BFE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响应时间</w:t>
            </w:r>
          </w:p>
        </w:tc>
        <w:tc>
          <w:tcPr>
            <w:tcW w:w="1806" w:type="dxa"/>
            <w:shd w:val="clear" w:color="auto" w:fill="auto"/>
          </w:tcPr>
          <w:p w14:paraId="00FD1D95" w14:textId="37ECAA12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110</w:t>
            </w:r>
          </w:p>
        </w:tc>
        <w:tc>
          <w:tcPr>
            <w:tcW w:w="2140" w:type="dxa"/>
            <w:shd w:val="clear" w:color="auto" w:fill="auto"/>
          </w:tcPr>
          <w:p w14:paraId="09649A0D" w14:textId="574231A1" w:rsidR="007A592D" w:rsidRPr="007F35AF" w:rsidRDefault="00F47132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140</w:t>
            </w:r>
          </w:p>
        </w:tc>
        <w:tc>
          <w:tcPr>
            <w:tcW w:w="2396" w:type="dxa"/>
            <w:shd w:val="clear" w:color="auto" w:fill="auto"/>
          </w:tcPr>
          <w:p w14:paraId="73768BAF" w14:textId="10CDB72F" w:rsidR="007A592D" w:rsidRPr="007F35AF" w:rsidRDefault="00954BBC" w:rsidP="001C4BFE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170</w:t>
            </w:r>
          </w:p>
        </w:tc>
      </w:tr>
    </w:tbl>
    <w:p w14:paraId="779CF17F" w14:textId="77777777" w:rsidR="006021A3" w:rsidRDefault="006021A3" w:rsidP="0052296C"/>
    <w:p w14:paraId="49DFC915" w14:textId="77777777" w:rsidR="007F08C9" w:rsidRDefault="007F08C9" w:rsidP="0052296C"/>
    <w:p w14:paraId="3A5AF301" w14:textId="6F7875D5" w:rsidR="00302D63" w:rsidRPr="00302D63" w:rsidRDefault="00302D63" w:rsidP="00FD71EE">
      <w:pPr>
        <w:pStyle w:val="3"/>
      </w:pPr>
      <w:bookmarkStart w:id="12" w:name="_Toc44879324"/>
      <w:r>
        <w:rPr>
          <w:rFonts w:hint="eastAsia"/>
        </w:rPr>
        <w:t>场景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测试结果</w:t>
      </w:r>
      <w:bookmarkEnd w:id="12"/>
    </w:p>
    <w:p w14:paraId="5AE98F7E" w14:textId="2EDAD916" w:rsidR="006021A3" w:rsidRPr="00302D63" w:rsidRDefault="001E33AB" w:rsidP="00302D63">
      <w:pPr>
        <w:pStyle w:val="3"/>
        <w:numPr>
          <w:ilvl w:val="0"/>
          <w:numId w:val="29"/>
        </w:numPr>
        <w:rPr>
          <w:b/>
          <w:i w:val="0"/>
        </w:rPr>
      </w:pPr>
      <w:bookmarkStart w:id="13" w:name="_Toc44879325"/>
      <w:r>
        <w:rPr>
          <w:rFonts w:hint="eastAsia"/>
          <w:b/>
          <w:i w:val="0"/>
        </w:rPr>
        <w:t>吞吐量</w:t>
      </w:r>
      <w:bookmarkEnd w:id="13"/>
    </w:p>
    <w:p w14:paraId="51066259" w14:textId="0B57021D" w:rsidR="001C0B43" w:rsidRDefault="00C66241" w:rsidP="0052296C">
      <w:r>
        <w:rPr>
          <w:noProof/>
        </w:rPr>
        <w:drawing>
          <wp:inline distT="0" distB="0" distL="114300" distR="114300" wp14:anchorId="23F8CF01" wp14:editId="1B2A233F">
            <wp:extent cx="5267960" cy="1583055"/>
            <wp:effectExtent l="0" t="0" r="5080" b="190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87F76" w14:textId="3397F3E2" w:rsidR="00C66241" w:rsidRDefault="00C66241" w:rsidP="00C66241">
      <w:pPr>
        <w:ind w:firstLine="360"/>
      </w:pPr>
      <w:r>
        <w:rPr>
          <w:rFonts w:hint="eastAsia"/>
        </w:rPr>
        <w:t>可以看出当吞吐量到达700</w:t>
      </w:r>
      <w:r>
        <w:t>,0</w:t>
      </w:r>
      <w:r>
        <w:rPr>
          <w:rFonts w:hint="eastAsia"/>
        </w:rPr>
        <w:t>00</w:t>
      </w:r>
      <w:r w:rsidR="00304A6A">
        <w:t>B</w:t>
      </w:r>
      <w:r>
        <w:t>ps</w:t>
      </w:r>
      <w:r>
        <w:rPr>
          <w:rFonts w:hint="eastAsia"/>
        </w:rPr>
        <w:t>后就难以上升了，到达了服务器的峰值。</w:t>
      </w:r>
    </w:p>
    <w:p w14:paraId="33CAAA9B" w14:textId="77777777" w:rsidR="00C66241" w:rsidRDefault="00C66241" w:rsidP="00C66241">
      <w:pPr>
        <w:ind w:firstLine="400"/>
      </w:pPr>
    </w:p>
    <w:p w14:paraId="4BEDEACF" w14:textId="186A0195" w:rsidR="001C0B43" w:rsidRPr="006021A3" w:rsidRDefault="006021A3" w:rsidP="00302D63">
      <w:pPr>
        <w:pStyle w:val="3"/>
        <w:numPr>
          <w:ilvl w:val="0"/>
          <w:numId w:val="29"/>
        </w:numPr>
        <w:rPr>
          <w:b/>
          <w:i w:val="0"/>
        </w:rPr>
      </w:pPr>
      <w:bookmarkStart w:id="14" w:name="_Toc44879326"/>
      <w:r w:rsidRPr="006021A3">
        <w:rPr>
          <w:rFonts w:hint="eastAsia"/>
          <w:b/>
          <w:i w:val="0"/>
        </w:rPr>
        <w:t>响应时间</w:t>
      </w:r>
      <w:bookmarkEnd w:id="14"/>
    </w:p>
    <w:p w14:paraId="4DE1C953" w14:textId="5BFED0B1" w:rsidR="006021A3" w:rsidRDefault="00C66241" w:rsidP="0052296C">
      <w:r>
        <w:rPr>
          <w:noProof/>
        </w:rPr>
        <w:drawing>
          <wp:inline distT="0" distB="0" distL="114300" distR="114300" wp14:anchorId="59990CD6" wp14:editId="5F8E5537">
            <wp:extent cx="5264150" cy="154749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D5A7" w14:textId="48284A2A" w:rsidR="001C0B43" w:rsidRDefault="00341832" w:rsidP="0052296C">
      <w:r>
        <w:rPr>
          <w:rFonts w:hint="eastAsia"/>
        </w:rPr>
        <w:t xml:space="preserve">    首先在这里</w:t>
      </w:r>
      <w:proofErr w:type="spellStart"/>
      <w:r>
        <w:t>vuser_init_Transaction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vuser</w:t>
      </w:r>
      <w:r>
        <w:t>_end_Transaction</w:t>
      </w:r>
      <w:proofErr w:type="spellEnd"/>
      <w:r>
        <w:rPr>
          <w:rFonts w:hint="eastAsia"/>
        </w:rPr>
        <w:t>的时间是很短的，因此在这里可以看到这两条折线很平缓，基本在0s左右。</w:t>
      </w:r>
    </w:p>
    <w:p w14:paraId="4CF2663A" w14:textId="706E9F5C" w:rsidR="00341832" w:rsidRDefault="00341832" w:rsidP="0052296C">
      <w:r>
        <w:rPr>
          <w:rFonts w:hint="eastAsia"/>
        </w:rPr>
        <w:t xml:space="preserve">    经过一段较长的时间，服务器端才开始进行处理，从图中可以看出在1:40s的时候服务器开始进行相应，我们的</w:t>
      </w:r>
      <w:r w:rsidR="0048334E">
        <w:rPr>
          <w:rFonts w:hint="eastAsia"/>
        </w:rPr>
        <w:t>Action</w:t>
      </w:r>
      <w:r>
        <w:rPr>
          <w:rFonts w:hint="eastAsia"/>
        </w:rPr>
        <w:t>响应时间在</w:t>
      </w:r>
      <w:r w:rsidR="00954BBC">
        <w:rPr>
          <w:rFonts w:hint="eastAsia"/>
        </w:rPr>
        <w:t>11</w:t>
      </w:r>
      <w:r>
        <w:rPr>
          <w:rFonts w:hint="eastAsia"/>
        </w:rPr>
        <w:t>0s左右，响应时间较长。</w:t>
      </w:r>
    </w:p>
    <w:p w14:paraId="10C16473" w14:textId="77777777" w:rsidR="00302D63" w:rsidRDefault="00302D63" w:rsidP="0052296C"/>
    <w:p w14:paraId="64C092F5" w14:textId="550D9FBC" w:rsidR="006021A3" w:rsidRPr="006021A3" w:rsidRDefault="006021A3" w:rsidP="00302D63">
      <w:pPr>
        <w:pStyle w:val="3"/>
        <w:numPr>
          <w:ilvl w:val="0"/>
          <w:numId w:val="29"/>
        </w:numPr>
        <w:rPr>
          <w:b/>
          <w:i w:val="0"/>
        </w:rPr>
      </w:pPr>
      <w:bookmarkStart w:id="15" w:name="_Toc44879112"/>
      <w:bookmarkStart w:id="16" w:name="_Toc44879327"/>
      <w:r w:rsidRPr="006021A3">
        <w:rPr>
          <w:rFonts w:hint="eastAsia"/>
          <w:b/>
          <w:i w:val="0"/>
        </w:rPr>
        <w:t>并发性</w:t>
      </w:r>
      <w:bookmarkEnd w:id="15"/>
      <w:bookmarkEnd w:id="16"/>
    </w:p>
    <w:p w14:paraId="6D17E858" w14:textId="68960027" w:rsidR="006021A3" w:rsidRDefault="00C66241" w:rsidP="0052296C">
      <w:r>
        <w:rPr>
          <w:noProof/>
        </w:rPr>
        <w:drawing>
          <wp:inline distT="0" distB="0" distL="114300" distR="114300" wp14:anchorId="5D90BA8C" wp14:editId="145179A9">
            <wp:extent cx="5269230" cy="1625600"/>
            <wp:effectExtent l="0" t="0" r="3810" b="508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38B3" w14:textId="78FF9A0A" w:rsidR="00EB4CA2" w:rsidRDefault="006021A3" w:rsidP="00DA0690">
      <w:pPr>
        <w:ind w:firstLine="400"/>
      </w:pPr>
      <w:r>
        <w:rPr>
          <w:rFonts w:hint="eastAsia"/>
        </w:rPr>
        <w:lastRenderedPageBreak/>
        <w:t>考虑到服务器的性能，</w:t>
      </w:r>
      <w:r w:rsidR="00AB6A8A">
        <w:rPr>
          <w:rFonts w:hint="eastAsia"/>
        </w:rPr>
        <w:t>当我们选取过多的用户时，服务器可能会</w:t>
      </w:r>
      <w:proofErr w:type="gramStart"/>
      <w:r w:rsidR="00AB6A8A">
        <w:rPr>
          <w:rFonts w:hint="eastAsia"/>
        </w:rPr>
        <w:t>宕</w:t>
      </w:r>
      <w:proofErr w:type="gramEnd"/>
      <w:r w:rsidR="00AB6A8A">
        <w:rPr>
          <w:rFonts w:hint="eastAsia"/>
        </w:rPr>
        <w:t>机。因此经过我们的一系列试验，用户数为4的时候是一个比较合适的系统上限。</w:t>
      </w:r>
      <w:r w:rsidR="00604F5B">
        <w:rPr>
          <w:rFonts w:hint="eastAsia"/>
        </w:rPr>
        <w:t>可以看到上图中的浅绿色折线表示在不同时刻的用户数量。可以看出平均情况下系统的并发用户数为2-3个。</w:t>
      </w:r>
    </w:p>
    <w:p w14:paraId="611649E8" w14:textId="77777777" w:rsidR="00647FF9" w:rsidRDefault="00647FF9" w:rsidP="00647FF9"/>
    <w:p w14:paraId="57DD5CC6" w14:textId="4F696894" w:rsidR="00647FF9" w:rsidRDefault="00647FF9" w:rsidP="00FD71EE">
      <w:pPr>
        <w:pStyle w:val="3"/>
      </w:pPr>
      <w:bookmarkStart w:id="17" w:name="_Toc44879328"/>
      <w:r w:rsidRPr="000C00F5">
        <w:rPr>
          <w:rFonts w:hint="eastAsia"/>
        </w:rPr>
        <w:t>场景</w:t>
      </w:r>
      <w:r>
        <w:rPr>
          <w:rFonts w:hint="eastAsia"/>
        </w:rPr>
        <w:t>二</w:t>
      </w:r>
      <w:r w:rsidRPr="000C00F5">
        <w:rPr>
          <w:rFonts w:hint="eastAsia"/>
        </w:rPr>
        <w:t>测试结果</w:t>
      </w:r>
      <w:bookmarkEnd w:id="17"/>
    </w:p>
    <w:p w14:paraId="30BBD305" w14:textId="77777777" w:rsidR="001C4BFE" w:rsidRPr="000C00F5" w:rsidRDefault="001C4BFE" w:rsidP="00647FF9">
      <w:pPr>
        <w:rPr>
          <w:b/>
        </w:rPr>
      </w:pPr>
    </w:p>
    <w:p w14:paraId="14754AC8" w14:textId="72C2A834" w:rsidR="001C4BFE" w:rsidRPr="001C4BFE" w:rsidRDefault="001C4BFE" w:rsidP="00647FF9">
      <w:pPr>
        <w:rPr>
          <w:b/>
        </w:rPr>
      </w:pPr>
      <w:r w:rsidRPr="001C4BFE">
        <w:rPr>
          <w:b/>
        </w:rPr>
        <w:t xml:space="preserve">a. </w:t>
      </w:r>
      <w:r w:rsidRPr="001C4BFE">
        <w:rPr>
          <w:rFonts w:hint="eastAsia"/>
          <w:b/>
        </w:rPr>
        <w:t>吞吐量</w:t>
      </w:r>
    </w:p>
    <w:p w14:paraId="424233AE" w14:textId="35BBB590" w:rsidR="001C4BFE" w:rsidRDefault="001C4BFE" w:rsidP="00647FF9">
      <w:r>
        <w:rPr>
          <w:noProof/>
        </w:rPr>
        <w:drawing>
          <wp:inline distT="0" distB="0" distL="114300" distR="114300" wp14:anchorId="7D312C27" wp14:editId="6277C203">
            <wp:extent cx="5272405" cy="1954530"/>
            <wp:effectExtent l="0" t="0" r="635" b="1143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A1207" w14:textId="694A26BC" w:rsidR="00604F5B" w:rsidRDefault="001C4BFE" w:rsidP="001C4BFE">
      <w:r>
        <w:rPr>
          <w:rFonts w:hint="eastAsia"/>
        </w:rPr>
        <w:t>可以看出这里的吞吐量与场景一中相似，为700</w:t>
      </w:r>
      <w:r>
        <w:t>,000</w:t>
      </w:r>
      <w:r w:rsidR="00304A6A">
        <w:rPr>
          <w:rFonts w:hint="eastAsia"/>
        </w:rPr>
        <w:t>B</w:t>
      </w:r>
      <w:r>
        <w:rPr>
          <w:rFonts w:hint="eastAsia"/>
        </w:rPr>
        <w:t>ps左右。</w:t>
      </w:r>
    </w:p>
    <w:p w14:paraId="309B31AC" w14:textId="77777777" w:rsidR="001C4BFE" w:rsidRDefault="001C4BFE" w:rsidP="001C4BFE"/>
    <w:p w14:paraId="3342604D" w14:textId="77777777" w:rsidR="001C4BFE" w:rsidRDefault="001C4BFE" w:rsidP="001C4BFE"/>
    <w:p w14:paraId="0CA56C43" w14:textId="11D5E9A0" w:rsidR="001C4BFE" w:rsidRPr="001C4BFE" w:rsidRDefault="001C4BFE" w:rsidP="001C4BFE">
      <w:pPr>
        <w:rPr>
          <w:b/>
        </w:rPr>
      </w:pPr>
      <w:r w:rsidRPr="001C4BFE">
        <w:rPr>
          <w:b/>
        </w:rPr>
        <w:t xml:space="preserve">b. </w:t>
      </w:r>
      <w:r w:rsidRPr="001C4BFE">
        <w:rPr>
          <w:rFonts w:hint="eastAsia"/>
          <w:b/>
        </w:rPr>
        <w:t>响应时间</w:t>
      </w:r>
    </w:p>
    <w:p w14:paraId="56706A21" w14:textId="6C1B9632" w:rsidR="001C4BFE" w:rsidRDefault="001C4BFE" w:rsidP="001C4BFE">
      <w:r>
        <w:rPr>
          <w:noProof/>
        </w:rPr>
        <w:drawing>
          <wp:inline distT="0" distB="0" distL="114300" distR="114300" wp14:anchorId="795DE9C8" wp14:editId="22DE93F8">
            <wp:extent cx="5270500" cy="2007870"/>
            <wp:effectExtent l="0" t="0" r="2540" b="381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BA981" w14:textId="3D80A8FA" w:rsidR="001C4BFE" w:rsidRDefault="00F47132" w:rsidP="001C4BFE">
      <w:r>
        <w:rPr>
          <w:rFonts w:hint="eastAsia"/>
        </w:rPr>
        <w:tab/>
        <w:t>这里主要的信息为蓝色折线所代表的</w:t>
      </w:r>
      <w:proofErr w:type="spellStart"/>
      <w:r>
        <w:rPr>
          <w:rFonts w:hint="eastAsia"/>
        </w:rPr>
        <w:t>Action</w:t>
      </w:r>
      <w:r>
        <w:t>_Tranaction</w:t>
      </w:r>
      <w:proofErr w:type="spellEnd"/>
      <w:r>
        <w:t>,</w:t>
      </w:r>
      <w:r>
        <w:rPr>
          <w:rFonts w:hint="eastAsia"/>
        </w:rPr>
        <w:t xml:space="preserve"> 可以粗略的看出平均响应时间在</w:t>
      </w:r>
      <w:r w:rsidR="00304A6A">
        <w:rPr>
          <w:rFonts w:hint="eastAsia"/>
        </w:rPr>
        <w:t>135</w:t>
      </w:r>
      <w:r>
        <w:rPr>
          <w:rFonts w:hint="eastAsia"/>
        </w:rPr>
        <w:t>s左右。</w:t>
      </w:r>
      <w:r w:rsidR="00A76CAE">
        <w:rPr>
          <w:rFonts w:hint="eastAsia"/>
        </w:rPr>
        <w:t>随着并发用户数量的增加，平均响应时间也相应增加。</w:t>
      </w:r>
    </w:p>
    <w:p w14:paraId="6237D6FE" w14:textId="5F641F8D" w:rsidR="001C4BFE" w:rsidRPr="001C4BFE" w:rsidRDefault="001C4BFE" w:rsidP="001C4BFE">
      <w:pPr>
        <w:rPr>
          <w:b/>
        </w:rPr>
      </w:pPr>
      <w:r w:rsidRPr="001C4BFE">
        <w:rPr>
          <w:b/>
        </w:rPr>
        <w:t xml:space="preserve">c. </w:t>
      </w:r>
      <w:r w:rsidRPr="001C4BFE">
        <w:rPr>
          <w:rFonts w:hint="eastAsia"/>
          <w:b/>
        </w:rPr>
        <w:t>并发性</w:t>
      </w:r>
    </w:p>
    <w:p w14:paraId="1F1B445C" w14:textId="741A329E" w:rsidR="001C4BFE" w:rsidRDefault="001C4BFE" w:rsidP="001C4BFE">
      <w:r>
        <w:rPr>
          <w:noProof/>
        </w:rPr>
        <w:lastRenderedPageBreak/>
        <w:drawing>
          <wp:inline distT="0" distB="0" distL="114300" distR="114300" wp14:anchorId="2C14D641" wp14:editId="366C4305">
            <wp:extent cx="5270500" cy="201485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FAB90" w14:textId="0CE8150E" w:rsidR="001C4BFE" w:rsidRDefault="00F47132" w:rsidP="00604F5B">
      <w:pPr>
        <w:ind w:firstLine="400"/>
      </w:pPr>
      <w:r>
        <w:rPr>
          <w:rFonts w:hint="eastAsia"/>
        </w:rPr>
        <w:t>可以看出平均的并发用户数量为3-4个。</w:t>
      </w:r>
    </w:p>
    <w:p w14:paraId="2176C29C" w14:textId="77777777" w:rsidR="00F47132" w:rsidRDefault="00F47132" w:rsidP="00604F5B">
      <w:pPr>
        <w:ind w:firstLine="400"/>
      </w:pPr>
    </w:p>
    <w:p w14:paraId="463D6A80" w14:textId="77777777" w:rsidR="00A61EB8" w:rsidRDefault="00A61EB8" w:rsidP="0052296C"/>
    <w:p w14:paraId="3D2B7D4D" w14:textId="5A7489BF" w:rsidR="00A61EB8" w:rsidRPr="000C00F5" w:rsidRDefault="000C00F5" w:rsidP="00FD71EE">
      <w:pPr>
        <w:pStyle w:val="3"/>
      </w:pPr>
      <w:bookmarkStart w:id="18" w:name="_Toc44879329"/>
      <w:r w:rsidRPr="000C00F5">
        <w:rPr>
          <w:rFonts w:hint="eastAsia"/>
        </w:rPr>
        <w:t>场景</w:t>
      </w:r>
      <w:r w:rsidR="001C32C6">
        <w:rPr>
          <w:rFonts w:hint="eastAsia"/>
        </w:rPr>
        <w:t>三</w:t>
      </w:r>
      <w:r w:rsidRPr="000C00F5">
        <w:rPr>
          <w:rFonts w:hint="eastAsia"/>
        </w:rPr>
        <w:t>测试结果</w:t>
      </w:r>
      <w:bookmarkEnd w:id="18"/>
    </w:p>
    <w:p w14:paraId="4872D3C8" w14:textId="71B6B192" w:rsidR="00A61EB8" w:rsidRPr="001F1EFB" w:rsidRDefault="001E33AB" w:rsidP="0052296C">
      <w:pPr>
        <w:rPr>
          <w:b/>
        </w:rPr>
      </w:pPr>
      <w:r w:rsidRPr="001F1EFB">
        <w:rPr>
          <w:rFonts w:hint="eastAsia"/>
          <w:b/>
        </w:rPr>
        <w:t>a</w:t>
      </w:r>
      <w:r w:rsidRPr="001F1EFB">
        <w:rPr>
          <w:b/>
        </w:rPr>
        <w:t xml:space="preserve">. </w:t>
      </w:r>
      <w:r w:rsidRPr="001F1EFB">
        <w:rPr>
          <w:rFonts w:hint="eastAsia"/>
          <w:b/>
        </w:rPr>
        <w:t>吞吐量</w:t>
      </w:r>
    </w:p>
    <w:p w14:paraId="08C71BD0" w14:textId="14288C0E" w:rsidR="001E33AB" w:rsidRDefault="001E33AB" w:rsidP="0052296C">
      <w:r>
        <w:rPr>
          <w:noProof/>
        </w:rPr>
        <w:drawing>
          <wp:inline distT="0" distB="0" distL="114300" distR="114300" wp14:anchorId="1C0DA9CA" wp14:editId="53376114">
            <wp:extent cx="5267960" cy="1586865"/>
            <wp:effectExtent l="0" t="0" r="5080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AA8D5" w14:textId="58A39504" w:rsidR="00C66241" w:rsidRDefault="00C66241" w:rsidP="00C66241">
      <w:pPr>
        <w:ind w:firstLine="400"/>
      </w:pPr>
      <w:r>
        <w:rPr>
          <w:rFonts w:hint="eastAsia"/>
        </w:rPr>
        <w:t>可以看出由于服务器的吞吐量在700</w:t>
      </w:r>
      <w:r>
        <w:t>,</w:t>
      </w:r>
      <w:r w:rsidR="00304A6A">
        <w:rPr>
          <w:rFonts w:hint="eastAsia"/>
        </w:rPr>
        <w:t>00B</w:t>
      </w:r>
      <w:r>
        <w:t>bps</w:t>
      </w:r>
      <w:r>
        <w:rPr>
          <w:rFonts w:hint="eastAsia"/>
        </w:rPr>
        <w:t>左右就将近到达了峰值，即使增加了并发性也无法让吞吐量有很大的提升。</w:t>
      </w:r>
    </w:p>
    <w:p w14:paraId="390179BD" w14:textId="77777777" w:rsidR="00925273" w:rsidRDefault="00925273" w:rsidP="0052296C"/>
    <w:p w14:paraId="5982B215" w14:textId="1666DF04" w:rsidR="001E33AB" w:rsidRPr="001F1EFB" w:rsidRDefault="001E33AB" w:rsidP="0052296C">
      <w:pPr>
        <w:rPr>
          <w:b/>
        </w:rPr>
      </w:pPr>
      <w:r w:rsidRPr="001F1EFB">
        <w:rPr>
          <w:b/>
        </w:rPr>
        <w:t xml:space="preserve">b. </w:t>
      </w:r>
      <w:r w:rsidRPr="001F1EFB">
        <w:rPr>
          <w:rFonts w:hint="eastAsia"/>
          <w:b/>
        </w:rPr>
        <w:t>响应时间</w:t>
      </w:r>
    </w:p>
    <w:p w14:paraId="572521F2" w14:textId="0034DC54" w:rsidR="001E33AB" w:rsidRDefault="001E33AB" w:rsidP="0052296C">
      <w:r>
        <w:rPr>
          <w:noProof/>
        </w:rPr>
        <w:drawing>
          <wp:inline distT="0" distB="0" distL="114300" distR="114300" wp14:anchorId="06F53F36" wp14:editId="0986B30B">
            <wp:extent cx="5269865" cy="1704975"/>
            <wp:effectExtent l="0" t="0" r="3175" b="19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AE6B5" w14:textId="0374553F" w:rsidR="00F254FB" w:rsidRDefault="001C32C6" w:rsidP="001E33AB">
      <w:r>
        <w:rPr>
          <w:rFonts w:hint="eastAsia"/>
        </w:rPr>
        <w:t xml:space="preserve">    </w:t>
      </w:r>
      <w:r w:rsidR="00925273">
        <w:rPr>
          <w:rFonts w:hint="eastAsia"/>
        </w:rPr>
        <w:t>这张图表中主要信息为黄色的折线，代表</w:t>
      </w:r>
      <w:proofErr w:type="spellStart"/>
      <w:r w:rsidR="00925273">
        <w:rPr>
          <w:rFonts w:hint="eastAsia"/>
        </w:rPr>
        <w:t>Action</w:t>
      </w:r>
      <w:r w:rsidR="00925273">
        <w:t>_Transaction</w:t>
      </w:r>
      <w:proofErr w:type="spellEnd"/>
      <w:r w:rsidR="00925273">
        <w:rPr>
          <w:rFonts w:hint="eastAsia"/>
        </w:rPr>
        <w:t>的响应时间。相较于场景</w:t>
      </w:r>
      <w:proofErr w:type="gramStart"/>
      <w:r w:rsidR="00925273">
        <w:rPr>
          <w:rFonts w:hint="eastAsia"/>
        </w:rPr>
        <w:t>一</w:t>
      </w:r>
      <w:proofErr w:type="gramEnd"/>
      <w:r w:rsidR="00925273">
        <w:rPr>
          <w:rFonts w:hint="eastAsia"/>
        </w:rPr>
        <w:t>，场景二的并发度更高，响应时间也更长，是场景</w:t>
      </w:r>
      <w:proofErr w:type="gramStart"/>
      <w:r w:rsidR="00925273">
        <w:rPr>
          <w:rFonts w:hint="eastAsia"/>
        </w:rPr>
        <w:t>一</w:t>
      </w:r>
      <w:proofErr w:type="gramEnd"/>
      <w:r w:rsidR="00925273">
        <w:rPr>
          <w:rFonts w:hint="eastAsia"/>
        </w:rPr>
        <w:t>的平均响应时间的</w:t>
      </w:r>
      <w:r w:rsidR="00C66241">
        <w:rPr>
          <w:rFonts w:hint="eastAsia"/>
        </w:rPr>
        <w:t>1.5</w:t>
      </w:r>
      <w:r w:rsidR="00925273">
        <w:rPr>
          <w:rFonts w:hint="eastAsia"/>
        </w:rPr>
        <w:t>倍。</w:t>
      </w:r>
    </w:p>
    <w:p w14:paraId="05380400" w14:textId="77777777" w:rsidR="00C66241" w:rsidRDefault="00C66241" w:rsidP="001E33AB"/>
    <w:p w14:paraId="3DF00E2D" w14:textId="77777777" w:rsidR="00F47132" w:rsidRDefault="00F47132" w:rsidP="0052296C">
      <w:pPr>
        <w:rPr>
          <w:b/>
        </w:rPr>
      </w:pPr>
    </w:p>
    <w:p w14:paraId="3D5CB6E1" w14:textId="77777777" w:rsidR="00F47132" w:rsidRDefault="00F47132" w:rsidP="0052296C">
      <w:pPr>
        <w:rPr>
          <w:b/>
        </w:rPr>
      </w:pPr>
    </w:p>
    <w:p w14:paraId="28E0AA1C" w14:textId="77777777" w:rsidR="00F47132" w:rsidRDefault="00F47132" w:rsidP="0052296C">
      <w:pPr>
        <w:rPr>
          <w:b/>
        </w:rPr>
      </w:pPr>
    </w:p>
    <w:p w14:paraId="78336D34" w14:textId="32584611" w:rsidR="00A61EB8" w:rsidRPr="001F1EFB" w:rsidRDefault="001E33AB" w:rsidP="0052296C">
      <w:pPr>
        <w:rPr>
          <w:b/>
        </w:rPr>
      </w:pPr>
      <w:r w:rsidRPr="001F1EFB">
        <w:rPr>
          <w:b/>
        </w:rPr>
        <w:lastRenderedPageBreak/>
        <w:t xml:space="preserve">c. </w:t>
      </w:r>
      <w:r w:rsidRPr="001F1EFB">
        <w:rPr>
          <w:rFonts w:hint="eastAsia"/>
          <w:b/>
        </w:rPr>
        <w:t>并发</w:t>
      </w:r>
      <w:r w:rsidR="00925273" w:rsidRPr="001F1EFB">
        <w:rPr>
          <w:rFonts w:hint="eastAsia"/>
          <w:b/>
        </w:rPr>
        <w:t>性</w:t>
      </w:r>
    </w:p>
    <w:p w14:paraId="67F16404" w14:textId="53B66B62" w:rsidR="00A61EB8" w:rsidRDefault="001E33AB" w:rsidP="0052296C">
      <w:r>
        <w:rPr>
          <w:noProof/>
        </w:rPr>
        <w:drawing>
          <wp:inline distT="0" distB="0" distL="114300" distR="114300" wp14:anchorId="18426FB6" wp14:editId="47C45C2E">
            <wp:extent cx="5272405" cy="158051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7BFD" w14:textId="68FF0435" w:rsidR="00870C6A" w:rsidRDefault="00F254FB" w:rsidP="00097A4D">
      <w:pPr>
        <w:ind w:firstLine="408"/>
      </w:pPr>
      <w:r>
        <w:rPr>
          <w:rFonts w:hint="eastAsia"/>
        </w:rPr>
        <w:t>图中的紫色折线代表在不同时间的并发用户数量，可以看出平均并发用户数量在</w:t>
      </w:r>
      <w:r w:rsidR="00954BBC">
        <w:rPr>
          <w:rFonts w:hint="eastAsia"/>
        </w:rPr>
        <w:t>5-6</w:t>
      </w:r>
      <w:r>
        <w:rPr>
          <w:rFonts w:hint="eastAsia"/>
        </w:rPr>
        <w:t>个左右。</w:t>
      </w:r>
    </w:p>
    <w:p w14:paraId="72BD7359" w14:textId="468007F6" w:rsidR="00097A4D" w:rsidRDefault="00097A4D" w:rsidP="00097A4D">
      <w:pPr>
        <w:pStyle w:val="2"/>
      </w:pPr>
      <w:bookmarkStart w:id="19" w:name="_Toc44879330"/>
      <w:r>
        <w:rPr>
          <w:rFonts w:hint="eastAsia"/>
        </w:rPr>
        <w:t>SLA服务水平协议定义</w:t>
      </w:r>
      <w:bookmarkEnd w:id="19"/>
    </w:p>
    <w:p w14:paraId="2668A186" w14:textId="5F7827D1" w:rsidR="00097A4D" w:rsidRDefault="00097A4D" w:rsidP="00097A4D">
      <w:r>
        <w:rPr>
          <w:rFonts w:hint="eastAsia"/>
        </w:rPr>
        <w:t>服务水平协议</w:t>
      </w:r>
      <w:r w:rsidRPr="00097A4D">
        <w:rPr>
          <w:rFonts w:hint="eastAsia"/>
        </w:rPr>
        <w:t xml:space="preserve">选择平均事务相应时间作为指标，选择login，add item add </w:t>
      </w:r>
      <w:proofErr w:type="spellStart"/>
      <w:r w:rsidRPr="00097A4D">
        <w:rPr>
          <w:rFonts w:hint="eastAsia"/>
        </w:rPr>
        <w:t>card,add</w:t>
      </w:r>
      <w:proofErr w:type="spellEnd"/>
      <w:r w:rsidRPr="00097A4D">
        <w:rPr>
          <w:rFonts w:hint="eastAsia"/>
        </w:rPr>
        <w:t xml:space="preserve"> </w:t>
      </w:r>
      <w:proofErr w:type="spellStart"/>
      <w:r w:rsidRPr="00097A4D">
        <w:rPr>
          <w:rFonts w:hint="eastAsia"/>
        </w:rPr>
        <w:t>address,place</w:t>
      </w:r>
      <w:proofErr w:type="spellEnd"/>
      <w:r w:rsidRPr="00097A4D">
        <w:rPr>
          <w:rFonts w:hint="eastAsia"/>
        </w:rPr>
        <w:t xml:space="preserve"> order作为待测事务，由于服务器资源的原因，选择3个</w:t>
      </w:r>
      <w:proofErr w:type="spellStart"/>
      <w:r w:rsidRPr="00097A4D">
        <w:rPr>
          <w:rFonts w:hint="eastAsia"/>
        </w:rPr>
        <w:t>vuser</w:t>
      </w:r>
      <w:proofErr w:type="spellEnd"/>
      <w:r w:rsidRPr="00097A4D">
        <w:rPr>
          <w:rFonts w:hint="eastAsia"/>
        </w:rPr>
        <w:t>作为分界点，</w:t>
      </w:r>
      <w:proofErr w:type="gramStart"/>
      <w:r w:rsidRPr="00097A4D">
        <w:rPr>
          <w:rFonts w:hint="eastAsia"/>
        </w:rPr>
        <w:t>设置低</w:t>
      </w:r>
      <w:proofErr w:type="gramEnd"/>
      <w:r w:rsidRPr="00097A4D">
        <w:rPr>
          <w:rFonts w:hint="eastAsia"/>
        </w:rPr>
        <w:t>负载下的相应时间为0.1秒 ，高负载下的相应时间为0.5秒</w:t>
      </w:r>
      <w:r>
        <w:rPr>
          <w:rFonts w:hint="eastAsia"/>
        </w:rPr>
        <w:t>。评估报告中的结论如下图</w:t>
      </w:r>
    </w:p>
    <w:p w14:paraId="7CEB2776" w14:textId="7184FDAD" w:rsidR="00097A4D" w:rsidRDefault="00097A4D" w:rsidP="00097A4D">
      <w:r>
        <w:rPr>
          <w:noProof/>
          <w:snapToGrid/>
        </w:rPr>
        <w:drawing>
          <wp:inline distT="0" distB="0" distL="0" distR="0" wp14:anchorId="09681AA0" wp14:editId="3C3FAAB7">
            <wp:extent cx="5943600" cy="17494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D5D4" w14:textId="65C5DA37" w:rsidR="00097A4D" w:rsidRPr="00097A4D" w:rsidRDefault="00097A4D" w:rsidP="00097A4D">
      <w:r>
        <w:rPr>
          <w:rFonts w:hint="eastAsia"/>
        </w:rPr>
        <w:t>这里服务水平协议选择的0.1秒与0.5秒只是我们对于这个事务时间的一个估计，如果要是对某一个具体事务做定义的话，还是需要参考需求规约文档，使得服务水平可以满足测试文档上用户规定的需求</w:t>
      </w:r>
    </w:p>
    <w:p w14:paraId="1D636C45" w14:textId="0AC17C30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3BC5F556" w14:textId="70B63C22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1A2DC683" w14:textId="6EAED4D8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44284E11" w14:textId="10D76134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31B8B6A6" w14:textId="27DC97AA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54B31831" w14:textId="340E001D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18271D06" w14:textId="4776EDB0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38894AFC" w14:textId="708BBC66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3BC775CA" w14:textId="10278AC5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5803708C" w14:textId="6DFD8502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31E48295" w14:textId="66EEBB05" w:rsidR="00E920DA" w:rsidRDefault="00E920DA" w:rsidP="00E920DA">
      <w:pPr>
        <w:spacing w:after="120"/>
        <w:rPr>
          <w:rFonts w:ascii="Times New Roman"/>
          <w:i/>
          <w:snapToGrid/>
          <w:color w:val="0000FF"/>
        </w:rPr>
      </w:pPr>
    </w:p>
    <w:p w14:paraId="6F898EB9" w14:textId="77777777" w:rsidR="00E920DA" w:rsidRDefault="00E920DA" w:rsidP="00E920DA">
      <w:pPr>
        <w:spacing w:after="120"/>
        <w:rPr>
          <w:rFonts w:ascii="Times New Roman" w:hint="eastAsia"/>
          <w:i/>
          <w:snapToGrid/>
          <w:color w:val="0000FF"/>
        </w:rPr>
      </w:pPr>
    </w:p>
    <w:p w14:paraId="0F0ADA4B" w14:textId="59858F43" w:rsidR="0048334E" w:rsidRDefault="00625BB9" w:rsidP="0048334E">
      <w:pPr>
        <w:pStyle w:val="1"/>
      </w:pPr>
      <w:bookmarkStart w:id="20" w:name="_Toc44879331"/>
      <w:r>
        <w:rPr>
          <w:rFonts w:hint="eastAsia"/>
        </w:rPr>
        <w:lastRenderedPageBreak/>
        <w:t>测试结论与建议</w:t>
      </w:r>
      <w:bookmarkEnd w:id="20"/>
    </w:p>
    <w:p w14:paraId="73D5E616" w14:textId="49C58D2F" w:rsidR="0048334E" w:rsidRPr="0048334E" w:rsidRDefault="0048334E" w:rsidP="0048334E">
      <w:pPr>
        <w:pStyle w:val="2"/>
      </w:pPr>
      <w:bookmarkStart w:id="21" w:name="_Toc44879332"/>
      <w:r>
        <w:rPr>
          <w:rFonts w:hint="eastAsia"/>
        </w:rPr>
        <w:t>瓶颈分析</w:t>
      </w:r>
      <w:bookmarkEnd w:id="21"/>
    </w:p>
    <w:p w14:paraId="7231A947" w14:textId="78A59935" w:rsidR="0048334E" w:rsidRPr="0048334E" w:rsidRDefault="0048334E" w:rsidP="0048334E">
      <w:r>
        <w:rPr>
          <w:rFonts w:hint="eastAsia"/>
        </w:rPr>
        <w:t>观察具体的事务响应时间，我们发现单个请求的transaction实际响应时间较短，而Action的响应时间很长，探究record生成的代码，我们发现该网页经常性的进行页面刷新而不是ajax动态刷新，这是性能瓶颈所在，说明应用的瓶颈在前端而不是后端，尤其是静态资源。</w:t>
      </w:r>
    </w:p>
    <w:p w14:paraId="22CDDA74" w14:textId="03F375D3" w:rsidR="003C7311" w:rsidRDefault="0048334E" w:rsidP="0048334E">
      <w:r>
        <w:rPr>
          <w:noProof/>
        </w:rPr>
        <w:drawing>
          <wp:inline distT="0" distB="0" distL="0" distR="0" wp14:anchorId="132EBD1C" wp14:editId="5C2528B1">
            <wp:extent cx="5943600" cy="21920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E4F6" w14:textId="55F11AD9" w:rsidR="0048334E" w:rsidRDefault="0048334E" w:rsidP="0048334E">
      <w:r>
        <w:rPr>
          <w:rFonts w:hint="eastAsia"/>
        </w:rPr>
        <w:t>系统中有大量的静态资源的请求：</w:t>
      </w:r>
    </w:p>
    <w:p w14:paraId="1D9FC79B" w14:textId="3C8FB023" w:rsidR="0048334E" w:rsidRDefault="0048334E" w:rsidP="0048334E">
      <w:r>
        <w:rPr>
          <w:noProof/>
          <w:snapToGrid/>
        </w:rPr>
        <w:drawing>
          <wp:inline distT="0" distB="0" distL="0" distR="0" wp14:anchorId="5F0CA01E" wp14:editId="116075B1">
            <wp:extent cx="4648200" cy="25609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61836" cy="25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0854" w14:textId="559E1982" w:rsidR="0048334E" w:rsidRDefault="0048334E" w:rsidP="0048334E">
      <w:pPr>
        <w:pStyle w:val="2"/>
      </w:pPr>
      <w:bookmarkStart w:id="22" w:name="_Toc44879333"/>
      <w:r>
        <w:rPr>
          <w:rFonts w:hint="eastAsia"/>
        </w:rPr>
        <w:t>优化建议</w:t>
      </w:r>
      <w:bookmarkEnd w:id="22"/>
    </w:p>
    <w:p w14:paraId="2D4571DC" w14:textId="1294C6D9" w:rsidR="0048334E" w:rsidRDefault="0048334E" w:rsidP="0048334E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部署多个前端，负载均衡，以便减小单个前端的处理压力，降低响应时间</w:t>
      </w:r>
    </w:p>
    <w:p w14:paraId="709D1F09" w14:textId="5E29015C" w:rsidR="0048334E" w:rsidRDefault="0048334E" w:rsidP="0048334E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静态资源、动态资源分离，静态资源时间上占很大的加载比例，宜单独处理</w:t>
      </w:r>
    </w:p>
    <w:p w14:paraId="662616E3" w14:textId="300B5B68" w:rsidR="0048334E" w:rsidRPr="0048334E" w:rsidRDefault="0048334E" w:rsidP="0048334E">
      <w:pPr>
        <w:pStyle w:val="af1"/>
        <w:numPr>
          <w:ilvl w:val="0"/>
          <w:numId w:val="32"/>
        </w:numPr>
        <w:ind w:firstLineChars="0"/>
      </w:pPr>
      <w:r>
        <w:rPr>
          <w:rFonts w:hint="eastAsia"/>
        </w:rPr>
        <w:t>扩大服务器资源，我们测试用的服务器是阿里云的学生机，资源只有1核2</w:t>
      </w:r>
      <w:r>
        <w:t>G</w:t>
      </w:r>
      <w:r>
        <w:rPr>
          <w:rFonts w:hint="eastAsia"/>
        </w:rPr>
        <w:t>，使用docker部署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架构后负载能力有限，基本平均并发在4个用户最为合适，</w:t>
      </w:r>
      <w:proofErr w:type="gramStart"/>
      <w:r>
        <w:rPr>
          <w:rFonts w:hint="eastAsia"/>
        </w:rPr>
        <w:t>宜扩大</w:t>
      </w:r>
      <w:proofErr w:type="gramEnd"/>
      <w:r>
        <w:rPr>
          <w:rFonts w:hint="eastAsia"/>
        </w:rPr>
        <w:t>资源。</w:t>
      </w:r>
    </w:p>
    <w:p w14:paraId="024E152E" w14:textId="77777777" w:rsidR="0048334E" w:rsidRPr="00243BE6" w:rsidRDefault="0048334E" w:rsidP="0048334E"/>
    <w:sectPr w:rsidR="0048334E" w:rsidRPr="00243BE6">
      <w:headerReference w:type="default" r:id="rId27"/>
      <w:footerReference w:type="default" r:id="rId2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A20FB" w14:textId="77777777" w:rsidR="00BF29B8" w:rsidRDefault="00BF29B8">
      <w:r>
        <w:separator/>
      </w:r>
    </w:p>
  </w:endnote>
  <w:endnote w:type="continuationSeparator" w:id="0">
    <w:p w14:paraId="14E3F5E3" w14:textId="77777777" w:rsidR="00BF29B8" w:rsidRDefault="00BF2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C4BFE" w14:paraId="156FCE2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B4B48F" w14:textId="77777777" w:rsidR="001C4BFE" w:rsidRDefault="001C4BFE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97FAC04" w14:textId="77777777" w:rsidR="001C4BFE" w:rsidRDefault="001C4BFE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1F6D5AB" w14:textId="77777777" w:rsidR="001C4BFE" w:rsidRDefault="001C4BFE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81C6A">
            <w:rPr>
              <w:rStyle w:val="a8"/>
              <w:rFonts w:ascii="Times New Roman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81C6A" w:rsidRPr="00781C6A">
            <w:rPr>
              <w:rStyle w:val="a8"/>
              <w:noProof/>
            </w:rPr>
            <w:t>10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7D445726" w14:textId="77777777" w:rsidR="001C4BFE" w:rsidRDefault="001C4BF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3D2E24" w14:textId="77777777" w:rsidR="00BF29B8" w:rsidRDefault="00BF29B8">
      <w:r>
        <w:separator/>
      </w:r>
    </w:p>
  </w:footnote>
  <w:footnote w:type="continuationSeparator" w:id="0">
    <w:p w14:paraId="35BC52CF" w14:textId="77777777" w:rsidR="00BF29B8" w:rsidRDefault="00BF2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CED0C" w14:textId="77777777" w:rsidR="001C4BFE" w:rsidRDefault="001C4BFE">
    <w:pPr>
      <w:rPr>
        <w:sz w:val="24"/>
      </w:rPr>
    </w:pPr>
  </w:p>
  <w:p w14:paraId="620E9D2E" w14:textId="77777777" w:rsidR="001C4BFE" w:rsidRDefault="001C4BFE">
    <w:pPr>
      <w:pBdr>
        <w:top w:val="single" w:sz="6" w:space="1" w:color="auto"/>
      </w:pBdr>
      <w:rPr>
        <w:sz w:val="24"/>
      </w:rPr>
    </w:pPr>
  </w:p>
  <w:p w14:paraId="65B0D3EA" w14:textId="77777777" w:rsidR="001C4BFE" w:rsidRDefault="001C4BFE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4BBE9F8F" w14:textId="77777777" w:rsidR="001C4BFE" w:rsidRDefault="001C4BFE">
    <w:pPr>
      <w:pBdr>
        <w:bottom w:val="single" w:sz="6" w:space="1" w:color="auto"/>
      </w:pBdr>
      <w:jc w:val="right"/>
      <w:rPr>
        <w:sz w:val="24"/>
      </w:rPr>
    </w:pPr>
  </w:p>
  <w:p w14:paraId="6AFC0BD6" w14:textId="77777777" w:rsidR="001C4BFE" w:rsidRDefault="001C4BF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C4BFE" w14:paraId="6B7C2AED" w14:textId="77777777" w:rsidTr="00D24DCF">
      <w:tc>
        <w:tcPr>
          <w:tcW w:w="6379" w:type="dxa"/>
        </w:tcPr>
        <w:p w14:paraId="703FF1F1" w14:textId="77777777" w:rsidR="001C4BFE" w:rsidRDefault="001C4BF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031A462" w14:textId="77777777" w:rsidR="001C4BFE" w:rsidRDefault="001C4BFE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1C4BFE" w14:paraId="486B3B0C" w14:textId="77777777" w:rsidTr="00D24DCF">
      <w:tc>
        <w:tcPr>
          <w:tcW w:w="6379" w:type="dxa"/>
        </w:tcPr>
        <w:p w14:paraId="1587B272" w14:textId="77777777" w:rsidR="001C4BFE" w:rsidRDefault="001C4BFE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1D58C12" w14:textId="77777777" w:rsidR="001C4BFE" w:rsidRDefault="001C4BFE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1C4BFE" w14:paraId="272FDE2F" w14:textId="77777777" w:rsidTr="00D24DCF">
      <w:tc>
        <w:tcPr>
          <w:tcW w:w="9558" w:type="dxa"/>
          <w:gridSpan w:val="2"/>
        </w:tcPr>
        <w:p w14:paraId="54C51127" w14:textId="77777777" w:rsidR="001C4BFE" w:rsidRDefault="001C4BFE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14:paraId="726B82D1" w14:textId="77777777" w:rsidR="001C4BFE" w:rsidRDefault="001C4BF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D31027"/>
    <w:multiLevelType w:val="hybridMultilevel"/>
    <w:tmpl w:val="5DA273E4"/>
    <w:lvl w:ilvl="0" w:tplc="08D0983A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13E4"/>
    <w:multiLevelType w:val="hybridMultilevel"/>
    <w:tmpl w:val="06AAE7B2"/>
    <w:lvl w:ilvl="0" w:tplc="D6B20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29C250B"/>
    <w:multiLevelType w:val="hybridMultilevel"/>
    <w:tmpl w:val="DA6E60C2"/>
    <w:lvl w:ilvl="0" w:tplc="D48CA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C685833"/>
    <w:multiLevelType w:val="hybridMultilevel"/>
    <w:tmpl w:val="39B8A17A"/>
    <w:lvl w:ilvl="0" w:tplc="9A44A4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62CB5622"/>
    <w:multiLevelType w:val="hybridMultilevel"/>
    <w:tmpl w:val="EACC45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F1C6D"/>
    <w:multiLevelType w:val="hybridMultilevel"/>
    <w:tmpl w:val="69BE09EE"/>
    <w:lvl w:ilvl="0" w:tplc="D9AE7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3"/>
  </w:num>
  <w:num w:numId="11">
    <w:abstractNumId w:val="15"/>
  </w:num>
  <w:num w:numId="12">
    <w:abstractNumId w:val="13"/>
  </w:num>
  <w:num w:numId="13">
    <w:abstractNumId w:val="25"/>
  </w:num>
  <w:num w:numId="14">
    <w:abstractNumId w:val="12"/>
  </w:num>
  <w:num w:numId="15">
    <w:abstractNumId w:val="8"/>
  </w:num>
  <w:num w:numId="16">
    <w:abstractNumId w:val="24"/>
  </w:num>
  <w:num w:numId="17">
    <w:abstractNumId w:val="17"/>
  </w:num>
  <w:num w:numId="18">
    <w:abstractNumId w:val="9"/>
  </w:num>
  <w:num w:numId="19">
    <w:abstractNumId w:val="16"/>
  </w:num>
  <w:num w:numId="20">
    <w:abstractNumId w:val="11"/>
  </w:num>
  <w:num w:numId="21">
    <w:abstractNumId w:val="22"/>
  </w:num>
  <w:num w:numId="22">
    <w:abstractNumId w:val="23"/>
  </w:num>
  <w:num w:numId="23">
    <w:abstractNumId w:val="0"/>
  </w:num>
  <w:num w:numId="24">
    <w:abstractNumId w:val="7"/>
  </w:num>
  <w:num w:numId="25">
    <w:abstractNumId w:val="28"/>
  </w:num>
  <w:num w:numId="26">
    <w:abstractNumId w:val="0"/>
  </w:num>
  <w:num w:numId="27">
    <w:abstractNumId w:val="5"/>
  </w:num>
  <w:num w:numId="28">
    <w:abstractNumId w:val="10"/>
  </w:num>
  <w:num w:numId="29">
    <w:abstractNumId w:val="4"/>
  </w:num>
  <w:num w:numId="30">
    <w:abstractNumId w:val="20"/>
  </w:num>
  <w:num w:numId="31">
    <w:abstractNumId w:val="21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85003"/>
    <w:rsid w:val="00097A4D"/>
    <w:rsid w:val="000A4FC2"/>
    <w:rsid w:val="000B2529"/>
    <w:rsid w:val="000C00F5"/>
    <w:rsid w:val="000E25C6"/>
    <w:rsid w:val="000F1651"/>
    <w:rsid w:val="000F7F79"/>
    <w:rsid w:val="00131345"/>
    <w:rsid w:val="00150CCE"/>
    <w:rsid w:val="0016113A"/>
    <w:rsid w:val="00162D65"/>
    <w:rsid w:val="00175611"/>
    <w:rsid w:val="00190CF2"/>
    <w:rsid w:val="001973A4"/>
    <w:rsid w:val="001A6140"/>
    <w:rsid w:val="001B5163"/>
    <w:rsid w:val="001C0B43"/>
    <w:rsid w:val="001C32C6"/>
    <w:rsid w:val="001C4BFE"/>
    <w:rsid w:val="001E33AB"/>
    <w:rsid w:val="001F1EFB"/>
    <w:rsid w:val="001F2D91"/>
    <w:rsid w:val="0022586A"/>
    <w:rsid w:val="00243BE6"/>
    <w:rsid w:val="0026450B"/>
    <w:rsid w:val="00266EA3"/>
    <w:rsid w:val="002866D0"/>
    <w:rsid w:val="00292D69"/>
    <w:rsid w:val="002D35B4"/>
    <w:rsid w:val="002D5700"/>
    <w:rsid w:val="002E71CC"/>
    <w:rsid w:val="002F6CFD"/>
    <w:rsid w:val="0030153D"/>
    <w:rsid w:val="00302D63"/>
    <w:rsid w:val="00304A6A"/>
    <w:rsid w:val="00307DC6"/>
    <w:rsid w:val="00317A2A"/>
    <w:rsid w:val="00320074"/>
    <w:rsid w:val="00341832"/>
    <w:rsid w:val="0035274A"/>
    <w:rsid w:val="0035569C"/>
    <w:rsid w:val="00366365"/>
    <w:rsid w:val="003A09BF"/>
    <w:rsid w:val="003A7BC6"/>
    <w:rsid w:val="003B6ADF"/>
    <w:rsid w:val="003C7311"/>
    <w:rsid w:val="003E7102"/>
    <w:rsid w:val="003F33ED"/>
    <w:rsid w:val="003F4A24"/>
    <w:rsid w:val="00416F74"/>
    <w:rsid w:val="00421C7C"/>
    <w:rsid w:val="004222F3"/>
    <w:rsid w:val="0043709E"/>
    <w:rsid w:val="004378BB"/>
    <w:rsid w:val="0048334E"/>
    <w:rsid w:val="00484B62"/>
    <w:rsid w:val="004B0E53"/>
    <w:rsid w:val="004D536E"/>
    <w:rsid w:val="0052296C"/>
    <w:rsid w:val="0052652C"/>
    <w:rsid w:val="00555086"/>
    <w:rsid w:val="00561783"/>
    <w:rsid w:val="00562AE3"/>
    <w:rsid w:val="00572CBD"/>
    <w:rsid w:val="005D1970"/>
    <w:rsid w:val="005E7E40"/>
    <w:rsid w:val="006021A3"/>
    <w:rsid w:val="00604F5B"/>
    <w:rsid w:val="0060630B"/>
    <w:rsid w:val="006104D3"/>
    <w:rsid w:val="006128B3"/>
    <w:rsid w:val="00613D3D"/>
    <w:rsid w:val="00614542"/>
    <w:rsid w:val="006157D5"/>
    <w:rsid w:val="00625BB9"/>
    <w:rsid w:val="00635B1C"/>
    <w:rsid w:val="00647FF9"/>
    <w:rsid w:val="00651E52"/>
    <w:rsid w:val="00661504"/>
    <w:rsid w:val="006675C0"/>
    <w:rsid w:val="00676AB9"/>
    <w:rsid w:val="00676FFC"/>
    <w:rsid w:val="00691C3B"/>
    <w:rsid w:val="00692B03"/>
    <w:rsid w:val="00696FC3"/>
    <w:rsid w:val="006A1454"/>
    <w:rsid w:val="006A2737"/>
    <w:rsid w:val="006A64AF"/>
    <w:rsid w:val="006A6A20"/>
    <w:rsid w:val="006A7E05"/>
    <w:rsid w:val="006A7EFB"/>
    <w:rsid w:val="006B5D54"/>
    <w:rsid w:val="006D4282"/>
    <w:rsid w:val="006F01C1"/>
    <w:rsid w:val="00730752"/>
    <w:rsid w:val="00740123"/>
    <w:rsid w:val="00752A83"/>
    <w:rsid w:val="00757969"/>
    <w:rsid w:val="007614BC"/>
    <w:rsid w:val="0076272C"/>
    <w:rsid w:val="007659F5"/>
    <w:rsid w:val="00775C17"/>
    <w:rsid w:val="00776F13"/>
    <w:rsid w:val="00781C6A"/>
    <w:rsid w:val="00790B3E"/>
    <w:rsid w:val="007A592D"/>
    <w:rsid w:val="007F08C9"/>
    <w:rsid w:val="007F0A31"/>
    <w:rsid w:val="007F35AF"/>
    <w:rsid w:val="007F6707"/>
    <w:rsid w:val="008136A6"/>
    <w:rsid w:val="008273F3"/>
    <w:rsid w:val="00836E8B"/>
    <w:rsid w:val="00844740"/>
    <w:rsid w:val="00860B43"/>
    <w:rsid w:val="00870C6A"/>
    <w:rsid w:val="00877DBE"/>
    <w:rsid w:val="00890B0D"/>
    <w:rsid w:val="008959CA"/>
    <w:rsid w:val="00897B12"/>
    <w:rsid w:val="008A050A"/>
    <w:rsid w:val="008E1AA7"/>
    <w:rsid w:val="00916FE6"/>
    <w:rsid w:val="00925273"/>
    <w:rsid w:val="00932DD8"/>
    <w:rsid w:val="00954BBC"/>
    <w:rsid w:val="00955DC2"/>
    <w:rsid w:val="0095686C"/>
    <w:rsid w:val="00986847"/>
    <w:rsid w:val="009A01E2"/>
    <w:rsid w:val="009A3432"/>
    <w:rsid w:val="009C7261"/>
    <w:rsid w:val="009C7328"/>
    <w:rsid w:val="009F64C5"/>
    <w:rsid w:val="00A07A93"/>
    <w:rsid w:val="00A16F3C"/>
    <w:rsid w:val="00A25C0D"/>
    <w:rsid w:val="00A43755"/>
    <w:rsid w:val="00A5601E"/>
    <w:rsid w:val="00A61EB8"/>
    <w:rsid w:val="00A6368F"/>
    <w:rsid w:val="00A72962"/>
    <w:rsid w:val="00A76715"/>
    <w:rsid w:val="00A76CAE"/>
    <w:rsid w:val="00A943A8"/>
    <w:rsid w:val="00AB2B5A"/>
    <w:rsid w:val="00AB3BCC"/>
    <w:rsid w:val="00AB59B8"/>
    <w:rsid w:val="00AB65D6"/>
    <w:rsid w:val="00AB6A8A"/>
    <w:rsid w:val="00B01E70"/>
    <w:rsid w:val="00B46746"/>
    <w:rsid w:val="00B4737F"/>
    <w:rsid w:val="00B54364"/>
    <w:rsid w:val="00B666D5"/>
    <w:rsid w:val="00B90DCB"/>
    <w:rsid w:val="00BC2634"/>
    <w:rsid w:val="00BC3DE3"/>
    <w:rsid w:val="00BF11EB"/>
    <w:rsid w:val="00BF29B8"/>
    <w:rsid w:val="00BF39B1"/>
    <w:rsid w:val="00BF6954"/>
    <w:rsid w:val="00C076D8"/>
    <w:rsid w:val="00C11861"/>
    <w:rsid w:val="00C15ACD"/>
    <w:rsid w:val="00C15C66"/>
    <w:rsid w:val="00C22D91"/>
    <w:rsid w:val="00C5163B"/>
    <w:rsid w:val="00C63222"/>
    <w:rsid w:val="00C6379D"/>
    <w:rsid w:val="00C66241"/>
    <w:rsid w:val="00C715C2"/>
    <w:rsid w:val="00C9707C"/>
    <w:rsid w:val="00CA776A"/>
    <w:rsid w:val="00CB3465"/>
    <w:rsid w:val="00CB7449"/>
    <w:rsid w:val="00CD0DF7"/>
    <w:rsid w:val="00CD68FD"/>
    <w:rsid w:val="00CE59BB"/>
    <w:rsid w:val="00CF5EE5"/>
    <w:rsid w:val="00D113D3"/>
    <w:rsid w:val="00D24DCF"/>
    <w:rsid w:val="00D36288"/>
    <w:rsid w:val="00D67C01"/>
    <w:rsid w:val="00D71D88"/>
    <w:rsid w:val="00D76FC6"/>
    <w:rsid w:val="00D7790C"/>
    <w:rsid w:val="00D80D6D"/>
    <w:rsid w:val="00D8626E"/>
    <w:rsid w:val="00D9286B"/>
    <w:rsid w:val="00D949EA"/>
    <w:rsid w:val="00DA0690"/>
    <w:rsid w:val="00DA13E7"/>
    <w:rsid w:val="00DA2E87"/>
    <w:rsid w:val="00DD7B27"/>
    <w:rsid w:val="00E004B4"/>
    <w:rsid w:val="00E1457C"/>
    <w:rsid w:val="00E204BB"/>
    <w:rsid w:val="00E20950"/>
    <w:rsid w:val="00E34EE4"/>
    <w:rsid w:val="00E36DCD"/>
    <w:rsid w:val="00E6267A"/>
    <w:rsid w:val="00E62B6B"/>
    <w:rsid w:val="00E672A3"/>
    <w:rsid w:val="00E9018D"/>
    <w:rsid w:val="00E920DA"/>
    <w:rsid w:val="00EB18C5"/>
    <w:rsid w:val="00EB1FED"/>
    <w:rsid w:val="00EB4CA2"/>
    <w:rsid w:val="00ED2E59"/>
    <w:rsid w:val="00ED3E68"/>
    <w:rsid w:val="00EE5F35"/>
    <w:rsid w:val="00EE65BA"/>
    <w:rsid w:val="00F03B5C"/>
    <w:rsid w:val="00F1061A"/>
    <w:rsid w:val="00F11C67"/>
    <w:rsid w:val="00F254FB"/>
    <w:rsid w:val="00F2735B"/>
    <w:rsid w:val="00F307AB"/>
    <w:rsid w:val="00F4264F"/>
    <w:rsid w:val="00F47132"/>
    <w:rsid w:val="00F554B7"/>
    <w:rsid w:val="00F76054"/>
    <w:rsid w:val="00F907FC"/>
    <w:rsid w:val="00FA1775"/>
    <w:rsid w:val="00FB0255"/>
    <w:rsid w:val="00FB243F"/>
    <w:rsid w:val="00FC55BF"/>
    <w:rsid w:val="00FD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2875AE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C632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9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tif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tif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tif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272A-BD88-324D-9C3E-6A3E80E8B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136</TotalTime>
  <Pages>11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测试报告</vt:lpstr>
    </vt:vector>
  </TitlesOfParts>
  <Company>&lt;SJTU&gt;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 </cp:lastModifiedBy>
  <cp:revision>78</cp:revision>
  <dcterms:created xsi:type="dcterms:W3CDTF">2020-07-05T07:19:00Z</dcterms:created>
  <dcterms:modified xsi:type="dcterms:W3CDTF">2020-07-05T14:09:00Z</dcterms:modified>
</cp:coreProperties>
</file>