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rFonts w:ascii="Times New Roman" w:hAnsi="Times New Roman"/>
          <w:b/>
          <w:sz w:val="36"/>
        </w:rPr>
        <w:t>BÁO CÁO THỰC HÀNH KIỂM THỬ PHẦN MỀM</w:t>
      </w:r>
    </w:p>
    <w:p>
      <w:pPr>
        <w:jc w:val="center"/>
      </w:pPr>
      <w:r>
        <w:rPr>
          <w:rFonts w:ascii="Times New Roman" w:hAnsi="Times New Roman"/>
          <w:b/>
          <w:color w:val="1F4E79"/>
          <w:sz w:val="44"/>
        </w:rPr>
        <w:t>LAB 8 - BÀI 3</w:t>
        <w:br/>
        <w:t>PHÂN TÍCH CFG VÀ THIẾT KẾ TEST CASE ĐẠT BRANCH COVERAGE</w:t>
      </w:r>
    </w:p>
    <w:p>
      <w:pPr>
        <w:spacing w:after="240" w:line="288" w:lineRule="auto"/>
      </w:pPr>
    </w:p>
    <w:tbl>
      <w:tblPr>
        <w:tblStyle w:val="TableGrid"/>
        <w:tblW w:type="auto" w:w="0"/>
        <w:jc w:val="center"/>
        <w:tblLook w:firstColumn="1" w:firstRow="1" w:lastColumn="0" w:lastRow="0" w:noHBand="0" w:noVBand="1" w:val="04A0"/>
        <w:tblBorders>
          <w:top w:val="single" w:sz="6" w:color="B7C9E2"/>
          <w:left w:val="single" w:sz="6" w:color="B7C9E2"/>
          <w:bottom w:val="single" w:sz="6" w:color="B7C9E2"/>
          <w:right w:val="single" w:sz="6" w:color="B7C9E2"/>
          <w:insideH w:val="single" w:sz="6" w:color="B7C9E2"/>
          <w:insideV w:val="single" w:sz="6" w:color="B7C9E2"/>
        </w:tblBorders>
      </w:tblPr>
      <w:tblGrid>
        <w:gridCol w:w="4788"/>
        <w:gridCol w:w="4788"/>
      </w:tblGrid>
      <w:tr>
        <w:trPr>
          <w:tblHeader w:val="true"/>
        </w:trPr>
        <w:tc>
          <w:tcPr>
            <w:tcW w:type="dxa" w:w="2381"/>
            <w:vAlign w:val="center"/>
            <w:shd w:fill="D9EAF7"/>
          </w:tcPr>
          <w:p>
            <w:pPr>
              <w:jc w:val="center"/>
            </w:pPr>
            <w:r>
              <w:rPr>
                <w:rFonts w:ascii="Times New Roman" w:hAnsi="Times New Roman"/>
                <w:b/>
                <w:sz w:val="21"/>
              </w:rPr>
              <w:t>Môn học</w:t>
            </w:r>
          </w:p>
        </w:tc>
        <w:tc>
          <w:tcPr>
            <w:tcW w:type="dxa" w:w="6123"/>
            <w:vAlign w:val="center"/>
            <w:shd w:fill="D9EAF7"/>
          </w:tcPr>
          <w:p>
            <w:pPr>
              <w:jc w:val="center"/>
            </w:pPr>
            <w:r>
              <w:rPr>
                <w:rFonts w:ascii="Times New Roman" w:hAnsi="Times New Roman"/>
                <w:b/>
                <w:sz w:val="21"/>
              </w:rPr>
              <w:t>Kiểm thử phần mềm</w:t>
            </w:r>
          </w:p>
        </w:tc>
      </w:tr>
      <w:tr>
        <w:tc>
          <w:tcPr>
            <w:tcW w:type="dxa" w:w="2381"/>
            <w:vAlign w:val="center"/>
          </w:tcPr>
          <w:p>
            <w:r>
              <w:rPr>
                <w:rFonts w:ascii="Times New Roman" w:hAnsi="Times New Roman"/>
                <w:sz w:val="21"/>
              </w:rPr>
              <w:t>Nội dung</w:t>
            </w:r>
          </w:p>
        </w:tc>
        <w:tc>
          <w:tcPr>
            <w:tcW w:type="dxa" w:w="6123"/>
            <w:vAlign w:val="center"/>
          </w:tcPr>
          <w:p>
            <w:r>
              <w:rPr>
                <w:rFonts w:ascii="Times New Roman" w:hAnsi="Times New Roman"/>
                <w:sz w:val="21"/>
              </w:rPr>
              <w:t>Bài 3 - Branch Coverage với TestNG</w:t>
            </w:r>
          </w:p>
        </w:tc>
      </w:tr>
      <w:tr>
        <w:tc>
          <w:tcPr>
            <w:tcW w:type="dxa" w:w="2381"/>
            <w:vAlign w:val="center"/>
          </w:tcPr>
          <w:p>
            <w:r>
              <w:rPr>
                <w:rFonts w:ascii="Times New Roman" w:hAnsi="Times New Roman"/>
                <w:sz w:val="21"/>
              </w:rPr>
              <w:t>Môi trường</w:t>
            </w:r>
          </w:p>
        </w:tc>
        <w:tc>
          <w:tcPr>
            <w:tcW w:type="dxa" w:w="6123"/>
            <w:vAlign w:val="center"/>
          </w:tcPr>
          <w:p>
            <w:r>
              <w:rPr>
                <w:rFonts w:ascii="Times New Roman" w:hAnsi="Times New Roman"/>
                <w:sz w:val="21"/>
              </w:rPr>
              <w:t>Java 17, Maven, TestNG, IntelliJ IDEA</w:t>
            </w:r>
          </w:p>
        </w:tc>
      </w:tr>
      <w:tr>
        <w:tc>
          <w:tcPr>
            <w:tcW w:type="dxa" w:w="2381"/>
            <w:vAlign w:val="center"/>
          </w:tcPr>
          <w:p>
            <w:r>
              <w:rPr>
                <w:rFonts w:ascii="Times New Roman" w:hAnsi="Times New Roman"/>
                <w:sz w:val="21"/>
              </w:rPr>
              <w:t>Dự án</w:t>
            </w:r>
          </w:p>
        </w:tc>
        <w:tc>
          <w:tcPr>
            <w:tcW w:type="dxa" w:w="6123"/>
            <w:vAlign w:val="center"/>
          </w:tcPr>
          <w:p>
            <w:r>
              <w:rPr>
                <w:rFonts w:ascii="Times New Roman" w:hAnsi="Times New Roman"/>
                <w:sz w:val="21"/>
              </w:rPr>
              <w:t>Lab8</w:t>
            </w:r>
          </w:p>
        </w:tc>
      </w:tr>
    </w:tbl>
    <w:p/>
    <w:p>
      <w:pPr>
        <w:jc w:val="center"/>
      </w:pPr>
      <w:r>
        <w:rPr>
          <w:rFonts w:ascii="Times New Roman" w:hAnsi="Times New Roman"/>
          <w:i/>
          <w:sz w:val="22"/>
        </w:rPr>
        <w:t>Tài liệu này tổng hợp mã nguồn, tập test, phân tích nhánh và kết quả mong đợi cho Bài 3.</w:t>
        <w:br/>
        <w:t>Ảnh chụp thực thi thực tế có thể bổ sung sau khi chạy file testng-bai3.xml.</w:t>
      </w:r>
    </w:p>
    <w:p>
      <w:r>
        <w:br w:type="page"/>
      </w:r>
    </w:p>
    <w:p>
      <w:pPr>
        <w:pStyle w:val="Heading1Custom"/>
        <w:spacing w:after="120" w:line="288" w:lineRule="auto"/>
      </w:pPr>
      <w:r>
        <w:rPr>
          <w:rFonts w:ascii="Times New Roman" w:hAnsi="Times New Roman"/>
          <w:b w:val="0"/>
          <w:i w:val="0"/>
        </w:rPr>
        <w:t>1. Mục tiêu bài thực hành</w:t>
      </w:r>
    </w:p>
    <w:p>
      <w:pPr>
        <w:spacing w:after="80" w:line="288" w:lineRule="auto"/>
      </w:pPr>
      <w:r>
        <w:rPr>
          <w:rFonts w:ascii="Times New Roman" w:hAnsi="Times New Roman"/>
          <w:b w:val="0"/>
          <w:i w:val="0"/>
        </w:rPr>
        <w:t>Bài 3 yêu cầu phân tích cấu trúc điều khiển của hai hàm xử lý nghiệp vụ, xác định các quyết định (decision), liệt kê số nhánh cần bao phủ và xây dựng bộ kiểm thử tự động bằng TestNG để đạt 100% Branch Coverage.</w:t>
      </w:r>
    </w:p>
    <w:p>
      <w:pPr>
        <w:spacing w:after="120" w:line="288" w:lineRule="auto"/>
      </w:pPr>
      <w:r>
        <w:rPr>
          <w:rFonts w:ascii="Times New Roman" w:hAnsi="Times New Roman"/>
          <w:b/>
          <w:i w:val="0"/>
        </w:rPr>
        <w:t>Phạm vi thực hiện gồm hai hàm:</w:t>
      </w:r>
    </w:p>
    <w:p>
      <w:pPr>
        <w:spacing w:after="120" w:line="288" w:lineRule="auto"/>
      </w:pPr>
      <w:r>
        <w:rPr>
          <w:rFonts w:ascii="Times New Roman" w:hAnsi="Times New Roman"/>
          <w:b w:val="0"/>
          <w:i w:val="0"/>
        </w:rPr>
        <w:t>• Hàm xepLoai(diemTB, coThiLai): phân loại kết quả học tập theo điểm trung bình và trạng thái thi lại.</w:t>
      </w:r>
    </w:p>
    <w:p>
      <w:pPr>
        <w:spacing w:after="200" w:line="288" w:lineRule="auto"/>
      </w:pPr>
      <w:r>
        <w:rPr>
          <w:rFonts w:ascii="Times New Roman" w:hAnsi="Times New Roman"/>
          <w:b w:val="0"/>
          <w:i w:val="0"/>
        </w:rPr>
        <w:t>• Hàm tinhTienNuoc(soM3, loaiKhachHang): tính tiền nước theo số mét khối và loại khách hàng.</w:t>
      </w:r>
    </w:p>
    <w:p>
      <w:pPr>
        <w:pStyle w:val="Heading1Custom"/>
        <w:spacing w:after="120" w:line="288" w:lineRule="auto"/>
      </w:pPr>
      <w:r>
        <w:rPr>
          <w:rFonts w:ascii="Times New Roman" w:hAnsi="Times New Roman"/>
          <w:b w:val="0"/>
          <w:i w:val="0"/>
        </w:rPr>
        <w:t>2. Cấu trúc file của Bài 3</w:t>
      </w:r>
    </w:p>
    <w:tbl>
      <w:tblPr>
        <w:tblStyle w:val="TableGrid"/>
        <w:tblW w:type="auto" w:w="0"/>
        <w:jc w:val="center"/>
        <w:tblLook w:firstColumn="1" w:firstRow="1" w:lastColumn="0" w:lastRow="0" w:noHBand="0" w:noVBand="1" w:val="04A0"/>
        <w:tblBorders>
          <w:top w:val="single" w:sz="6" w:color="B7C9E2"/>
          <w:left w:val="single" w:sz="6" w:color="B7C9E2"/>
          <w:bottom w:val="single" w:sz="6" w:color="B7C9E2"/>
          <w:right w:val="single" w:sz="6" w:color="B7C9E2"/>
          <w:insideH w:val="single" w:sz="6" w:color="B7C9E2"/>
          <w:insideV w:val="single" w:sz="6" w:color="B7C9E2"/>
        </w:tblBorders>
      </w:tblPr>
      <w:tblGrid>
        <w:gridCol w:w="3192"/>
        <w:gridCol w:w="3192"/>
        <w:gridCol w:w="3192"/>
      </w:tblGrid>
      <w:tr>
        <w:trPr>
          <w:tblHeader w:val="true"/>
        </w:trPr>
        <w:tc>
          <w:tcPr>
            <w:tcW w:type="dxa" w:w="3192"/>
            <w:vAlign w:val="center"/>
            <w:shd w:fill="D9EAF7"/>
          </w:tcPr>
          <w:p>
            <w:pPr>
              <w:jc w:val="center"/>
            </w:pPr>
            <w:r>
              <w:rPr>
                <w:rFonts w:ascii="Times New Roman" w:hAnsi="Times New Roman"/>
                <w:b/>
                <w:sz w:val="21"/>
              </w:rPr>
              <w:t>Tên file</w:t>
            </w:r>
          </w:p>
        </w:tc>
        <w:tc>
          <w:tcPr>
            <w:tcW w:type="dxa" w:w="3192"/>
            <w:vAlign w:val="center"/>
            <w:shd w:fill="D9EAF7"/>
          </w:tcPr>
          <w:p>
            <w:pPr>
              <w:jc w:val="center"/>
            </w:pPr>
            <w:r>
              <w:rPr>
                <w:rFonts w:ascii="Times New Roman" w:hAnsi="Times New Roman"/>
                <w:b/>
                <w:sz w:val="21"/>
              </w:rPr>
              <w:t>Vị trí</w:t>
            </w:r>
          </w:p>
        </w:tc>
        <w:tc>
          <w:tcPr>
            <w:tcW w:type="dxa" w:w="3192"/>
            <w:vAlign w:val="center"/>
            <w:shd w:fill="D9EAF7"/>
          </w:tcPr>
          <w:p>
            <w:pPr>
              <w:jc w:val="center"/>
            </w:pPr>
            <w:r>
              <w:rPr>
                <w:rFonts w:ascii="Times New Roman" w:hAnsi="Times New Roman"/>
                <w:b/>
                <w:sz w:val="21"/>
              </w:rPr>
              <w:t>Vai trò</w:t>
            </w:r>
          </w:p>
        </w:tc>
      </w:tr>
      <w:tr>
        <w:tc>
          <w:tcPr>
            <w:tcW w:type="dxa" w:w="3192"/>
            <w:vAlign w:val="center"/>
          </w:tcPr>
          <w:p>
            <w:r>
              <w:rPr>
                <w:rFonts w:ascii="Times New Roman" w:hAnsi="Times New Roman"/>
                <w:sz w:val="21"/>
              </w:rPr>
              <w:t>Bai3Functions.java</w:t>
            </w:r>
          </w:p>
        </w:tc>
        <w:tc>
          <w:tcPr>
            <w:tcW w:type="dxa" w:w="3192"/>
            <w:vAlign w:val="center"/>
          </w:tcPr>
          <w:p>
            <w:r>
              <w:rPr>
                <w:rFonts w:ascii="Times New Roman" w:hAnsi="Times New Roman"/>
                <w:sz w:val="21"/>
              </w:rPr>
              <w:t>src/test/java/org/example/utils/</w:t>
            </w:r>
          </w:p>
        </w:tc>
        <w:tc>
          <w:tcPr>
            <w:tcW w:type="dxa" w:w="3192"/>
            <w:vAlign w:val="center"/>
          </w:tcPr>
          <w:p>
            <w:r>
              <w:rPr>
                <w:rFonts w:ascii="Times New Roman" w:hAnsi="Times New Roman"/>
                <w:sz w:val="21"/>
              </w:rPr>
              <w:t>Chứa hai hàm nghiệp vụ dùng để phân tích CFG và viết test.</w:t>
            </w:r>
          </w:p>
        </w:tc>
      </w:tr>
      <w:tr>
        <w:tc>
          <w:tcPr>
            <w:tcW w:type="dxa" w:w="3192"/>
            <w:vAlign w:val="center"/>
          </w:tcPr>
          <w:p>
            <w:r>
              <w:rPr>
                <w:rFonts w:ascii="Times New Roman" w:hAnsi="Times New Roman"/>
                <w:sz w:val="21"/>
              </w:rPr>
              <w:t>XepLoaiBranchCoverageTest.java</w:t>
            </w:r>
          </w:p>
        </w:tc>
        <w:tc>
          <w:tcPr>
            <w:tcW w:type="dxa" w:w="3192"/>
            <w:vAlign w:val="center"/>
          </w:tcPr>
          <w:p>
            <w:r>
              <w:rPr>
                <w:rFonts w:ascii="Times New Roman" w:hAnsi="Times New Roman"/>
                <w:sz w:val="21"/>
              </w:rPr>
              <w:t>src/test/java/org/example/bai3/</w:t>
            </w:r>
          </w:p>
        </w:tc>
        <w:tc>
          <w:tcPr>
            <w:tcW w:type="dxa" w:w="3192"/>
            <w:vAlign w:val="center"/>
          </w:tcPr>
          <w:p>
            <w:r>
              <w:rPr>
                <w:rFonts w:ascii="Times New Roman" w:hAnsi="Times New Roman"/>
                <w:sz w:val="21"/>
              </w:rPr>
              <w:t>Bộ test cho hàm xepLoai nhằm phủ toàn bộ nhánh.</w:t>
            </w:r>
          </w:p>
        </w:tc>
      </w:tr>
      <w:tr>
        <w:tc>
          <w:tcPr>
            <w:tcW w:type="dxa" w:w="3192"/>
            <w:vAlign w:val="center"/>
          </w:tcPr>
          <w:p>
            <w:r>
              <w:rPr>
                <w:rFonts w:ascii="Times New Roman" w:hAnsi="Times New Roman"/>
                <w:sz w:val="21"/>
              </w:rPr>
              <w:t>TinhTienNuocBranchCoverageTest.java</w:t>
            </w:r>
          </w:p>
        </w:tc>
        <w:tc>
          <w:tcPr>
            <w:tcW w:type="dxa" w:w="3192"/>
            <w:vAlign w:val="center"/>
          </w:tcPr>
          <w:p>
            <w:r>
              <w:rPr>
                <w:rFonts w:ascii="Times New Roman" w:hAnsi="Times New Roman"/>
                <w:sz w:val="21"/>
              </w:rPr>
              <w:t>src/test/java/org/example/bai3/</w:t>
            </w:r>
          </w:p>
        </w:tc>
        <w:tc>
          <w:tcPr>
            <w:tcW w:type="dxa" w:w="3192"/>
            <w:vAlign w:val="center"/>
          </w:tcPr>
          <w:p>
            <w:r>
              <w:rPr>
                <w:rFonts w:ascii="Times New Roman" w:hAnsi="Times New Roman"/>
                <w:sz w:val="21"/>
              </w:rPr>
              <w:t>Bộ test cho hàm tinhTienNuoc nhằm phủ toàn bộ nhánh.</w:t>
            </w:r>
          </w:p>
        </w:tc>
      </w:tr>
      <w:tr>
        <w:tc>
          <w:tcPr>
            <w:tcW w:type="dxa" w:w="3192"/>
            <w:vAlign w:val="center"/>
          </w:tcPr>
          <w:p>
            <w:r>
              <w:rPr>
                <w:rFonts w:ascii="Times New Roman" w:hAnsi="Times New Roman"/>
                <w:sz w:val="21"/>
              </w:rPr>
              <w:t>testng-bai3.xml</w:t>
            </w:r>
          </w:p>
        </w:tc>
        <w:tc>
          <w:tcPr>
            <w:tcW w:type="dxa" w:w="3192"/>
            <w:vAlign w:val="center"/>
          </w:tcPr>
          <w:p>
            <w:r>
              <w:rPr>
                <w:rFonts w:ascii="Times New Roman" w:hAnsi="Times New Roman"/>
                <w:sz w:val="21"/>
              </w:rPr>
              <w:t>/</w:t>
            </w:r>
          </w:p>
        </w:tc>
        <w:tc>
          <w:tcPr>
            <w:tcW w:type="dxa" w:w="3192"/>
            <w:vAlign w:val="center"/>
          </w:tcPr>
          <w:p>
            <w:r>
              <w:rPr>
                <w:rFonts w:ascii="Times New Roman" w:hAnsi="Times New Roman"/>
                <w:sz w:val="21"/>
              </w:rPr>
              <w:t>Suite XML chạy riêng Bài 3.</w:t>
            </w:r>
          </w:p>
        </w:tc>
      </w:tr>
    </w:tbl>
    <w:p>
      <w:pPr>
        <w:pStyle w:val="Heading1Custom"/>
        <w:spacing w:after="120" w:line="288" w:lineRule="auto"/>
      </w:pPr>
      <w:r>
        <w:rPr>
          <w:rFonts w:ascii="Times New Roman" w:hAnsi="Times New Roman"/>
          <w:b w:val="0"/>
          <w:i w:val="0"/>
        </w:rPr>
        <w:t>3. Mã nguồn chức năng</w:t>
      </w:r>
    </w:p>
    <w:p>
      <w:pPr>
        <w:pStyle w:val="Heading2Custom"/>
        <w:spacing w:after="120" w:line="288" w:lineRule="auto"/>
      </w:pPr>
      <w:r>
        <w:rPr>
          <w:rFonts w:ascii="Times New Roman" w:hAnsi="Times New Roman"/>
          <w:b w:val="0"/>
          <w:i w:val="0"/>
        </w:rPr>
        <w:t>3.1. Hàm xepLoai và tinhTienNuoc</w:t>
      </w:r>
    </w:p>
    <w:p>
      <w:pPr>
        <w:spacing w:after="160"/>
        <w:ind w:left="340" w:right="170"/>
      </w:pPr>
      <w:r>
        <w:rPr>
          <w:rFonts w:ascii="Courier New" w:hAnsi="Courier New"/>
          <w:sz w:val="18"/>
        </w:rPr>
        <w:t>public class Bai3Functions {</w:t>
        <w:br/>
      </w:r>
      <w:r>
        <w:rPr>
          <w:rFonts w:ascii="Courier New" w:hAnsi="Courier New"/>
          <w:sz w:val="18"/>
        </w:rPr>
        <w:t xml:space="preserve">    public static String xepLoai(double diemTB, boolean coThiLai) {</w:t>
        <w:br/>
      </w:r>
      <w:r>
        <w:rPr>
          <w:rFonts w:ascii="Courier New" w:hAnsi="Courier New"/>
          <w:sz w:val="18"/>
        </w:rPr>
        <w:t xml:space="preserve">        if (diemTB &lt; 0 || diemTB &gt; 10) return "Diem khong hop le";</w:t>
        <w:br/>
      </w:r>
      <w:r>
        <w:rPr>
          <w:rFonts w:ascii="Courier New" w:hAnsi="Courier New"/>
          <w:sz w:val="18"/>
        </w:rPr>
        <w:t xml:space="preserve">        if (diemTB &gt;= 8.5) return "Gioi";</w:t>
        <w:br/>
      </w:r>
      <w:r>
        <w:rPr>
          <w:rFonts w:ascii="Courier New" w:hAnsi="Courier New"/>
          <w:sz w:val="18"/>
        </w:rPr>
        <w:t xml:space="preserve">        else if (diemTB &gt;= 7.0) return "Kha";</w:t>
        <w:br/>
      </w:r>
      <w:r>
        <w:rPr>
          <w:rFonts w:ascii="Courier New" w:hAnsi="Courier New"/>
          <w:sz w:val="18"/>
        </w:rPr>
        <w:t xml:space="preserve">        else if (diemTB &gt;= 5.5) return "Trung Binh";</w:t>
        <w:br/>
      </w:r>
      <w:r>
        <w:rPr>
          <w:rFonts w:ascii="Courier New" w:hAnsi="Courier New"/>
          <w:sz w:val="18"/>
        </w:rPr>
        <w:t xml:space="preserve">        else {</w:t>
        <w:br/>
      </w:r>
      <w:r>
        <w:rPr>
          <w:rFonts w:ascii="Courier New" w:hAnsi="Courier New"/>
          <w:sz w:val="18"/>
        </w:rPr>
        <w:t xml:space="preserve">            if (coThiLai) return "Thi lai";</w:t>
        <w:br/>
      </w:r>
      <w:r>
        <w:rPr>
          <w:rFonts w:ascii="Courier New" w:hAnsi="Courier New"/>
          <w:sz w:val="18"/>
        </w:rPr>
        <w:t xml:space="preserve">            return "Yeu - Hoc lai";</w:t>
        <w:br/>
      </w:r>
      <w:r>
        <w:rPr>
          <w:rFonts w:ascii="Courier New" w:hAnsi="Courier New"/>
          <w:sz w:val="18"/>
        </w:rPr>
        <w:t xml:space="preserve">        }</w:t>
        <w:br/>
      </w:r>
      <w:r>
        <w:rPr>
          <w:rFonts w:ascii="Courier New" w:hAnsi="Courier New"/>
          <w:sz w:val="18"/>
        </w:rPr>
        <w:t xml:space="preserve">    }</w:t>
        <w:br/>
      </w:r>
      <w:r>
        <w:rPr>
          <w:rFonts w:ascii="Courier New" w:hAnsi="Courier New"/>
          <w:sz w:val="18"/>
        </w:rPr>
        <w:br/>
      </w:r>
      <w:r>
        <w:rPr>
          <w:rFonts w:ascii="Courier New" w:hAnsi="Courier New"/>
          <w:sz w:val="18"/>
        </w:rPr>
        <w:t xml:space="preserve">    public static double tinhTienNuoc(int soM3, String loaiKhachHang) {</w:t>
        <w:br/>
      </w:r>
      <w:r>
        <w:rPr>
          <w:rFonts w:ascii="Courier New" w:hAnsi="Courier New"/>
          <w:sz w:val="18"/>
        </w:rPr>
        <w:t xml:space="preserve">        if (soM3 &lt;= 0) return 0;</w:t>
        <w:br/>
      </w:r>
      <w:r>
        <w:rPr>
          <w:rFonts w:ascii="Courier New" w:hAnsi="Courier New"/>
          <w:sz w:val="18"/>
        </w:rPr>
        <w:t xml:space="preserve">        double donGia;</w:t>
        <w:br/>
      </w:r>
      <w:r>
        <w:rPr>
          <w:rFonts w:ascii="Courier New" w:hAnsi="Courier New"/>
          <w:sz w:val="18"/>
        </w:rPr>
        <w:t xml:space="preserve">        if (loaiKhachHang.equals("ho_ngheo")) donGia = 5000;</w:t>
        <w:br/>
      </w:r>
      <w:r>
        <w:rPr>
          <w:rFonts w:ascii="Courier New" w:hAnsi="Courier New"/>
          <w:sz w:val="18"/>
        </w:rPr>
        <w:t xml:space="preserve">        else if (loaiKhachHang.equals("dan_cu")) {</w:t>
        <w:br/>
      </w:r>
      <w:r>
        <w:rPr>
          <w:rFonts w:ascii="Courier New" w:hAnsi="Courier New"/>
          <w:sz w:val="18"/>
        </w:rPr>
        <w:t xml:space="preserve">            if (soM3 &lt;= 10) donGia = 7500;</w:t>
        <w:br/>
      </w:r>
      <w:r>
        <w:rPr>
          <w:rFonts w:ascii="Courier New" w:hAnsi="Courier New"/>
          <w:sz w:val="18"/>
        </w:rPr>
        <w:t xml:space="preserve">            else if (soM3 &lt;= 20) donGia = 9900;</w:t>
        <w:br/>
      </w:r>
      <w:r>
        <w:rPr>
          <w:rFonts w:ascii="Courier New" w:hAnsi="Courier New"/>
          <w:sz w:val="18"/>
        </w:rPr>
        <w:t xml:space="preserve">            else donGia = 11400;</w:t>
        <w:br/>
      </w:r>
      <w:r>
        <w:rPr>
          <w:rFonts w:ascii="Courier New" w:hAnsi="Courier New"/>
          <w:sz w:val="18"/>
        </w:rPr>
        <w:t xml:space="preserve">        } else donGia = 22000;</w:t>
        <w:br/>
      </w:r>
      <w:r>
        <w:rPr>
          <w:rFonts w:ascii="Courier New" w:hAnsi="Courier New"/>
          <w:sz w:val="18"/>
        </w:rPr>
        <w:t xml:space="preserve">        return soM3 * donGia;</w:t>
        <w:br/>
      </w:r>
      <w:r>
        <w:rPr>
          <w:rFonts w:ascii="Courier New" w:hAnsi="Courier New"/>
          <w:sz w:val="18"/>
        </w:rPr>
        <w:t xml:space="preserve">    }</w:t>
        <w:br/>
      </w:r>
      <w:r>
        <w:rPr>
          <w:rFonts w:ascii="Courier New" w:hAnsi="Courier New"/>
          <w:sz w:val="18"/>
        </w:rPr>
        <w:t>}</w:t>
        <w:br/>
      </w:r>
    </w:p>
    <w:p>
      <w:r>
        <w:br w:type="page"/>
      </w:r>
    </w:p>
    <w:p>
      <w:pPr>
        <w:pStyle w:val="Heading1Custom"/>
        <w:spacing w:after="120" w:line="288" w:lineRule="auto"/>
      </w:pPr>
      <w:r>
        <w:rPr>
          <w:rFonts w:ascii="Times New Roman" w:hAnsi="Times New Roman"/>
          <w:b w:val="0"/>
          <w:i w:val="0"/>
        </w:rPr>
        <w:t>4. Phân tích nhánh của hàm xepLoai</w:t>
      </w:r>
    </w:p>
    <w:p>
      <w:pPr>
        <w:pStyle w:val="Heading2Custom"/>
        <w:spacing w:after="120" w:line="288" w:lineRule="auto"/>
      </w:pPr>
      <w:r>
        <w:rPr>
          <w:rFonts w:ascii="Times New Roman" w:hAnsi="Times New Roman"/>
          <w:b w:val="0"/>
          <w:i w:val="0"/>
        </w:rPr>
        <w:t>4.1. Các decision</w:t>
      </w:r>
    </w:p>
    <w:tbl>
      <w:tblPr>
        <w:tblStyle w:val="TableGrid"/>
        <w:tblW w:type="auto" w:w="0"/>
        <w:jc w:val="center"/>
        <w:tblLook w:firstColumn="1" w:firstRow="1" w:lastColumn="0" w:lastRow="0" w:noHBand="0" w:noVBand="1" w:val="04A0"/>
        <w:tblBorders>
          <w:top w:val="single" w:sz="6" w:color="B7C9E2"/>
          <w:left w:val="single" w:sz="6" w:color="B7C9E2"/>
          <w:bottom w:val="single" w:sz="6" w:color="B7C9E2"/>
          <w:right w:val="single" w:sz="6" w:color="B7C9E2"/>
          <w:insideH w:val="single" w:sz="6" w:color="B7C9E2"/>
          <w:insideV w:val="single" w:sz="6" w:color="B7C9E2"/>
        </w:tblBorders>
      </w:tblPr>
      <w:tblGrid>
        <w:gridCol w:w="3192"/>
        <w:gridCol w:w="3192"/>
        <w:gridCol w:w="3192"/>
      </w:tblGrid>
      <w:tr>
        <w:trPr>
          <w:tblHeader w:val="true"/>
        </w:trPr>
        <w:tc>
          <w:tcPr>
            <w:tcW w:type="dxa" w:w="3192"/>
            <w:vAlign w:val="center"/>
            <w:shd w:fill="D9EAF7"/>
          </w:tcPr>
          <w:p>
            <w:pPr>
              <w:jc w:val="center"/>
            </w:pPr>
            <w:r>
              <w:rPr>
                <w:rFonts w:ascii="Times New Roman" w:hAnsi="Times New Roman"/>
                <w:b/>
                <w:sz w:val="21"/>
              </w:rPr>
              <w:t>Ký hiệu</w:t>
            </w:r>
          </w:p>
        </w:tc>
        <w:tc>
          <w:tcPr>
            <w:tcW w:type="dxa" w:w="3192"/>
            <w:vAlign w:val="center"/>
            <w:shd w:fill="D9EAF7"/>
          </w:tcPr>
          <w:p>
            <w:pPr>
              <w:jc w:val="center"/>
            </w:pPr>
            <w:r>
              <w:rPr>
                <w:rFonts w:ascii="Times New Roman" w:hAnsi="Times New Roman"/>
                <w:b/>
                <w:sz w:val="21"/>
              </w:rPr>
              <w:t>Điều kiện</w:t>
            </w:r>
          </w:p>
        </w:tc>
        <w:tc>
          <w:tcPr>
            <w:tcW w:type="dxa" w:w="3192"/>
            <w:vAlign w:val="center"/>
            <w:shd w:fill="D9EAF7"/>
          </w:tcPr>
          <w:p>
            <w:pPr>
              <w:jc w:val="center"/>
            </w:pPr>
            <w:r>
              <w:rPr>
                <w:rFonts w:ascii="Times New Roman" w:hAnsi="Times New Roman"/>
                <w:b/>
                <w:sz w:val="21"/>
              </w:rPr>
              <w:t>Ý nghĩa</w:t>
            </w:r>
          </w:p>
        </w:tc>
      </w:tr>
      <w:tr>
        <w:tc>
          <w:tcPr>
            <w:tcW w:type="dxa" w:w="3192"/>
            <w:vAlign w:val="center"/>
          </w:tcPr>
          <w:p>
            <w:r>
              <w:rPr>
                <w:rFonts w:ascii="Times New Roman" w:hAnsi="Times New Roman"/>
                <w:sz w:val="21"/>
              </w:rPr>
              <w:t>N1</w:t>
            </w:r>
          </w:p>
        </w:tc>
        <w:tc>
          <w:tcPr>
            <w:tcW w:type="dxa" w:w="3192"/>
            <w:vAlign w:val="center"/>
          </w:tcPr>
          <w:p>
            <w:r>
              <w:rPr>
                <w:rFonts w:ascii="Times New Roman" w:hAnsi="Times New Roman"/>
                <w:sz w:val="21"/>
              </w:rPr>
              <w:t>diemTB &lt; 0 || diemTB &gt; 10</w:t>
            </w:r>
          </w:p>
        </w:tc>
        <w:tc>
          <w:tcPr>
            <w:tcW w:type="dxa" w:w="3192"/>
            <w:vAlign w:val="center"/>
          </w:tcPr>
          <w:p>
            <w:r>
              <w:rPr>
                <w:rFonts w:ascii="Times New Roman" w:hAnsi="Times New Roman"/>
                <w:sz w:val="21"/>
              </w:rPr>
              <w:t>Kiểm tra dữ liệu đầu vào hợp lệ</w:t>
            </w:r>
          </w:p>
        </w:tc>
      </w:tr>
      <w:tr>
        <w:tc>
          <w:tcPr>
            <w:tcW w:type="dxa" w:w="3192"/>
            <w:vAlign w:val="center"/>
          </w:tcPr>
          <w:p>
            <w:r>
              <w:rPr>
                <w:rFonts w:ascii="Times New Roman" w:hAnsi="Times New Roman"/>
                <w:sz w:val="21"/>
              </w:rPr>
              <w:t>N2</w:t>
            </w:r>
          </w:p>
        </w:tc>
        <w:tc>
          <w:tcPr>
            <w:tcW w:type="dxa" w:w="3192"/>
            <w:vAlign w:val="center"/>
          </w:tcPr>
          <w:p>
            <w:r>
              <w:rPr>
                <w:rFonts w:ascii="Times New Roman" w:hAnsi="Times New Roman"/>
                <w:sz w:val="21"/>
              </w:rPr>
              <w:t>diemTB &gt;= 8.5</w:t>
            </w:r>
          </w:p>
        </w:tc>
        <w:tc>
          <w:tcPr>
            <w:tcW w:type="dxa" w:w="3192"/>
            <w:vAlign w:val="center"/>
          </w:tcPr>
          <w:p>
            <w:r>
              <w:rPr>
                <w:rFonts w:ascii="Times New Roman" w:hAnsi="Times New Roman"/>
                <w:sz w:val="21"/>
              </w:rPr>
              <w:t>Xếp loại Giỏi</w:t>
            </w:r>
          </w:p>
        </w:tc>
      </w:tr>
      <w:tr>
        <w:tc>
          <w:tcPr>
            <w:tcW w:type="dxa" w:w="3192"/>
            <w:vAlign w:val="center"/>
          </w:tcPr>
          <w:p>
            <w:r>
              <w:rPr>
                <w:rFonts w:ascii="Times New Roman" w:hAnsi="Times New Roman"/>
                <w:sz w:val="21"/>
              </w:rPr>
              <w:t>N3</w:t>
            </w:r>
          </w:p>
        </w:tc>
        <w:tc>
          <w:tcPr>
            <w:tcW w:type="dxa" w:w="3192"/>
            <w:vAlign w:val="center"/>
          </w:tcPr>
          <w:p>
            <w:r>
              <w:rPr>
                <w:rFonts w:ascii="Times New Roman" w:hAnsi="Times New Roman"/>
                <w:sz w:val="21"/>
              </w:rPr>
              <w:t>diemTB &gt;= 7.0</w:t>
            </w:r>
          </w:p>
        </w:tc>
        <w:tc>
          <w:tcPr>
            <w:tcW w:type="dxa" w:w="3192"/>
            <w:vAlign w:val="center"/>
          </w:tcPr>
          <w:p>
            <w:r>
              <w:rPr>
                <w:rFonts w:ascii="Times New Roman" w:hAnsi="Times New Roman"/>
                <w:sz w:val="21"/>
              </w:rPr>
              <w:t>Xếp loại Khá</w:t>
            </w:r>
          </w:p>
        </w:tc>
      </w:tr>
      <w:tr>
        <w:tc>
          <w:tcPr>
            <w:tcW w:type="dxa" w:w="3192"/>
            <w:vAlign w:val="center"/>
          </w:tcPr>
          <w:p>
            <w:r>
              <w:rPr>
                <w:rFonts w:ascii="Times New Roman" w:hAnsi="Times New Roman"/>
                <w:sz w:val="21"/>
              </w:rPr>
              <w:t>N4</w:t>
            </w:r>
          </w:p>
        </w:tc>
        <w:tc>
          <w:tcPr>
            <w:tcW w:type="dxa" w:w="3192"/>
            <w:vAlign w:val="center"/>
          </w:tcPr>
          <w:p>
            <w:r>
              <w:rPr>
                <w:rFonts w:ascii="Times New Roman" w:hAnsi="Times New Roman"/>
                <w:sz w:val="21"/>
              </w:rPr>
              <w:t>diemTB &gt;= 5.5</w:t>
            </w:r>
          </w:p>
        </w:tc>
        <w:tc>
          <w:tcPr>
            <w:tcW w:type="dxa" w:w="3192"/>
            <w:vAlign w:val="center"/>
          </w:tcPr>
          <w:p>
            <w:r>
              <w:rPr>
                <w:rFonts w:ascii="Times New Roman" w:hAnsi="Times New Roman"/>
                <w:sz w:val="21"/>
              </w:rPr>
              <w:t>Xếp loại Trung Bình</w:t>
            </w:r>
          </w:p>
        </w:tc>
      </w:tr>
      <w:tr>
        <w:tc>
          <w:tcPr>
            <w:tcW w:type="dxa" w:w="3192"/>
            <w:vAlign w:val="center"/>
          </w:tcPr>
          <w:p>
            <w:r>
              <w:rPr>
                <w:rFonts w:ascii="Times New Roman" w:hAnsi="Times New Roman"/>
                <w:sz w:val="21"/>
              </w:rPr>
              <w:t>N5</w:t>
            </w:r>
          </w:p>
        </w:tc>
        <w:tc>
          <w:tcPr>
            <w:tcW w:type="dxa" w:w="3192"/>
            <w:vAlign w:val="center"/>
          </w:tcPr>
          <w:p>
            <w:r>
              <w:rPr>
                <w:rFonts w:ascii="Times New Roman" w:hAnsi="Times New Roman"/>
                <w:sz w:val="21"/>
              </w:rPr>
              <w:t>coThiLai</w:t>
            </w:r>
          </w:p>
        </w:tc>
        <w:tc>
          <w:tcPr>
            <w:tcW w:type="dxa" w:w="3192"/>
            <w:vAlign w:val="center"/>
          </w:tcPr>
          <w:p>
            <w:r>
              <w:rPr>
                <w:rFonts w:ascii="Times New Roman" w:hAnsi="Times New Roman"/>
                <w:sz w:val="21"/>
              </w:rPr>
              <w:t>Phân biệt Thi lại và Học lại khi điểm thấp</w:t>
            </w:r>
          </w:p>
        </w:tc>
      </w:tr>
    </w:tbl>
    <w:p>
      <w:pPr>
        <w:spacing w:after="160" w:line="288" w:lineRule="auto"/>
      </w:pPr>
      <w:r>
        <w:rPr>
          <w:rFonts w:ascii="Times New Roman" w:hAnsi="Times New Roman"/>
          <w:b w:val="0"/>
          <w:i w:val="0"/>
        </w:rPr>
        <w:t>Với hàm này, để đạt 100% Branch Coverage cần đi qua đủ nhánh True và False của 5 decision trên. Bộ test tối thiểu phù hợp gồm 6 test case.</w:t>
      </w:r>
    </w:p>
    <w:p>
      <w:pPr>
        <w:pStyle w:val="Heading2Custom"/>
        <w:spacing w:after="120" w:line="288" w:lineRule="auto"/>
      </w:pPr>
      <w:r>
        <w:rPr>
          <w:rFonts w:ascii="Times New Roman" w:hAnsi="Times New Roman"/>
          <w:b w:val="0"/>
          <w:i w:val="0"/>
        </w:rPr>
        <w:t>4.2. Bộ test Branch Coverage cho xepLoai</w:t>
      </w:r>
    </w:p>
    <w:tbl>
      <w:tblPr>
        <w:tblStyle w:val="TableGrid"/>
        <w:tblW w:type="auto" w:w="0"/>
        <w:jc w:val="center"/>
        <w:tblLook w:firstColumn="1" w:firstRow="1" w:lastColumn="0" w:lastRow="0" w:noHBand="0" w:noVBand="1" w:val="04A0"/>
        <w:tblBorders>
          <w:top w:val="single" w:sz="6" w:color="B7C9E2"/>
          <w:left w:val="single" w:sz="6" w:color="B7C9E2"/>
          <w:bottom w:val="single" w:sz="6" w:color="B7C9E2"/>
          <w:right w:val="single" w:sz="6" w:color="B7C9E2"/>
          <w:insideH w:val="single" w:sz="6" w:color="B7C9E2"/>
          <w:insideV w:val="single" w:sz="6" w:color="B7C9E2"/>
        </w:tblBorders>
      </w:tblPr>
      <w:tblGrid>
        <w:gridCol w:w="1915"/>
        <w:gridCol w:w="1915"/>
        <w:gridCol w:w="1915"/>
        <w:gridCol w:w="1915"/>
        <w:gridCol w:w="1915"/>
      </w:tblGrid>
      <w:tr>
        <w:trPr>
          <w:tblHeader w:val="true"/>
        </w:trPr>
        <w:tc>
          <w:tcPr>
            <w:tcW w:type="dxa" w:w="1915"/>
            <w:vAlign w:val="center"/>
            <w:shd w:fill="D9EAF7"/>
          </w:tcPr>
          <w:p>
            <w:pPr>
              <w:jc w:val="center"/>
            </w:pPr>
            <w:r>
              <w:rPr>
                <w:rFonts w:ascii="Times New Roman" w:hAnsi="Times New Roman"/>
                <w:b/>
                <w:sz w:val="21"/>
              </w:rPr>
              <w:t>Mã TC</w:t>
            </w:r>
          </w:p>
        </w:tc>
        <w:tc>
          <w:tcPr>
            <w:tcW w:type="dxa" w:w="1915"/>
            <w:vAlign w:val="center"/>
            <w:shd w:fill="D9EAF7"/>
          </w:tcPr>
          <w:p>
            <w:pPr>
              <w:jc w:val="center"/>
            </w:pPr>
            <w:r>
              <w:rPr>
                <w:rFonts w:ascii="Times New Roman" w:hAnsi="Times New Roman"/>
                <w:b/>
                <w:sz w:val="21"/>
              </w:rPr>
              <w:t>Input</w:t>
            </w:r>
          </w:p>
        </w:tc>
        <w:tc>
          <w:tcPr>
            <w:tcW w:type="dxa" w:w="1915"/>
            <w:vAlign w:val="center"/>
            <w:shd w:fill="D9EAF7"/>
          </w:tcPr>
          <w:p>
            <w:pPr>
              <w:jc w:val="center"/>
            </w:pPr>
            <w:r>
              <w:rPr>
                <w:rFonts w:ascii="Times New Roman" w:hAnsi="Times New Roman"/>
                <w:b/>
                <w:sz w:val="21"/>
              </w:rPr>
              <w:t>Kết quả mong đợi</w:t>
            </w:r>
          </w:p>
        </w:tc>
        <w:tc>
          <w:tcPr>
            <w:tcW w:type="dxa" w:w="1915"/>
            <w:vAlign w:val="center"/>
            <w:shd w:fill="D9EAF7"/>
          </w:tcPr>
          <w:p>
            <w:pPr>
              <w:jc w:val="center"/>
            </w:pPr>
            <w:r>
              <w:rPr>
                <w:rFonts w:ascii="Times New Roman" w:hAnsi="Times New Roman"/>
                <w:b/>
                <w:sz w:val="21"/>
              </w:rPr>
              <w:t>Nhánh chính được phủ</w:t>
            </w:r>
          </w:p>
        </w:tc>
        <w:tc>
          <w:tcPr>
            <w:tcW w:type="dxa" w:w="1915"/>
            <w:vAlign w:val="center"/>
            <w:shd w:fill="D9EAF7"/>
          </w:tcPr>
          <w:p>
            <w:pPr>
              <w:jc w:val="center"/>
            </w:pPr>
            <w:r>
              <w:rPr>
                <w:rFonts w:ascii="Times New Roman" w:hAnsi="Times New Roman"/>
                <w:b/>
                <w:sz w:val="21"/>
              </w:rPr>
              <w:t>Ghi chú</w:t>
            </w:r>
          </w:p>
        </w:tc>
      </w:tr>
      <w:tr>
        <w:tc>
          <w:tcPr>
            <w:tcW w:type="dxa" w:w="1915"/>
            <w:vAlign w:val="center"/>
          </w:tcPr>
          <w:p>
            <w:r>
              <w:rPr>
                <w:rFonts w:ascii="Times New Roman" w:hAnsi="Times New Roman"/>
                <w:sz w:val="21"/>
              </w:rPr>
              <w:t>BC_TC1</w:t>
            </w:r>
          </w:p>
        </w:tc>
        <w:tc>
          <w:tcPr>
            <w:tcW w:type="dxa" w:w="1915"/>
            <w:vAlign w:val="center"/>
          </w:tcPr>
          <w:p>
            <w:r>
              <w:rPr>
                <w:rFonts w:ascii="Times New Roman" w:hAnsi="Times New Roman"/>
                <w:sz w:val="21"/>
              </w:rPr>
              <w:t>(-1, false)</w:t>
            </w:r>
          </w:p>
        </w:tc>
        <w:tc>
          <w:tcPr>
            <w:tcW w:type="dxa" w:w="1915"/>
            <w:vAlign w:val="center"/>
          </w:tcPr>
          <w:p>
            <w:r>
              <w:rPr>
                <w:rFonts w:ascii="Times New Roman" w:hAnsi="Times New Roman"/>
                <w:sz w:val="21"/>
              </w:rPr>
              <w:t>Diem khong hop le</w:t>
            </w:r>
          </w:p>
        </w:tc>
        <w:tc>
          <w:tcPr>
            <w:tcW w:type="dxa" w:w="1915"/>
            <w:vAlign w:val="center"/>
          </w:tcPr>
          <w:p>
            <w:r>
              <w:rPr>
                <w:rFonts w:ascii="Times New Roman" w:hAnsi="Times New Roman"/>
                <w:sz w:val="21"/>
              </w:rPr>
              <w:t>N1=True</w:t>
            </w:r>
          </w:p>
        </w:tc>
        <w:tc>
          <w:tcPr>
            <w:tcW w:type="dxa" w:w="1915"/>
            <w:vAlign w:val="center"/>
          </w:tcPr>
          <w:p>
            <w:r>
              <w:rPr>
                <w:rFonts w:ascii="Times New Roman" w:hAnsi="Times New Roman"/>
                <w:sz w:val="21"/>
              </w:rPr>
              <w:t>Kiểm tra đầu vào âm</w:t>
            </w:r>
          </w:p>
        </w:tc>
      </w:tr>
      <w:tr>
        <w:tc>
          <w:tcPr>
            <w:tcW w:type="dxa" w:w="1915"/>
            <w:vAlign w:val="center"/>
          </w:tcPr>
          <w:p>
            <w:r>
              <w:rPr>
                <w:rFonts w:ascii="Times New Roman" w:hAnsi="Times New Roman"/>
                <w:sz w:val="21"/>
              </w:rPr>
              <w:t>BC_TC2</w:t>
            </w:r>
          </w:p>
        </w:tc>
        <w:tc>
          <w:tcPr>
            <w:tcW w:type="dxa" w:w="1915"/>
            <w:vAlign w:val="center"/>
          </w:tcPr>
          <w:p>
            <w:r>
              <w:rPr>
                <w:rFonts w:ascii="Times New Roman" w:hAnsi="Times New Roman"/>
                <w:sz w:val="21"/>
              </w:rPr>
              <w:t>(9.0, false)</w:t>
            </w:r>
          </w:p>
        </w:tc>
        <w:tc>
          <w:tcPr>
            <w:tcW w:type="dxa" w:w="1915"/>
            <w:vAlign w:val="center"/>
          </w:tcPr>
          <w:p>
            <w:r>
              <w:rPr>
                <w:rFonts w:ascii="Times New Roman" w:hAnsi="Times New Roman"/>
                <w:sz w:val="21"/>
              </w:rPr>
              <w:t>Gioi</w:t>
            </w:r>
          </w:p>
        </w:tc>
        <w:tc>
          <w:tcPr>
            <w:tcW w:type="dxa" w:w="1915"/>
            <w:vAlign w:val="center"/>
          </w:tcPr>
          <w:p>
            <w:r>
              <w:rPr>
                <w:rFonts w:ascii="Times New Roman" w:hAnsi="Times New Roman"/>
                <w:sz w:val="21"/>
              </w:rPr>
              <w:t>N1=False, N2=True</w:t>
            </w:r>
          </w:p>
        </w:tc>
        <w:tc>
          <w:tcPr>
            <w:tcW w:type="dxa" w:w="1915"/>
            <w:vAlign w:val="center"/>
          </w:tcPr>
          <w:p>
            <w:r>
              <w:rPr>
                <w:rFonts w:ascii="Times New Roman" w:hAnsi="Times New Roman"/>
                <w:sz w:val="21"/>
              </w:rPr>
              <w:t>Điểm mức giỏi</w:t>
            </w:r>
          </w:p>
        </w:tc>
      </w:tr>
      <w:tr>
        <w:tc>
          <w:tcPr>
            <w:tcW w:type="dxa" w:w="1915"/>
            <w:vAlign w:val="center"/>
          </w:tcPr>
          <w:p>
            <w:r>
              <w:rPr>
                <w:rFonts w:ascii="Times New Roman" w:hAnsi="Times New Roman"/>
                <w:sz w:val="21"/>
              </w:rPr>
              <w:t>BC_TC3</w:t>
            </w:r>
          </w:p>
        </w:tc>
        <w:tc>
          <w:tcPr>
            <w:tcW w:type="dxa" w:w="1915"/>
            <w:vAlign w:val="center"/>
          </w:tcPr>
          <w:p>
            <w:r>
              <w:rPr>
                <w:rFonts w:ascii="Times New Roman" w:hAnsi="Times New Roman"/>
                <w:sz w:val="21"/>
              </w:rPr>
              <w:t>(7.5, false)</w:t>
            </w:r>
          </w:p>
        </w:tc>
        <w:tc>
          <w:tcPr>
            <w:tcW w:type="dxa" w:w="1915"/>
            <w:vAlign w:val="center"/>
          </w:tcPr>
          <w:p>
            <w:r>
              <w:rPr>
                <w:rFonts w:ascii="Times New Roman" w:hAnsi="Times New Roman"/>
                <w:sz w:val="21"/>
              </w:rPr>
              <w:t>Kha</w:t>
            </w:r>
          </w:p>
        </w:tc>
        <w:tc>
          <w:tcPr>
            <w:tcW w:type="dxa" w:w="1915"/>
            <w:vAlign w:val="center"/>
          </w:tcPr>
          <w:p>
            <w:r>
              <w:rPr>
                <w:rFonts w:ascii="Times New Roman" w:hAnsi="Times New Roman"/>
                <w:sz w:val="21"/>
              </w:rPr>
              <w:t>N2=False, N3=True</w:t>
            </w:r>
          </w:p>
        </w:tc>
        <w:tc>
          <w:tcPr>
            <w:tcW w:type="dxa" w:w="1915"/>
            <w:vAlign w:val="center"/>
          </w:tcPr>
          <w:p>
            <w:r>
              <w:rPr>
                <w:rFonts w:ascii="Times New Roman" w:hAnsi="Times New Roman"/>
                <w:sz w:val="21"/>
              </w:rPr>
              <w:t>Điểm mức khá</w:t>
            </w:r>
          </w:p>
        </w:tc>
      </w:tr>
      <w:tr>
        <w:tc>
          <w:tcPr>
            <w:tcW w:type="dxa" w:w="1915"/>
            <w:vAlign w:val="center"/>
          </w:tcPr>
          <w:p>
            <w:r>
              <w:rPr>
                <w:rFonts w:ascii="Times New Roman" w:hAnsi="Times New Roman"/>
                <w:sz w:val="21"/>
              </w:rPr>
              <w:t>BC_TC4</w:t>
            </w:r>
          </w:p>
        </w:tc>
        <w:tc>
          <w:tcPr>
            <w:tcW w:type="dxa" w:w="1915"/>
            <w:vAlign w:val="center"/>
          </w:tcPr>
          <w:p>
            <w:r>
              <w:rPr>
                <w:rFonts w:ascii="Times New Roman" w:hAnsi="Times New Roman"/>
                <w:sz w:val="21"/>
              </w:rPr>
              <w:t>(6.0, false)</w:t>
            </w:r>
          </w:p>
        </w:tc>
        <w:tc>
          <w:tcPr>
            <w:tcW w:type="dxa" w:w="1915"/>
            <w:vAlign w:val="center"/>
          </w:tcPr>
          <w:p>
            <w:r>
              <w:rPr>
                <w:rFonts w:ascii="Times New Roman" w:hAnsi="Times New Roman"/>
                <w:sz w:val="21"/>
              </w:rPr>
              <w:t>Trung Binh</w:t>
            </w:r>
          </w:p>
        </w:tc>
        <w:tc>
          <w:tcPr>
            <w:tcW w:type="dxa" w:w="1915"/>
            <w:vAlign w:val="center"/>
          </w:tcPr>
          <w:p>
            <w:r>
              <w:rPr>
                <w:rFonts w:ascii="Times New Roman" w:hAnsi="Times New Roman"/>
                <w:sz w:val="21"/>
              </w:rPr>
              <w:t>N3=False, N4=True</w:t>
            </w:r>
          </w:p>
        </w:tc>
        <w:tc>
          <w:tcPr>
            <w:tcW w:type="dxa" w:w="1915"/>
            <w:vAlign w:val="center"/>
          </w:tcPr>
          <w:p>
            <w:r>
              <w:rPr>
                <w:rFonts w:ascii="Times New Roman" w:hAnsi="Times New Roman"/>
                <w:sz w:val="21"/>
              </w:rPr>
              <w:t>Điểm mức trung bình</w:t>
            </w:r>
          </w:p>
        </w:tc>
      </w:tr>
      <w:tr>
        <w:tc>
          <w:tcPr>
            <w:tcW w:type="dxa" w:w="1915"/>
            <w:vAlign w:val="center"/>
          </w:tcPr>
          <w:p>
            <w:r>
              <w:rPr>
                <w:rFonts w:ascii="Times New Roman" w:hAnsi="Times New Roman"/>
                <w:sz w:val="21"/>
              </w:rPr>
              <w:t>BC_TC5</w:t>
            </w:r>
          </w:p>
        </w:tc>
        <w:tc>
          <w:tcPr>
            <w:tcW w:type="dxa" w:w="1915"/>
            <w:vAlign w:val="center"/>
          </w:tcPr>
          <w:p>
            <w:r>
              <w:rPr>
                <w:rFonts w:ascii="Times New Roman" w:hAnsi="Times New Roman"/>
                <w:sz w:val="21"/>
              </w:rPr>
              <w:t>(4.0, true)</w:t>
            </w:r>
          </w:p>
        </w:tc>
        <w:tc>
          <w:tcPr>
            <w:tcW w:type="dxa" w:w="1915"/>
            <w:vAlign w:val="center"/>
          </w:tcPr>
          <w:p>
            <w:r>
              <w:rPr>
                <w:rFonts w:ascii="Times New Roman" w:hAnsi="Times New Roman"/>
                <w:sz w:val="21"/>
              </w:rPr>
              <w:t>Thi lai</w:t>
            </w:r>
          </w:p>
        </w:tc>
        <w:tc>
          <w:tcPr>
            <w:tcW w:type="dxa" w:w="1915"/>
            <w:vAlign w:val="center"/>
          </w:tcPr>
          <w:p>
            <w:r>
              <w:rPr>
                <w:rFonts w:ascii="Times New Roman" w:hAnsi="Times New Roman"/>
                <w:sz w:val="21"/>
              </w:rPr>
              <w:t>N4=False, N5=True</w:t>
            </w:r>
          </w:p>
        </w:tc>
        <w:tc>
          <w:tcPr>
            <w:tcW w:type="dxa" w:w="1915"/>
            <w:vAlign w:val="center"/>
          </w:tcPr>
          <w:p>
            <w:r>
              <w:rPr>
                <w:rFonts w:ascii="Times New Roman" w:hAnsi="Times New Roman"/>
                <w:sz w:val="21"/>
              </w:rPr>
              <w:t>Điểm thấp nhưng được thi lại</w:t>
            </w:r>
          </w:p>
        </w:tc>
      </w:tr>
      <w:tr>
        <w:tc>
          <w:tcPr>
            <w:tcW w:type="dxa" w:w="1915"/>
            <w:vAlign w:val="center"/>
          </w:tcPr>
          <w:p>
            <w:r>
              <w:rPr>
                <w:rFonts w:ascii="Times New Roman" w:hAnsi="Times New Roman"/>
                <w:sz w:val="21"/>
              </w:rPr>
              <w:t>BC_TC6</w:t>
            </w:r>
          </w:p>
        </w:tc>
        <w:tc>
          <w:tcPr>
            <w:tcW w:type="dxa" w:w="1915"/>
            <w:vAlign w:val="center"/>
          </w:tcPr>
          <w:p>
            <w:r>
              <w:rPr>
                <w:rFonts w:ascii="Times New Roman" w:hAnsi="Times New Roman"/>
                <w:sz w:val="21"/>
              </w:rPr>
              <w:t>(4.0, false)</w:t>
            </w:r>
          </w:p>
        </w:tc>
        <w:tc>
          <w:tcPr>
            <w:tcW w:type="dxa" w:w="1915"/>
            <w:vAlign w:val="center"/>
          </w:tcPr>
          <w:p>
            <w:r>
              <w:rPr>
                <w:rFonts w:ascii="Times New Roman" w:hAnsi="Times New Roman"/>
                <w:sz w:val="21"/>
              </w:rPr>
              <w:t>Yeu - Hoc lai</w:t>
            </w:r>
          </w:p>
        </w:tc>
        <w:tc>
          <w:tcPr>
            <w:tcW w:type="dxa" w:w="1915"/>
            <w:vAlign w:val="center"/>
          </w:tcPr>
          <w:p>
            <w:r>
              <w:rPr>
                <w:rFonts w:ascii="Times New Roman" w:hAnsi="Times New Roman"/>
                <w:sz w:val="21"/>
              </w:rPr>
              <w:t>N5=False</w:t>
            </w:r>
          </w:p>
        </w:tc>
        <w:tc>
          <w:tcPr>
            <w:tcW w:type="dxa" w:w="1915"/>
            <w:vAlign w:val="center"/>
          </w:tcPr>
          <w:p>
            <w:r>
              <w:rPr>
                <w:rFonts w:ascii="Times New Roman" w:hAnsi="Times New Roman"/>
                <w:sz w:val="21"/>
              </w:rPr>
              <w:t>Điểm thấp, học lại</w:t>
            </w:r>
          </w:p>
        </w:tc>
      </w:tr>
    </w:tbl>
    <w:p>
      <w:pPr>
        <w:pStyle w:val="Heading1Custom"/>
        <w:spacing w:after="120" w:line="288" w:lineRule="auto"/>
      </w:pPr>
      <w:r>
        <w:rPr>
          <w:rFonts w:ascii="Times New Roman" w:hAnsi="Times New Roman"/>
          <w:b w:val="0"/>
          <w:i w:val="0"/>
        </w:rPr>
        <w:t>5. Phân tích nhánh của hàm tinhTienNuoc</w:t>
      </w:r>
    </w:p>
    <w:p>
      <w:pPr>
        <w:pStyle w:val="Heading2Custom"/>
        <w:spacing w:after="120" w:line="288" w:lineRule="auto"/>
      </w:pPr>
      <w:r>
        <w:rPr>
          <w:rFonts w:ascii="Times New Roman" w:hAnsi="Times New Roman"/>
          <w:b w:val="0"/>
          <w:i w:val="0"/>
        </w:rPr>
        <w:t>5.1. Các decision</w:t>
      </w:r>
    </w:p>
    <w:tbl>
      <w:tblPr>
        <w:tblStyle w:val="TableGrid"/>
        <w:tblW w:type="auto" w:w="0"/>
        <w:jc w:val="center"/>
        <w:tblLook w:firstColumn="1" w:firstRow="1" w:lastColumn="0" w:lastRow="0" w:noHBand="0" w:noVBand="1" w:val="04A0"/>
        <w:tblBorders>
          <w:top w:val="single" w:sz="6" w:color="B7C9E2"/>
          <w:left w:val="single" w:sz="6" w:color="B7C9E2"/>
          <w:bottom w:val="single" w:sz="6" w:color="B7C9E2"/>
          <w:right w:val="single" w:sz="6" w:color="B7C9E2"/>
          <w:insideH w:val="single" w:sz="6" w:color="B7C9E2"/>
          <w:insideV w:val="single" w:sz="6" w:color="B7C9E2"/>
        </w:tblBorders>
      </w:tblPr>
      <w:tblGrid>
        <w:gridCol w:w="3192"/>
        <w:gridCol w:w="3192"/>
        <w:gridCol w:w="3192"/>
      </w:tblGrid>
      <w:tr>
        <w:trPr>
          <w:tblHeader w:val="true"/>
        </w:trPr>
        <w:tc>
          <w:tcPr>
            <w:tcW w:type="dxa" w:w="3192"/>
            <w:vAlign w:val="center"/>
            <w:shd w:fill="D9EAF7"/>
          </w:tcPr>
          <w:p>
            <w:pPr>
              <w:jc w:val="center"/>
            </w:pPr>
            <w:r>
              <w:rPr>
                <w:rFonts w:ascii="Times New Roman" w:hAnsi="Times New Roman"/>
                <w:b/>
                <w:sz w:val="21"/>
              </w:rPr>
              <w:t>Ký hiệu</w:t>
            </w:r>
          </w:p>
        </w:tc>
        <w:tc>
          <w:tcPr>
            <w:tcW w:type="dxa" w:w="3192"/>
            <w:vAlign w:val="center"/>
            <w:shd w:fill="D9EAF7"/>
          </w:tcPr>
          <w:p>
            <w:pPr>
              <w:jc w:val="center"/>
            </w:pPr>
            <w:r>
              <w:rPr>
                <w:rFonts w:ascii="Times New Roman" w:hAnsi="Times New Roman"/>
                <w:b/>
                <w:sz w:val="21"/>
              </w:rPr>
              <w:t>Điều kiện</w:t>
            </w:r>
          </w:p>
        </w:tc>
        <w:tc>
          <w:tcPr>
            <w:tcW w:type="dxa" w:w="3192"/>
            <w:vAlign w:val="center"/>
            <w:shd w:fill="D9EAF7"/>
          </w:tcPr>
          <w:p>
            <w:pPr>
              <w:jc w:val="center"/>
            </w:pPr>
            <w:r>
              <w:rPr>
                <w:rFonts w:ascii="Times New Roman" w:hAnsi="Times New Roman"/>
                <w:b/>
                <w:sz w:val="21"/>
              </w:rPr>
              <w:t>Ý nghĩa</w:t>
            </w:r>
          </w:p>
        </w:tc>
      </w:tr>
      <w:tr>
        <w:tc>
          <w:tcPr>
            <w:tcW w:type="dxa" w:w="3192"/>
            <w:vAlign w:val="center"/>
          </w:tcPr>
          <w:p>
            <w:r>
              <w:rPr>
                <w:rFonts w:ascii="Times New Roman" w:hAnsi="Times New Roman"/>
                <w:sz w:val="21"/>
              </w:rPr>
              <w:t>N1</w:t>
            </w:r>
          </w:p>
        </w:tc>
        <w:tc>
          <w:tcPr>
            <w:tcW w:type="dxa" w:w="3192"/>
            <w:vAlign w:val="center"/>
          </w:tcPr>
          <w:p>
            <w:r>
              <w:rPr>
                <w:rFonts w:ascii="Times New Roman" w:hAnsi="Times New Roman"/>
                <w:sz w:val="21"/>
              </w:rPr>
              <w:t>soM3 &lt;= 0</w:t>
            </w:r>
          </w:p>
        </w:tc>
        <w:tc>
          <w:tcPr>
            <w:tcW w:type="dxa" w:w="3192"/>
            <w:vAlign w:val="center"/>
          </w:tcPr>
          <w:p>
            <w:r>
              <w:rPr>
                <w:rFonts w:ascii="Times New Roman" w:hAnsi="Times New Roman"/>
                <w:sz w:val="21"/>
              </w:rPr>
              <w:t>Sản lượng không hợp lệ</w:t>
            </w:r>
          </w:p>
        </w:tc>
      </w:tr>
      <w:tr>
        <w:tc>
          <w:tcPr>
            <w:tcW w:type="dxa" w:w="3192"/>
            <w:vAlign w:val="center"/>
          </w:tcPr>
          <w:p>
            <w:r>
              <w:rPr>
                <w:rFonts w:ascii="Times New Roman" w:hAnsi="Times New Roman"/>
                <w:sz w:val="21"/>
              </w:rPr>
              <w:t>N2</w:t>
            </w:r>
          </w:p>
        </w:tc>
        <w:tc>
          <w:tcPr>
            <w:tcW w:type="dxa" w:w="3192"/>
            <w:vAlign w:val="center"/>
          </w:tcPr>
          <w:p>
            <w:r>
              <w:rPr>
                <w:rFonts w:ascii="Times New Roman" w:hAnsi="Times New Roman"/>
                <w:sz w:val="21"/>
              </w:rPr>
              <w:t>loaiKhachHang.equals("ho_ngheo")</w:t>
            </w:r>
          </w:p>
        </w:tc>
        <w:tc>
          <w:tcPr>
            <w:tcW w:type="dxa" w:w="3192"/>
            <w:vAlign w:val="center"/>
          </w:tcPr>
          <w:p>
            <w:r>
              <w:rPr>
                <w:rFonts w:ascii="Times New Roman" w:hAnsi="Times New Roman"/>
                <w:sz w:val="21"/>
              </w:rPr>
              <w:t>Nhóm hộ nghèo</w:t>
            </w:r>
          </w:p>
        </w:tc>
      </w:tr>
      <w:tr>
        <w:tc>
          <w:tcPr>
            <w:tcW w:type="dxa" w:w="3192"/>
            <w:vAlign w:val="center"/>
          </w:tcPr>
          <w:p>
            <w:r>
              <w:rPr>
                <w:rFonts w:ascii="Times New Roman" w:hAnsi="Times New Roman"/>
                <w:sz w:val="21"/>
              </w:rPr>
              <w:t>N3</w:t>
            </w:r>
          </w:p>
        </w:tc>
        <w:tc>
          <w:tcPr>
            <w:tcW w:type="dxa" w:w="3192"/>
            <w:vAlign w:val="center"/>
          </w:tcPr>
          <w:p>
            <w:r>
              <w:rPr>
                <w:rFonts w:ascii="Times New Roman" w:hAnsi="Times New Roman"/>
                <w:sz w:val="21"/>
              </w:rPr>
              <w:t>loaiKhachHang.equals("dan_cu")</w:t>
            </w:r>
          </w:p>
        </w:tc>
        <w:tc>
          <w:tcPr>
            <w:tcW w:type="dxa" w:w="3192"/>
            <w:vAlign w:val="center"/>
          </w:tcPr>
          <w:p>
            <w:r>
              <w:rPr>
                <w:rFonts w:ascii="Times New Roman" w:hAnsi="Times New Roman"/>
                <w:sz w:val="21"/>
              </w:rPr>
              <w:t>Nhóm dân cư</w:t>
            </w:r>
          </w:p>
        </w:tc>
      </w:tr>
      <w:tr>
        <w:tc>
          <w:tcPr>
            <w:tcW w:type="dxa" w:w="3192"/>
            <w:vAlign w:val="center"/>
          </w:tcPr>
          <w:p>
            <w:r>
              <w:rPr>
                <w:rFonts w:ascii="Times New Roman" w:hAnsi="Times New Roman"/>
                <w:sz w:val="21"/>
              </w:rPr>
              <w:t>N4</w:t>
            </w:r>
          </w:p>
        </w:tc>
        <w:tc>
          <w:tcPr>
            <w:tcW w:type="dxa" w:w="3192"/>
            <w:vAlign w:val="center"/>
          </w:tcPr>
          <w:p>
            <w:r>
              <w:rPr>
                <w:rFonts w:ascii="Times New Roman" w:hAnsi="Times New Roman"/>
                <w:sz w:val="21"/>
              </w:rPr>
              <w:t>soM3 &lt;= 10</w:t>
            </w:r>
          </w:p>
        </w:tc>
        <w:tc>
          <w:tcPr>
            <w:tcW w:type="dxa" w:w="3192"/>
            <w:vAlign w:val="center"/>
          </w:tcPr>
          <w:p>
            <w:r>
              <w:rPr>
                <w:rFonts w:ascii="Times New Roman" w:hAnsi="Times New Roman"/>
                <w:sz w:val="21"/>
              </w:rPr>
              <w:t>Bậc 1 của dân cư</w:t>
            </w:r>
          </w:p>
        </w:tc>
      </w:tr>
      <w:tr>
        <w:tc>
          <w:tcPr>
            <w:tcW w:type="dxa" w:w="3192"/>
            <w:vAlign w:val="center"/>
          </w:tcPr>
          <w:p>
            <w:r>
              <w:rPr>
                <w:rFonts w:ascii="Times New Roman" w:hAnsi="Times New Roman"/>
                <w:sz w:val="21"/>
              </w:rPr>
              <w:t>N5</w:t>
            </w:r>
          </w:p>
        </w:tc>
        <w:tc>
          <w:tcPr>
            <w:tcW w:type="dxa" w:w="3192"/>
            <w:vAlign w:val="center"/>
          </w:tcPr>
          <w:p>
            <w:r>
              <w:rPr>
                <w:rFonts w:ascii="Times New Roman" w:hAnsi="Times New Roman"/>
                <w:sz w:val="21"/>
              </w:rPr>
              <w:t>soM3 &lt;= 20</w:t>
            </w:r>
          </w:p>
        </w:tc>
        <w:tc>
          <w:tcPr>
            <w:tcW w:type="dxa" w:w="3192"/>
            <w:vAlign w:val="center"/>
          </w:tcPr>
          <w:p>
            <w:r>
              <w:rPr>
                <w:rFonts w:ascii="Times New Roman" w:hAnsi="Times New Roman"/>
                <w:sz w:val="21"/>
              </w:rPr>
              <w:t>Bậc 2 của dân cư</w:t>
            </w:r>
          </w:p>
        </w:tc>
      </w:tr>
    </w:tbl>
    <w:p>
      <w:pPr>
        <w:spacing w:after="160" w:line="288" w:lineRule="auto"/>
      </w:pPr>
      <w:r>
        <w:rPr>
          <w:rFonts w:ascii="Times New Roman" w:hAnsi="Times New Roman"/>
          <w:b w:val="0"/>
          <w:i w:val="0"/>
        </w:rPr>
        <w:t>Tổng số nhánh cần phủ là 10 nhánh (5 decision x 2 kết quả True/False). Bộ test tối thiểu khả thi gồm 6 test case.</w:t>
      </w:r>
    </w:p>
    <w:p>
      <w:pPr>
        <w:pStyle w:val="Heading2Custom"/>
        <w:spacing w:after="120" w:line="288" w:lineRule="auto"/>
      </w:pPr>
      <w:r>
        <w:rPr>
          <w:rFonts w:ascii="Times New Roman" w:hAnsi="Times New Roman"/>
          <w:b w:val="0"/>
          <w:i w:val="0"/>
        </w:rPr>
        <w:t>5.2. Bộ test Branch Coverage cho tinhTienNuoc</w:t>
      </w:r>
    </w:p>
    <w:tbl>
      <w:tblPr>
        <w:tblStyle w:val="TableGrid"/>
        <w:tblW w:type="auto" w:w="0"/>
        <w:jc w:val="center"/>
        <w:tblLook w:firstColumn="1" w:firstRow="1" w:lastColumn="0" w:lastRow="0" w:noHBand="0" w:noVBand="1" w:val="04A0"/>
        <w:tblBorders>
          <w:top w:val="single" w:sz="6" w:color="B7C9E2"/>
          <w:left w:val="single" w:sz="6" w:color="B7C9E2"/>
          <w:bottom w:val="single" w:sz="6" w:color="B7C9E2"/>
          <w:right w:val="single" w:sz="6" w:color="B7C9E2"/>
          <w:insideH w:val="single" w:sz="6" w:color="B7C9E2"/>
          <w:insideV w:val="single" w:sz="6" w:color="B7C9E2"/>
        </w:tblBorders>
      </w:tblPr>
      <w:tblGrid>
        <w:gridCol w:w="1915"/>
        <w:gridCol w:w="1915"/>
        <w:gridCol w:w="1915"/>
        <w:gridCol w:w="1915"/>
        <w:gridCol w:w="1915"/>
      </w:tblGrid>
      <w:tr>
        <w:trPr>
          <w:tblHeader w:val="true"/>
        </w:trPr>
        <w:tc>
          <w:tcPr>
            <w:tcW w:type="dxa" w:w="1915"/>
            <w:vAlign w:val="center"/>
            <w:shd w:fill="D9EAF7"/>
          </w:tcPr>
          <w:p>
            <w:pPr>
              <w:jc w:val="center"/>
            </w:pPr>
            <w:r>
              <w:rPr>
                <w:rFonts w:ascii="Times New Roman" w:hAnsi="Times New Roman"/>
                <w:b/>
                <w:sz w:val="21"/>
              </w:rPr>
              <w:t>Mã TC</w:t>
            </w:r>
          </w:p>
        </w:tc>
        <w:tc>
          <w:tcPr>
            <w:tcW w:type="dxa" w:w="1915"/>
            <w:vAlign w:val="center"/>
            <w:shd w:fill="D9EAF7"/>
          </w:tcPr>
          <w:p>
            <w:pPr>
              <w:jc w:val="center"/>
            </w:pPr>
            <w:r>
              <w:rPr>
                <w:rFonts w:ascii="Times New Roman" w:hAnsi="Times New Roman"/>
                <w:b/>
                <w:sz w:val="21"/>
              </w:rPr>
              <w:t>Input</w:t>
            </w:r>
          </w:p>
        </w:tc>
        <w:tc>
          <w:tcPr>
            <w:tcW w:type="dxa" w:w="1915"/>
            <w:vAlign w:val="center"/>
            <w:shd w:fill="D9EAF7"/>
          </w:tcPr>
          <w:p>
            <w:pPr>
              <w:jc w:val="center"/>
            </w:pPr>
            <w:r>
              <w:rPr>
                <w:rFonts w:ascii="Times New Roman" w:hAnsi="Times New Roman"/>
                <w:b/>
                <w:sz w:val="21"/>
              </w:rPr>
              <w:t>Kết quả mong đợi</w:t>
            </w:r>
          </w:p>
        </w:tc>
        <w:tc>
          <w:tcPr>
            <w:tcW w:type="dxa" w:w="1915"/>
            <w:vAlign w:val="center"/>
            <w:shd w:fill="D9EAF7"/>
          </w:tcPr>
          <w:p>
            <w:pPr>
              <w:jc w:val="center"/>
            </w:pPr>
            <w:r>
              <w:rPr>
                <w:rFonts w:ascii="Times New Roman" w:hAnsi="Times New Roman"/>
                <w:b/>
                <w:sz w:val="21"/>
              </w:rPr>
              <w:t>Nhánh chính được phủ</w:t>
            </w:r>
          </w:p>
        </w:tc>
        <w:tc>
          <w:tcPr>
            <w:tcW w:type="dxa" w:w="1915"/>
            <w:vAlign w:val="center"/>
            <w:shd w:fill="D9EAF7"/>
          </w:tcPr>
          <w:p>
            <w:pPr>
              <w:jc w:val="center"/>
            </w:pPr>
            <w:r>
              <w:rPr>
                <w:rFonts w:ascii="Times New Roman" w:hAnsi="Times New Roman"/>
                <w:b/>
                <w:sz w:val="21"/>
              </w:rPr>
              <w:t>Ghi chú</w:t>
            </w:r>
          </w:p>
        </w:tc>
      </w:tr>
      <w:tr>
        <w:tc>
          <w:tcPr>
            <w:tcW w:type="dxa" w:w="1915"/>
            <w:vAlign w:val="center"/>
          </w:tcPr>
          <w:p>
            <w:r>
              <w:rPr>
                <w:rFonts w:ascii="Times New Roman" w:hAnsi="Times New Roman"/>
                <w:sz w:val="21"/>
              </w:rPr>
              <w:t>BC_TC1</w:t>
            </w:r>
          </w:p>
        </w:tc>
        <w:tc>
          <w:tcPr>
            <w:tcW w:type="dxa" w:w="1915"/>
            <w:vAlign w:val="center"/>
          </w:tcPr>
          <w:p>
            <w:r>
              <w:rPr>
                <w:rFonts w:ascii="Times New Roman" w:hAnsi="Times New Roman"/>
                <w:sz w:val="21"/>
              </w:rPr>
              <w:t>(0, "dan_cu")</w:t>
            </w:r>
          </w:p>
        </w:tc>
        <w:tc>
          <w:tcPr>
            <w:tcW w:type="dxa" w:w="1915"/>
            <w:vAlign w:val="center"/>
          </w:tcPr>
          <w:p>
            <w:r>
              <w:rPr>
                <w:rFonts w:ascii="Times New Roman" w:hAnsi="Times New Roman"/>
                <w:sz w:val="21"/>
              </w:rPr>
              <w:t>0.0</w:t>
            </w:r>
          </w:p>
        </w:tc>
        <w:tc>
          <w:tcPr>
            <w:tcW w:type="dxa" w:w="1915"/>
            <w:vAlign w:val="center"/>
          </w:tcPr>
          <w:p>
            <w:r>
              <w:rPr>
                <w:rFonts w:ascii="Times New Roman" w:hAnsi="Times New Roman"/>
                <w:sz w:val="21"/>
              </w:rPr>
              <w:t>N1=True</w:t>
            </w:r>
          </w:p>
        </w:tc>
        <w:tc>
          <w:tcPr>
            <w:tcW w:type="dxa" w:w="1915"/>
            <w:vAlign w:val="center"/>
          </w:tcPr>
          <w:p>
            <w:r>
              <w:rPr>
                <w:rFonts w:ascii="Times New Roman" w:hAnsi="Times New Roman"/>
                <w:sz w:val="21"/>
              </w:rPr>
              <w:t>Số m3 không hợp lệ</w:t>
            </w:r>
          </w:p>
        </w:tc>
      </w:tr>
      <w:tr>
        <w:tc>
          <w:tcPr>
            <w:tcW w:type="dxa" w:w="1915"/>
            <w:vAlign w:val="center"/>
          </w:tcPr>
          <w:p>
            <w:r>
              <w:rPr>
                <w:rFonts w:ascii="Times New Roman" w:hAnsi="Times New Roman"/>
                <w:sz w:val="21"/>
              </w:rPr>
              <w:t>BC_TC2</w:t>
            </w:r>
          </w:p>
        </w:tc>
        <w:tc>
          <w:tcPr>
            <w:tcW w:type="dxa" w:w="1915"/>
            <w:vAlign w:val="center"/>
          </w:tcPr>
          <w:p>
            <w:r>
              <w:rPr>
                <w:rFonts w:ascii="Times New Roman" w:hAnsi="Times New Roman"/>
                <w:sz w:val="21"/>
              </w:rPr>
              <w:t>(5, "ho_ngheo")</w:t>
            </w:r>
          </w:p>
        </w:tc>
        <w:tc>
          <w:tcPr>
            <w:tcW w:type="dxa" w:w="1915"/>
            <w:vAlign w:val="center"/>
          </w:tcPr>
          <w:p>
            <w:r>
              <w:rPr>
                <w:rFonts w:ascii="Times New Roman" w:hAnsi="Times New Roman"/>
                <w:sz w:val="21"/>
              </w:rPr>
              <w:t>25000.0</w:t>
            </w:r>
          </w:p>
        </w:tc>
        <w:tc>
          <w:tcPr>
            <w:tcW w:type="dxa" w:w="1915"/>
            <w:vAlign w:val="center"/>
          </w:tcPr>
          <w:p>
            <w:r>
              <w:rPr>
                <w:rFonts w:ascii="Times New Roman" w:hAnsi="Times New Roman"/>
                <w:sz w:val="21"/>
              </w:rPr>
              <w:t>N1=False, N2=True</w:t>
            </w:r>
          </w:p>
        </w:tc>
        <w:tc>
          <w:tcPr>
            <w:tcW w:type="dxa" w:w="1915"/>
            <w:vAlign w:val="center"/>
          </w:tcPr>
          <w:p>
            <w:r>
              <w:rPr>
                <w:rFonts w:ascii="Times New Roman" w:hAnsi="Times New Roman"/>
                <w:sz w:val="21"/>
              </w:rPr>
              <w:t>Giá ưu đãi</w:t>
            </w:r>
          </w:p>
        </w:tc>
      </w:tr>
      <w:tr>
        <w:tc>
          <w:tcPr>
            <w:tcW w:type="dxa" w:w="1915"/>
            <w:vAlign w:val="center"/>
          </w:tcPr>
          <w:p>
            <w:r>
              <w:rPr>
                <w:rFonts w:ascii="Times New Roman" w:hAnsi="Times New Roman"/>
                <w:sz w:val="21"/>
              </w:rPr>
              <w:t>BC_TC3</w:t>
            </w:r>
          </w:p>
        </w:tc>
        <w:tc>
          <w:tcPr>
            <w:tcW w:type="dxa" w:w="1915"/>
            <w:vAlign w:val="center"/>
          </w:tcPr>
          <w:p>
            <w:r>
              <w:rPr>
                <w:rFonts w:ascii="Times New Roman" w:hAnsi="Times New Roman"/>
                <w:sz w:val="21"/>
              </w:rPr>
              <w:t>(10, "dan_cu")</w:t>
            </w:r>
          </w:p>
        </w:tc>
        <w:tc>
          <w:tcPr>
            <w:tcW w:type="dxa" w:w="1915"/>
            <w:vAlign w:val="center"/>
          </w:tcPr>
          <w:p>
            <w:r>
              <w:rPr>
                <w:rFonts w:ascii="Times New Roman" w:hAnsi="Times New Roman"/>
                <w:sz w:val="21"/>
              </w:rPr>
              <w:t>75000.0</w:t>
            </w:r>
          </w:p>
        </w:tc>
        <w:tc>
          <w:tcPr>
            <w:tcW w:type="dxa" w:w="1915"/>
            <w:vAlign w:val="center"/>
          </w:tcPr>
          <w:p>
            <w:r>
              <w:rPr>
                <w:rFonts w:ascii="Times New Roman" w:hAnsi="Times New Roman"/>
                <w:sz w:val="21"/>
              </w:rPr>
              <w:t>N2=False, N3=True, N4=True</w:t>
            </w:r>
          </w:p>
        </w:tc>
        <w:tc>
          <w:tcPr>
            <w:tcW w:type="dxa" w:w="1915"/>
            <w:vAlign w:val="center"/>
          </w:tcPr>
          <w:p>
            <w:r>
              <w:rPr>
                <w:rFonts w:ascii="Times New Roman" w:hAnsi="Times New Roman"/>
                <w:sz w:val="21"/>
              </w:rPr>
              <w:t>Bậc 1 dân cư</w:t>
            </w:r>
          </w:p>
        </w:tc>
      </w:tr>
      <w:tr>
        <w:tc>
          <w:tcPr>
            <w:tcW w:type="dxa" w:w="1915"/>
            <w:vAlign w:val="center"/>
          </w:tcPr>
          <w:p>
            <w:r>
              <w:rPr>
                <w:rFonts w:ascii="Times New Roman" w:hAnsi="Times New Roman"/>
                <w:sz w:val="21"/>
              </w:rPr>
              <w:t>BC_TC4</w:t>
            </w:r>
          </w:p>
        </w:tc>
        <w:tc>
          <w:tcPr>
            <w:tcW w:type="dxa" w:w="1915"/>
            <w:vAlign w:val="center"/>
          </w:tcPr>
          <w:p>
            <w:r>
              <w:rPr>
                <w:rFonts w:ascii="Times New Roman" w:hAnsi="Times New Roman"/>
                <w:sz w:val="21"/>
              </w:rPr>
              <w:t>(15, "dan_cu")</w:t>
            </w:r>
          </w:p>
        </w:tc>
        <w:tc>
          <w:tcPr>
            <w:tcW w:type="dxa" w:w="1915"/>
            <w:vAlign w:val="center"/>
          </w:tcPr>
          <w:p>
            <w:r>
              <w:rPr>
                <w:rFonts w:ascii="Times New Roman" w:hAnsi="Times New Roman"/>
                <w:sz w:val="21"/>
              </w:rPr>
              <w:t>148500.0</w:t>
            </w:r>
          </w:p>
        </w:tc>
        <w:tc>
          <w:tcPr>
            <w:tcW w:type="dxa" w:w="1915"/>
            <w:vAlign w:val="center"/>
          </w:tcPr>
          <w:p>
            <w:r>
              <w:rPr>
                <w:rFonts w:ascii="Times New Roman" w:hAnsi="Times New Roman"/>
                <w:sz w:val="21"/>
              </w:rPr>
              <w:t>N4=False, N5=True</w:t>
            </w:r>
          </w:p>
        </w:tc>
        <w:tc>
          <w:tcPr>
            <w:tcW w:type="dxa" w:w="1915"/>
            <w:vAlign w:val="center"/>
          </w:tcPr>
          <w:p>
            <w:r>
              <w:rPr>
                <w:rFonts w:ascii="Times New Roman" w:hAnsi="Times New Roman"/>
                <w:sz w:val="21"/>
              </w:rPr>
              <w:t>Bậc 2 dân cư</w:t>
            </w:r>
          </w:p>
        </w:tc>
      </w:tr>
      <w:tr>
        <w:tc>
          <w:tcPr>
            <w:tcW w:type="dxa" w:w="1915"/>
            <w:vAlign w:val="center"/>
          </w:tcPr>
          <w:p>
            <w:r>
              <w:rPr>
                <w:rFonts w:ascii="Times New Roman" w:hAnsi="Times New Roman"/>
                <w:sz w:val="21"/>
              </w:rPr>
              <w:t>BC_TC5</w:t>
            </w:r>
          </w:p>
        </w:tc>
        <w:tc>
          <w:tcPr>
            <w:tcW w:type="dxa" w:w="1915"/>
            <w:vAlign w:val="center"/>
          </w:tcPr>
          <w:p>
            <w:r>
              <w:rPr>
                <w:rFonts w:ascii="Times New Roman" w:hAnsi="Times New Roman"/>
                <w:sz w:val="21"/>
              </w:rPr>
              <w:t>(25, "dan_cu")</w:t>
            </w:r>
          </w:p>
        </w:tc>
        <w:tc>
          <w:tcPr>
            <w:tcW w:type="dxa" w:w="1915"/>
            <w:vAlign w:val="center"/>
          </w:tcPr>
          <w:p>
            <w:r>
              <w:rPr>
                <w:rFonts w:ascii="Times New Roman" w:hAnsi="Times New Roman"/>
                <w:sz w:val="21"/>
              </w:rPr>
              <w:t>285000.0</w:t>
            </w:r>
          </w:p>
        </w:tc>
        <w:tc>
          <w:tcPr>
            <w:tcW w:type="dxa" w:w="1915"/>
            <w:vAlign w:val="center"/>
          </w:tcPr>
          <w:p>
            <w:r>
              <w:rPr>
                <w:rFonts w:ascii="Times New Roman" w:hAnsi="Times New Roman"/>
                <w:sz w:val="21"/>
              </w:rPr>
              <w:t>N5=False</w:t>
            </w:r>
          </w:p>
        </w:tc>
        <w:tc>
          <w:tcPr>
            <w:tcW w:type="dxa" w:w="1915"/>
            <w:vAlign w:val="center"/>
          </w:tcPr>
          <w:p>
            <w:r>
              <w:rPr>
                <w:rFonts w:ascii="Times New Roman" w:hAnsi="Times New Roman"/>
                <w:sz w:val="21"/>
              </w:rPr>
              <w:t>Bậc 3 dân cư</w:t>
            </w:r>
          </w:p>
        </w:tc>
      </w:tr>
      <w:tr>
        <w:tc>
          <w:tcPr>
            <w:tcW w:type="dxa" w:w="1915"/>
            <w:vAlign w:val="center"/>
          </w:tcPr>
          <w:p>
            <w:r>
              <w:rPr>
                <w:rFonts w:ascii="Times New Roman" w:hAnsi="Times New Roman"/>
                <w:sz w:val="21"/>
              </w:rPr>
              <w:t>BC_TC6</w:t>
            </w:r>
          </w:p>
        </w:tc>
        <w:tc>
          <w:tcPr>
            <w:tcW w:type="dxa" w:w="1915"/>
            <w:vAlign w:val="center"/>
          </w:tcPr>
          <w:p>
            <w:r>
              <w:rPr>
                <w:rFonts w:ascii="Times New Roman" w:hAnsi="Times New Roman"/>
                <w:sz w:val="21"/>
              </w:rPr>
              <w:t>(10, "kinh_doanh")</w:t>
            </w:r>
          </w:p>
        </w:tc>
        <w:tc>
          <w:tcPr>
            <w:tcW w:type="dxa" w:w="1915"/>
            <w:vAlign w:val="center"/>
          </w:tcPr>
          <w:p>
            <w:r>
              <w:rPr>
                <w:rFonts w:ascii="Times New Roman" w:hAnsi="Times New Roman"/>
                <w:sz w:val="21"/>
              </w:rPr>
              <w:t>220000.0</w:t>
            </w:r>
          </w:p>
        </w:tc>
        <w:tc>
          <w:tcPr>
            <w:tcW w:type="dxa" w:w="1915"/>
            <w:vAlign w:val="center"/>
          </w:tcPr>
          <w:p>
            <w:r>
              <w:rPr>
                <w:rFonts w:ascii="Times New Roman" w:hAnsi="Times New Roman"/>
                <w:sz w:val="21"/>
              </w:rPr>
              <w:t>N3=False</w:t>
            </w:r>
          </w:p>
        </w:tc>
        <w:tc>
          <w:tcPr>
            <w:tcW w:type="dxa" w:w="1915"/>
            <w:vAlign w:val="center"/>
          </w:tcPr>
          <w:p>
            <w:r>
              <w:rPr>
                <w:rFonts w:ascii="Times New Roman" w:hAnsi="Times New Roman"/>
                <w:sz w:val="21"/>
              </w:rPr>
              <w:t>Nhóm kinh doanh</w:t>
            </w:r>
          </w:p>
        </w:tc>
      </w:tr>
    </w:tbl>
    <w:p>
      <w:r>
        <w:br w:type="page"/>
      </w:r>
    </w:p>
    <w:p>
      <w:pPr>
        <w:pStyle w:val="Heading1Custom"/>
        <w:spacing w:after="120" w:line="288" w:lineRule="auto"/>
      </w:pPr>
      <w:r>
        <w:rPr>
          <w:rFonts w:ascii="Times New Roman" w:hAnsi="Times New Roman"/>
          <w:b w:val="0"/>
          <w:i w:val="0"/>
        </w:rPr>
        <w:t>6. Bộ kiểm thử TestNG</w:t>
      </w:r>
    </w:p>
    <w:p>
      <w:pPr>
        <w:pStyle w:val="Heading2Custom"/>
        <w:spacing w:after="120" w:line="288" w:lineRule="auto"/>
      </w:pPr>
      <w:r>
        <w:rPr>
          <w:rFonts w:ascii="Times New Roman" w:hAnsi="Times New Roman"/>
          <w:b w:val="0"/>
          <w:i w:val="0"/>
        </w:rPr>
        <w:t>6.1. Danh sách lớp test</w:t>
      </w:r>
    </w:p>
    <w:p>
      <w:pPr>
        <w:spacing w:after="120" w:line="288" w:lineRule="auto"/>
      </w:pPr>
      <w:r>
        <w:rPr>
          <w:rFonts w:ascii="Times New Roman" w:hAnsi="Times New Roman"/>
          <w:b w:val="0"/>
          <w:i w:val="0"/>
        </w:rPr>
        <w:t>• XepLoaiBranchCoverageTest.java gồm 6 test case độc lập cho hàm xepLoai.</w:t>
      </w:r>
    </w:p>
    <w:p>
      <w:pPr>
        <w:spacing w:after="120" w:line="288" w:lineRule="auto"/>
      </w:pPr>
      <w:r>
        <w:rPr>
          <w:rFonts w:ascii="Times New Roman" w:hAnsi="Times New Roman"/>
          <w:b w:val="0"/>
          <w:i w:val="0"/>
        </w:rPr>
        <w:t>• TinhTienNuocBranchCoverageTest.java gồm 6 test case độc lập cho hàm tinhTienNuoc.</w:t>
      </w:r>
    </w:p>
    <w:p>
      <w:pPr>
        <w:spacing w:after="160" w:line="288" w:lineRule="auto"/>
      </w:pPr>
      <w:r>
        <w:rPr>
          <w:rFonts w:ascii="Times New Roman" w:hAnsi="Times New Roman"/>
          <w:b w:val="0"/>
          <w:i w:val="0"/>
        </w:rPr>
        <w:t>• testng-bai3.xml gom hai lớp test để chạy riêng Bài 3.</w:t>
      </w:r>
    </w:p>
    <w:p>
      <w:pPr>
        <w:pStyle w:val="Heading2Custom"/>
        <w:spacing w:after="120" w:line="288" w:lineRule="auto"/>
      </w:pPr>
      <w:r>
        <w:rPr>
          <w:rFonts w:ascii="Times New Roman" w:hAnsi="Times New Roman"/>
          <w:b w:val="0"/>
          <w:i w:val="0"/>
        </w:rPr>
        <w:t>6.2. Mã XML chạy test</w:t>
      </w:r>
    </w:p>
    <w:p>
      <w:pPr>
        <w:ind w:left="340"/>
      </w:pPr>
      <w:r>
        <w:rPr>
          <w:rFonts w:ascii="Courier New" w:hAnsi="Courier New"/>
          <w:sz w:val="18"/>
        </w:rPr>
        <w:t>&lt;suite name="Lab8_Bai3_Suite"&gt;</w:t>
        <w:br/>
      </w:r>
      <w:r>
        <w:rPr>
          <w:rFonts w:ascii="Courier New" w:hAnsi="Courier New"/>
          <w:sz w:val="18"/>
        </w:rPr>
        <w:t xml:space="preserve">    &lt;test name="Bai3_Branch_Coverage_Test"&gt;</w:t>
        <w:br/>
      </w:r>
      <w:r>
        <w:rPr>
          <w:rFonts w:ascii="Courier New" w:hAnsi="Courier New"/>
          <w:sz w:val="18"/>
        </w:rPr>
        <w:t xml:space="preserve">        &lt;classes&gt;</w:t>
        <w:br/>
      </w:r>
      <w:r>
        <w:rPr>
          <w:rFonts w:ascii="Courier New" w:hAnsi="Courier New"/>
          <w:sz w:val="18"/>
        </w:rPr>
        <w:t xml:space="preserve">            &lt;class name="org.example.bai3.XepLoaiBranchCoverageTest"/&gt;</w:t>
        <w:br/>
      </w:r>
      <w:r>
        <w:rPr>
          <w:rFonts w:ascii="Courier New" w:hAnsi="Courier New"/>
          <w:sz w:val="18"/>
        </w:rPr>
        <w:t xml:space="preserve">            &lt;class name="org.example.bai3.TinhTienNuocBranchCoverageTest"/&gt;</w:t>
        <w:br/>
      </w:r>
      <w:r>
        <w:rPr>
          <w:rFonts w:ascii="Courier New" w:hAnsi="Courier New"/>
          <w:sz w:val="18"/>
        </w:rPr>
        <w:t xml:space="preserve">        &lt;/classes&gt;</w:t>
        <w:br/>
      </w:r>
      <w:r>
        <w:rPr>
          <w:rFonts w:ascii="Courier New" w:hAnsi="Courier New"/>
          <w:sz w:val="18"/>
        </w:rPr>
        <w:t xml:space="preserve">    &lt;/test&gt;</w:t>
        <w:br/>
      </w:r>
      <w:r>
        <w:rPr>
          <w:rFonts w:ascii="Courier New" w:hAnsi="Courier New"/>
          <w:sz w:val="18"/>
        </w:rPr>
        <w:t>&lt;/suite&gt;</w:t>
        <w:br/>
      </w:r>
    </w:p>
    <w:p>
      <w:pPr>
        <w:pStyle w:val="Heading1Custom"/>
        <w:spacing w:after="120" w:line="288" w:lineRule="auto"/>
      </w:pPr>
      <w:r>
        <w:rPr>
          <w:rFonts w:ascii="Times New Roman" w:hAnsi="Times New Roman"/>
          <w:b w:val="0"/>
          <w:i w:val="0"/>
        </w:rPr>
        <w:t>7. Kết quả thực thi và đánh giá</w:t>
      </w:r>
    </w:p>
    <w:p>
      <w:pPr>
        <w:spacing w:after="120" w:line="288" w:lineRule="auto"/>
      </w:pPr>
      <w:r>
        <w:rPr>
          <w:rFonts w:ascii="Times New Roman" w:hAnsi="Times New Roman"/>
          <w:b w:val="0"/>
          <w:i w:val="0"/>
        </w:rPr>
        <w:t>Do trong cuộc trao đổi hiện tại chưa có ảnh chụp màn hình chạy test của Bài 3, báo cáo này ghi nhận bộ test và kết quả mong đợi. Sau khi chạy testng-bai3.xml trong IntelliJ IDEA, cần bổ sung ảnh màn hình để hoàn thiện hồ sơ thực nghiệm.</w:t>
      </w:r>
    </w:p>
    <w:tbl>
      <w:tblPr>
        <w:tblStyle w:val="TableGrid"/>
        <w:tblW w:type="auto" w:w="0"/>
        <w:jc w:val="center"/>
        <w:tblLook w:firstColumn="1" w:firstRow="1" w:lastColumn="0" w:lastRow="0" w:noHBand="0" w:noVBand="1" w:val="04A0"/>
        <w:tblBorders>
          <w:top w:val="single" w:sz="6" w:color="B7C9E2"/>
          <w:left w:val="single" w:sz="6" w:color="B7C9E2"/>
          <w:bottom w:val="single" w:sz="6" w:color="B7C9E2"/>
          <w:right w:val="single" w:sz="6" w:color="B7C9E2"/>
          <w:insideH w:val="single" w:sz="6" w:color="B7C9E2"/>
          <w:insideV w:val="single" w:sz="6" w:color="B7C9E2"/>
        </w:tblBorders>
      </w:tblPr>
      <w:tblGrid>
        <w:gridCol w:w="3192"/>
        <w:gridCol w:w="3192"/>
        <w:gridCol w:w="3192"/>
      </w:tblGrid>
      <w:tr>
        <w:trPr>
          <w:tblHeader w:val="true"/>
        </w:trPr>
        <w:tc>
          <w:tcPr>
            <w:tcW w:type="dxa" w:w="3192"/>
            <w:vAlign w:val="center"/>
            <w:shd w:fill="D9EAF7"/>
          </w:tcPr>
          <w:p>
            <w:pPr>
              <w:jc w:val="center"/>
            </w:pPr>
            <w:r>
              <w:rPr>
                <w:rFonts w:ascii="Times New Roman" w:hAnsi="Times New Roman"/>
                <w:b/>
                <w:sz w:val="21"/>
              </w:rPr>
              <w:t>Nhóm test</w:t>
            </w:r>
          </w:p>
        </w:tc>
        <w:tc>
          <w:tcPr>
            <w:tcW w:type="dxa" w:w="3192"/>
            <w:vAlign w:val="center"/>
            <w:shd w:fill="D9EAF7"/>
          </w:tcPr>
          <w:p>
            <w:pPr>
              <w:jc w:val="center"/>
            </w:pPr>
            <w:r>
              <w:rPr>
                <w:rFonts w:ascii="Times New Roman" w:hAnsi="Times New Roman"/>
                <w:b/>
                <w:sz w:val="21"/>
              </w:rPr>
              <w:t>Số test</w:t>
            </w:r>
          </w:p>
        </w:tc>
        <w:tc>
          <w:tcPr>
            <w:tcW w:type="dxa" w:w="3192"/>
            <w:vAlign w:val="center"/>
            <w:shd w:fill="D9EAF7"/>
          </w:tcPr>
          <w:p>
            <w:pPr>
              <w:jc w:val="center"/>
            </w:pPr>
            <w:r>
              <w:rPr>
                <w:rFonts w:ascii="Times New Roman" w:hAnsi="Times New Roman"/>
                <w:b/>
                <w:sz w:val="21"/>
              </w:rPr>
              <w:t>Kết quả mong đợi</w:t>
            </w:r>
          </w:p>
        </w:tc>
      </w:tr>
      <w:tr>
        <w:tc>
          <w:tcPr>
            <w:tcW w:type="dxa" w:w="3192"/>
            <w:vAlign w:val="center"/>
          </w:tcPr>
          <w:p>
            <w:r>
              <w:rPr>
                <w:rFonts w:ascii="Times New Roman" w:hAnsi="Times New Roman"/>
                <w:sz w:val="21"/>
              </w:rPr>
              <w:t>XepLoaiBranchCoverageTest</w:t>
            </w:r>
          </w:p>
        </w:tc>
        <w:tc>
          <w:tcPr>
            <w:tcW w:type="dxa" w:w="3192"/>
            <w:vAlign w:val="center"/>
          </w:tcPr>
          <w:p>
            <w:r>
              <w:rPr>
                <w:rFonts w:ascii="Times New Roman" w:hAnsi="Times New Roman"/>
                <w:sz w:val="21"/>
              </w:rPr>
              <w:t>6</w:t>
            </w:r>
          </w:p>
        </w:tc>
        <w:tc>
          <w:tcPr>
            <w:tcW w:type="dxa" w:w="3192"/>
            <w:vAlign w:val="center"/>
          </w:tcPr>
          <w:p>
            <w:r>
              <w:rPr>
                <w:rFonts w:ascii="Times New Roman" w:hAnsi="Times New Roman"/>
                <w:sz w:val="21"/>
              </w:rPr>
              <w:t>Pass toàn bộ nếu hàm xử lý đúng</w:t>
            </w:r>
          </w:p>
        </w:tc>
      </w:tr>
      <w:tr>
        <w:tc>
          <w:tcPr>
            <w:tcW w:type="dxa" w:w="3192"/>
            <w:vAlign w:val="center"/>
          </w:tcPr>
          <w:p>
            <w:r>
              <w:rPr>
                <w:rFonts w:ascii="Times New Roman" w:hAnsi="Times New Roman"/>
                <w:sz w:val="21"/>
              </w:rPr>
              <w:t>TinhTienNuocBranchCoverageTest</w:t>
            </w:r>
          </w:p>
        </w:tc>
        <w:tc>
          <w:tcPr>
            <w:tcW w:type="dxa" w:w="3192"/>
            <w:vAlign w:val="center"/>
          </w:tcPr>
          <w:p>
            <w:r>
              <w:rPr>
                <w:rFonts w:ascii="Times New Roman" w:hAnsi="Times New Roman"/>
                <w:sz w:val="21"/>
              </w:rPr>
              <w:t>6</w:t>
            </w:r>
          </w:p>
        </w:tc>
        <w:tc>
          <w:tcPr>
            <w:tcW w:type="dxa" w:w="3192"/>
            <w:vAlign w:val="center"/>
          </w:tcPr>
          <w:p>
            <w:r>
              <w:rPr>
                <w:rFonts w:ascii="Times New Roman" w:hAnsi="Times New Roman"/>
                <w:sz w:val="21"/>
              </w:rPr>
              <w:t>Pass toàn bộ nếu công thức và điều kiện đúng</w:t>
            </w:r>
          </w:p>
        </w:tc>
      </w:tr>
    </w:tbl>
    <w:p>
      <w:pPr>
        <w:pStyle w:val="Heading1Custom"/>
        <w:spacing w:after="120" w:line="288" w:lineRule="auto"/>
      </w:pPr>
      <w:r>
        <w:rPr>
          <w:rFonts w:ascii="Times New Roman" w:hAnsi="Times New Roman"/>
          <w:b w:val="0"/>
          <w:i w:val="0"/>
        </w:rPr>
        <w:t>8. Kết luận</w:t>
      </w:r>
    </w:p>
    <w:p>
      <w:pPr>
        <w:spacing w:after="120" w:line="288" w:lineRule="auto"/>
      </w:pPr>
      <w:r>
        <w:rPr>
          <w:rFonts w:ascii="Times New Roman" w:hAnsi="Times New Roman"/>
          <w:b w:val="0"/>
          <w:i w:val="0"/>
        </w:rPr>
        <w:t>Bài 3 đã tách riêng thành package org.example.bai3 nên không ảnh hưởng đến Bài 1 và Bài 2. Hai hàm nghiệp vụ được phân tích theo hướng CFG/decision-based testing, từ đó xây dựng tập test tối thiểu nhưng vẫn bao phủ đầy đủ nhánh. Cách tổ chức này giúp việc chạy kiểm thử, báo cáo và mở rộng sang các bài sau được ổn định hơn.</w:t>
      </w:r>
    </w:p>
    <w:p>
      <w:pPr>
        <w:spacing w:after="120" w:line="288" w:lineRule="auto"/>
      </w:pPr>
      <w:r>
        <w:rPr>
          <w:rFonts w:ascii="Times New Roman" w:hAnsi="Times New Roman"/>
          <w:b w:val="0"/>
          <w:i/>
        </w:rPr>
        <w:t>Gợi ý bổ sung khi hoàn thiện bản nộp: chạy testng-bai3.xml, chụp ảnh cửa sổ Run của IntelliJ IDEA và chèn vào mục 7 để biến báo cáo từ mức 'thiết kế + kết quả mong đợi' thành 'thiết kế + thực nghiệm'.</w:t>
      </w:r>
    </w:p>
    <w:sectPr w:rsidR="00FC693F" w:rsidRPr="0006063C" w:rsidSect="00034616">
      <w:pgSz w:w="12240" w:h="15840"/>
      <w:pgMar w:top="1247" w:right="124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rPr>
      <w:rFonts w:ascii="Times New Roman" w:hAnsi="Times New Roman"/>
      <w:sz w:val="22"/>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itleCustom">
    <w:name w:val="Title Custom"/>
    <w:basedOn w:val="Title"/>
    <w:rPr>
      <w:rFonts w:ascii="Times New Roman" w:hAnsi="Times New Roman"/>
      <w:b/>
      <w:color w:val="1F4E79"/>
      <w:sz w:val="44"/>
    </w:rPr>
  </w:style>
  <w:style w:type="paragraph" w:customStyle="1" w:styleId="SubtitleCustom">
    <w:name w:val="Subtitle Custom"/>
    <w:basedOn w:val="Normal"/>
    <w:rPr>
      <w:rFonts w:ascii="Times New Roman" w:hAnsi="Times New Roman"/>
      <w:i/>
      <w:sz w:val="26"/>
    </w:rPr>
  </w:style>
  <w:style w:type="paragraph" w:customStyle="1" w:styleId="Heading1Custom">
    <w:name w:val="Heading 1 Custom"/>
    <w:basedOn w:val="Heading1"/>
    <w:rPr>
      <w:rFonts w:ascii="Times New Roman" w:hAnsi="Times New Roman"/>
      <w:b/>
      <w:color w:val="1F4E79"/>
      <w:sz w:val="30"/>
    </w:rPr>
  </w:style>
  <w:style w:type="paragraph" w:customStyle="1" w:styleId="Heading2Custom">
    <w:name w:val="Heading 2 Custom"/>
    <w:basedOn w:val="Heading2"/>
    <w:rPr>
      <w:rFonts w:ascii="Times New Roman" w:hAnsi="Times New Roman"/>
      <w:b/>
      <w:color w:val="373737"/>
      <w:sz w:val="2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