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Helvetica" w:hAnsi="Helvetica"/>
          <w:sz w:val="24"/>
        </w:rPr>
        <w:t xml:space="preserve">现在，高中英语高效系统学，高一上拓展篇，高效练套卷，期中高效卷一的听力部分正式开始。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听下面3段对话或独白。每段对话或独白后有几个小题，从题中所给的 A、B、C三个选项中选出最佳选项。听每段对话或独白前，你将有时间阅读各个小题，每小题5秒钟；听完后，各小题将给出5秒钟的作答时间。每段对话或独白读两遍。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听第一段对话，回答1至3小题。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Excuse me. You’ve got a class called Watercolors, haven’t you?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Yes. This term it’ll be moving to Room B15. It’ll be on Tuesday.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My wife is really interested. What does she need to bring? Paints are provided, I know that.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Yes, she’ll just need pencils for drawing. The cost for four classes is ￡ 45.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OK. Now we’re both quite interested in the Maori language class.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Oh, you’re lucky. The July course has been put off until August. It’ll be in Room B16. When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you come, you’d better bring a recorder. The cost for four classes is ￡ 40.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OK, Useful information to know. Um, there’s one more class I’m interested in—the singing class.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Oh, I’ve taken that class myself. That’ll be in Room B19 and it’s starting in two weeks’ time —       in the evening every Wednesday. For four classes, it’s ￡ 35.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see.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听第二段对话，回答4至6小题。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Tom, don’t you like writing? Why not take part in the Jane Austen Society Essay Contest?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really didn’t know that. What are the requirements?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The contest encourages the study and appreciation of Jane Austen’s works in new generations of readers. Participants need to write about essays involving themes and characters from Jane Austen’s novels.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It is a golden opportunity for me. My first book I remember reading is Pride and Prejudice, which explores themes such as social class, marriage and gender roles.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Definitely. The book is always impressive enough with complex characters and plot development.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So do you want to participate in it?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can’t. It’s open to students who enrolled in at least six credit hours of course work at a college during the contest year. I’m busy preparing for freshman year of college.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It’s unfortunate. Thanks for recommending it to me. By the way, do you know what winners can receive?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Third place winner will receive $250. Second place winner will receive twice that much and first place winner will get $1,000.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听第三段对话，回答7至10小题。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Hi, everyone! Welcome to our show about different cultures. Today we have Judy with        us. Welcome, Judy. Can you tell us what you do?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Sure, I’m studying how people dress in different cultures. I’ve spent a lot of time looking at how women in Mexico wear their traditional clothes. It’s really interesting.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That sounds cool. What are Mexican traditional clothes like?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Well, Mexican women usually wear a white blouse paired with a long, colorful skirt that reaches their feet. The clothes have all kinds of patterns and are made of handmade materials.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Sounds fascinating. So, what makes Mexican clothes special?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They mix old ideas from the Mayan and Aztec people with ideas from the Spanish who came later. The clothes show the history and different cultures of Mexico.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Great. Any advice for people who want to learn more about Mexico?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I’d say, visit Mexico and see the culture for yourself, go to markets, festivals and talk to people to really understand Mexican culture.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Thanks for sharing with us today. It was great having you.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