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现在，高中英语高效系统学，高三上拓展篇，高效练套卷，复习高效卷二的听力部分正式开始。</w:t>
      </w:r>
    </w:p>
    <w:p>
      <w:pPr>
        <w:spacing w:line="360" w:lineRule="exact"/>
        <w:jc w:val="both"/>
      </w:pPr>
      <w:r>
        <w:rPr>
          <w:rFonts w:ascii="Helvetica" w:hAnsi="Helvetica"/>
          <w:sz w:val="24"/>
        </w:rPr>
        <w:t>听下面3段对话。每段对话后有几个小题，从题中所给的 A、B、C三个选项中选出最佳选项。听每段对话前，你将有时间阅读各个小题，每小题5秒钟；听完后，各小题将给出5秒钟的作答时间。每段对话读两遍。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W: Well, Jack. Take a seat, please. And, where does your enthusiasm for sports come from?</w:t>
      </w:r>
    </w:p>
    <w:p>
      <w:pPr>
        <w:spacing w:line="360" w:lineRule="exact"/>
        <w:jc w:val="both"/>
      </w:pPr>
      <w:r>
        <w:rPr>
          <w:rFonts w:ascii="Helvetica" w:hAnsi="Helvetica"/>
          <w:sz w:val="24"/>
        </w:rPr>
        <w:t>M: Hmm, let me think. It’s difficult to choose one thing in particular... I grew up around sport. My best friend Mike likes sports. My mom was a really good athlete, actually.</w:t>
      </w:r>
    </w:p>
    <w:p>
      <w:pPr>
        <w:spacing w:line="360" w:lineRule="exact"/>
        <w:jc w:val="both"/>
      </w:pPr>
      <w:r>
        <w:rPr>
          <w:rFonts w:ascii="Helvetica" w:hAnsi="Helvetica"/>
          <w:sz w:val="24"/>
        </w:rPr>
        <w:t>W: Oh, yes?</w:t>
      </w:r>
    </w:p>
    <w:p>
      <w:pPr>
        <w:spacing w:line="360" w:lineRule="exact"/>
        <w:jc w:val="both"/>
      </w:pPr>
      <w:r>
        <w:rPr>
          <w:rFonts w:ascii="Helvetica" w:hAnsi="Helvetica"/>
          <w:sz w:val="24"/>
        </w:rPr>
        <w:t>M: We used to go and see her running marathons, which made a big impression on me as a child. I suppose it’s in my blood.</w:t>
      </w:r>
    </w:p>
    <w:p>
      <w:pPr>
        <w:spacing w:line="360" w:lineRule="exact"/>
        <w:jc w:val="both"/>
      </w:pPr>
      <w:r>
        <w:rPr>
          <w:rFonts w:ascii="Helvetica" w:hAnsi="Helvetica"/>
          <w:sz w:val="24"/>
        </w:rPr>
        <w:t>W: Right, fantastic. And how do you think teachers can encourage their students to enjoy sports?</w:t>
      </w:r>
    </w:p>
    <w:p>
      <w:pPr>
        <w:spacing w:line="360" w:lineRule="exact"/>
        <w:jc w:val="both"/>
      </w:pPr>
      <w:r>
        <w:rPr>
          <w:rFonts w:ascii="Helvetica" w:hAnsi="Helvetica"/>
          <w:sz w:val="24"/>
        </w:rPr>
        <w:t>M: Hmm, that’s an interesting question. On one hand, I think many students enjoy the competitive activities. They want to be the best, and it’s motivating for them. On the other hand, we need to encourage the ones who are not as confident. So we need to reward them for participating and trying their best. It’s not all about winning!</w:t>
      </w:r>
    </w:p>
    <w:p>
      <w:pPr>
        <w:spacing w:line="360" w:lineRule="exact"/>
        <w:jc w:val="both"/>
      </w:pPr>
      <w:r>
        <w:rPr>
          <w:rFonts w:ascii="Helvetica" w:hAnsi="Helvetica"/>
          <w:sz w:val="24"/>
        </w:rPr>
        <w:t>W: OK, thank you very much, Jack. You make some good points.</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W: Good morning, Doctor Mill’s clinic. This is Jenna. How may I help you?</w:t>
      </w:r>
    </w:p>
    <w:p>
      <w:pPr>
        <w:spacing w:line="360" w:lineRule="exact"/>
        <w:jc w:val="both"/>
      </w:pPr>
      <w:r>
        <w:rPr>
          <w:rFonts w:ascii="Helvetica" w:hAnsi="Helvetica"/>
          <w:sz w:val="24"/>
        </w:rPr>
        <w:t>M: Yes, good morning, Jenna. This is Alfred James, and I need to see Dr. Mill. Is he available today?</w:t>
      </w:r>
    </w:p>
    <w:p>
      <w:pPr>
        <w:spacing w:line="360" w:lineRule="exact"/>
        <w:jc w:val="both"/>
      </w:pPr>
      <w:r>
        <w:rPr>
          <w:rFonts w:ascii="Helvetica" w:hAnsi="Helvetica"/>
          <w:sz w:val="24"/>
        </w:rPr>
        <w:t>W: I’m sorry, but he is on a home visit this morning, but he will be back around one o’clock. Is that OK with you?</w:t>
      </w:r>
    </w:p>
    <w:p>
      <w:pPr>
        <w:spacing w:line="360" w:lineRule="exact"/>
        <w:jc w:val="both"/>
      </w:pPr>
      <w:r>
        <w:rPr>
          <w:rFonts w:ascii="Helvetica" w:hAnsi="Helvetica"/>
          <w:sz w:val="24"/>
        </w:rPr>
        <w:t>M: Oh, well, I don’t know if I can wait that long. I woke up this morning with aching eyes. I can’t open them in bright light. I am also getting a terrible headache.</w:t>
      </w:r>
    </w:p>
    <w:p>
      <w:pPr>
        <w:spacing w:line="360" w:lineRule="exact"/>
        <w:jc w:val="both"/>
      </w:pPr>
      <w:r>
        <w:rPr>
          <w:rFonts w:ascii="Helvetica" w:hAnsi="Helvetica"/>
          <w:sz w:val="24"/>
        </w:rPr>
        <w:t>W: Were you on the computer or watching TV for a long time yesterday? Well, try putting a warm towel over your eyes for a while.</w:t>
      </w:r>
    </w:p>
    <w:p>
      <w:pPr>
        <w:spacing w:line="360" w:lineRule="exact"/>
        <w:jc w:val="both"/>
      </w:pPr>
      <w:r>
        <w:rPr>
          <w:rFonts w:ascii="Helvetica" w:hAnsi="Helvetica"/>
          <w:sz w:val="24"/>
        </w:rPr>
        <w:t>M: Thanks for the advice. I pulled an all-nighter to get the project done. I guess I will just try to rest until I can see Dr. Mill.</w:t>
      </w:r>
    </w:p>
    <w:p>
      <w:pPr>
        <w:spacing w:line="360" w:lineRule="exact"/>
        <w:jc w:val="both"/>
      </w:pPr>
      <w:r>
        <w:rPr>
          <w:rFonts w:ascii="Helvetica" w:hAnsi="Helvetica"/>
          <w:sz w:val="24"/>
        </w:rPr>
        <w:t>W: OK, Mr. James. I will schedule your appointment with Dr. Mill at one o’clock this afternoon. Thank you for calling!</w:t>
      </w:r>
    </w:p>
    <w:p>
      <w:pPr>
        <w:spacing w:line="360" w:lineRule="exact"/>
        <w:jc w:val="both"/>
      </w:pPr>
      <w:r>
        <w:rPr>
          <w:rFonts w:ascii="Helvetica" w:hAnsi="Helvetica"/>
          <w:sz w:val="24"/>
        </w:rPr>
        <w:t>M: See you at one o’clock.</w:t>
      </w:r>
    </w:p>
    <w:p>
      <w:pPr>
        <w:spacing w:line="360" w:lineRule="exact"/>
        <w:jc w:val="both"/>
      </w:pPr>
      <w:r>
        <w:rPr>
          <w:rFonts w:ascii="Helvetica" w:hAnsi="Helvetica"/>
          <w:sz w:val="24"/>
        </w:rPr>
        <w:t>听第三段对话，回答7至10小题。</w:t>
      </w:r>
    </w:p>
    <w:p>
      <w:pPr>
        <w:spacing w:line="360" w:lineRule="exact"/>
        <w:jc w:val="both"/>
      </w:pPr>
      <w:r>
        <w:rPr>
          <w:rFonts w:ascii="Helvetica" w:hAnsi="Helvetica"/>
          <w:sz w:val="24"/>
        </w:rPr>
        <w:t>W: This is your seat, Mr. Brown. Sit down, please.</w:t>
      </w:r>
    </w:p>
    <w:p>
      <w:pPr>
        <w:spacing w:line="360" w:lineRule="exact"/>
        <w:jc w:val="both"/>
      </w:pPr>
      <w:r>
        <w:rPr>
          <w:rFonts w:ascii="Helvetica" w:hAnsi="Helvetica"/>
          <w:sz w:val="24"/>
        </w:rPr>
        <w:t>M: Thank you. Mrs. Zhang, I’m really a bit nervous now. I know nothing about Chinese table manners.</w:t>
      </w:r>
    </w:p>
    <w:p>
      <w:pPr>
        <w:spacing w:line="360" w:lineRule="exact"/>
        <w:jc w:val="both"/>
      </w:pPr>
      <w:r>
        <w:rPr>
          <w:rFonts w:ascii="Helvetica" w:hAnsi="Helvetica"/>
          <w:sz w:val="24"/>
        </w:rPr>
        <w:t>W: Don’t worry, Mr. Brown. As for table manners, there is only one rule you must obey. That is to make yourself at home.</w:t>
      </w:r>
    </w:p>
    <w:p>
      <w:pPr>
        <w:spacing w:line="360" w:lineRule="exact"/>
        <w:jc w:val="both"/>
      </w:pPr>
      <w:r>
        <w:rPr>
          <w:rFonts w:ascii="Helvetica" w:hAnsi="Helvetica"/>
          <w:sz w:val="24"/>
        </w:rPr>
        <w:t>M: OK, I’ll try.</w:t>
      </w:r>
    </w:p>
    <w:p>
      <w:pPr>
        <w:spacing w:line="360" w:lineRule="exact"/>
        <w:jc w:val="both"/>
      </w:pPr>
      <w:r>
        <w:rPr>
          <w:rFonts w:ascii="Helvetica" w:hAnsi="Helvetica"/>
          <w:sz w:val="24"/>
        </w:rPr>
        <w:t>W: Mr. Brown, which do you prefer, Brandy or Mao Tai?</w:t>
      </w:r>
    </w:p>
    <w:p>
      <w:pPr>
        <w:spacing w:line="360" w:lineRule="exact"/>
        <w:jc w:val="both"/>
      </w:pPr>
      <w:r>
        <w:rPr>
          <w:rFonts w:ascii="Helvetica" w:hAnsi="Helvetica"/>
          <w:sz w:val="24"/>
        </w:rPr>
        <w:t>M: Brandy and Mao Tai are too strong for me.</w:t>
      </w:r>
    </w:p>
    <w:p>
      <w:pPr>
        <w:spacing w:line="360" w:lineRule="exact"/>
        <w:jc w:val="both"/>
      </w:pPr>
      <w:r>
        <w:rPr>
          <w:rFonts w:ascii="Helvetica" w:hAnsi="Helvetica"/>
          <w:sz w:val="24"/>
        </w:rPr>
        <w:t>W: Well, what about dry red wine?</w:t>
      </w:r>
    </w:p>
    <w:p>
      <w:pPr>
        <w:spacing w:line="360" w:lineRule="exact"/>
        <w:jc w:val="both"/>
      </w:pPr>
      <w:r>
        <w:rPr>
          <w:rFonts w:ascii="Helvetica" w:hAnsi="Helvetica"/>
          <w:sz w:val="24"/>
        </w:rPr>
        <w:t>M: OK.</w:t>
      </w:r>
    </w:p>
    <w:p>
      <w:pPr>
        <w:spacing w:line="360" w:lineRule="exact"/>
        <w:jc w:val="both"/>
      </w:pPr>
      <w:r>
        <w:rPr>
          <w:rFonts w:ascii="Helvetica" w:hAnsi="Helvetica"/>
          <w:sz w:val="24"/>
        </w:rPr>
        <w:t>W: Would you like to use chopsticks or a knife and fork?</w:t>
      </w:r>
    </w:p>
    <w:p>
      <w:pPr>
        <w:spacing w:line="360" w:lineRule="exact"/>
        <w:jc w:val="both"/>
      </w:pPr>
      <w:r>
        <w:rPr>
          <w:rFonts w:ascii="Helvetica" w:hAnsi="Helvetica"/>
          <w:sz w:val="24"/>
        </w:rPr>
        <w:t>M: I’d like to try chopsticks.</w:t>
      </w:r>
    </w:p>
    <w:p>
      <w:pPr>
        <w:spacing w:line="360" w:lineRule="exact"/>
        <w:jc w:val="both"/>
      </w:pPr>
      <w:r>
        <w:rPr>
          <w:rFonts w:ascii="Helvetica" w:hAnsi="Helvetica"/>
          <w:sz w:val="24"/>
        </w:rPr>
        <w:t>W: OK, let me show you. First place both sticks between the thumb and the forefingers, and then, keep one still and move the other.</w:t>
      </w:r>
    </w:p>
    <w:p>
      <w:pPr>
        <w:spacing w:line="360" w:lineRule="exact"/>
        <w:jc w:val="both"/>
      </w:pPr>
      <w:r>
        <w:rPr>
          <w:rFonts w:ascii="Helvetica" w:hAnsi="Helvetica"/>
          <w:sz w:val="24"/>
        </w:rPr>
        <w:t>M: Let me try... Well, how is that?</w:t>
      </w:r>
    </w:p>
    <w:p>
      <w:pPr>
        <w:spacing w:line="360" w:lineRule="exact"/>
        <w:jc w:val="both"/>
      </w:pPr>
      <w:r>
        <w:rPr>
          <w:rFonts w:ascii="Helvetica" w:hAnsi="Helvetica"/>
          <w:sz w:val="24"/>
        </w:rPr>
        <w:t>W: Fine, you are learning fast. Well, to your health and success in business. Cheers.</w:t>
      </w:r>
    </w:p>
    <w:p>
      <w:pPr>
        <w:spacing w:line="360" w:lineRule="exact"/>
        <w:jc w:val="both"/>
      </w:pPr>
      <w:r>
        <w:rPr>
          <w:rFonts w:ascii="Helvetica" w:hAnsi="Helvetica"/>
          <w:sz w:val="24"/>
        </w:rPr>
        <w:t>M: Cheers.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