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42CF3" w14:textId="252F7B79" w:rsidR="00721FFD" w:rsidRDefault="00721FFD" w:rsidP="00721F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Звезда</w:t>
      </w:r>
    </w:p>
    <w:p w14:paraId="3115D7E6" w14:textId="4EC3F1EB" w:rsidR="00721FFD" w:rsidRPr="00721FFD" w:rsidRDefault="00721FFD" w:rsidP="0072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{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C.x</w:t>
      </w:r>
      <w:proofErr w:type="spellEnd"/>
      <w:proofErr w:type="gram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C.y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long_a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* 1.4 }</w:t>
      </w:r>
      <w:r w:rsidRPr="00721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верхняя длинная точка. Эта точка находится прямо над центром звезды на расстоянии, равном длине длинного луча, умноженной на коэффициент 1.4 (для визуального масштаба).</w:t>
      </w:r>
    </w:p>
    <w:p w14:paraId="2E085518" w14:textId="2C4F036C" w:rsidR="00721FFD" w:rsidRPr="00721FFD" w:rsidRDefault="00721FFD" w:rsidP="0072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{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C.x</w:t>
      </w:r>
      <w:proofErr w:type="spellEnd"/>
      <w:proofErr w:type="gram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short_a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*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sqrt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(2) / 2,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C.y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short_a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*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sqrt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(2) / 2 }</w:t>
      </w:r>
      <w:r w:rsidRPr="00721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правая верхняя короткая точка. Эта точка расположена в направлении под углом 45 градусов к вертикальной оси от центра фигуры, на расстоянии, равном длине короткого луча. Формула использует диагональные расстояния длина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721FFD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721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1FFD">
        <w:rPr>
          <w:rFonts w:ascii="Times New Roman" w:eastAsia="Times New Roman" w:hAnsi="Times New Roman" w:cs="Times New Roman"/>
          <w:sz w:val="24"/>
          <w:szCs w:val="24"/>
          <w:lang w:eastAsia="ru-RU"/>
        </w:rPr>
        <w:t>​, чтобы расположить её по диагонали.</w:t>
      </w:r>
    </w:p>
    <w:p w14:paraId="10B53896" w14:textId="07123282" w:rsidR="00721FFD" w:rsidRPr="00721FFD" w:rsidRDefault="00721FFD" w:rsidP="0072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{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C.x</w:t>
      </w:r>
      <w:proofErr w:type="spellEnd"/>
      <w:proofErr w:type="gram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long_a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* 1.4,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C.y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}</w:t>
      </w:r>
      <w:r w:rsidRPr="00721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правая длинная точка. Эта точка находится строго справа от центра на расстоянии длины длинного луча, умноженной на коэффициент 1.4.</w:t>
      </w:r>
    </w:p>
    <w:p w14:paraId="1348952E" w14:textId="22113A48" w:rsidR="00721FFD" w:rsidRPr="00721FFD" w:rsidRDefault="00721FFD" w:rsidP="0072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{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C.x</w:t>
      </w:r>
      <w:proofErr w:type="spellEnd"/>
      <w:proofErr w:type="gram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short_a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*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sqrt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(2) / 2,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C.y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short_a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*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sqrt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(2) / 2 }</w:t>
      </w:r>
      <w:r w:rsidRPr="00721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правая нижняя короткая точка. Она симметрична правой верхней короткой точке, но находится ниже центральной линии, под углом 135 градусов от оси Y.</w:t>
      </w:r>
    </w:p>
    <w:p w14:paraId="628FD283" w14:textId="09F5A344" w:rsidR="00721FFD" w:rsidRPr="00721FFD" w:rsidRDefault="00721FFD" w:rsidP="0072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{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C.x</w:t>
      </w:r>
      <w:proofErr w:type="spellEnd"/>
      <w:proofErr w:type="gram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C.y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long_a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* 1.4 }</w:t>
      </w:r>
      <w:r w:rsidRPr="00721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нижняя длинная точка. Она расположена прямо под центром фигуры на расстоянии, равном длине длинного луча, умноженной на коэффициент 1.4.</w:t>
      </w:r>
    </w:p>
    <w:p w14:paraId="428BCC66" w14:textId="2F8529A4" w:rsidR="00721FFD" w:rsidRPr="00721FFD" w:rsidRDefault="00721FFD" w:rsidP="0072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{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C.x</w:t>
      </w:r>
      <w:proofErr w:type="spellEnd"/>
      <w:proofErr w:type="gram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short_a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*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sqrt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(2) / 2,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C.y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short_a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*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sqrt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(2) / 2 }</w:t>
      </w:r>
      <w:r w:rsidRPr="00721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левая нижняя короткая точка. Она симметрична правой нижней короткой точке, но расположена слева от центра, под углом 225 градусов от оси Y.</w:t>
      </w:r>
    </w:p>
    <w:p w14:paraId="082D329C" w14:textId="229B4C6D" w:rsidR="00721FFD" w:rsidRPr="00721FFD" w:rsidRDefault="00721FFD" w:rsidP="0072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{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C.x</w:t>
      </w:r>
      <w:proofErr w:type="spellEnd"/>
      <w:proofErr w:type="gram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long_a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* 1.4,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C.y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}</w:t>
      </w:r>
      <w:r w:rsidRPr="00721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левая длинная точка. Она находится строго слева от центра на расстоянии, равном длине длинного луча, умноженной на коэффициент 1.4.</w:t>
      </w:r>
    </w:p>
    <w:p w14:paraId="48FB3E13" w14:textId="3ACFAEE4" w:rsidR="00721FFD" w:rsidRPr="00721FFD" w:rsidRDefault="00721FFD" w:rsidP="0072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{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C.x</w:t>
      </w:r>
      <w:proofErr w:type="spellEnd"/>
      <w:proofErr w:type="gram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short_a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*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sqrt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(2) / 2,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C.y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short_a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* </w:t>
      </w:r>
      <w:proofErr w:type="spellStart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sqrt</w:t>
      </w:r>
      <w:proofErr w:type="spellEnd"/>
      <w:r w:rsidRPr="00721F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(2) / 2 }</w:t>
      </w:r>
      <w:r w:rsidRPr="00721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левая верхняя короткая точка. Эта точка симметрична правой верхней короткой точке, но расположена слева и выше центра, под углом 315 градусов от оси Y.</w:t>
      </w:r>
    </w:p>
    <w:p w14:paraId="2DE4AF5B" w14:textId="02D4D000" w:rsidR="00721FFD" w:rsidRDefault="00721FFD">
      <w:r>
        <w:t>Треугольник</w:t>
      </w:r>
    </w:p>
    <w:p w14:paraId="713EA69A" w14:textId="5E082DCA" w:rsidR="006E1837" w:rsidRPr="006E1837" w:rsidRDefault="006E1837" w:rsidP="006E1837">
      <w:pPr>
        <w:rPr>
          <w:rFonts w:ascii="Times New Roman" w:hAnsi="Times New Roman" w:cs="Times New Roman"/>
          <w:sz w:val="24"/>
          <w:szCs w:val="24"/>
        </w:rPr>
      </w:pPr>
      <w:bookmarkStart w:id="0" w:name="_Hlk176825268"/>
      <w:r w:rsidRPr="006E1837">
        <w:rPr>
          <w:rFonts w:ascii="Times New Roman" w:hAnsi="Times New Roman" w:cs="Times New Roman"/>
          <w:sz w:val="24"/>
          <w:szCs w:val="24"/>
        </w:rPr>
        <w:t xml:space="preserve">Общая формула для каждой вершины </w:t>
      </w:r>
      <w:proofErr w:type="spellStart"/>
      <w:r w:rsidRPr="006E1837">
        <w:rPr>
          <w:rFonts w:ascii="Times New Roman" w:hAnsi="Times New Roman" w:cs="Times New Roman"/>
          <w:sz w:val="24"/>
          <w:szCs w:val="24"/>
        </w:rPr>
        <w:t>Vi</w:t>
      </w:r>
      <w:proofErr w:type="spellEnd"/>
      <w:r w:rsidRPr="006E1837">
        <w:rPr>
          <w:rFonts w:ascii="Times New Roman" w:hAnsi="Times New Roman" w:cs="Times New Roman"/>
          <w:sz w:val="24"/>
          <w:szCs w:val="24"/>
        </w:rPr>
        <w:t>​:</w:t>
      </w:r>
    </w:p>
    <w:p w14:paraId="393C426D" w14:textId="4B3CB930" w:rsidR="00721FFD" w:rsidRDefault="006E1837" w:rsidP="006E1837">
      <w:pPr>
        <w:ind w:firstLine="708"/>
        <w:rPr>
          <w:rStyle w:val="mclose"/>
        </w:rPr>
      </w:pPr>
      <w:proofErr w:type="spellStart"/>
      <w:r>
        <w:rPr>
          <w:rStyle w:val="mord"/>
        </w:rPr>
        <w:t>Vi</w:t>
      </w:r>
      <w:proofErr w:type="spellEnd"/>
      <w:r>
        <w:rPr>
          <w:rStyle w:val="vlist-s"/>
        </w:rPr>
        <w:t>​</w:t>
      </w:r>
      <w:r w:rsidRPr="006E1837">
        <w:rPr>
          <w:rStyle w:val="vlist-s"/>
        </w:rPr>
        <w:t xml:space="preserve"> </w:t>
      </w:r>
      <w:r>
        <w:rPr>
          <w:rStyle w:val="mrel"/>
        </w:rPr>
        <w:t>=</w:t>
      </w:r>
      <w:r w:rsidRPr="006E1837">
        <w:rPr>
          <w:rStyle w:val="mrel"/>
        </w:rPr>
        <w:t xml:space="preserve"> </w:t>
      </w:r>
      <w:r>
        <w:rPr>
          <w:rStyle w:val="mopen"/>
        </w:rPr>
        <w:t>(</w:t>
      </w:r>
      <w:proofErr w:type="spellStart"/>
      <w:r>
        <w:rPr>
          <w:rStyle w:val="mord"/>
        </w:rPr>
        <w:t>Cx</w:t>
      </w:r>
      <w:proofErr w:type="spellEnd"/>
      <w:r>
        <w:rPr>
          <w:rStyle w:val="vlist-s"/>
        </w:rPr>
        <w:t>​</w:t>
      </w:r>
      <w:r w:rsidRPr="006E1837">
        <w:rPr>
          <w:rStyle w:val="vlist-s"/>
        </w:rPr>
        <w:t xml:space="preserve"> </w:t>
      </w:r>
      <w:r>
        <w:rPr>
          <w:rStyle w:val="mbin"/>
        </w:rPr>
        <w:t>+</w:t>
      </w:r>
      <w:r w:rsidRPr="006E1837">
        <w:rPr>
          <w:rStyle w:val="mbin"/>
        </w:rPr>
        <w:t xml:space="preserve"> </w:t>
      </w:r>
      <w:proofErr w:type="spellStart"/>
      <w:r>
        <w:rPr>
          <w:rStyle w:val="mord"/>
        </w:rPr>
        <w:t>R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cos</w:t>
      </w:r>
      <w:proofErr w:type="spellEnd"/>
      <w:r>
        <w:rPr>
          <w:rStyle w:val="mopen"/>
        </w:rPr>
        <w:t>(</w:t>
      </w:r>
      <w:proofErr w:type="spellStart"/>
      <w:r>
        <w:rPr>
          <w:rStyle w:val="mord"/>
        </w:rPr>
        <w:t>θi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punct"/>
        </w:rPr>
        <w:t>,</w:t>
      </w:r>
      <w:r w:rsidRPr="006E1837">
        <w:rPr>
          <w:rStyle w:val="mpunct"/>
        </w:rPr>
        <w:t xml:space="preserve"> </w:t>
      </w:r>
      <w:proofErr w:type="spellStart"/>
      <w:r>
        <w:rPr>
          <w:rStyle w:val="mord"/>
        </w:rPr>
        <w:t>Cy</w:t>
      </w:r>
      <w:proofErr w:type="spellEnd"/>
      <w:r w:rsidRPr="006E1837">
        <w:rPr>
          <w:rStyle w:val="mord"/>
        </w:rPr>
        <w:t xml:space="preserve"> </w:t>
      </w:r>
      <w:r>
        <w:rPr>
          <w:rStyle w:val="vlist-s"/>
        </w:rPr>
        <w:t>​</w:t>
      </w:r>
      <w:r>
        <w:rPr>
          <w:rStyle w:val="mbin"/>
        </w:rPr>
        <w:t>+</w:t>
      </w:r>
      <w:r w:rsidRPr="006E1837">
        <w:rPr>
          <w:rStyle w:val="mbin"/>
        </w:rPr>
        <w:t xml:space="preserve"> </w:t>
      </w:r>
      <w:proofErr w:type="spellStart"/>
      <w:r>
        <w:rPr>
          <w:rStyle w:val="mord"/>
        </w:rPr>
        <w:t>R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sin</w:t>
      </w:r>
      <w:proofErr w:type="spellEnd"/>
      <w:r>
        <w:rPr>
          <w:rStyle w:val="mopen"/>
        </w:rPr>
        <w:t>(</w:t>
      </w:r>
      <w:proofErr w:type="spellStart"/>
      <w:r>
        <w:rPr>
          <w:rStyle w:val="mord"/>
        </w:rPr>
        <w:t>θi</w:t>
      </w:r>
      <w:proofErr w:type="spellEnd"/>
      <w:r>
        <w:rPr>
          <w:rStyle w:val="vlist-s"/>
        </w:rPr>
        <w:t>​</w:t>
      </w:r>
      <w:r>
        <w:rPr>
          <w:rStyle w:val="mclose"/>
        </w:rPr>
        <w:t>))</w:t>
      </w:r>
    </w:p>
    <w:p w14:paraId="7574E56A" w14:textId="77777777" w:rsidR="006E1837" w:rsidRPr="006E1837" w:rsidRDefault="006E1837" w:rsidP="006E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837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73994E49" w14:textId="7FF58761" w:rsidR="006E1837" w:rsidRPr="006E1837" w:rsidRDefault="006E1837" w:rsidP="006E1837">
      <w:pPr>
        <w:ind w:firstLine="708"/>
      </w:pPr>
      <w:proofErr w:type="spellStart"/>
      <w:r>
        <w:rPr>
          <w:rStyle w:val="katex-mathml"/>
        </w:rPr>
        <w:t>θi</w:t>
      </w:r>
      <w:proofErr w:type="spellEnd"/>
      <w:r>
        <w:t xml:space="preserve">— угол для каждой вершины треугольника, принимающий значения </w:t>
      </w:r>
      <w:r>
        <w:rPr>
          <w:rStyle w:val="katex-mathml"/>
        </w:rPr>
        <w:t>0</w:t>
      </w:r>
      <w:r>
        <w:rPr>
          <w:rStyle w:val="katex-mathml"/>
          <w:rFonts w:ascii="Cambria Math" w:hAnsi="Cambria Math" w:cs="Cambria Math"/>
        </w:rPr>
        <w:t>∘</w:t>
      </w:r>
      <w:r>
        <w:rPr>
          <w:rStyle w:val="katex-mathml"/>
        </w:rPr>
        <w:t>,</w:t>
      </w:r>
      <w:r w:rsidRPr="006E1837">
        <w:rPr>
          <w:rStyle w:val="katex-mathml"/>
        </w:rPr>
        <w:t xml:space="preserve"> </w:t>
      </w:r>
      <w:r>
        <w:rPr>
          <w:rStyle w:val="katex-mathml"/>
        </w:rPr>
        <w:t>120</w:t>
      </w:r>
      <w:r>
        <w:rPr>
          <w:rStyle w:val="katex-mathml"/>
          <w:rFonts w:ascii="Cambria Math" w:hAnsi="Cambria Math" w:cs="Cambria Math"/>
        </w:rPr>
        <w:t>∘</w:t>
      </w:r>
      <w:r>
        <w:rPr>
          <w:rStyle w:val="katex-mathml"/>
        </w:rPr>
        <w:t>,</w:t>
      </w:r>
      <w:r w:rsidRPr="006E1837">
        <w:rPr>
          <w:rStyle w:val="katex-mathml"/>
        </w:rPr>
        <w:t xml:space="preserve"> </w:t>
      </w:r>
      <w:r>
        <w:rPr>
          <w:rStyle w:val="katex-mathml"/>
        </w:rPr>
        <w:t>240</w:t>
      </w:r>
      <w:r>
        <w:rPr>
          <w:rStyle w:val="katex-mathml"/>
          <w:rFonts w:ascii="Cambria Math" w:hAnsi="Cambria Math" w:cs="Cambria Math"/>
        </w:rPr>
        <w:t>∘</w:t>
      </w:r>
      <w:bookmarkEnd w:id="0"/>
    </w:p>
    <w:sectPr w:rsidR="006E1837" w:rsidRPr="006E1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94371"/>
    <w:multiLevelType w:val="multilevel"/>
    <w:tmpl w:val="156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7273E"/>
    <w:multiLevelType w:val="multilevel"/>
    <w:tmpl w:val="7E5C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EA"/>
    <w:rsid w:val="004A1DEA"/>
    <w:rsid w:val="006E1837"/>
    <w:rsid w:val="00721FFD"/>
    <w:rsid w:val="00F3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D9A27"/>
  <w15:chartTrackingRefBased/>
  <w15:docId w15:val="{F2510844-1B5C-4504-A7DE-FDCE87C69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E18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1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1FFD"/>
    <w:rPr>
      <w:b/>
      <w:bCs/>
    </w:rPr>
  </w:style>
  <w:style w:type="character" w:styleId="HTML">
    <w:name w:val="HTML Code"/>
    <w:basedOn w:val="a0"/>
    <w:uiPriority w:val="99"/>
    <w:semiHidden/>
    <w:unhideWhenUsed/>
    <w:rsid w:val="00721FF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721FFD"/>
  </w:style>
  <w:style w:type="character" w:customStyle="1" w:styleId="mord">
    <w:name w:val="mord"/>
    <w:basedOn w:val="a0"/>
    <w:rsid w:val="00721FFD"/>
  </w:style>
  <w:style w:type="character" w:customStyle="1" w:styleId="vlist-s">
    <w:name w:val="vlist-s"/>
    <w:basedOn w:val="a0"/>
    <w:rsid w:val="00721FFD"/>
  </w:style>
  <w:style w:type="character" w:customStyle="1" w:styleId="30">
    <w:name w:val="Заголовок 3 Знак"/>
    <w:basedOn w:val="a0"/>
    <w:link w:val="3"/>
    <w:uiPriority w:val="9"/>
    <w:rsid w:val="006E18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rel">
    <w:name w:val="mrel"/>
    <w:basedOn w:val="a0"/>
    <w:rsid w:val="006E1837"/>
  </w:style>
  <w:style w:type="character" w:customStyle="1" w:styleId="mopen">
    <w:name w:val="mopen"/>
    <w:basedOn w:val="a0"/>
    <w:rsid w:val="006E1837"/>
  </w:style>
  <w:style w:type="character" w:customStyle="1" w:styleId="mbin">
    <w:name w:val="mbin"/>
    <w:basedOn w:val="a0"/>
    <w:rsid w:val="006E1837"/>
  </w:style>
  <w:style w:type="character" w:customStyle="1" w:styleId="mop">
    <w:name w:val="mop"/>
    <w:basedOn w:val="a0"/>
    <w:rsid w:val="006E1837"/>
  </w:style>
  <w:style w:type="character" w:customStyle="1" w:styleId="mclose">
    <w:name w:val="mclose"/>
    <w:basedOn w:val="a0"/>
    <w:rsid w:val="006E1837"/>
  </w:style>
  <w:style w:type="character" w:customStyle="1" w:styleId="mpunct">
    <w:name w:val="mpunct"/>
    <w:basedOn w:val="a0"/>
    <w:rsid w:val="006E1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9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3</cp:revision>
  <dcterms:created xsi:type="dcterms:W3CDTF">2024-09-09T22:39:00Z</dcterms:created>
  <dcterms:modified xsi:type="dcterms:W3CDTF">2024-09-09T22:50:00Z</dcterms:modified>
</cp:coreProperties>
</file>