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A382" w14:textId="5C614B22" w:rsidR="00D84625" w:rsidRPr="00D84625" w:rsidRDefault="00D84625" w:rsidP="00D84625">
      <w:pPr>
        <w:rPr>
          <w:rFonts w:ascii="Times New Roman" w:hAnsi="Times New Roman" w:cs="Times New Roman"/>
          <w:b/>
          <w:sz w:val="32"/>
          <w:szCs w:val="32"/>
        </w:rPr>
      </w:pPr>
      <w:r w:rsidRPr="00D84625">
        <w:rPr>
          <w:rFonts w:ascii="Times New Roman" w:hAnsi="Times New Roman" w:cs="Times New Roman"/>
          <w:b/>
          <w:sz w:val="32"/>
          <w:szCs w:val="32"/>
        </w:rPr>
        <w:t xml:space="preserve">Теория Вероятностей. </w:t>
      </w:r>
      <w:r w:rsidRPr="00D84625">
        <w:rPr>
          <w:rFonts w:ascii="Times New Roman" w:hAnsi="Times New Roman" w:cs="Times New Roman"/>
          <w:b/>
          <w:sz w:val="32"/>
          <w:szCs w:val="32"/>
        </w:rPr>
        <w:t>Практическая работа №6</w:t>
      </w:r>
    </w:p>
    <w:p w14:paraId="5527A73B" w14:textId="3F196E06" w:rsidR="00D84625" w:rsidRPr="00D84625" w:rsidRDefault="00D84625" w:rsidP="00D84625">
      <w:pPr>
        <w:rPr>
          <w:rFonts w:ascii="Times New Roman" w:hAnsi="Times New Roman" w:cs="Times New Roman"/>
          <w:b/>
        </w:rPr>
      </w:pPr>
      <w:r w:rsidRPr="00D84625">
        <w:rPr>
          <w:rFonts w:ascii="Times New Roman" w:hAnsi="Times New Roman" w:cs="Times New Roman"/>
          <w:b/>
        </w:rPr>
        <w:t>Марьин Григорий 466650, Вариант 9</w:t>
      </w:r>
    </w:p>
    <w:p w14:paraId="23A08500" w14:textId="77777777" w:rsidR="00D84625" w:rsidRPr="00D84625" w:rsidRDefault="00D84625" w:rsidP="00D84625">
      <w:pPr>
        <w:tabs>
          <w:tab w:val="left" w:pos="1308"/>
        </w:tabs>
        <w:spacing w:after="0"/>
        <w:rPr>
          <w:rFonts w:ascii="Times New Roman" w:hAnsi="Times New Roman" w:cs="Times New Roman"/>
          <w:b/>
        </w:rPr>
      </w:pPr>
      <w:r w:rsidRPr="00D84625">
        <w:rPr>
          <w:rFonts w:ascii="Times New Roman" w:hAnsi="Times New Roman" w:cs="Times New Roman"/>
          <w:b/>
        </w:rPr>
        <w:t>Дано:</w:t>
      </w:r>
      <w:r w:rsidRPr="00D84625">
        <w:rPr>
          <w:rFonts w:ascii="Times New Roman" w:hAnsi="Times New Roman" w:cs="Times New Roman"/>
          <w:b/>
        </w:rPr>
        <w:tab/>
      </w:r>
    </w:p>
    <w:p w14:paraId="601B0EAA" w14:textId="77777777" w:rsidR="00D84625" w:rsidRPr="00D84625" w:rsidRDefault="00D84625" w:rsidP="00D84625">
      <w:pPr>
        <w:rPr>
          <w:rFonts w:ascii="Times New Roman" w:hAnsi="Times New Roman" w:cs="Times New Roman"/>
        </w:rPr>
      </w:pPr>
      <w:r w:rsidRPr="00D84625">
        <w:rPr>
          <w:rFonts w:ascii="Times New Roman" w:hAnsi="Times New Roman" w:cs="Times New Roman"/>
        </w:rPr>
        <w:t>Дана таблица распределения 100 заводов по производственным средствам Х (тыс. ден. ед.) и по суточной выработке Y(т). Известно, что между Х и Y существует линейная корреляционная зависимость. Требуется:</w:t>
      </w:r>
    </w:p>
    <w:p w14:paraId="090E7C68" w14:textId="77777777" w:rsidR="00D84625" w:rsidRPr="00D84625" w:rsidRDefault="00D84625" w:rsidP="00D84625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84625">
        <w:rPr>
          <w:rFonts w:ascii="Times New Roman" w:hAnsi="Times New Roman" w:cs="Times New Roman"/>
          <w:b/>
        </w:rPr>
        <w:t>а)</w:t>
      </w:r>
      <w:r w:rsidRPr="00D84625">
        <w:rPr>
          <w:rFonts w:ascii="Times New Roman" w:hAnsi="Times New Roman" w:cs="Times New Roman"/>
        </w:rPr>
        <w:t xml:space="preserve"> Найти уравнение прямой регрессии y на x; </w:t>
      </w:r>
    </w:p>
    <w:p w14:paraId="0BC763CC" w14:textId="77777777" w:rsidR="00D84625" w:rsidRPr="00D84625" w:rsidRDefault="00D84625" w:rsidP="00D846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4625">
        <w:rPr>
          <w:rFonts w:ascii="Times New Roman" w:hAnsi="Times New Roman" w:cs="Times New Roman"/>
          <w:b/>
        </w:rPr>
        <w:t>б)</w:t>
      </w:r>
      <w:r w:rsidRPr="00D84625">
        <w:rPr>
          <w:rFonts w:ascii="Times New Roman" w:hAnsi="Times New Roman" w:cs="Times New Roman"/>
        </w:rPr>
        <w:t xml:space="preserve"> Построить уравнение эмпирической линии регрессии и случайные точки выборки (X, Y)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95"/>
        <w:gridCol w:w="1297"/>
        <w:gridCol w:w="895"/>
        <w:gridCol w:w="894"/>
        <w:gridCol w:w="894"/>
        <w:gridCol w:w="894"/>
        <w:gridCol w:w="894"/>
        <w:gridCol w:w="894"/>
        <w:gridCol w:w="894"/>
        <w:gridCol w:w="894"/>
      </w:tblGrid>
      <w:tr w:rsidR="00D84625" w:rsidRPr="00D84625" w14:paraId="67A8F724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46A80985" w14:textId="77777777" w:rsidR="00D84625" w:rsidRPr="00D84625" w:rsidRDefault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X\Y</w:t>
            </w:r>
          </w:p>
        </w:tc>
        <w:tc>
          <w:tcPr>
            <w:tcW w:w="1400" w:type="dxa"/>
            <w:noWrap/>
            <w:hideMark/>
          </w:tcPr>
          <w:p w14:paraId="37821A45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0,2</w:t>
            </w:r>
          </w:p>
        </w:tc>
        <w:tc>
          <w:tcPr>
            <w:tcW w:w="960" w:type="dxa"/>
            <w:noWrap/>
            <w:hideMark/>
          </w:tcPr>
          <w:p w14:paraId="1536929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960" w:type="dxa"/>
            <w:noWrap/>
            <w:hideMark/>
          </w:tcPr>
          <w:p w14:paraId="69A1CC25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960" w:type="dxa"/>
            <w:noWrap/>
            <w:hideMark/>
          </w:tcPr>
          <w:p w14:paraId="7F2190DD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960" w:type="dxa"/>
            <w:noWrap/>
            <w:hideMark/>
          </w:tcPr>
          <w:p w14:paraId="45BF5DE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833FD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1,2</w:t>
            </w:r>
          </w:p>
        </w:tc>
        <w:tc>
          <w:tcPr>
            <w:tcW w:w="960" w:type="dxa"/>
            <w:noWrap/>
            <w:hideMark/>
          </w:tcPr>
          <w:p w14:paraId="1B33EBED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1,4</w:t>
            </w:r>
          </w:p>
        </w:tc>
        <w:tc>
          <w:tcPr>
            <w:tcW w:w="960" w:type="dxa"/>
            <w:noWrap/>
            <w:hideMark/>
          </w:tcPr>
          <w:p w14:paraId="31EEA30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1,6</w:t>
            </w:r>
          </w:p>
        </w:tc>
        <w:tc>
          <w:tcPr>
            <w:tcW w:w="960" w:type="dxa"/>
            <w:noWrap/>
            <w:hideMark/>
          </w:tcPr>
          <w:p w14:paraId="2AF0819C" w14:textId="10792B8F" w:rsidR="00D84625" w:rsidRPr="00D84625" w:rsidRDefault="00D84625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x</w:t>
            </w:r>
          </w:p>
        </w:tc>
      </w:tr>
      <w:tr w:rsidR="00D84625" w:rsidRPr="00D84625" w14:paraId="46774961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581E0621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400" w:type="dxa"/>
            <w:noWrap/>
            <w:hideMark/>
          </w:tcPr>
          <w:p w14:paraId="12DE08F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B0AB19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44AC63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3A405C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67E613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963234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4C9D5A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53D61A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ED758D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12</w:t>
            </w:r>
          </w:p>
        </w:tc>
      </w:tr>
      <w:tr w:rsidR="00D84625" w:rsidRPr="00D84625" w14:paraId="2342504F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6946E6F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1400" w:type="dxa"/>
            <w:noWrap/>
            <w:hideMark/>
          </w:tcPr>
          <w:p w14:paraId="6016FAE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A3543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50E2B0F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23AB3491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7A0C73C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AC319C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9C0917A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B99D94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831381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16</w:t>
            </w:r>
          </w:p>
        </w:tc>
      </w:tr>
      <w:tr w:rsidR="00D84625" w:rsidRPr="00D84625" w14:paraId="7EC4B343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420F9AC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1400" w:type="dxa"/>
            <w:noWrap/>
            <w:hideMark/>
          </w:tcPr>
          <w:p w14:paraId="6BB180FC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AE225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A67E82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F42E34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4153DC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1DF0F815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4069F4DA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BE3240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13E9789C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28</w:t>
            </w:r>
          </w:p>
        </w:tc>
      </w:tr>
      <w:tr w:rsidR="00D84625" w:rsidRPr="00D84625" w14:paraId="106CE089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5B1E133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1400" w:type="dxa"/>
            <w:noWrap/>
            <w:hideMark/>
          </w:tcPr>
          <w:p w14:paraId="2BD3106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B28EB79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BDE79A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0EE608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43F8DE0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3D697520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11BF1F4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C1F8151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FB0E5CF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20</w:t>
            </w:r>
          </w:p>
        </w:tc>
      </w:tr>
      <w:tr w:rsidR="00D84625" w:rsidRPr="00D84625" w14:paraId="4CA85FA6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3BEEB34C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1050</w:t>
            </w:r>
          </w:p>
        </w:tc>
        <w:tc>
          <w:tcPr>
            <w:tcW w:w="1400" w:type="dxa"/>
            <w:noWrap/>
            <w:hideMark/>
          </w:tcPr>
          <w:p w14:paraId="4F61480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215BB3D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6BD0CEA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DA5739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F4FD74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50352F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3B932EE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87AB42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65DEF0C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16</w:t>
            </w:r>
          </w:p>
        </w:tc>
      </w:tr>
      <w:tr w:rsidR="00D84625" w:rsidRPr="00D84625" w14:paraId="4343E3D3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726A374C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1250</w:t>
            </w:r>
          </w:p>
        </w:tc>
        <w:tc>
          <w:tcPr>
            <w:tcW w:w="1400" w:type="dxa"/>
            <w:noWrap/>
            <w:hideMark/>
          </w:tcPr>
          <w:p w14:paraId="6FD8503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8899C7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3243E595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71CB5DF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1E1C37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6D13D516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CE2A3AE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DAE194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B0BEB04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8</w:t>
            </w:r>
          </w:p>
        </w:tc>
      </w:tr>
      <w:tr w:rsidR="00D84625" w:rsidRPr="00D84625" w14:paraId="1DC8C6C0" w14:textId="77777777" w:rsidTr="00D84625">
        <w:trPr>
          <w:trHeight w:val="288"/>
        </w:trPr>
        <w:tc>
          <w:tcPr>
            <w:tcW w:w="960" w:type="dxa"/>
            <w:noWrap/>
            <w:hideMark/>
          </w:tcPr>
          <w:p w14:paraId="1E87FABC" w14:textId="29776B73" w:rsidR="00D84625" w:rsidRPr="00D84625" w:rsidRDefault="00D84625">
            <w:pPr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y</w:t>
            </w:r>
          </w:p>
        </w:tc>
        <w:tc>
          <w:tcPr>
            <w:tcW w:w="1400" w:type="dxa"/>
            <w:noWrap/>
            <w:hideMark/>
          </w:tcPr>
          <w:p w14:paraId="61AAB30B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CA3A867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5D805779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1FA8B811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960" w:type="dxa"/>
            <w:noWrap/>
            <w:hideMark/>
          </w:tcPr>
          <w:p w14:paraId="26AA285D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960" w:type="dxa"/>
            <w:noWrap/>
            <w:hideMark/>
          </w:tcPr>
          <w:p w14:paraId="68DB367F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960" w:type="dxa"/>
            <w:noWrap/>
            <w:hideMark/>
          </w:tcPr>
          <w:p w14:paraId="3CC6A79D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2C190715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57316A53" w14:textId="77777777" w:rsidR="00D84625" w:rsidRPr="00D84625" w:rsidRDefault="00D84625" w:rsidP="00D84625">
            <w:pPr>
              <w:rPr>
                <w:rFonts w:ascii="Times New Roman" w:hAnsi="Times New Roman" w:cs="Times New Roman"/>
              </w:rPr>
            </w:pPr>
            <w:r w:rsidRPr="00D84625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14946889" w14:textId="77777777" w:rsidR="003273A6" w:rsidRDefault="003273A6">
      <w:pPr>
        <w:rPr>
          <w:rFonts w:ascii="Times New Roman" w:hAnsi="Times New Roman" w:cs="Times New Roman"/>
          <w:lang w:val="en-US"/>
        </w:rPr>
      </w:pPr>
    </w:p>
    <w:p w14:paraId="335ABCD9" w14:textId="77777777" w:rsidR="00D84625" w:rsidRPr="00600388" w:rsidRDefault="00D84625" w:rsidP="00D84625">
      <w:pPr>
        <w:spacing w:before="240" w:after="0"/>
        <w:rPr>
          <w:rFonts w:ascii="Times New Roman" w:hAnsi="Times New Roman" w:cs="Times New Roman"/>
          <w:b/>
        </w:rPr>
      </w:pPr>
      <w:r w:rsidRPr="00600388">
        <w:rPr>
          <w:rFonts w:ascii="Times New Roman" w:hAnsi="Times New Roman" w:cs="Times New Roman"/>
          <w:b/>
        </w:rPr>
        <w:t>Решение:</w:t>
      </w:r>
    </w:p>
    <w:p w14:paraId="3B0BA1C1" w14:textId="77777777" w:rsidR="00D84625" w:rsidRDefault="00D84625" w:rsidP="00D84625">
      <w:pPr>
        <w:rPr>
          <w:rFonts w:ascii="Times New Roman" w:hAnsi="Times New Roman" w:cs="Times New Roman"/>
          <w:lang w:val="en-US"/>
        </w:rPr>
      </w:pPr>
      <w:r w:rsidRPr="00600388">
        <w:rPr>
          <w:rFonts w:ascii="Times New Roman" w:hAnsi="Times New Roman" w:cs="Times New Roman"/>
        </w:rPr>
        <w:t xml:space="preserve">Для подсчета числовых характеристик (выборочных средних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</m:oMath>
      <w:r w:rsidRPr="00600388">
        <w:rPr>
          <w:rFonts w:ascii="Times New Roman" w:eastAsiaTheme="minorEastAsia" w:hAnsi="Times New Roman" w:cs="Times New Roman"/>
        </w:rPr>
        <w:t xml:space="preserve"> </w:t>
      </w:r>
      <w:r w:rsidRPr="00600388">
        <w:rPr>
          <w:rFonts w:ascii="Times New Roman" w:hAnsi="Times New Roman" w:cs="Times New Roman"/>
        </w:rPr>
        <w:t xml:space="preserve">и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600388">
        <w:rPr>
          <w:rFonts w:ascii="Times New Roman" w:hAnsi="Times New Roman" w:cs="Times New Roman"/>
        </w:rPr>
        <w:t xml:space="preserve">, выборочных средних квадратичных отклонений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600388">
        <w:rPr>
          <w:rFonts w:ascii="Times New Roman" w:hAnsi="Times New Roman" w:cs="Times New Roman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600388">
        <w:rPr>
          <w:rFonts w:ascii="Times New Roman" w:hAnsi="Times New Roman" w:cs="Times New Roman"/>
        </w:rPr>
        <w:t xml:space="preserve"> и выборочного корреляционного момента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xy</m:t>
            </m:r>
          </m:sub>
        </m:sSub>
      </m:oMath>
      <w:r w:rsidRPr="00600388">
        <w:rPr>
          <w:rFonts w:ascii="Times New Roman" w:hAnsi="Times New Roman" w:cs="Times New Roman"/>
        </w:rPr>
        <w:t>) составляем расчетную таблицу. При заполнении таблицы осуществляем контроль по строкам и столбцам:</w:t>
      </w:r>
    </w:p>
    <w:p w14:paraId="7CC1BE0C" w14:textId="13305A3E" w:rsidR="00D84625" w:rsidRDefault="00D84625" w:rsidP="00D84625">
      <w:pPr>
        <w:rPr>
          <w:rFonts w:ascii="Times New Roman" w:eastAsiaTheme="minorEastAsia" w:hAnsi="Times New Roman" w:cs="Times New Roman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</w:rPr>
            <m:t>=n=100</m:t>
          </m:r>
        </m:oMath>
      </m:oMathPara>
    </w:p>
    <w:p w14:paraId="5710783E" w14:textId="39B56FC1" w:rsidR="00D84625" w:rsidRPr="00D84625" w:rsidRDefault="00D84625" w:rsidP="00D84625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</m:e>
              </m:nary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</m:t>
          </m:r>
          <m:r>
            <w:rPr>
              <w:rFonts w:ascii="Cambria Math" w:hAnsi="Cambria Math" w:cs="Times New Roman"/>
              <w:lang w:val="en-US"/>
            </w:rPr>
            <m:t>2200</m:t>
          </m:r>
        </m:oMath>
      </m:oMathPara>
    </w:p>
    <w:p w14:paraId="55780AD3" w14:textId="6FD3D2C7" w:rsidR="00D84625" w:rsidRPr="00D84625" w:rsidRDefault="00D84625" w:rsidP="00D84625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8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=</m:t>
                  </m:r>
                </m:e>
              </m:nary>
            </m:e>
          </m:nary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8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94,8</m:t>
          </m:r>
        </m:oMath>
      </m:oMathPara>
    </w:p>
    <w:p w14:paraId="06DACE7E" w14:textId="466FB252" w:rsidR="00D84625" w:rsidRPr="00D84625" w:rsidRDefault="00D84625" w:rsidP="00D84625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6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e>
                  </m:nary>
                </m:e>
              </m:d>
            </m:e>
          </m:nary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76220</m:t>
          </m:r>
        </m:oMath>
      </m:oMathPara>
    </w:p>
    <w:p w14:paraId="0CFAB370" w14:textId="77777777" w:rsidR="00D84625" w:rsidRDefault="00D84625" w:rsidP="00D84625">
      <w:pPr>
        <w:rPr>
          <w:rFonts w:eastAsiaTheme="minorEastAsia"/>
        </w:rPr>
      </w:pPr>
      <w:r w:rsidRPr="0018686C">
        <w:rPr>
          <w:rFonts w:ascii="Times New Roman" w:hAnsi="Times New Roman" w:cs="Times New Roman"/>
        </w:rPr>
        <w:t xml:space="preserve">Вычисляем выборочные средние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C356F9">
        <w:rPr>
          <w:rFonts w:eastAsiaTheme="minorEastAsia"/>
        </w:rPr>
        <w:t xml:space="preserve"> </w:t>
      </w:r>
      <w:r>
        <w:t xml:space="preserve">и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18686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i=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1, 6</m:t>
            </m:r>
          </m:e>
        </m:acc>
        <m:r>
          <w:rPr>
            <w:rFonts w:ascii="Cambria Math" w:hAnsi="Cambria Math"/>
          </w:rPr>
          <m:t>;j=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1, 8</m:t>
            </m:r>
          </m:e>
        </m:acc>
        <m:r>
          <w:rPr>
            <w:rFonts w:ascii="Cambria Math" w:hAnsi="Cambria Math"/>
          </w:rPr>
          <m:t>:</m:t>
        </m:r>
      </m:oMath>
    </w:p>
    <w:p w14:paraId="08C294A0" w14:textId="6D2D5368" w:rsidR="00D84625" w:rsidRPr="00D84625" w:rsidRDefault="00D84625" w:rsidP="00D84625">
      <w:pPr>
        <w:rPr>
          <w:rFonts w:eastAsiaTheme="minorEastAsia"/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7</m:t>
              </m:r>
              <m:r>
                <w:rPr>
                  <w:rFonts w:ascii="Cambria Math" w:hAnsi="Cambria Math" w:cs="Times New Roman"/>
                  <w:lang w:val="en-US"/>
                </w:rPr>
                <m:t>2200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722</m:t>
          </m:r>
        </m:oMath>
      </m:oMathPara>
    </w:p>
    <w:p w14:paraId="2BCC75CC" w14:textId="707838EB" w:rsidR="00D84625" w:rsidRPr="00D84625" w:rsidRDefault="00D84625" w:rsidP="00D84625">
      <w:pPr>
        <w:rPr>
          <w:rFonts w:eastAsiaTheme="minorEastAsia"/>
          <w:i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  <m:r>
                <w:rPr>
                  <w:rFonts w:ascii="Cambria Math" w:eastAsiaTheme="minorEastAsia" w:hAnsi="Cambria Math"/>
                  <w:lang w:val="en-US"/>
                </w:rPr>
                <m:t>4,8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</m:t>
          </m:r>
          <m:r>
            <w:rPr>
              <w:rFonts w:ascii="Cambria Math" w:eastAsiaTheme="minorEastAsia" w:hAnsi="Cambria Math"/>
              <w:lang w:val="en-US"/>
            </w:rPr>
            <m:t>,948</m:t>
          </m:r>
        </m:oMath>
      </m:oMathPara>
    </w:p>
    <w:p w14:paraId="30B0A324" w14:textId="77777777" w:rsidR="00D84625" w:rsidRDefault="00D84625" w:rsidP="00D84625">
      <w:pPr>
        <w:rPr>
          <w:rFonts w:eastAsiaTheme="minorEastAsia"/>
        </w:rPr>
      </w:pPr>
      <w:r w:rsidRPr="0018686C">
        <w:rPr>
          <w:rFonts w:eastAsiaTheme="minorEastAsia"/>
        </w:rPr>
        <w:t>Выборочные дисперсии находим по формулам:</w:t>
      </w:r>
    </w:p>
    <w:bookmarkStart w:id="0" w:name="_Hlk153145539"/>
    <w:p w14:paraId="036F6570" w14:textId="1123C646" w:rsidR="00D84625" w:rsidRPr="00903BA5" w:rsidRDefault="00D84625" w:rsidP="00D84625">
      <w:pPr>
        <w:rPr>
          <w:rFonts w:eastAsiaTheme="minorEastAsia"/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x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60410000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100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72200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83652,52525</m:t>
          </m:r>
        </m:oMath>
      </m:oMathPara>
    </w:p>
    <w:bookmarkEnd w:id="0"/>
    <w:p w14:paraId="14A5EAD7" w14:textId="00E07CF4" w:rsidR="00D84625" w:rsidRPr="000F0A4C" w:rsidRDefault="00D84625" w:rsidP="00D84625">
      <w:pPr>
        <w:rPr>
          <w:rFonts w:ascii="Cambria Math" w:eastAsiaTheme="minorEastAsia" w:hAnsi="Cambria Math"/>
          <w:lang w:val="en-US"/>
          <w:oMath/>
        </w:rPr>
        <w:sectPr w:rsidR="00D84625" w:rsidRPr="000F0A4C" w:rsidSect="00D8462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n-1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∑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99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100,4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94,8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0,10635959</m:t>
          </m:r>
        </m:oMath>
      </m:oMathPara>
    </w:p>
    <w:p w14:paraId="5B8B5941" w14:textId="18065AA5" w:rsidR="00D84625" w:rsidRPr="00D84625" w:rsidRDefault="000F0A4C" w:rsidP="00D84625">
      <w:pPr>
        <w:rPr>
          <w:rFonts w:ascii="Times New Roman" w:hAnsi="Times New Roman" w:cs="Times New Roman"/>
          <w:lang w:val="en-US"/>
        </w:rPr>
      </w:pPr>
      <w:r w:rsidRPr="00903BA5">
        <w:lastRenderedPageBreak/>
        <w:drawing>
          <wp:inline distT="0" distB="0" distL="0" distR="0" wp14:anchorId="46D0342C" wp14:editId="47F443F9">
            <wp:extent cx="10069290" cy="3901932"/>
            <wp:effectExtent l="0" t="2222" r="6032" b="6033"/>
            <wp:docPr id="1302909929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0075180" cy="390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1AAD" w14:textId="0B559022" w:rsidR="00D84625" w:rsidRDefault="00D84625">
      <w:pPr>
        <w:rPr>
          <w:rFonts w:ascii="Times New Roman" w:hAnsi="Times New Roman" w:cs="Times New Roman"/>
          <w:lang w:val="en-US"/>
        </w:rPr>
      </w:pPr>
    </w:p>
    <w:p w14:paraId="37935A42" w14:textId="485CFC65" w:rsidR="00903BA5" w:rsidRPr="00306028" w:rsidRDefault="00903BA5" w:rsidP="00903BA5">
      <w:pPr>
        <w:rPr>
          <w:rFonts w:ascii="Times New Roman" w:hAnsi="Times New Roman" w:cs="Times New Roman"/>
        </w:rPr>
      </w:pPr>
      <w:r w:rsidRPr="000E1D34">
        <w:rPr>
          <w:rFonts w:ascii="Times New Roman" w:hAnsi="Times New Roman" w:cs="Times New Roman"/>
        </w:rPr>
        <w:t>Корреляционный момент вычисляем по формуле:</w:t>
      </w:r>
    </w:p>
    <w:bookmarkStart w:id="1" w:name="_Hlk153145467"/>
    <w:p w14:paraId="2AFA54B1" w14:textId="0B0D4E20" w:rsidR="00903BA5" w:rsidRPr="00903BA5" w:rsidRDefault="00903BA5" w:rsidP="00903BA5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∑∑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i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j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</m:sub>
                  </m:sSub>
                </m:e>
              </m:d>
            </m:e>
          </m:d>
          <w:bookmarkEnd w:id="1"/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99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76220</m:t>
              </m:r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100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94,8</m:t>
                  </m:r>
                  <m:r>
                    <w:rPr>
                      <w:rFonts w:ascii="Cambria Math" w:hAnsi="Cambria Math" w:cs="Times New Roman"/>
                    </w:rPr>
                    <m:t>*</m:t>
                  </m:r>
                  <m:r>
                    <w:rPr>
                      <w:rFonts w:ascii="Cambria Math" w:hAnsi="Cambria Math" w:cs="Times New Roman"/>
                    </w:rPr>
                    <m:t>72200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78,5</m:t>
          </m:r>
          <m:r>
            <w:rPr>
              <w:rFonts w:ascii="Cambria Math" w:hAnsi="Cambria Math" w:cs="Times New Roman"/>
            </w:rPr>
            <m:t>3</m:t>
          </m:r>
        </m:oMath>
      </m:oMathPara>
    </w:p>
    <w:p w14:paraId="2F42E393" w14:textId="0A3F717F" w:rsidR="00903BA5" w:rsidRPr="009C2021" w:rsidRDefault="00903BA5" w:rsidP="00903BA5">
      <w:pPr>
        <w:rPr>
          <w:rFonts w:ascii="Times New Roman" w:hAnsi="Times New Roman" w:cs="Times New Roman"/>
        </w:rPr>
      </w:pPr>
      <w:r w:rsidRPr="007B7CFE">
        <w:rPr>
          <w:rFonts w:ascii="Times New Roman" w:hAnsi="Times New Roman" w:cs="Times New Roman"/>
        </w:rPr>
        <w:t xml:space="preserve">Оценкой теоретической линии регрессии является эмпирическая линия регрессии, </w:t>
      </w:r>
      <w:r>
        <w:rPr>
          <w:rFonts w:ascii="Times New Roman" w:hAnsi="Times New Roman" w:cs="Times New Roman"/>
        </w:rPr>
        <w:t>у</w:t>
      </w:r>
      <w:r w:rsidRPr="007B7CFE">
        <w:rPr>
          <w:rFonts w:ascii="Times New Roman" w:hAnsi="Times New Roman" w:cs="Times New Roman"/>
        </w:rPr>
        <w:t xml:space="preserve">равнение </w:t>
      </w:r>
      <w:r>
        <w:rPr>
          <w:rFonts w:ascii="Times New Roman" w:hAnsi="Times New Roman" w:cs="Times New Roman"/>
        </w:rPr>
        <w:t>к</w:t>
      </w:r>
      <w:r w:rsidRPr="007B7CFE">
        <w:rPr>
          <w:rFonts w:ascii="Times New Roman" w:hAnsi="Times New Roman" w:cs="Times New Roman"/>
        </w:rPr>
        <w:t>оторой имеет вид</w:t>
      </w:r>
    </w:p>
    <w:p w14:paraId="34215372" w14:textId="77777777" w:rsidR="00903BA5" w:rsidRPr="006241B5" w:rsidRDefault="00903BA5" w:rsidP="00903BA5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7D8B1C78" w14:textId="4B139049" w:rsidR="00903BA5" w:rsidRDefault="00903BA5" w:rsidP="00903BA5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>где</w:t>
      </w:r>
      <w:r>
        <w:rPr>
          <w:rFonts w:ascii="Times New Roman" w:eastAsiaTheme="minorEastAsia" w:hAnsi="Times New Roman" w:cs="Times New Roman"/>
          <w:lang w:val="en-US"/>
        </w:rPr>
        <w:t xml:space="preserve"> </w:t>
      </w:r>
      <w:bookmarkStart w:id="2" w:name="_Hlk153145502"/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lang w:val="en-US"/>
              </w:rPr>
            </m:ctrlPr>
          </m:deg>
          <m:e>
            <m:r>
              <w:rPr>
                <w:rFonts w:ascii="Cambria Math" w:hAnsi="Cambria Math" w:cs="Times New Roman"/>
                <w:lang w:val="en-US"/>
              </w:rPr>
              <m:t>83652,5</m:t>
            </m:r>
            <m:r>
              <w:rPr>
                <w:rFonts w:ascii="Cambria Math" w:hAnsi="Cambria Math" w:cs="Times New Roman"/>
                <w:lang w:val="en-US"/>
              </w:rPr>
              <m:t>3</m:t>
            </m:r>
          </m:e>
        </m:rad>
        <m:r>
          <w:rPr>
            <w:rFonts w:ascii="Cambria Math" w:eastAsiaTheme="minorEastAsia" w:hAnsi="Cambria Math" w:cs="Times New Roman"/>
            <w:lang w:val="en-US"/>
          </w:rPr>
          <m:t>≈</m:t>
        </m:r>
        <w:bookmarkEnd w:id="2"/>
        <m:r>
          <w:rPr>
            <w:rFonts w:ascii="Cambria Math" w:eastAsiaTheme="minorEastAsia" w:hAnsi="Cambria Math" w:cs="Times New Roman"/>
            <w:lang w:val="en-US"/>
          </w:rPr>
          <m:t>289,2</m:t>
        </m:r>
        <m:r>
          <w:rPr>
            <w:rFonts w:ascii="Cambria Math" w:eastAsiaTheme="minorEastAsia" w:hAnsi="Cambria Math" w:cs="Times New Roman"/>
            <w:lang w:val="en-US"/>
          </w:rPr>
          <m:t>3</m:t>
        </m:r>
        <m:r>
          <w:rPr>
            <w:rFonts w:ascii="Cambria Math" w:eastAsiaTheme="minorEastAsia" w:hAnsi="Cambria Math" w:cs="Times New Roman"/>
            <w:lang w:val="en-US"/>
          </w:rPr>
          <m:t>;</m:t>
        </m:r>
        <w:bookmarkStart w:id="3" w:name="_Hlk153145508"/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radPr>
          <m:deg>
            <m:ctrlPr>
              <w:rPr>
                <w:rFonts w:ascii="Cambria Math" w:hAnsi="Cambria Math" w:cs="Times New Roman"/>
                <w:i/>
                <w:lang w:val="en-US"/>
              </w:rPr>
            </m:ctrlPr>
          </m:deg>
          <m:e>
            <m:r>
              <w:rPr>
                <w:rFonts w:ascii="Cambria Math" w:hAnsi="Cambria Math" w:cs="Times New Roman"/>
                <w:lang w:val="en-US"/>
              </w:rPr>
              <m:t>0,106</m:t>
            </m:r>
            <m:r>
              <w:rPr>
                <w:rFonts w:ascii="Cambria Math" w:hAnsi="Cambria Math" w:cs="Times New Roman"/>
                <w:lang w:val="en-US"/>
              </w:rPr>
              <m:t>4</m:t>
            </m:r>
          </m:e>
        </m:rad>
        <m:r>
          <w:rPr>
            <w:rFonts w:ascii="Cambria Math" w:eastAsiaTheme="minorEastAsia" w:hAnsi="Cambria Math" w:cs="Times New Roman"/>
            <w:lang w:val="en-US"/>
          </w:rPr>
          <m:t>≈</m:t>
        </m:r>
        <w:bookmarkEnd w:id="3"/>
        <m:r>
          <w:rPr>
            <w:rFonts w:ascii="Cambria Math" w:eastAsiaTheme="minorEastAsia" w:hAnsi="Cambria Math" w:cs="Times New Roman"/>
            <w:lang w:val="en-US"/>
          </w:rPr>
          <m:t>0,3261</m:t>
        </m:r>
        <m:r>
          <w:rPr>
            <w:rFonts w:ascii="Cambria Math" w:eastAsiaTheme="minorEastAsia" w:hAnsi="Cambria Math" w:cs="Times New Roman"/>
            <w:lang w:val="en-US"/>
          </w:rPr>
          <m:t>;</m:t>
        </m:r>
      </m:oMath>
    </w:p>
    <w:p w14:paraId="3931B06E" w14:textId="2EB5135A" w:rsidR="00903BA5" w:rsidRPr="00903BA5" w:rsidRDefault="00903BA5" w:rsidP="00903BA5">
      <w:pPr>
        <w:rPr>
          <w:rFonts w:ascii="Times New Roman" w:eastAsiaTheme="minorEastAsia" w:hAnsi="Times New Roman" w:cs="Times New Roman"/>
          <w:i/>
          <w:lang w:val="en-US"/>
        </w:rPr>
      </w:pPr>
    </w:p>
    <w:bookmarkStart w:id="4" w:name="_Hlk153145474"/>
    <w:p w14:paraId="21DD8F56" w14:textId="03C31B83" w:rsidR="00903BA5" w:rsidRPr="00CE260B" w:rsidRDefault="00CE260B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xy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sub>
              </m:sSub>
            </m:den>
          </m:f>
          <w:bookmarkEnd w:id="4"/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78,5</m:t>
              </m:r>
              <m:r>
                <w:rPr>
                  <w:rFonts w:ascii="Cambria Math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289,23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*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0,3261</m:t>
              </m:r>
            </m:den>
          </m:f>
          <m:r>
            <w:rPr>
              <w:rFonts w:ascii="Cambria Math" w:hAnsi="Cambria Math" w:cs="Times New Roman"/>
              <w:lang w:val="en-US"/>
            </w:rPr>
            <m:t>=≈</m:t>
          </m:r>
          <m:r>
            <w:rPr>
              <w:rFonts w:ascii="Cambria Math" w:hAnsi="Cambria Math" w:cs="Times New Roman"/>
              <w:lang w:val="en-US"/>
            </w:rPr>
            <m:t>0,83</m:t>
          </m:r>
          <m:r>
            <w:rPr>
              <w:rFonts w:ascii="Cambria Math" w:hAnsi="Cambria Math" w:cs="Times New Roman"/>
              <w:lang w:val="en-US"/>
            </w:rPr>
            <m:t>3</m:t>
          </m:r>
        </m:oMath>
      </m:oMathPara>
    </w:p>
    <w:p w14:paraId="4D16CE34" w14:textId="5E8DD756" w:rsidR="00CE260B" w:rsidRDefault="00CE260B" w:rsidP="00CE260B">
      <w:pPr>
        <w:rPr>
          <w:rFonts w:ascii="Times New Roman" w:hAnsi="Times New Roman" w:cs="Times New Roman"/>
        </w:rPr>
      </w:pPr>
      <w:r w:rsidRPr="006241B5">
        <w:rPr>
          <w:rFonts w:ascii="Times New Roman" w:hAnsi="Times New Roman" w:cs="Times New Roman"/>
        </w:rPr>
        <w:t xml:space="preserve">Составляем уравнение эмпирической линии регрессии </w:t>
      </w:r>
      <m:oMath>
        <m:r>
          <w:rPr>
            <w:rFonts w:ascii="Cambria Math" w:hAnsi="Cambria Math" w:cs="Times New Roman"/>
          </w:rPr>
          <m:t>у</m:t>
        </m:r>
      </m:oMath>
      <w:r w:rsidRPr="006241B5">
        <w:rPr>
          <w:rFonts w:ascii="Times New Roman" w:hAnsi="Times New Roman" w:cs="Times New Roman"/>
        </w:rPr>
        <w:t xml:space="preserve"> на </w:t>
      </w:r>
      <m:oMath>
        <m:r>
          <w:rPr>
            <w:rFonts w:ascii="Cambria Math" w:hAnsi="Cambria Math" w:cs="Times New Roman"/>
          </w:rPr>
          <m:t>x</m:t>
        </m:r>
      </m:oMath>
      <w:r w:rsidRPr="006241B5">
        <w:rPr>
          <w:rFonts w:ascii="Times New Roman" w:hAnsi="Times New Roman" w:cs="Times New Roman"/>
        </w:rPr>
        <w:t>:</w:t>
      </w:r>
    </w:p>
    <w:p w14:paraId="7EF17F12" w14:textId="3EDE3BEF" w:rsidR="00CE260B" w:rsidRPr="00CE260B" w:rsidRDefault="00CE260B" w:rsidP="00CE260B">
      <w:pPr>
        <w:rPr>
          <w:rFonts w:ascii="Times New Roman" w:eastAsiaTheme="minorEastAsia" w:hAnsi="Times New Roman" w:cs="Times New Roman"/>
          <w:lang w:val="en-US"/>
        </w:rPr>
      </w:pPr>
      <w:bookmarkStart w:id="5" w:name="_Hlk153145515"/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y=</m:t>
          </m:r>
          <m:r>
            <w:rPr>
              <w:rFonts w:ascii="Cambria Math" w:hAnsi="Cambria Math" w:cs="Times New Roman"/>
            </w:rPr>
            <m:t>0,948</m:t>
          </m:r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  <w:lang w:val="en-US"/>
            </w:rPr>
            <m:t>0,</m:t>
          </m:r>
          <m:r>
            <w:rPr>
              <w:rFonts w:ascii="Cambria Math" w:hAnsi="Cambria Math" w:cs="Times New Roman"/>
              <w:lang w:val="en-US"/>
            </w:rPr>
            <m:t>83</m:t>
          </m:r>
          <m:r>
            <w:rPr>
              <w:rFonts w:ascii="Cambria Math" w:hAnsi="Cambria Math" w:cs="Times New Roman"/>
              <w:lang w:val="en-US"/>
            </w:rPr>
            <m:t>3</m:t>
          </m:r>
          <m:r>
            <w:rPr>
              <w:rFonts w:ascii="Cambria Math" w:hAnsi="Cambria Math" w:cs="Times New Roman"/>
            </w:rPr>
            <m:t>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3261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289,2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</w:rPr>
            <m:t>(x-</m:t>
          </m:r>
          <m:r>
            <w:rPr>
              <w:rFonts w:ascii="Cambria Math" w:hAnsi="Cambria Math" w:cs="Times New Roman"/>
            </w:rPr>
            <m:t>722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11A4E21C" w14:textId="359F747B" w:rsidR="00CE260B" w:rsidRPr="00CE260B" w:rsidRDefault="00CE260B" w:rsidP="00CE260B">
      <w:pPr>
        <w:rPr>
          <w:rFonts w:ascii="Times New Roman" w:eastAsiaTheme="minorEastAsia" w:hAnsi="Times New Roman" w:cs="Times New Roman"/>
          <w:i/>
          <w:lang w:val="en-US"/>
        </w:rPr>
      </w:pPr>
      <w:bookmarkStart w:id="6" w:name="_Hlk153145520"/>
      <w:bookmarkEnd w:id="5"/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y=0,00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Cambria Math" w:hAnsi="Cambria Math" w:cs="Times New Roman"/>
              <w:lang w:val="en-US"/>
            </w:rPr>
            <m:t>939188</m:t>
          </m:r>
          <m:r>
            <w:rPr>
              <w:rFonts w:ascii="Cambria Math" w:hAnsi="Cambria Math" w:cs="Times New Roman"/>
            </w:rPr>
            <m:t>x</m:t>
          </m:r>
          <w:bookmarkEnd w:id="6"/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  <w:lang w:val="en-US"/>
            </w:rPr>
            <m:t>0,26990</m:t>
          </m:r>
          <m:r>
            <w:rPr>
              <w:rFonts w:ascii="Cambria Math" w:hAnsi="Cambria Math" w:cs="Times New Roman"/>
              <w:lang w:val="en-US"/>
            </w:rPr>
            <m:t>6</m:t>
          </m:r>
        </m:oMath>
      </m:oMathPara>
    </w:p>
    <w:p w14:paraId="787A288E" w14:textId="1BAD8290" w:rsidR="00CE260B" w:rsidRPr="00CE260B" w:rsidRDefault="00CE260B" w:rsidP="00CE260B">
      <w:pPr>
        <w:rPr>
          <w:rFonts w:ascii="Times New Roman" w:eastAsiaTheme="minorEastAsia" w:hAnsi="Times New Roman" w:cs="Times New Roman"/>
          <w:i/>
          <w:lang w:val="en-US"/>
        </w:rPr>
      </w:pPr>
    </w:p>
    <w:p w14:paraId="589451E6" w14:textId="028ADD7B" w:rsidR="00CE260B" w:rsidRPr="00D84625" w:rsidRDefault="000F0A4C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F357AD" wp14:editId="5398D410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5728335" cy="4023360"/>
            <wp:effectExtent l="0" t="0" r="5715" b="0"/>
            <wp:wrapSquare wrapText="bothSides"/>
            <wp:docPr id="19" name="Рисунок 18" descr="Изображение выглядит как снимок экрана, линия, диаграмма, График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D90029BB-6A53-9403-F6EF-D3B517CE9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 descr="Изображение выглядит как снимок экрана, линия, диаграмма, График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D90029BB-6A53-9403-F6EF-D3B517CE9D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60B" w:rsidRPr="00D84625" w:rsidSect="000F0A4C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43CDA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6760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2C"/>
    <w:rsid w:val="000F0A4C"/>
    <w:rsid w:val="003273A6"/>
    <w:rsid w:val="00645760"/>
    <w:rsid w:val="007731ED"/>
    <w:rsid w:val="00903BA5"/>
    <w:rsid w:val="00C71852"/>
    <w:rsid w:val="00CE260B"/>
    <w:rsid w:val="00D84625"/>
    <w:rsid w:val="00D9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D968A"/>
  <w15:chartTrackingRefBased/>
  <w15:docId w15:val="{60FE11C2-DA6D-4467-81DC-59E45A8E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8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8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8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8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8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8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8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8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8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8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8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4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Марьин Григорий Алексеевич</dc:creator>
  <cp:keywords/>
  <dc:description/>
  <cp:lastModifiedBy>Марьин Григорий Алексеевич</cp:lastModifiedBy>
  <cp:revision>3</cp:revision>
  <dcterms:created xsi:type="dcterms:W3CDTF">2025-11-23T20:29:00Z</dcterms:created>
  <dcterms:modified xsi:type="dcterms:W3CDTF">2025-11-23T20:59:00Z</dcterms:modified>
</cp:coreProperties>
</file>