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6" o:spid="_x0000_s1026" o:spt="1" style="position:absolute;left:0pt;margin-left:227.9pt;margin-top:597.65pt;height:98.45pt;width:180.2pt;z-index:251660288;v-text-anchor:bottom;mso-width-relative:page;mso-height-relative:page;" filled="f" stroked="f" coordsize="21600,21600">
            <v:path/>
            <v:fill on="f" focussize="0,0"/>
            <v:stroke on="f"/>
            <v:imagedata o:title=""/>
            <o:lock v:ext="edit" aspectratio="f"/>
            <v:textbox inset="0mm,1.27mm,2.54mm,1.27mm">
              <w:txbxContent>
                <w:p>
                  <w:pPr>
                    <w:jc w:val="center"/>
                    <w:rPr>
                      <w:rFonts w:ascii="Times New Roman" w:hAnsi="Times New Roman" w:eastAsia="宋体"/>
                      <w:b/>
                      <w:bCs/>
                      <w:sz w:val="24"/>
                      <w:szCs w:val="20"/>
                    </w:rPr>
                  </w:pPr>
                  <w:r>
                    <w:rPr>
                      <w:rFonts w:hint="eastAsia" w:ascii="Times New Roman" w:hAnsi="Times New Roman" w:eastAsia="宋体"/>
                      <w:b/>
                      <w:bCs/>
                      <w:sz w:val="24"/>
                      <w:szCs w:val="20"/>
                    </w:rPr>
                    <w:t>33组</w:t>
                  </w:r>
                </w:p>
                <w:p>
                  <w:pPr>
                    <w:jc w:val="center"/>
                    <w:rPr>
                      <w:rFonts w:ascii="Times New Roman" w:hAnsi="Times New Roman" w:eastAsia="宋体"/>
                      <w:b/>
                      <w:bCs/>
                      <w:sz w:val="24"/>
                      <w:szCs w:val="20"/>
                    </w:rPr>
                  </w:pPr>
                  <w:r>
                    <w:rPr>
                      <w:rFonts w:hint="eastAsia" w:ascii="Times New Roman" w:hAnsi="Times New Roman" w:eastAsia="宋体"/>
                      <w:b/>
                      <w:bCs/>
                      <w:sz w:val="24"/>
                      <w:szCs w:val="20"/>
                    </w:rPr>
                    <w:t xml:space="preserve">汪文藻 </w:t>
                  </w:r>
                </w:p>
                <w:p>
                  <w:pPr>
                    <w:jc w:val="center"/>
                    <w:rPr>
                      <w:rFonts w:ascii="Times New Roman" w:hAnsi="Times New Roman" w:eastAsia="宋体"/>
                      <w:b/>
                      <w:bCs/>
                      <w:sz w:val="24"/>
                      <w:szCs w:val="20"/>
                    </w:rPr>
                  </w:pPr>
                  <w:r>
                    <w:rPr>
                      <w:rFonts w:hint="eastAsia" w:ascii="Times New Roman" w:hAnsi="Times New Roman" w:eastAsia="宋体"/>
                      <w:b/>
                      <w:bCs/>
                      <w:sz w:val="24"/>
                      <w:szCs w:val="20"/>
                    </w:rPr>
                    <w:t>吴秦月</w:t>
                  </w:r>
                </w:p>
                <w:p>
                  <w:pPr>
                    <w:jc w:val="center"/>
                    <w:rPr>
                      <w:rFonts w:ascii="Times New Roman" w:hAnsi="Times New Roman" w:eastAsia="宋体"/>
                      <w:b/>
                      <w:bCs/>
                      <w:sz w:val="24"/>
                      <w:szCs w:val="20"/>
                    </w:rPr>
                  </w:pPr>
                  <w:r>
                    <w:rPr>
                      <w:rFonts w:hint="eastAsia" w:ascii="Times New Roman" w:hAnsi="Times New Roman" w:eastAsia="宋体"/>
                      <w:b/>
                      <w:bCs/>
                      <w:sz w:val="24"/>
                      <w:szCs w:val="20"/>
                    </w:rPr>
                    <w:t>徐江河</w:t>
                  </w:r>
                </w:p>
                <w:p>
                  <w:pPr>
                    <w:jc w:val="center"/>
                    <w:rPr>
                      <w:rFonts w:ascii="Times New Roman" w:hAnsi="Times New Roman" w:eastAsia="宋体"/>
                      <w:b/>
                      <w:bCs/>
                      <w:sz w:val="24"/>
                      <w:szCs w:val="20"/>
                    </w:rPr>
                  </w:pPr>
                  <w:r>
                    <w:rPr>
                      <w:rFonts w:hint="eastAsia" w:ascii="Times New Roman" w:hAnsi="Times New Roman" w:eastAsia="宋体"/>
                      <w:b/>
                      <w:bCs/>
                      <w:sz w:val="24"/>
                      <w:szCs w:val="20"/>
                    </w:rPr>
                    <w:t>董轶波</w:t>
                  </w:r>
                </w:p>
                <w:p>
                  <w:pPr>
                    <w:ind w:left="0" w:leftChars="0" w:right="0" w:rightChars="0" w:firstLine="0" w:firstLineChars="0"/>
                    <w:jc w:val="center"/>
                  </w:pPr>
                  <w:r>
                    <w:rPr>
                      <w:rFonts w:hint="eastAsia" w:ascii="Times New Roman" w:hAnsi="Times New Roman" w:eastAsia="宋体"/>
                      <w:b/>
                      <w:bCs/>
                      <w:sz w:val="24"/>
                      <w:szCs w:val="20"/>
                    </w:rPr>
                    <w:fldChar w:fldCharType="begin"/>
                  </w:r>
                  <w:r>
                    <w:rPr>
                      <w:rFonts w:hint="eastAsia" w:ascii="Times New Roman" w:hAnsi="Times New Roman" w:eastAsia="宋体"/>
                      <w:b/>
                      <w:bCs/>
                      <w:sz w:val="24"/>
                      <w:szCs w:val="20"/>
                    </w:rPr>
                    <w:instrText xml:space="preserve">Time \@ "yyyy年M月d日"</w:instrText>
                  </w:r>
                  <w:r>
                    <w:rPr>
                      <w:rFonts w:hint="eastAsia" w:ascii="Times New Roman" w:hAnsi="Times New Roman" w:eastAsia="宋体"/>
                      <w:b/>
                      <w:bCs/>
                      <w:sz w:val="24"/>
                      <w:szCs w:val="20"/>
                    </w:rPr>
                    <w:fldChar w:fldCharType="separate"/>
                  </w:r>
                  <w:r>
                    <w:rPr>
                      <w:rFonts w:hint="eastAsia" w:ascii="Times New Roman" w:hAnsi="Times New Roman" w:eastAsia="宋体"/>
                      <w:b/>
                      <w:bCs/>
                      <w:sz w:val="24"/>
                      <w:szCs w:val="20"/>
                    </w:rPr>
                    <w:t>2016年11月16日</w:t>
                  </w:r>
                  <w:r>
                    <w:rPr>
                      <w:rFonts w:hint="eastAsia" w:ascii="Times New Roman" w:hAnsi="Times New Roman" w:eastAsia="宋体"/>
                      <w:b/>
                      <w:bCs/>
                      <w:sz w:val="24"/>
                      <w:szCs w:val="20"/>
                    </w:rPr>
                    <w:fldChar w:fldCharType="end"/>
                  </w:r>
                </w:p>
              </w:txbxContent>
            </v:textbox>
          </v:rect>
        </w:pict>
      </w:r>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p>
              </w:txbxContent>
            </v:textbox>
          </v:rect>
        </w:pict>
      </w:r>
      <w:r>
        <w:pict>
          <v:rect id="_x0000_s1029" o:spid="_x0000_s1029" o:spt="1" style="position:absolute;left:0pt;margin-left:-10pt;margin-top:390.75pt;height:69.6pt;width:313.35pt;z-index:251658240;mso-width-relative:page;mso-height-relative:page;" fillcolor="#FFFFFF" filled="t" stroked="f" coordsize="21600,21600">
            <v:path/>
            <v:fill on="t" color2="#FFFFFF" focussize="0,0"/>
            <v:stroke on="f"/>
            <v:imagedata o:title=""/>
            <o:lock v:ext="edit" aspectratio="f"/>
            <v:textbox style="mso-fit-shape-to-text:t;">
              <w:txbxContent>
                <w:p>
                  <w:pPr>
                    <w:pStyle w:val="11"/>
                    <w:ind w:firstLine="420" w:firstLineChars="0"/>
                    <w:rPr>
                      <w:rFonts w:hint="eastAsia" w:ascii="微软雅黑" w:hAnsi="微软雅黑" w:eastAsia="微软雅黑" w:cs="微软雅黑"/>
                      <w:b/>
                      <w:bCs/>
                      <w:sz w:val="32"/>
                      <w:szCs w:val="32"/>
                      <w:lang w:val="en-US" w:eastAsia="zh-CN"/>
                    </w:rPr>
                  </w:pPr>
                  <w:bookmarkStart w:id="15" w:name="_Title#3910760528"/>
                  <w:r>
                    <w:rPr>
                      <w:rFonts w:hint="eastAsia" w:ascii="微软雅黑" w:hAnsi="微软雅黑" w:eastAsia="微软雅黑" w:cs="微软雅黑"/>
                      <w:b/>
                      <w:bCs/>
                      <w:sz w:val="32"/>
                      <w:szCs w:val="32"/>
                      <w:lang w:val="en-US" w:eastAsia="zh-CN"/>
                    </w:rPr>
                    <w:t>“给力”学习帮助系统</w:t>
                  </w:r>
                </w:p>
                <w:p>
                  <w:pPr>
                    <w:pStyle w:val="11"/>
                    <w:rPr>
                      <w:rFonts w:hint="default"/>
                      <w:sz w:val="84"/>
                    </w:rPr>
                  </w:pPr>
                  <w:r>
                    <w:rPr>
                      <w:rFonts w:hint="eastAsia"/>
                      <w:sz w:val="84"/>
                      <w:lang w:val="en-US" w:eastAsia="zh-CN"/>
                    </w:rPr>
                    <w:t xml:space="preserve"> 面谈报告</w:t>
                  </w:r>
                  <w:bookmarkEnd w:id="15"/>
                </w:p>
              </w:txbxContent>
            </v:textbox>
          </v:rect>
        </w:pict>
      </w:r>
    </w:p>
    <w:p>
      <w:pPr>
        <w:sectPr>
          <w:pgSz w:w="11906" w:h="16838"/>
          <w:pgMar w:top="1440" w:right="1800" w:bottom="1440" w:left="1800" w:header="851" w:footer="992" w:gutter="0"/>
          <w:cols w:space="425" w:num="1"/>
          <w:docGrid w:type="lines" w:linePitch="312" w:charSpace="0"/>
        </w:sectPr>
      </w:pPr>
    </w:p>
    <w:p>
      <w:pPr>
        <w:pStyle w:val="11"/>
        <w:spacing w:before="312" w:beforeLines="100" w:after="312" w:afterLines="100" w:line="576" w:lineRule="auto"/>
        <w:rPr>
          <w:b/>
          <w:sz w:val="44"/>
          <w:szCs w:val="44"/>
        </w:rPr>
      </w:pPr>
      <w:r>
        <w:rPr>
          <w:b/>
          <w:sz w:val="44"/>
          <w:szCs w:val="44"/>
        </w:rPr>
        <w:t>更新历史</w:t>
      </w:r>
    </w:p>
    <w:tbl>
      <w:tblPr>
        <w:tblStyle w:val="13"/>
        <w:tblW w:w="9502" w:type="dxa"/>
        <w:tblInd w:w="-26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50"/>
        <w:gridCol w:w="1815"/>
        <w:gridCol w:w="4755"/>
        <w:gridCol w:w="128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1"/>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修改人员</w:t>
            </w:r>
          </w:p>
        </w:tc>
        <w:tc>
          <w:tcPr>
            <w:tcW w:w="181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1"/>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日期</w:t>
            </w:r>
          </w:p>
        </w:tc>
        <w:tc>
          <w:tcPr>
            <w:tcW w:w="475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1"/>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变更原因</w:t>
            </w:r>
          </w:p>
        </w:tc>
        <w:tc>
          <w:tcPr>
            <w:tcW w:w="128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1"/>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1"/>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cPr>
          <w:p>
            <w:pPr>
              <w:pStyle w:val="11"/>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-10-</w:t>
            </w:r>
            <w:r>
              <w:rPr>
                <w:rFonts w:hint="eastAsia" w:ascii="微软雅黑" w:hAnsi="微软雅黑" w:eastAsia="微软雅黑"/>
                <w:sz w:val="28"/>
                <w:szCs w:val="28"/>
                <w:lang w:val="en-US" w:eastAsia="zh-CN"/>
              </w:rPr>
              <w:t>23</w:t>
            </w:r>
          </w:p>
        </w:tc>
        <w:tc>
          <w:tcPr>
            <w:tcW w:w="4755" w:type="dxa"/>
            <w:shd w:val="clear" w:color="auto" w:fill="DEEAF6" w:themeFill="accent1" w:themeFillTint="33"/>
          </w:tcPr>
          <w:p>
            <w:pPr>
              <w:pStyle w:val="11"/>
              <w:spacing w:line="400" w:lineRule="exact"/>
              <w:rPr>
                <w:rFonts w:hint="eastAsia" w:ascii="微软雅黑" w:hAnsi="微软雅黑" w:eastAsia="微软雅黑"/>
                <w:sz w:val="28"/>
                <w:szCs w:val="28"/>
                <w:lang w:eastAsia="zh-CN"/>
              </w:rPr>
            </w:pPr>
            <w:r>
              <w:rPr>
                <w:rFonts w:hint="eastAsia" w:ascii="微软雅黑" w:hAnsi="微软雅黑" w:eastAsia="微软雅黑"/>
                <w:sz w:val="28"/>
                <w:szCs w:val="28"/>
                <w:lang w:val="en-US" w:eastAsia="zh-CN"/>
              </w:rPr>
              <w:t>补充第一阶段的第一次面谈记录</w:t>
            </w:r>
          </w:p>
        </w:tc>
        <w:tc>
          <w:tcPr>
            <w:tcW w:w="1282" w:type="dxa"/>
            <w:shd w:val="clear" w:color="auto" w:fill="DEEAF6" w:themeFill="accent1" w:themeFillTint="33"/>
          </w:tcPr>
          <w:p>
            <w:pPr>
              <w:pStyle w:val="11"/>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extDirection w:val="lrTb"/>
            <w:vAlign w:val="top"/>
          </w:tcPr>
          <w:p>
            <w:pPr>
              <w:pStyle w:val="11"/>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extDirection w:val="lrTb"/>
            <w:vAlign w:val="top"/>
          </w:tcPr>
          <w:p>
            <w:pPr>
              <w:pStyle w:val="11"/>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-10-</w:t>
            </w:r>
            <w:r>
              <w:rPr>
                <w:rFonts w:hint="eastAsia" w:ascii="微软雅黑" w:hAnsi="微软雅黑" w:eastAsia="微软雅黑"/>
                <w:sz w:val="28"/>
                <w:szCs w:val="28"/>
                <w:lang w:val="en-US" w:eastAsia="zh-CN"/>
              </w:rPr>
              <w:t>27</w:t>
            </w:r>
          </w:p>
        </w:tc>
        <w:tc>
          <w:tcPr>
            <w:tcW w:w="4755" w:type="dxa"/>
            <w:shd w:val="clear" w:color="auto" w:fill="DEEAF6" w:themeFill="accent1" w:themeFillTint="33"/>
            <w:textDirection w:val="lrTb"/>
            <w:vAlign w:val="top"/>
          </w:tcPr>
          <w:p>
            <w:pPr>
              <w:pStyle w:val="11"/>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根据面谈情况编写第二次面谈记录</w:t>
            </w:r>
          </w:p>
        </w:tc>
        <w:tc>
          <w:tcPr>
            <w:tcW w:w="1282" w:type="dxa"/>
            <w:shd w:val="clear" w:color="auto" w:fill="DEEAF6" w:themeFill="accent1" w:themeFillTint="33"/>
            <w:textDirection w:val="lrTb"/>
            <w:vAlign w:val="top"/>
          </w:tcPr>
          <w:p>
            <w:pPr>
              <w:pStyle w:val="11"/>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w:t>
            </w:r>
            <w:r>
              <w:rPr>
                <w:rFonts w:hint="eastAsia" w:ascii="微软雅黑" w:hAnsi="微软雅黑" w:eastAsia="微软雅黑"/>
                <w:sz w:val="28"/>
                <w:szCs w:val="28"/>
                <w:lang w:val="en-US" w:eastAsia="zh-CN"/>
              </w:rPr>
              <w:t>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extDirection w:val="lrTb"/>
            <w:vAlign w:val="top"/>
          </w:tcPr>
          <w:p>
            <w:pPr>
              <w:pStyle w:val="11"/>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extDirection w:val="lrTb"/>
            <w:vAlign w:val="top"/>
          </w:tcPr>
          <w:p>
            <w:pPr>
              <w:pStyle w:val="11"/>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2016-11-3</w:t>
            </w:r>
          </w:p>
        </w:tc>
        <w:tc>
          <w:tcPr>
            <w:tcW w:w="4755" w:type="dxa"/>
            <w:shd w:val="clear" w:color="auto" w:fill="DEEAF6" w:themeFill="accent1" w:themeFillTint="33"/>
            <w:textDirection w:val="lrTb"/>
            <w:vAlign w:val="top"/>
          </w:tcPr>
          <w:p>
            <w:pPr>
              <w:pStyle w:val="11"/>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根据面谈情况编写第三次面谈记录</w:t>
            </w:r>
          </w:p>
        </w:tc>
        <w:tc>
          <w:tcPr>
            <w:tcW w:w="1282" w:type="dxa"/>
            <w:shd w:val="clear" w:color="auto" w:fill="DEEAF6" w:themeFill="accent1" w:themeFillTint="33"/>
            <w:textDirection w:val="lrTb"/>
            <w:vAlign w:val="top"/>
          </w:tcPr>
          <w:p>
            <w:pPr>
              <w:pStyle w:val="11"/>
              <w:spacing w:line="400" w:lineRule="exact"/>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extDirection w:val="lrTb"/>
            <w:vAlign w:val="top"/>
          </w:tcPr>
          <w:p>
            <w:pPr>
              <w:pStyle w:val="11"/>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extDirection w:val="lrTb"/>
            <w:vAlign w:val="top"/>
          </w:tcPr>
          <w:p>
            <w:pPr>
              <w:pStyle w:val="11"/>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2016-11-8</w:t>
            </w:r>
          </w:p>
        </w:tc>
        <w:tc>
          <w:tcPr>
            <w:tcW w:w="4755" w:type="dxa"/>
            <w:shd w:val="clear" w:color="auto" w:fill="DEEAF6" w:themeFill="accent1" w:themeFillTint="33"/>
            <w:textDirection w:val="lrTb"/>
            <w:vAlign w:val="top"/>
          </w:tcPr>
          <w:p>
            <w:pPr>
              <w:pStyle w:val="11"/>
              <w:spacing w:line="400" w:lineRule="exact"/>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根据面谈情况编写第四次面谈记录</w:t>
            </w:r>
          </w:p>
        </w:tc>
        <w:tc>
          <w:tcPr>
            <w:tcW w:w="1282" w:type="dxa"/>
            <w:shd w:val="clear" w:color="auto" w:fill="DEEAF6" w:themeFill="accent1" w:themeFillTint="33"/>
            <w:textDirection w:val="lrTb"/>
            <w:vAlign w:val="top"/>
          </w:tcPr>
          <w:p>
            <w:pPr>
              <w:pStyle w:val="11"/>
              <w:spacing w:line="400" w:lineRule="exact"/>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1.3</w:t>
            </w:r>
          </w:p>
        </w:tc>
      </w:tr>
    </w:tbl>
    <w:p/>
    <w:p>
      <w:pPr>
        <w:pStyle w:val="11"/>
        <w:spacing w:before="312" w:beforeLines="100" w:after="312" w:afterLines="100" w:line="576" w:lineRule="auto"/>
        <w:rPr>
          <w:rFonts w:hint="eastAsia"/>
          <w:b/>
          <w:sz w:val="44"/>
          <w:szCs w:val="44"/>
          <w:lang w:val="en-US" w:eastAsia="zh-CN"/>
        </w:rPr>
      </w:pPr>
    </w:p>
    <w:p>
      <w:pPr>
        <w:pStyle w:val="11"/>
        <w:spacing w:before="312" w:beforeLines="100" w:after="312" w:afterLines="100" w:line="576" w:lineRule="auto"/>
        <w:rPr>
          <w:rFonts w:hint="eastAsia"/>
          <w:b/>
          <w:sz w:val="44"/>
          <w:szCs w:val="44"/>
          <w:lang w:val="en-US" w:eastAsia="zh-CN"/>
        </w:rPr>
      </w:pPr>
    </w:p>
    <w:p>
      <w:pPr>
        <w:pStyle w:val="11"/>
        <w:spacing w:before="312" w:beforeLines="100" w:after="312" w:afterLines="100" w:line="576" w:lineRule="auto"/>
        <w:rPr>
          <w:rFonts w:hint="eastAsia" w:eastAsia="宋体"/>
          <w:b/>
          <w:sz w:val="44"/>
          <w:szCs w:val="44"/>
          <w:lang w:val="en-US" w:eastAsia="zh-CN"/>
        </w:rPr>
      </w:pPr>
      <w:bookmarkStart w:id="16" w:name="_GoBack"/>
      <w:bookmarkEnd w:id="16"/>
      <w:r>
        <w:rPr>
          <w:rFonts w:hint="eastAsia"/>
          <w:b/>
          <w:sz w:val="44"/>
          <w:szCs w:val="44"/>
          <w:lang w:val="en-US" w:eastAsia="zh-CN"/>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_Toc15427 </w:instrText>
      </w:r>
      <w:r>
        <w:fldChar w:fldCharType="separate"/>
      </w:r>
      <w:r>
        <w:rPr>
          <w:rFonts w:hint="eastAsia" w:asciiTheme="minorEastAsia" w:hAnsiTheme="minorEastAsia"/>
        </w:rPr>
        <w:t>1. 引言</w:t>
      </w:r>
      <w:r>
        <w:tab/>
      </w:r>
      <w:r>
        <w:fldChar w:fldCharType="begin"/>
      </w:r>
      <w:r>
        <w:instrText xml:space="preserve"> PAGEREF _Toc15427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_Toc25785 </w:instrText>
      </w:r>
      <w:r>
        <w:fldChar w:fldCharType="separate"/>
      </w:r>
      <w:r>
        <w:rPr>
          <w:rFonts w:hint="eastAsia" w:asciiTheme="minorEastAsia" w:hAnsiTheme="minorEastAsia" w:eastAsiaTheme="minorEastAsia"/>
        </w:rPr>
        <w:t>1.1 编制目的</w:t>
      </w:r>
      <w:r>
        <w:tab/>
      </w:r>
      <w:r>
        <w:fldChar w:fldCharType="begin"/>
      </w:r>
      <w:r>
        <w:instrText xml:space="preserve"> PAGEREF _Toc25785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_Toc30634 </w:instrText>
      </w:r>
      <w:r>
        <w:fldChar w:fldCharType="separate"/>
      </w:r>
      <w:r>
        <w:rPr>
          <w:rFonts w:hint="eastAsia" w:asciiTheme="minorEastAsia" w:hAnsiTheme="minorEastAsia" w:eastAsiaTheme="minorEastAsia"/>
        </w:rPr>
        <w:t>1.2 词汇表</w:t>
      </w:r>
      <w:r>
        <w:tab/>
      </w:r>
      <w:r>
        <w:fldChar w:fldCharType="begin"/>
      </w:r>
      <w:r>
        <w:instrText xml:space="preserve"> PAGEREF _Toc30634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_Toc30414 </w:instrText>
      </w:r>
      <w:r>
        <w:fldChar w:fldCharType="separate"/>
      </w:r>
      <w:r>
        <w:rPr>
          <w:rFonts w:hint="eastAsia" w:asciiTheme="minorEastAsia" w:hAnsiTheme="minorEastAsia" w:eastAsiaTheme="minorEastAsia"/>
        </w:rPr>
        <w:t>1.3 参考资料</w:t>
      </w:r>
      <w:r>
        <w:tab/>
      </w:r>
      <w:r>
        <w:fldChar w:fldCharType="begin"/>
      </w:r>
      <w:r>
        <w:instrText xml:space="preserve"> PAGEREF _Toc30414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_Toc31401 </w:instrText>
      </w:r>
      <w:r>
        <w:fldChar w:fldCharType="separate"/>
      </w:r>
      <w:r>
        <w:rPr>
          <w:rFonts w:hint="eastAsia" w:asciiTheme="minorEastAsia" w:hAnsiTheme="minorEastAsia"/>
        </w:rPr>
        <w:t>2. 面谈报告</w:t>
      </w:r>
      <w:r>
        <w:tab/>
      </w:r>
      <w:r>
        <w:fldChar w:fldCharType="begin"/>
      </w:r>
      <w:r>
        <w:instrText xml:space="preserve"> PAGEREF _Toc31401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_Toc12211 </w:instrText>
      </w:r>
      <w:r>
        <w:fldChar w:fldCharType="separate"/>
      </w:r>
      <w:r>
        <w:rPr>
          <w:rFonts w:hint="eastAsia" w:asciiTheme="minorEastAsia" w:hAnsiTheme="minorEastAsia" w:eastAsiaTheme="minorEastAsia"/>
        </w:rPr>
        <w:t>2.1 第一次面谈</w:t>
      </w:r>
      <w:r>
        <w:tab/>
      </w:r>
      <w:r>
        <w:fldChar w:fldCharType="begin"/>
      </w:r>
      <w:r>
        <w:instrText xml:space="preserve"> PAGEREF _Toc12211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_Toc16752 </w:instrText>
      </w:r>
      <w: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二</w:t>
      </w:r>
      <w:r>
        <w:rPr>
          <w:rFonts w:hint="eastAsia" w:asciiTheme="minorEastAsia" w:hAnsiTheme="minorEastAsia" w:eastAsiaTheme="minorEastAsia"/>
        </w:rPr>
        <w:t>次面谈</w:t>
      </w:r>
      <w:r>
        <w:tab/>
      </w:r>
      <w:r>
        <w:fldChar w:fldCharType="begin"/>
      </w:r>
      <w:r>
        <w:instrText xml:space="preserve"> PAGEREF _Toc16752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_Toc24990 </w:instrText>
      </w:r>
      <w: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三</w:t>
      </w:r>
      <w:r>
        <w:rPr>
          <w:rFonts w:hint="eastAsia" w:asciiTheme="minorEastAsia" w:hAnsiTheme="minorEastAsia" w:eastAsiaTheme="minorEastAsia"/>
        </w:rPr>
        <w:t>次面谈</w:t>
      </w:r>
      <w:r>
        <w:tab/>
      </w:r>
      <w:r>
        <w:fldChar w:fldCharType="begin"/>
      </w:r>
      <w:r>
        <w:instrText xml:space="preserve"> PAGEREF _Toc24990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_Toc2326 </w:instrText>
      </w:r>
      <w: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四</w:t>
      </w:r>
      <w:r>
        <w:rPr>
          <w:rFonts w:hint="eastAsia" w:asciiTheme="minorEastAsia" w:hAnsiTheme="minorEastAsia" w:eastAsiaTheme="minorEastAsia"/>
        </w:rPr>
        <w:t>次面谈</w:t>
      </w:r>
      <w:r>
        <w:tab/>
      </w:r>
      <w:r>
        <w:fldChar w:fldCharType="begin"/>
      </w:r>
      <w:r>
        <w:instrText xml:space="preserve"> PAGEREF _Toc2326 </w:instrText>
      </w:r>
      <w:r>
        <w:fldChar w:fldCharType="separate"/>
      </w:r>
      <w:r>
        <w:t>7</w:t>
      </w:r>
      <w:r>
        <w:fldChar w:fldCharType="end"/>
      </w:r>
      <w:r>
        <w:fldChar w:fldCharType="end"/>
      </w:r>
    </w:p>
    <w:p>
      <w:r>
        <w:fldChar w:fldCharType="end"/>
      </w:r>
    </w:p>
    <w:p/>
    <w:p/>
    <w:p/>
    <w:p/>
    <w:p/>
    <w:p/>
    <w:p/>
    <w:p/>
    <w:p/>
    <w:p/>
    <w:p/>
    <w:p>
      <w:pPr>
        <w:pStyle w:val="2"/>
        <w:outlineLvl w:val="0"/>
        <w:rPr>
          <w:rFonts w:asciiTheme="minorEastAsia" w:hAnsiTheme="minorEastAsia"/>
        </w:rPr>
      </w:pPr>
      <w:bookmarkStart w:id="0" w:name="_Toc15427"/>
      <w:bookmarkStart w:id="1" w:name="_Toc434519608"/>
      <w:r>
        <w:rPr>
          <w:rFonts w:hint="eastAsia" w:asciiTheme="minorEastAsia" w:hAnsiTheme="minorEastAsia"/>
        </w:rPr>
        <w:t>1. 引言</w:t>
      </w:r>
      <w:bookmarkEnd w:id="0"/>
      <w:bookmarkEnd w:id="1"/>
    </w:p>
    <w:p>
      <w:pPr>
        <w:pStyle w:val="3"/>
        <w:outlineLvl w:val="1"/>
        <w:rPr>
          <w:rFonts w:asciiTheme="minorEastAsia" w:hAnsiTheme="minorEastAsia" w:eastAsiaTheme="minorEastAsia"/>
        </w:rPr>
      </w:pPr>
      <w:bookmarkStart w:id="2" w:name="_Toc434519609"/>
      <w:bookmarkStart w:id="3" w:name="_Toc25785"/>
      <w:r>
        <w:rPr>
          <w:rFonts w:hint="eastAsia" w:asciiTheme="minorEastAsia" w:hAnsiTheme="minorEastAsia" w:eastAsiaTheme="minorEastAsia"/>
        </w:rPr>
        <w:t>1.1 编制目的</w:t>
      </w:r>
      <w:bookmarkEnd w:id="2"/>
      <w:bookmarkEnd w:id="3"/>
    </w:p>
    <w:p>
      <w:pPr>
        <w:ind w:firstLine="420"/>
        <w:rPr>
          <w:rFonts w:asciiTheme="minorEastAsia" w:hAnsiTheme="minorEastAsia"/>
        </w:rPr>
      </w:pPr>
      <w:r>
        <w:rPr>
          <w:rFonts w:hint="eastAsia" w:asciiTheme="minorEastAsia" w:hAnsiTheme="minorEastAsia"/>
        </w:rPr>
        <w:t>本文档是</w:t>
      </w:r>
      <w:r>
        <w:rPr>
          <w:rFonts w:hint="eastAsia" w:asciiTheme="minorEastAsia" w:hAnsiTheme="minorEastAsia"/>
          <w:lang w:eastAsia="zh-CN"/>
        </w:rPr>
        <w:t>“</w:t>
      </w:r>
      <w:r>
        <w:rPr>
          <w:rFonts w:hint="eastAsia" w:asciiTheme="minorEastAsia" w:hAnsiTheme="minorEastAsia"/>
          <w:lang w:val="en-US" w:eastAsia="zh-CN"/>
        </w:rPr>
        <w:t>给力学习系统</w:t>
      </w:r>
      <w:r>
        <w:rPr>
          <w:rFonts w:hint="eastAsia" w:asciiTheme="minorEastAsia" w:hAnsiTheme="minorEastAsia"/>
          <w:lang w:eastAsia="zh-CN"/>
        </w:rPr>
        <w:t>”</w:t>
      </w:r>
      <w:r>
        <w:rPr>
          <w:rFonts w:hint="eastAsia" w:asciiTheme="minorEastAsia" w:hAnsiTheme="minorEastAsia"/>
        </w:rPr>
        <w:t>需求阶段产物，来自于每次需求获取面谈之后，分析、汇总整理之后的结果，用于指导各个阶段面谈的任务制定和后续的需求获取分析工作。</w:t>
      </w:r>
    </w:p>
    <w:p>
      <w:pPr>
        <w:pStyle w:val="3"/>
        <w:outlineLvl w:val="1"/>
        <w:rPr>
          <w:rFonts w:asciiTheme="minorEastAsia" w:hAnsiTheme="minorEastAsia" w:eastAsiaTheme="minorEastAsia"/>
        </w:rPr>
      </w:pPr>
      <w:bookmarkStart w:id="4" w:name="_Toc434519610"/>
      <w:bookmarkStart w:id="5" w:name="_Toc30634"/>
      <w:r>
        <w:rPr>
          <w:rFonts w:hint="eastAsia" w:asciiTheme="minorEastAsia" w:hAnsiTheme="minorEastAsia" w:eastAsiaTheme="minorEastAsia"/>
        </w:rPr>
        <w:t>1.2 词汇表</w:t>
      </w:r>
      <w:bookmarkEnd w:id="4"/>
      <w:bookmarkEnd w:id="5"/>
    </w:p>
    <w:p>
      <w:pPr>
        <w:ind w:firstLine="420"/>
        <w:rPr>
          <w:rFonts w:asciiTheme="minorEastAsia" w:hAnsiTheme="minorEastAsia"/>
        </w:rPr>
      </w:pPr>
      <w:r>
        <w:rPr>
          <w:rFonts w:hint="eastAsia" w:asciiTheme="minorEastAsia" w:hAnsiTheme="minorEastAsia"/>
        </w:rPr>
        <w:t>无</w:t>
      </w:r>
    </w:p>
    <w:p>
      <w:pPr>
        <w:pStyle w:val="3"/>
        <w:outlineLvl w:val="1"/>
        <w:rPr>
          <w:rFonts w:asciiTheme="minorEastAsia" w:hAnsiTheme="minorEastAsia" w:eastAsiaTheme="minorEastAsia"/>
        </w:rPr>
      </w:pPr>
      <w:bookmarkStart w:id="6" w:name="_Toc30414"/>
      <w:bookmarkStart w:id="7" w:name="_Toc434519611"/>
      <w:r>
        <w:rPr>
          <w:rFonts w:hint="eastAsia" w:asciiTheme="minorEastAsia" w:hAnsiTheme="minorEastAsia" w:eastAsiaTheme="minorEastAsia"/>
        </w:rPr>
        <w:t>1.3 参考资料</w:t>
      </w:r>
      <w:bookmarkEnd w:id="6"/>
      <w:bookmarkEnd w:id="7"/>
    </w:p>
    <w:p>
      <w:pPr>
        <w:rPr>
          <w:rFonts w:asciiTheme="minorEastAsia" w:hAnsiTheme="minorEastAsia"/>
        </w:rPr>
      </w:pPr>
      <w:r>
        <w:rPr>
          <w:rFonts w:hint="eastAsia" w:asciiTheme="minorEastAsia" w:hAnsiTheme="minorEastAsia"/>
        </w:rPr>
        <w:t>1. 骆斌，丁二玉.需求工程------软件建模与分析[M].北京：高等教育出版社，2009:1-112</w:t>
      </w:r>
    </w:p>
    <w:p>
      <w:pPr>
        <w:rPr>
          <w:rFonts w:asciiTheme="minorEastAsia" w:hAnsiTheme="minorEastAsia"/>
        </w:rPr>
      </w:pPr>
      <w:r>
        <w:rPr>
          <w:rFonts w:hint="eastAsia" w:asciiTheme="minorEastAsia" w:hAnsiTheme="minorEastAsia"/>
        </w:rPr>
        <w:t xml:space="preserve">2. </w:t>
      </w:r>
      <w:r>
        <w:rPr>
          <w:rFonts w:hint="eastAsia" w:asciiTheme="minorEastAsia" w:hAnsiTheme="minorEastAsia"/>
          <w:lang w:eastAsia="zh-CN"/>
        </w:rPr>
        <w:t>“</w:t>
      </w:r>
      <w:r>
        <w:rPr>
          <w:rFonts w:hint="eastAsia" w:asciiTheme="minorEastAsia" w:hAnsiTheme="minorEastAsia"/>
          <w:lang w:val="en-US" w:eastAsia="zh-CN"/>
        </w:rPr>
        <w:t>给力</w:t>
      </w:r>
      <w:r>
        <w:rPr>
          <w:rFonts w:hint="eastAsia" w:asciiTheme="minorEastAsia" w:hAnsiTheme="minorEastAsia"/>
          <w:lang w:eastAsia="zh-CN"/>
        </w:rPr>
        <w:t>”</w:t>
      </w:r>
      <w:r>
        <w:rPr>
          <w:rFonts w:hint="eastAsia" w:asciiTheme="minorEastAsia" w:hAnsiTheme="minorEastAsia"/>
          <w:lang w:val="en-US" w:eastAsia="zh-CN"/>
        </w:rPr>
        <w:t>学习系统</w:t>
      </w:r>
      <w:r>
        <w:rPr>
          <w:rFonts w:hint="eastAsia" w:asciiTheme="minorEastAsia" w:hAnsiTheme="minorEastAsia"/>
        </w:rPr>
        <w:t>面谈</w:t>
      </w:r>
      <w:r>
        <w:rPr>
          <w:rFonts w:hint="eastAsia" w:asciiTheme="minorEastAsia" w:hAnsiTheme="minorEastAsia"/>
          <w:lang w:val="en-US" w:eastAsia="zh-CN"/>
        </w:rPr>
        <w:t>准备材料</w:t>
      </w:r>
    </w:p>
    <w:p>
      <w:pPr>
        <w:pStyle w:val="2"/>
        <w:outlineLvl w:val="0"/>
        <w:rPr>
          <w:rFonts w:hint="eastAsia" w:asciiTheme="minorEastAsia" w:hAnsiTheme="minorEastAsia"/>
        </w:rPr>
      </w:pPr>
      <w:bookmarkStart w:id="8" w:name="_Toc434519612"/>
      <w:bookmarkStart w:id="9" w:name="_Toc31401"/>
      <w:r>
        <w:rPr>
          <w:rFonts w:hint="eastAsia" w:asciiTheme="minorEastAsia" w:hAnsiTheme="minorEastAsia"/>
        </w:rPr>
        <w:t>2. 面谈报告</w:t>
      </w:r>
      <w:bookmarkEnd w:id="8"/>
      <w:bookmarkEnd w:id="9"/>
    </w:p>
    <w:p>
      <w:pPr>
        <w:rPr>
          <w:rFonts w:hint="eastAsia" w:asciiTheme="minorEastAsia" w:hAnsiTheme="minorEastAsia"/>
        </w:rPr>
      </w:pPr>
    </w:p>
    <w:p>
      <w:pPr>
        <w:rPr>
          <w:rFonts w:hint="eastAsia" w:asciiTheme="minorEastAsia" w:hAnsiTheme="minorEastAsia"/>
        </w:rPr>
      </w:pPr>
    </w:p>
    <w:p>
      <w:pPr>
        <w:pStyle w:val="3"/>
        <w:outlineLvl w:val="1"/>
        <w:rPr>
          <w:rFonts w:hint="eastAsia" w:asciiTheme="minorEastAsia" w:hAnsiTheme="minorEastAsia" w:eastAsiaTheme="minorEastAsia"/>
        </w:rPr>
      </w:pPr>
      <w:bookmarkStart w:id="10" w:name="_Toc12211"/>
      <w:bookmarkStart w:id="11" w:name="_Toc434519613"/>
      <w:r>
        <w:rPr>
          <w:rFonts w:hint="eastAsia" w:asciiTheme="minorEastAsia" w:hAnsiTheme="minorEastAsia" w:eastAsiaTheme="minorEastAsia"/>
        </w:rPr>
        <w:t>2.1 第一次面谈</w:t>
      </w:r>
      <w:bookmarkEnd w:id="10"/>
      <w:bookmarkEnd w:id="11"/>
    </w:p>
    <w:tbl>
      <w:tblPr>
        <w:tblStyle w:val="13"/>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277"/>
        <w:gridCol w:w="660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会见者：</w:t>
            </w:r>
            <w:r>
              <w:rPr>
                <w:rFonts w:hint="eastAsia" w:cs="宋体" w:asciiTheme="minorEastAsia" w:hAnsiTheme="minorEastAsia" w:eastAsiaTheme="majorEastAsia"/>
                <w:b w:val="0"/>
                <w:bCs/>
                <w:kern w:val="0"/>
                <w:szCs w:val="21"/>
                <w:lang w:val="en-US" w:eastAsia="zh-CN"/>
              </w:rPr>
              <w:t>汪文藻，吴秦月，徐江河，董轶波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被会见者：</w:t>
            </w:r>
            <w:r>
              <w:rPr>
                <w:rFonts w:hint="eastAsia" w:cs="宋体" w:asciiTheme="minorEastAsia" w:hAnsiTheme="minorEastAsia" w:eastAsiaTheme="majorEastAsia"/>
                <w:b w:val="0"/>
                <w:bCs/>
                <w:kern w:val="0"/>
                <w:szCs w:val="21"/>
              </w:rPr>
              <w:t>魏彦淑，张词校，杨三洋，张家盛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-10-1</w:t>
            </w:r>
            <w:r>
              <w:rPr>
                <w:rFonts w:hint="eastAsia" w:asciiTheme="minorEastAsia" w:hAnsiTheme="minorEastAsia" w:eastAsiaTheme="minorEastAsia" w:cstheme="majorBidi"/>
                <w:b w:val="0"/>
                <w:bCs/>
                <w:lang w:val="en-US" w:eastAsia="zh-CN"/>
              </w:rPr>
              <w:t>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面谈主题：对</w:t>
            </w:r>
            <w:r>
              <w:rPr>
                <w:rFonts w:asciiTheme="minorEastAsia" w:hAnsiTheme="minorEastAsia" w:eastAsiaTheme="minorEastAsia" w:cstheme="majorBidi"/>
                <w:b w:val="0"/>
                <w:bCs/>
              </w:rPr>
              <w:t>需求描述中模糊的内容进行讨论</w:t>
            </w:r>
            <w:r>
              <w:rPr>
                <w:rFonts w:hint="eastAsia" w:asciiTheme="minorEastAsia" w:hAnsiTheme="minorEastAsia" w:eastAsiaTheme="minorEastAsia" w:cstheme="majorBidi"/>
                <w:b w:val="0"/>
                <w:bCs/>
              </w:rPr>
              <w:t>，记录</w:t>
            </w:r>
            <w:r>
              <w:rPr>
                <w:rFonts w:asciiTheme="minorEastAsia" w:hAnsiTheme="minorEastAsia" w:eastAsiaTheme="minorEastAsia" w:cstheme="majorBidi"/>
                <w:b w:val="0"/>
                <w:bCs/>
              </w:rPr>
              <w:t>用户的回答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4"/>
              <w:numPr>
                <w:ilvl w:val="0"/>
                <w:numId w:val="1"/>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对目标分析产生的业务目标进行确认</w:t>
            </w:r>
          </w:p>
          <w:p>
            <w:pPr>
              <w:pStyle w:val="14"/>
              <w:numPr>
                <w:ilvl w:val="0"/>
                <w:numId w:val="1"/>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对项目前景和范围进行确认</w:t>
            </w:r>
          </w:p>
          <w:p>
            <w:pPr>
              <w:pStyle w:val="14"/>
              <w:numPr>
                <w:ilvl w:val="0"/>
                <w:numId w:val="1"/>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rPr>
              <w:t>谈话要点：</w:t>
            </w:r>
          </w:p>
        </w:tc>
        <w:tc>
          <w:tcPr>
            <w:tcW w:w="6600"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rPr>
              <w:t>被会见者观点：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1.系统的使用平台？</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web端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2.请简要介绍一下你们机构的当前运作</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我们这个机构有很多的志愿老师，有土豪支持，需要网页来帮助</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3.用户针对什么人群？</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一般面向大学生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4.大学生的身份需要验证吗？</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需要实名验证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5.主要是解决什么问题？</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我们机构致力于大学生的学习习惯及质量改善，但目前我们提供的服务不到位，虽然有线上系统，但功能极少，仅仅可以根据学科提供挂名在我们机构的老师的联系方式。既缺乏工作效率，又达不到学生们制定高质量学习计划的效果，所以我们需要一个更全面的在线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6.最主要实现什么目标？</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我们类似是一个非盈利的教育机构，有志愿者的老师可以提供帮助，我们的目标是为广大的中国大学生提供制定良好学习计划，自由交流心得，分享学习资料的平台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7.用户存在权限设置的吗？</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所有的学会用户权限一致，平等，我们机构内部需要系统管理员，能够任命我们机构的志愿老师，给予其稍高权限，此外，我们希望系统中有论坛。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8.论坛是一个大论坛，还是按主题分类的论坛？</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是按学科分类的，因为我们的志愿老师按其负责的课程登记的，所以我们想论坛也按课程分的话，更便于管理</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9.学生可以交流心得，那形式是什么？</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主要以论坛为主，用户之间可以互相私信</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10.所以学科的老师是论坛的管理员吗？</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是的</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11.学习资料的来源是来自于你们机构还是用户？</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我们当前是不生产学习资料，所以应该需要用户来提供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277"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12.学习资料包含哪些？</w:t>
            </w:r>
          </w:p>
        </w:tc>
        <w:tc>
          <w:tcPr>
            <w:tcW w:w="6600"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包括老师上课的课件，往年的复习资料比如期末试卷，或者笔记。</w:t>
            </w:r>
          </w:p>
        </w:tc>
      </w:tr>
    </w:tbl>
    <w:p>
      <w:pPr>
        <w:rPr>
          <w:rFonts w:hint="eastAsia" w:asciiTheme="minorEastAsia" w:hAnsiTheme="minorEastAsia" w:eastAsiaTheme="minorEastAsia" w:cstheme="majorBidi"/>
          <w:b w:val="0"/>
          <w:bCs/>
          <w:kern w:val="2"/>
          <w:sz w:val="21"/>
          <w:lang w:val="en-US" w:eastAsia="zh-CN"/>
        </w:rPr>
      </w:pPr>
    </w:p>
    <w:p/>
    <w:p>
      <w:pPr>
        <w:pStyle w:val="3"/>
        <w:outlineLvl w:val="1"/>
        <w:rPr>
          <w:rFonts w:hint="eastAsia" w:asciiTheme="minorEastAsia" w:hAnsiTheme="minorEastAsia" w:eastAsiaTheme="minorEastAsia"/>
        </w:rPr>
      </w:pPr>
      <w:bookmarkStart w:id="12" w:name="_Toc16752"/>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二</w:t>
      </w:r>
      <w:r>
        <w:rPr>
          <w:rFonts w:hint="eastAsia" w:asciiTheme="minorEastAsia" w:hAnsiTheme="minorEastAsia" w:eastAsiaTheme="minorEastAsia"/>
        </w:rPr>
        <w:t>次面谈</w:t>
      </w:r>
      <w:bookmarkEnd w:id="12"/>
    </w:p>
    <w:tbl>
      <w:tblPr>
        <w:tblStyle w:val="13"/>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538"/>
        <w:gridCol w:w="433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w:t>
            </w:r>
            <w:r>
              <w:rPr>
                <w:rFonts w:hint="eastAsia" w:asciiTheme="minorEastAsia" w:hAnsiTheme="minorEastAsia" w:eastAsiaTheme="minorEastAsia" w:cstheme="majorBidi"/>
                <w:b w:val="0"/>
                <w:bCs/>
                <w:lang w:val="en-US" w:eastAsia="zh-CN"/>
              </w:rPr>
              <w:t>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会见者：</w:t>
            </w:r>
            <w:r>
              <w:rPr>
                <w:rFonts w:hint="eastAsia" w:cs="宋体" w:asciiTheme="minorEastAsia" w:hAnsiTheme="minorEastAsia" w:eastAsiaTheme="majorEastAsia"/>
                <w:b w:val="0"/>
                <w:bCs/>
                <w:kern w:val="0"/>
                <w:szCs w:val="21"/>
                <w:lang w:val="en-US" w:eastAsia="zh-CN"/>
              </w:rPr>
              <w:t>汪文藻，吴秦月，徐江河，董轶波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被会见者：</w:t>
            </w:r>
            <w:r>
              <w:rPr>
                <w:rFonts w:hint="eastAsia" w:cs="宋体" w:asciiTheme="minorEastAsia" w:hAnsiTheme="minorEastAsia" w:eastAsiaTheme="majorEastAsia"/>
                <w:b w:val="0"/>
                <w:bCs/>
                <w:kern w:val="0"/>
                <w:szCs w:val="21"/>
              </w:rPr>
              <w:t>魏彦淑，张词校，杨三洋，张家盛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-10-</w:t>
            </w:r>
            <w:r>
              <w:rPr>
                <w:rFonts w:hint="eastAsia" w:asciiTheme="minorEastAsia" w:hAnsiTheme="minorEastAsia" w:eastAsiaTheme="minorEastAsia" w:cstheme="majorBidi"/>
                <w:b w:val="0"/>
                <w:bCs/>
                <w:lang w:val="en-US" w:eastAsia="zh-CN"/>
              </w:rPr>
              <w:t>27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面谈主题：对</w:t>
            </w:r>
            <w:r>
              <w:rPr>
                <w:rFonts w:asciiTheme="minorEastAsia" w:hAnsiTheme="minorEastAsia" w:eastAsiaTheme="minorEastAsia" w:cstheme="majorBidi"/>
                <w:b w:val="0"/>
                <w:bCs/>
              </w:rPr>
              <w:t>需求描述中</w:t>
            </w:r>
            <w:r>
              <w:rPr>
                <w:rFonts w:hint="eastAsia" w:asciiTheme="minorEastAsia" w:hAnsiTheme="minorEastAsia" w:eastAsiaTheme="minorEastAsia" w:cstheme="majorBidi"/>
                <w:b w:val="0"/>
                <w:bCs/>
                <w:lang w:val="en-US" w:eastAsia="zh-CN"/>
              </w:rPr>
              <w:t>一些细节部分</w:t>
            </w:r>
            <w:r>
              <w:rPr>
                <w:rFonts w:asciiTheme="minorEastAsia" w:hAnsiTheme="minorEastAsia" w:eastAsiaTheme="minorEastAsia" w:cstheme="majorBidi"/>
                <w:b w:val="0"/>
                <w:bCs/>
              </w:rPr>
              <w:t>进行讨论</w:t>
            </w:r>
            <w:r>
              <w:rPr>
                <w:rFonts w:hint="eastAsia" w:asciiTheme="minorEastAsia" w:hAnsiTheme="minorEastAsia" w:eastAsiaTheme="minorEastAsia" w:cstheme="majorBidi"/>
                <w:b w:val="0"/>
                <w:bCs/>
              </w:rPr>
              <w:t>，记录</w:t>
            </w:r>
            <w:r>
              <w:rPr>
                <w:rFonts w:asciiTheme="minorEastAsia" w:hAnsiTheme="minorEastAsia" w:eastAsiaTheme="minorEastAsia" w:cstheme="majorBidi"/>
                <w:b w:val="0"/>
                <w:bCs/>
              </w:rPr>
              <w:t>用户的回答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4"/>
              <w:numPr>
                <w:ilvl w:val="0"/>
                <w:numId w:val="1"/>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对项目前景和范围进行确认</w:t>
            </w:r>
          </w:p>
          <w:p>
            <w:pPr>
              <w:pStyle w:val="14"/>
              <w:numPr>
                <w:ilvl w:val="0"/>
                <w:numId w:val="1"/>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rPr>
              <w:t>谈话要点：</w:t>
            </w:r>
          </w:p>
        </w:tc>
        <w:tc>
          <w:tcPr>
            <w:tcW w:w="4339"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rPr>
              <w:t>被会见者观点：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2"/>
              </w:numPr>
              <w:ind w:firstLineChars="0"/>
              <w:rPr>
                <w:rFonts w:hint="eastAsia" w:asciiTheme="minorEastAsia" w:hAnsiTheme="minorEastAsia" w:eastAsiaTheme="minorEastAsia" w:cstheme="majorBidi"/>
                <w:b w:val="0"/>
                <w:bCs/>
                <w:kern w:val="2"/>
                <w:sz w:val="21"/>
                <w:lang w:val="en-US" w:eastAsia="zh-CN"/>
              </w:rPr>
            </w:pPr>
            <w:r>
              <w:rPr>
                <w:rFonts w:hint="eastAsia"/>
              </w:rPr>
              <w:t>学习计划制定：我们的系统为学生制定学习计划除了应该根据其所学课程以外，还有什么样的依据呢？在这一领域，你们能给我们一些关于科学制定学习计划的知识、理论吗？学习计划制定后是否需要系统进行后续的督促执行一类的工作？</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a.主要以学习课程为主</w:t>
            </w:r>
          </w:p>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b.学生可以根据自己的课表或学习需求而自定义</w:t>
            </w:r>
          </w:p>
          <w:p>
            <w:pPr>
              <w:pStyle w:val="14"/>
              <w:ind w:left="0" w:leftChars="0" w:firstLine="0" w:firstLineChars="0"/>
              <w:rPr>
                <w:rFonts w:hint="eastAsia" w:eastAsia="宋体"/>
                <w:lang w:val="en-US" w:eastAsia="zh-CN"/>
              </w:rPr>
            </w:pPr>
            <w:r>
              <w:rPr>
                <w:rFonts w:hint="eastAsia"/>
                <w:lang w:val="en-US" w:eastAsia="zh-CN"/>
              </w:rPr>
              <w:t>c.</w:t>
            </w:r>
            <w:r>
              <w:rPr>
                <w:rFonts w:hint="eastAsia" w:eastAsia="宋体"/>
                <w:lang w:val="en-US" w:eastAsia="zh-CN"/>
              </w:rPr>
              <w:t>邮件定时提醒，提醒时间用户自定义</w:t>
            </w:r>
          </w:p>
          <w:p>
            <w:pPr>
              <w:pStyle w:val="11"/>
              <w:spacing w:line="400" w:lineRule="exact"/>
              <w:rPr>
                <w:rFonts w:hint="eastAsia" w:asciiTheme="minorEastAsia" w:hAnsiTheme="minorEastAsia" w:eastAsiaTheme="minorEastAsia" w:cstheme="majorBidi"/>
                <w:b w:val="0"/>
                <w:bCs/>
                <w:kern w:val="2"/>
                <w:sz w:val="21"/>
                <w:lang w:val="en-US" w:eastAsia="zh-CN"/>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1"/>
              <w:spacing w:line="400" w:lineRule="exact"/>
              <w:jc w:val="both"/>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2.</w:t>
            </w:r>
            <w:r>
              <w:rPr>
                <w:rFonts w:hint="eastAsia"/>
              </w:rPr>
              <w:t>你们为学生提供的服务是允许零碎使用还是预计至少以学期为单位长时间连续使用？各个功能都是如此吗（学习计划、课程论坛）？</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eastAsia="宋体"/>
                <w:lang w:val="en-US" w:eastAsia="zh-CN"/>
              </w:rPr>
              <w:t>学习计划整学期使用，另外两个需要时候使用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3.</w:t>
            </w:r>
            <w:r>
              <w:rPr>
                <w:rFonts w:hint="eastAsia"/>
              </w:rPr>
              <w:t>当前仅提供</w:t>
            </w:r>
            <w:r>
              <w:rPr>
                <w:rFonts w:hint="eastAsia" w:eastAsia="宋体"/>
                <w:lang w:eastAsia="zh-CN"/>
              </w:rPr>
              <w:t>指导者</w:t>
            </w:r>
            <w:r>
              <w:rPr>
                <w:rFonts w:hint="eastAsia"/>
              </w:rPr>
              <w:t>联系方式的指导形式不好，原因有哪些？我们认为可以做论坛答疑、在线连线答疑等方式，你们认为这些可以吗？还有哪些建议？原先的提供</w:t>
            </w:r>
            <w:r>
              <w:rPr>
                <w:rFonts w:hint="eastAsia" w:eastAsia="宋体"/>
                <w:lang w:eastAsia="zh-CN"/>
              </w:rPr>
              <w:t>指导者</w:t>
            </w:r>
            <w:r>
              <w:rPr>
                <w:rFonts w:hint="eastAsia"/>
              </w:rPr>
              <w:t>联系方式的形式要保留吗？</w:t>
            </w:r>
          </w:p>
        </w:tc>
        <w:tc>
          <w:tcPr>
            <w:tcW w:w="4339" w:type="dxa"/>
            <w:shd w:val="clear" w:color="auto" w:fill="DEEAF6" w:themeFill="accent1" w:themeFillTint="33"/>
          </w:tcPr>
          <w:p>
            <w:pPr>
              <w:pStyle w:val="14"/>
              <w:numPr>
                <w:ilvl w:val="0"/>
                <w:numId w:val="0"/>
              </w:numPr>
              <w:ind w:leftChars="0"/>
              <w:rPr>
                <w:rFonts w:hint="eastAsia" w:eastAsia="宋体"/>
                <w:lang w:val="en-US" w:eastAsia="zh-CN"/>
              </w:rPr>
            </w:pPr>
            <w:r>
              <w:rPr>
                <w:rFonts w:hint="eastAsia" w:eastAsia="宋体"/>
                <w:lang w:val="en-US" w:eastAsia="zh-CN"/>
              </w:rPr>
              <w:t>a</w:t>
            </w:r>
            <w:r>
              <w:rPr>
                <w:rFonts w:hint="eastAsia"/>
                <w:lang w:val="en-US" w:eastAsia="zh-CN"/>
              </w:rPr>
              <w:t>.</w:t>
            </w:r>
            <w:r>
              <w:rPr>
                <w:rFonts w:hint="eastAsia" w:eastAsia="宋体"/>
                <w:lang w:val="en-US" w:eastAsia="zh-CN"/>
              </w:rPr>
              <w:t>1.指导者资源分配不均，列表中排名靠前的显然会比靠后的工作量大2</w:t>
            </w:r>
            <w:r>
              <w:rPr>
                <w:rFonts w:hint="eastAsia"/>
                <w:lang w:val="en-US" w:eastAsia="zh-CN"/>
              </w:rPr>
              <w:t>.</w:t>
            </w:r>
            <w:r>
              <w:rPr>
                <w:rFonts w:hint="eastAsia" w:eastAsia="宋体"/>
                <w:lang w:val="en-US" w:eastAsia="zh-CN"/>
              </w:rPr>
              <w:t>学生有反馈不容易找到自己想找的学科的指导者 3</w:t>
            </w:r>
            <w:r>
              <w:rPr>
                <w:rFonts w:hint="eastAsia"/>
                <w:lang w:val="en-US" w:eastAsia="zh-CN"/>
              </w:rPr>
              <w:t>.</w:t>
            </w:r>
            <w:r>
              <w:rPr>
                <w:rFonts w:hint="eastAsia" w:eastAsia="宋体"/>
                <w:lang w:val="en-US" w:eastAsia="zh-CN"/>
              </w:rPr>
              <w:t>指导者以邮件回复会有较大延迟4</w:t>
            </w:r>
            <w:r>
              <w:rPr>
                <w:rFonts w:hint="eastAsia"/>
                <w:lang w:val="en-US" w:eastAsia="zh-CN"/>
              </w:rPr>
              <w:t>.</w:t>
            </w:r>
            <w:r>
              <w:rPr>
                <w:rFonts w:hint="eastAsia" w:eastAsia="宋体"/>
                <w:lang w:val="en-US" w:eastAsia="zh-CN"/>
              </w:rPr>
              <w:t>不容易保护老师的隐私</w:t>
            </w:r>
          </w:p>
          <w:p>
            <w:pPr>
              <w:pStyle w:val="14"/>
              <w:numPr>
                <w:ilvl w:val="0"/>
                <w:numId w:val="0"/>
              </w:numPr>
              <w:ind w:leftChars="0"/>
              <w:rPr>
                <w:rFonts w:hint="eastAsia" w:eastAsia="宋体"/>
                <w:lang w:val="en-US" w:eastAsia="zh-CN"/>
              </w:rPr>
            </w:pPr>
            <w:r>
              <w:rPr>
                <w:rFonts w:hint="eastAsia" w:eastAsia="宋体"/>
                <w:lang w:val="en-US" w:eastAsia="zh-CN"/>
              </w:rPr>
              <w:t>b可以</w:t>
            </w:r>
          </w:p>
          <w:p>
            <w:pPr>
              <w:pStyle w:val="14"/>
              <w:numPr>
                <w:ilvl w:val="0"/>
                <w:numId w:val="0"/>
              </w:numPr>
              <w:ind w:leftChars="0"/>
              <w:rPr>
                <w:rFonts w:hint="eastAsia" w:eastAsia="宋体"/>
                <w:lang w:val="en-US" w:eastAsia="zh-CN"/>
              </w:rPr>
            </w:pPr>
            <w:r>
              <w:rPr>
                <w:rFonts w:hint="eastAsia" w:eastAsia="宋体"/>
                <w:lang w:val="en-US" w:eastAsia="zh-CN"/>
              </w:rPr>
              <w:t>c把普遍性问题可以整理出来供给学生们自行查询，而不是问教师</w:t>
            </w:r>
          </w:p>
          <w:p>
            <w:pPr>
              <w:pStyle w:val="14"/>
              <w:numPr>
                <w:ilvl w:val="0"/>
                <w:numId w:val="0"/>
              </w:numPr>
              <w:ind w:leftChars="0"/>
              <w:rPr>
                <w:rFonts w:hint="eastAsia" w:eastAsia="宋体"/>
                <w:lang w:val="en-US" w:eastAsia="zh-CN"/>
              </w:rPr>
            </w:pPr>
            <w:r>
              <w:rPr>
                <w:rFonts w:hint="eastAsia" w:eastAsia="宋体"/>
                <w:lang w:val="en-US" w:eastAsia="zh-CN"/>
              </w:rPr>
              <w:t>d.可以提供指导者的工作电话</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4.</w:t>
            </w:r>
            <w:r>
              <w:rPr>
                <w:rFonts w:hint="eastAsia"/>
              </w:rPr>
              <w:t>论坛交流：你们的平均每门课程的指导老师有多少？他们每日能保证的工作时间怎样，能保证手动对论坛进行巡查、管理吗？如果不可以是否需要雇佣额外的非</w:t>
            </w:r>
            <w:r>
              <w:rPr>
                <w:rFonts w:hint="eastAsia" w:eastAsia="宋体"/>
                <w:lang w:eastAsia="zh-CN"/>
              </w:rPr>
              <w:t>指导者</w:t>
            </w:r>
            <w:r>
              <w:rPr>
                <w:rFonts w:hint="eastAsia"/>
              </w:rPr>
              <w:t>管理员？</w:t>
            </w:r>
          </w:p>
        </w:tc>
        <w:tc>
          <w:tcPr>
            <w:tcW w:w="4339" w:type="dxa"/>
            <w:shd w:val="clear" w:color="auto" w:fill="DEEAF6" w:themeFill="accent1" w:themeFillTint="33"/>
          </w:tcPr>
          <w:p>
            <w:pPr>
              <w:pStyle w:val="14"/>
              <w:numPr>
                <w:ilvl w:val="0"/>
                <w:numId w:val="0"/>
              </w:numPr>
              <w:ind w:leftChars="0"/>
              <w:rPr>
                <w:rFonts w:hint="eastAsia" w:eastAsia="宋体"/>
                <w:lang w:val="en-US" w:eastAsia="zh-CN"/>
              </w:rPr>
            </w:pPr>
            <w:r>
              <w:rPr>
                <w:rFonts w:hint="eastAsia" w:eastAsia="宋体"/>
                <w:lang w:val="en-US" w:eastAsia="zh-CN"/>
              </w:rPr>
              <w:t>2-5；每天1-2小时；不需要雇佣额外管理员，可以把管理职业分配交给指导老师</w:t>
            </w:r>
          </w:p>
          <w:p>
            <w:pPr>
              <w:pStyle w:val="11"/>
              <w:spacing w:line="400" w:lineRule="exact"/>
              <w:rPr>
                <w:rFonts w:hint="eastAsia" w:eastAsia="宋体"/>
                <w:lang w:val="en-US" w:eastAsia="zh-CN"/>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5.</w:t>
            </w:r>
            <w:r>
              <w:rPr>
                <w:rFonts w:hint="eastAsia"/>
              </w:rPr>
              <w:t>资料上传：你们机构当前服务的学生群体大概有多大？他们中有能力上传学习资料的大概有多少？是否会出现资料过少（系统不能提供充足的学习资料）/过多（学习资料质量不一，难以筛选）的情形？对于这些情况，是否需要系统从网上搜索添加外部资料/</w:t>
            </w:r>
            <w:r>
              <w:t>…</w:t>
            </w:r>
            <w:r>
              <w:rPr>
                <w:rFonts w:hint="eastAsia"/>
              </w:rPr>
              <w:t>？一定的奖励措施也许可以避免资料过少的情况，你们机构在平时运营时能否提供某些物质奖励/虚拟奖励？</w:t>
            </w:r>
          </w:p>
        </w:tc>
        <w:tc>
          <w:tcPr>
            <w:tcW w:w="4339" w:type="dxa"/>
            <w:shd w:val="clear" w:color="auto" w:fill="DEEAF6" w:themeFill="accent1" w:themeFillTint="33"/>
          </w:tcPr>
          <w:p>
            <w:pPr>
              <w:pStyle w:val="14"/>
              <w:numPr>
                <w:ilvl w:val="0"/>
                <w:numId w:val="0"/>
              </w:numPr>
              <w:ind w:leftChars="0"/>
              <w:rPr>
                <w:rFonts w:hint="eastAsia" w:eastAsia="宋体"/>
                <w:lang w:val="en-US" w:eastAsia="zh-CN"/>
              </w:rPr>
            </w:pPr>
            <w:r>
              <w:rPr>
                <w:rFonts w:hint="eastAsia" w:eastAsia="宋体"/>
                <w:lang w:val="en-US" w:eastAsia="zh-CN"/>
              </w:rPr>
              <w:t>大概是全国大学生乘以1%的数量；系统中用户的60%；可能会出现；允许老师上传一些资料（当然需要审核），我们机构会有一定的实物奖励</w:t>
            </w:r>
          </w:p>
          <w:p>
            <w:pPr>
              <w:pStyle w:val="11"/>
              <w:spacing w:line="400" w:lineRule="exact"/>
              <w:rPr>
                <w:rFonts w:hint="eastAsia" w:eastAsia="宋体"/>
                <w:lang w:val="en-US" w:eastAsia="zh-CN"/>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6.</w:t>
            </w:r>
            <w:r>
              <w:rPr>
                <w:rFonts w:hint="eastAsia" w:eastAsia="宋体"/>
                <w:lang w:val="en-US" w:eastAsia="zh-CN"/>
              </w:rPr>
              <w:t>那么你们在能够提供多少实物奖励预算？</w:t>
            </w:r>
          </w:p>
        </w:tc>
        <w:tc>
          <w:tcPr>
            <w:tcW w:w="4339" w:type="dxa"/>
            <w:shd w:val="clear" w:color="auto" w:fill="DEEAF6" w:themeFill="accent1" w:themeFillTint="33"/>
          </w:tcPr>
          <w:p>
            <w:pPr>
              <w:pStyle w:val="14"/>
              <w:numPr>
                <w:ilvl w:val="0"/>
                <w:numId w:val="0"/>
              </w:numPr>
              <w:ind w:leftChars="0"/>
              <w:rPr>
                <w:rFonts w:hint="eastAsia" w:eastAsia="宋体"/>
                <w:lang w:val="en-US" w:eastAsia="zh-CN"/>
              </w:rPr>
            </w:pPr>
            <w:r>
              <w:rPr>
                <w:rFonts w:hint="eastAsia" w:eastAsia="宋体"/>
                <w:lang w:val="en-US" w:eastAsia="zh-CN"/>
              </w:rPr>
              <w:t>每月1万</w:t>
            </w:r>
            <w:r>
              <w:rPr>
                <w:rFonts w:hint="eastAsia"/>
                <w:lang w:val="en-US" w:eastAsia="zh-CN"/>
              </w:rPr>
              <w:t>左右</w:t>
            </w:r>
          </w:p>
        </w:tc>
      </w:tr>
    </w:tbl>
    <w:p/>
    <w:p/>
    <w:p>
      <w:pPr>
        <w:pStyle w:val="3"/>
        <w:outlineLvl w:val="1"/>
        <w:rPr>
          <w:rFonts w:hint="eastAsia" w:asciiTheme="minorEastAsia" w:hAnsiTheme="minorEastAsia" w:eastAsiaTheme="minorEastAsia"/>
        </w:rPr>
      </w:pPr>
      <w:bookmarkStart w:id="13" w:name="_Toc24990"/>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r>
        <w:rPr>
          <w:rFonts w:hint="eastAsia" w:asciiTheme="minorEastAsia" w:hAnsiTheme="minorEastAsia" w:eastAsiaTheme="minorEastAsia"/>
        </w:rPr>
        <w:t>2.</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三</w:t>
      </w:r>
      <w:r>
        <w:rPr>
          <w:rFonts w:hint="eastAsia" w:asciiTheme="minorEastAsia" w:hAnsiTheme="minorEastAsia" w:eastAsiaTheme="minorEastAsia"/>
        </w:rPr>
        <w:t>次面谈</w:t>
      </w:r>
      <w:bookmarkEnd w:id="13"/>
    </w:p>
    <w:tbl>
      <w:tblPr>
        <w:tblStyle w:val="13"/>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538"/>
        <w:gridCol w:w="433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w:t>
            </w:r>
            <w:r>
              <w:rPr>
                <w:rFonts w:hint="eastAsia" w:asciiTheme="minorEastAsia" w:hAnsiTheme="minorEastAsia" w:eastAsiaTheme="minorEastAsia" w:cstheme="majorBidi"/>
                <w:b w:val="0"/>
                <w:bCs/>
                <w:lang w:val="en-US" w:eastAsia="zh-CN"/>
              </w:rPr>
              <w:t>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会见者：</w:t>
            </w:r>
            <w:r>
              <w:rPr>
                <w:rFonts w:hint="eastAsia" w:cs="宋体" w:asciiTheme="minorEastAsia" w:hAnsiTheme="minorEastAsia" w:eastAsiaTheme="majorEastAsia"/>
                <w:b w:val="0"/>
                <w:bCs/>
                <w:kern w:val="0"/>
                <w:szCs w:val="21"/>
                <w:lang w:val="en-US" w:eastAsia="zh-CN"/>
              </w:rPr>
              <w:t>汪文藻，吴秦月，徐江河，董轶波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被会见者：</w:t>
            </w:r>
            <w:r>
              <w:rPr>
                <w:rFonts w:hint="eastAsia" w:cs="宋体" w:asciiTheme="minorEastAsia" w:hAnsiTheme="minorEastAsia" w:eastAsiaTheme="majorEastAsia"/>
                <w:b w:val="0"/>
                <w:bCs/>
                <w:kern w:val="0"/>
                <w:szCs w:val="21"/>
              </w:rPr>
              <w:t>魏彦淑，张词校，张家盛</w:t>
            </w:r>
            <w:r>
              <w:rPr>
                <w:rFonts w:hint="eastAsia" w:cs="宋体" w:asciiTheme="minorEastAsia" w:hAnsiTheme="minorEastAsia" w:eastAsiaTheme="majorEastAsia"/>
                <w:b w:val="0"/>
                <w:bCs/>
                <w:kern w:val="0"/>
                <w:szCs w:val="21"/>
                <w:lang w:eastAsia="zh-CN"/>
              </w:rPr>
              <w:t>（</w:t>
            </w:r>
            <w:r>
              <w:rPr>
                <w:rFonts w:hint="eastAsia" w:cs="宋体" w:asciiTheme="minorEastAsia" w:hAnsiTheme="minorEastAsia" w:eastAsiaTheme="majorEastAsia"/>
                <w:b w:val="0"/>
                <w:bCs/>
                <w:kern w:val="0"/>
                <w:szCs w:val="21"/>
                <w:lang w:val="en-US" w:eastAsia="zh-CN"/>
              </w:rPr>
              <w:t>另一组员有事外出</w:t>
            </w:r>
            <w:r>
              <w:rPr>
                <w:rFonts w:hint="eastAsia" w:cs="宋体" w:asciiTheme="minorEastAsia" w:hAnsiTheme="minorEastAsia" w:eastAsiaTheme="majorEastAsia"/>
                <w:b w:val="0"/>
                <w:bCs/>
                <w:kern w:val="0"/>
                <w:szCs w:val="21"/>
                <w:lang w:eastAsia="zh-CN"/>
              </w:rPr>
              <w: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w:t>
            </w:r>
            <w:r>
              <w:rPr>
                <w:rFonts w:hint="eastAsia" w:asciiTheme="minorEastAsia" w:hAnsiTheme="minorEastAsia" w:eastAsiaTheme="minorEastAsia" w:cstheme="majorBidi"/>
                <w:b w:val="0"/>
                <w:bCs/>
                <w:lang w:val="en-US" w:eastAsia="zh-CN"/>
              </w:rPr>
              <w:t>1</w:t>
            </w:r>
            <w:r>
              <w:rPr>
                <w:rFonts w:hint="eastAsia" w:asciiTheme="minorEastAsia" w:hAnsiTheme="minorEastAsia" w:eastAsiaTheme="minorEastAsia" w:cstheme="majorBidi"/>
                <w:b w:val="0"/>
                <w:bCs/>
              </w:rPr>
              <w:t>-</w:t>
            </w:r>
            <w:r>
              <w:rPr>
                <w:rFonts w:hint="eastAsia" w:asciiTheme="minorEastAsia" w:hAnsiTheme="minorEastAsia" w:eastAsiaTheme="minorEastAsia" w:cstheme="majorBidi"/>
                <w:b w:val="0"/>
                <w:bCs/>
                <w:lang w:val="en-US" w:eastAsia="zh-CN"/>
              </w:rPr>
              <w:t>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面谈主题：对</w:t>
            </w:r>
            <w:r>
              <w:rPr>
                <w:rFonts w:asciiTheme="minorEastAsia" w:hAnsiTheme="minorEastAsia" w:eastAsiaTheme="minorEastAsia" w:cstheme="majorBidi"/>
                <w:b w:val="0"/>
                <w:bCs/>
              </w:rPr>
              <w:t>需求描述中</w:t>
            </w:r>
            <w:r>
              <w:rPr>
                <w:rFonts w:hint="eastAsia" w:asciiTheme="minorEastAsia" w:hAnsiTheme="minorEastAsia" w:eastAsiaTheme="minorEastAsia" w:cstheme="majorBidi"/>
                <w:b w:val="0"/>
                <w:bCs/>
                <w:lang w:val="en-US" w:eastAsia="zh-CN"/>
              </w:rPr>
              <w:t>一些细节部分</w:t>
            </w:r>
            <w:r>
              <w:rPr>
                <w:rFonts w:asciiTheme="minorEastAsia" w:hAnsiTheme="minorEastAsia" w:eastAsiaTheme="minorEastAsia" w:cstheme="majorBidi"/>
                <w:b w:val="0"/>
                <w:bCs/>
              </w:rPr>
              <w:t>进行讨论</w:t>
            </w:r>
            <w:r>
              <w:rPr>
                <w:rFonts w:hint="eastAsia" w:asciiTheme="minorEastAsia" w:hAnsiTheme="minorEastAsia" w:eastAsiaTheme="minorEastAsia" w:cstheme="majorBidi"/>
                <w:b w:val="0"/>
                <w:bCs/>
              </w:rPr>
              <w:t>，记录</w:t>
            </w:r>
            <w:r>
              <w:rPr>
                <w:rFonts w:asciiTheme="minorEastAsia" w:hAnsiTheme="minorEastAsia" w:eastAsiaTheme="minorEastAsia" w:cstheme="majorBidi"/>
                <w:b w:val="0"/>
                <w:bCs/>
              </w:rPr>
              <w:t>用户的回答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4"/>
              <w:numPr>
                <w:ilvl w:val="0"/>
                <w:numId w:val="1"/>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w:t>
            </w:r>
            <w:r>
              <w:rPr>
                <w:rFonts w:hint="eastAsia" w:asciiTheme="minorEastAsia" w:hAnsiTheme="minorEastAsia" w:eastAsiaTheme="minorEastAsia" w:cstheme="majorBidi"/>
                <w:b w:val="0"/>
                <w:bCs/>
                <w:lang w:val="en-US" w:eastAsia="zh-CN"/>
              </w:rPr>
              <w:t>用例描述细节</w:t>
            </w:r>
            <w:r>
              <w:rPr>
                <w:rFonts w:hint="eastAsia" w:asciiTheme="minorEastAsia" w:hAnsiTheme="minorEastAsia" w:eastAsiaTheme="minorEastAsia" w:cstheme="majorBidi"/>
                <w:b w:val="0"/>
                <w:bCs/>
              </w:rPr>
              <w:t>进行确认</w:t>
            </w:r>
          </w:p>
          <w:p>
            <w:pPr>
              <w:pStyle w:val="14"/>
              <w:numPr>
                <w:ilvl w:val="0"/>
                <w:numId w:val="1"/>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rPr>
              <w:t>谈话要点：</w:t>
            </w:r>
          </w:p>
        </w:tc>
        <w:tc>
          <w:tcPr>
            <w:tcW w:w="4339"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rPr>
              <w:t>被会见者观点：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 xml:space="preserve">1. </w:t>
            </w:r>
            <w:r>
              <w:rPr>
                <w:rFonts w:hint="eastAsia"/>
              </w:rPr>
              <w:t>个人账户管理管理的是账户资料信息，学生用户之间是否可以添加好友、用户可以有自己的主页吗</w:t>
            </w:r>
            <w:r>
              <w:rPr>
                <w:rFonts w:hint="eastAsia"/>
                <w:lang w:eastAsia="zh-CN"/>
              </w:rPr>
              <w:t>？</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用户主体块不在这儿，可以不用增加这个功能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 xml:space="preserve">2. </w:t>
            </w:r>
            <w:r>
              <w:rPr>
                <w:rFonts w:hint="eastAsia"/>
              </w:rPr>
              <w:t>用户的论坛记录是否需要汇总为我的论坛</w:t>
            </w:r>
            <w:r>
              <w:rPr>
                <w:rFonts w:hint="eastAsia"/>
                <w:lang w:eastAsia="zh-CN"/>
              </w:rPr>
              <w:t>？</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可以查看自己的发帖记录</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 xml:space="preserve">3. </w:t>
            </w:r>
            <w:r>
              <w:rPr>
                <w:color w:val="000000" w:themeColor="text1"/>
                <w:szCs w:val="21"/>
                <w14:textFill>
                  <w14:solidFill>
                    <w14:schemeClr w14:val="tx1"/>
                  </w14:solidFill>
                </w14:textFill>
              </w:rPr>
              <w:t>用户制定了学习计划之后只是显示一张计划在界面上么，</w:t>
            </w:r>
            <w:r>
              <w:rPr>
                <w:rFonts w:hint="eastAsia"/>
                <w:color w:val="000000" w:themeColor="text1"/>
                <w:szCs w:val="21"/>
                <w14:textFill>
                  <w14:solidFill>
                    <w14:schemeClr w14:val="tx1"/>
                  </w14:solidFill>
                </w14:textFill>
              </w:rPr>
              <w:t>后续</w:t>
            </w:r>
            <w:r>
              <w:rPr>
                <w:color w:val="000000" w:themeColor="text1"/>
                <w:szCs w:val="21"/>
                <w14:textFill>
                  <w14:solidFill>
                    <w14:schemeClr w14:val="tx1"/>
                  </w14:solidFill>
                </w14:textFill>
              </w:rPr>
              <w:t>系统还需要针对该计划做点什么</w:t>
            </w:r>
            <w:r>
              <w:rPr>
                <w:rFonts w:hint="eastAsia"/>
                <w:color w:val="000000" w:themeColor="text1"/>
                <w:szCs w:val="21"/>
                <w:lang w:eastAsia="zh-CN"/>
                <w14:textFill>
                  <w14:solidFill>
                    <w14:schemeClr w14:val="tx1"/>
                  </w14:solidFill>
                </w14:textFill>
              </w:rPr>
              <w:t>？</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可以参考学生课程表，还可以指定时间做什么事情，完成什么任务，或者在用户注册时可以有相关课程填写或导入。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4. 老师有没有必要或者允不允许在其他论坛发帖？</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允许</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5. 老师有禁言某用户功能？禁言时在该论坛禁言还是全网禁言？</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还是视情况而定</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6. 那么禁言的严重程度如何界定？</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版规之类的设定，可以有版主角色制定</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7. 用户下载资料需要满足什么要求吗？</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需要扣除一些虚拟物质，比如积分，具体规则可由你们设置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8. 对于用户上传的资料，需要审核哪些方面？</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比较多，因为我们对学习资料的权威性要求比较高。首先，资料的质量要有保证，其次，为避免资料冗余，我们还希望不要有内容相似或重复的资料</w:t>
            </w:r>
          </w:p>
        </w:tc>
      </w:tr>
    </w:tbl>
    <w:p/>
    <w:p/>
    <w:p>
      <w:pPr>
        <w:pStyle w:val="3"/>
        <w:outlineLvl w:val="1"/>
        <w:rPr>
          <w:rFonts w:hint="eastAsia" w:asciiTheme="minorEastAsia" w:hAnsiTheme="minorEastAsia" w:eastAsiaTheme="minorEastAsia"/>
        </w:rPr>
      </w:pPr>
      <w:bookmarkStart w:id="14" w:name="_Toc2326"/>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p>
    <w:p>
      <w:pPr>
        <w:pStyle w:val="3"/>
        <w:outlineLvl w:val="1"/>
        <w:rPr>
          <w:rFonts w:hint="eastAsia" w:asciiTheme="minorEastAsia" w:hAnsiTheme="minorEastAsia" w:eastAsiaTheme="minorEastAsia"/>
        </w:rPr>
      </w:pPr>
      <w:r>
        <w:rPr>
          <w:rFonts w:hint="eastAsia" w:asciiTheme="minorEastAsia" w:hAnsiTheme="minorEastAsia" w:eastAsiaTheme="minorEastAsia"/>
        </w:rPr>
        <w:t>2.</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第</w:t>
      </w:r>
      <w:r>
        <w:rPr>
          <w:rFonts w:hint="eastAsia" w:asciiTheme="minorEastAsia" w:hAnsiTheme="minorEastAsia" w:eastAsiaTheme="minorEastAsia"/>
          <w:lang w:val="en-US" w:eastAsia="zh-CN"/>
        </w:rPr>
        <w:t>四</w:t>
      </w:r>
      <w:r>
        <w:rPr>
          <w:rFonts w:hint="eastAsia" w:asciiTheme="minorEastAsia" w:hAnsiTheme="minorEastAsia" w:eastAsiaTheme="minorEastAsia"/>
        </w:rPr>
        <w:t>次面谈</w:t>
      </w:r>
      <w:bookmarkEnd w:id="14"/>
    </w:p>
    <w:tbl>
      <w:tblPr>
        <w:tblStyle w:val="13"/>
        <w:tblW w:w="88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538"/>
        <w:gridCol w:w="4339"/>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spacing w:before="0" w:after="0" w:line="240" w:lineRule="auto"/>
              <w:rPr>
                <w:rFonts w:hint="eastAsia" w:ascii="微软雅黑" w:hAnsi="微软雅黑" w:eastAsia="微软雅黑"/>
                <w:sz w:val="28"/>
                <w:szCs w:val="28"/>
                <w:lang w:eastAsia="zh-CN"/>
              </w:rPr>
            </w:pPr>
            <w:r>
              <w:rPr>
                <w:rFonts w:hint="eastAsia" w:asciiTheme="minorEastAsia" w:hAnsiTheme="minorEastAsia" w:eastAsiaTheme="minorEastAsia" w:cstheme="majorBidi"/>
                <w:b w:val="0"/>
                <w:bCs/>
              </w:rPr>
              <w:t>面谈ID：M</w:t>
            </w:r>
            <w:r>
              <w:rPr>
                <w:rFonts w:hint="eastAsia" w:asciiTheme="minorEastAsia" w:hAnsiTheme="minorEastAsia" w:eastAsiaTheme="minorEastAsia" w:cstheme="majorBidi"/>
                <w:b w:val="0"/>
                <w:bCs/>
                <w:lang w:val="en-US" w:eastAsia="zh-CN"/>
              </w:rPr>
              <w:t>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会见者：</w:t>
            </w:r>
            <w:r>
              <w:rPr>
                <w:rFonts w:hint="eastAsia" w:cs="宋体" w:asciiTheme="minorEastAsia" w:hAnsiTheme="minorEastAsia" w:eastAsiaTheme="majorEastAsia"/>
                <w:b w:val="0"/>
                <w:bCs/>
                <w:kern w:val="0"/>
                <w:szCs w:val="21"/>
                <w:lang w:val="en-US" w:eastAsia="zh-CN"/>
              </w:rPr>
              <w:t>汪文藻，吴秦月，徐江河，董轶波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被会见者：</w:t>
            </w:r>
            <w:r>
              <w:rPr>
                <w:rFonts w:hint="eastAsia" w:cs="宋体" w:asciiTheme="minorEastAsia" w:hAnsiTheme="minorEastAsia" w:eastAsiaTheme="majorEastAsia"/>
                <w:b w:val="0"/>
                <w:bCs/>
                <w:kern w:val="0"/>
                <w:szCs w:val="21"/>
              </w:rPr>
              <w:t>魏彦淑，张词校，张家盛</w:t>
            </w:r>
            <w:r>
              <w:rPr>
                <w:rFonts w:hint="eastAsia" w:cs="宋体" w:asciiTheme="minorEastAsia" w:hAnsiTheme="minorEastAsia" w:eastAsiaTheme="majorEastAsia"/>
                <w:b w:val="0"/>
                <w:bCs/>
                <w:kern w:val="0"/>
                <w:szCs w:val="21"/>
                <w:lang w:eastAsia="zh-CN"/>
              </w:rPr>
              <w:t>，</w:t>
            </w:r>
            <w:r>
              <w:rPr>
                <w:rFonts w:hint="eastAsia" w:cs="宋体" w:asciiTheme="minorEastAsia" w:hAnsiTheme="minorEastAsia" w:eastAsiaTheme="majorEastAsia"/>
                <w:b w:val="0"/>
                <w:bCs/>
                <w:kern w:val="0"/>
                <w:szCs w:val="21"/>
                <w:lang w:val="en-US" w:eastAsia="zh-CN"/>
              </w:rPr>
              <w:t>杨三洋</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面谈日期：201</w:t>
            </w:r>
            <w:r>
              <w:rPr>
                <w:rFonts w:hint="eastAsia" w:asciiTheme="minorEastAsia" w:hAnsiTheme="minorEastAsia" w:eastAsiaTheme="minorEastAsia" w:cstheme="majorBidi"/>
                <w:b w:val="0"/>
                <w:bCs/>
                <w:lang w:val="en-US" w:eastAsia="zh-CN"/>
              </w:rPr>
              <w:t>6</w:t>
            </w:r>
            <w:r>
              <w:rPr>
                <w:rFonts w:hint="eastAsia" w:asciiTheme="minorEastAsia" w:hAnsiTheme="minorEastAsia" w:eastAsiaTheme="minorEastAsia" w:cstheme="majorBidi"/>
                <w:b w:val="0"/>
                <w:bCs/>
              </w:rPr>
              <w:t>-1</w:t>
            </w:r>
            <w:r>
              <w:rPr>
                <w:rFonts w:hint="eastAsia" w:asciiTheme="minorEastAsia" w:hAnsiTheme="minorEastAsia" w:eastAsiaTheme="minorEastAsia" w:cstheme="majorBidi"/>
                <w:b w:val="0"/>
                <w:bCs/>
                <w:lang w:val="en-US" w:eastAsia="zh-CN"/>
              </w:rPr>
              <w:t>1</w:t>
            </w:r>
            <w:r>
              <w:rPr>
                <w:rFonts w:hint="eastAsia" w:asciiTheme="minorEastAsia" w:hAnsiTheme="minorEastAsia" w:eastAsiaTheme="minorEastAsia" w:cstheme="majorBidi"/>
                <w:b w:val="0"/>
                <w:bCs/>
              </w:rPr>
              <w:t>-</w:t>
            </w:r>
            <w:r>
              <w:rPr>
                <w:rFonts w:hint="eastAsia" w:asciiTheme="minorEastAsia" w:hAnsiTheme="minorEastAsia" w:eastAsiaTheme="minorEastAsia" w:cstheme="majorBidi"/>
                <w:b w:val="0"/>
                <w:bCs/>
                <w:lang w:val="en-US" w:eastAsia="zh-CN"/>
              </w:rPr>
              <w:t>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面谈主题：</w:t>
            </w:r>
            <w:r>
              <w:rPr>
                <w:rFonts w:hint="eastAsia" w:asciiTheme="minorEastAsia" w:hAnsiTheme="minorEastAsia" w:eastAsiaTheme="minorEastAsia" w:cstheme="majorBidi"/>
                <w:b w:val="0"/>
                <w:bCs/>
                <w:lang w:val="en-US" w:eastAsia="zh-CN"/>
              </w:rPr>
              <w:t>向用户提交界面原型，针对用户的回馈的记录</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8877" w:type="dxa"/>
            <w:gridSpan w:val="2"/>
            <w:shd w:val="clear" w:color="auto" w:fill="D0DCF0" w:themeFill="accent5" w:themeFillTint="3F"/>
            <w:textDirection w:val="lrTb"/>
            <w:vAlign w:val="top"/>
          </w:tcPr>
          <w:p>
            <w:pPr>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会见目标：</w:t>
            </w:r>
          </w:p>
          <w:p>
            <w:pPr>
              <w:pStyle w:val="14"/>
              <w:numPr>
                <w:ilvl w:val="0"/>
                <w:numId w:val="1"/>
              </w:numPr>
              <w:ind w:firstLineChars="0"/>
              <w:rPr>
                <w:rFonts w:asciiTheme="minorEastAsia" w:hAnsiTheme="minorEastAsia" w:eastAsiaTheme="minorEastAsia" w:cstheme="majorBidi"/>
                <w:b w:val="0"/>
                <w:bCs/>
              </w:rPr>
            </w:pPr>
            <w:r>
              <w:rPr>
                <w:rFonts w:hint="eastAsia" w:asciiTheme="minorEastAsia" w:hAnsiTheme="minorEastAsia" w:eastAsiaTheme="minorEastAsia" w:cstheme="majorBidi"/>
                <w:b w:val="0"/>
                <w:bCs/>
              </w:rPr>
              <w:t>对</w:t>
            </w:r>
            <w:r>
              <w:rPr>
                <w:rFonts w:hint="eastAsia" w:asciiTheme="minorEastAsia" w:hAnsiTheme="minorEastAsia" w:eastAsiaTheme="minorEastAsia" w:cstheme="majorBidi"/>
                <w:b w:val="0"/>
                <w:bCs/>
                <w:lang w:val="en-US" w:eastAsia="zh-CN"/>
              </w:rPr>
              <w:t>原型反馈指示下一步的设计</w:t>
            </w:r>
          </w:p>
          <w:p>
            <w:pPr>
              <w:pStyle w:val="14"/>
              <w:numPr>
                <w:ilvl w:val="0"/>
                <w:numId w:val="1"/>
              </w:numPr>
              <w:ind w:left="420" w:leftChars="0" w:hanging="420" w:firstLineChars="0"/>
              <w:rPr>
                <w:rFonts w:hint="eastAsia" w:ascii="微软雅黑" w:hAnsi="微软雅黑" w:eastAsia="微软雅黑"/>
                <w:sz w:val="28"/>
                <w:szCs w:val="28"/>
                <w:lang w:val="en-US" w:eastAsia="zh-CN"/>
              </w:rPr>
            </w:pPr>
            <w:r>
              <w:rPr>
                <w:rFonts w:hint="eastAsia" w:asciiTheme="minorEastAsia" w:hAnsiTheme="minorEastAsia" w:eastAsiaTheme="minorEastAsia" w:cstheme="majorBidi"/>
                <w:b w:val="0"/>
                <w:bCs/>
              </w:rPr>
              <w:t>分析过程中积累的问题提问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textDirection w:val="lrTb"/>
            <w:vAlign w:val="top"/>
          </w:tcPr>
          <w:p>
            <w:pPr>
              <w:rPr>
                <w:rFonts w:hint="eastAsia" w:ascii="微软雅黑" w:hAnsi="微软雅黑" w:eastAsia="微软雅黑"/>
                <w:b w:val="0"/>
                <w:bCs/>
                <w:sz w:val="28"/>
                <w:szCs w:val="28"/>
                <w:lang w:val="en-US" w:eastAsia="zh-CN"/>
              </w:rPr>
            </w:pPr>
            <w:r>
              <w:rPr>
                <w:rFonts w:hint="eastAsia" w:asciiTheme="minorEastAsia" w:hAnsiTheme="minorEastAsia" w:eastAsiaTheme="minorEastAsia" w:cstheme="majorBidi"/>
                <w:b w:val="0"/>
                <w:bCs/>
              </w:rPr>
              <w:t>谈话要点：</w:t>
            </w:r>
          </w:p>
        </w:tc>
        <w:tc>
          <w:tcPr>
            <w:tcW w:w="4339" w:type="dxa"/>
            <w:shd w:val="clear" w:color="auto" w:fill="DEEAF6" w:themeFill="accent1" w:themeFillTint="33"/>
            <w:textDirection w:val="lrTb"/>
            <w:vAlign w:val="top"/>
          </w:tcPr>
          <w:p>
            <w:pPr>
              <w:rPr>
                <w:rFonts w:hint="eastAsia" w:ascii="微软雅黑" w:hAnsi="微软雅黑" w:eastAsia="微软雅黑"/>
                <w:sz w:val="28"/>
                <w:szCs w:val="28"/>
                <w:lang w:val="en-US" w:eastAsia="zh-CN"/>
              </w:rPr>
            </w:pPr>
            <w:r>
              <w:rPr>
                <w:rFonts w:hint="eastAsia" w:asciiTheme="minorEastAsia" w:hAnsiTheme="minorEastAsia"/>
              </w:rPr>
              <w:t>被会见者观点：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asciiTheme="minorEastAsia" w:hAnsiTheme="minorEastAsia" w:eastAsiaTheme="minorEastAsia" w:cstheme="majorBidi"/>
                <w:b w:val="0"/>
                <w:bCs/>
                <w:kern w:val="2"/>
                <w:sz w:val="21"/>
                <w:lang w:val="en-US" w:eastAsia="zh-CN"/>
              </w:rPr>
            </w:pPr>
            <w:r>
              <w:rPr>
                <w:rFonts w:hint="eastAsia"/>
                <w:lang w:val="en-US" w:eastAsia="zh-CN"/>
              </w:rPr>
              <w:t>1. 对于用户的“选修课程”如何设置？</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这种一般很难了解到，可能需要你们额外的增加相应的功能了。只要能覆盖到全国所有的选修课必修课，都能算进去吧，所以你们的系统应该能对全国大学生的课程作出相应安排</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2.原型做的怎么样？有什么遗漏的功能？</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基本满足我们的需求</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3.默认的论坛帖子的顺序是按什么排序的？</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按照惯例，按最后的回帖时间吧</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4.目前回帖是不可以删除的，要不要修改</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不用修改，一般针对学习的讨论必然有正确或有错误的见解，可以拓宽学生用户的思路吧</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5.用户是否可以查看其它用户的提问和回答</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感觉不太注重隐私性了，最好还是不要设置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6.我们当前采纳最佳回复的方案你觉得行不行？</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可以，可以鼓励用户参与回答</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4538" w:type="dxa"/>
            <w:shd w:val="clear" w:color="auto" w:fill="DEEAF6" w:themeFill="accent1" w:themeFillTint="33"/>
            <w:vAlign w:val="top"/>
          </w:tcPr>
          <w:p>
            <w:pPr>
              <w:pStyle w:val="14"/>
              <w:numPr>
                <w:ilvl w:val="0"/>
                <w:numId w:val="0"/>
              </w:numPr>
              <w:ind w:leftChars="0"/>
              <w:rPr>
                <w:rFonts w:hint="eastAsia"/>
                <w:lang w:val="en-US" w:eastAsia="zh-CN"/>
              </w:rPr>
            </w:pPr>
            <w:r>
              <w:rPr>
                <w:rFonts w:hint="eastAsia"/>
                <w:lang w:val="en-US" w:eastAsia="zh-CN"/>
              </w:rPr>
              <w:t>7.可以在回复中@其他用户吗？</w:t>
            </w:r>
          </w:p>
        </w:tc>
        <w:tc>
          <w:tcPr>
            <w:tcW w:w="4339" w:type="dxa"/>
            <w:shd w:val="clear" w:color="auto" w:fill="DEEAF6" w:themeFill="accent1" w:themeFillTint="33"/>
          </w:tcPr>
          <w:p>
            <w:pPr>
              <w:pStyle w:val="11"/>
              <w:spacing w:line="400" w:lineRule="exact"/>
              <w:rPr>
                <w:rFonts w:hint="eastAsia" w:asciiTheme="minorEastAsia" w:hAnsiTheme="minorEastAsia" w:eastAsiaTheme="minorEastAsia" w:cstheme="majorBidi"/>
                <w:b w:val="0"/>
                <w:bCs/>
                <w:kern w:val="2"/>
                <w:sz w:val="21"/>
                <w:lang w:val="en-US" w:eastAsia="zh-CN"/>
              </w:rPr>
            </w:pPr>
            <w:r>
              <w:rPr>
                <w:rFonts w:hint="eastAsia" w:asciiTheme="minorEastAsia" w:hAnsiTheme="minorEastAsia" w:eastAsiaTheme="minorEastAsia" w:cstheme="majorBidi"/>
                <w:b w:val="0"/>
                <w:bCs/>
                <w:kern w:val="2"/>
                <w:sz w:val="21"/>
                <w:lang w:val="en-US" w:eastAsia="zh-CN"/>
              </w:rPr>
              <w:t>这个问题我们自己也进行了一番讨论，觉得用户之间没有设定好友关系，所以希望你们系统在社交版块不用做太多设计，而将关注点更多投注于学习版块。</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Microsoft JhengHei Light"/>
    <w:panose1 w:val="00000000000000000000"/>
    <w:charset w:val="88"/>
    <w:family w:val="auto"/>
    <w:pitch w:val="default"/>
    <w:sig w:usb0="00000000" w:usb1="00000000" w:usb2="00010016" w:usb3="00000000" w:csb0="0014000F" w:csb1="00000000"/>
  </w:font>
  <w:font w:name="等线 Light">
    <w:altName w:val="Microsoft JhengHei Light"/>
    <w:panose1 w:val="00000000000000000000"/>
    <w:charset w:val="88"/>
    <w:family w:val="auto"/>
    <w:pitch w:val="default"/>
    <w:sig w:usb0="00000000" w:usb1="00000000" w:usb2="00010016" w:usb3="00000000" w:csb0="0014000F" w:csb1="00000000"/>
  </w:font>
  <w:font w:name="Helvetica">
    <w:altName w:val="Arial"/>
    <w:panose1 w:val="00000000000000000000"/>
    <w:charset w:val="4D"/>
    <w:family w:val="swiss"/>
    <w:pitch w:val="default"/>
    <w:sig w:usb0="00000000" w:usb1="00000000" w:usb2="00000000" w:usb3="00000000" w:csb0="00000001" w:csb1="00000000"/>
  </w:font>
  <w:font w:name="黑体">
    <w:panose1 w:val="02010609060101010101"/>
    <w:charset w:val="88"/>
    <w:family w:val="auto"/>
    <w:pitch w:val="default"/>
    <w:sig w:usb0="800002BF" w:usb1="38CF7CFA" w:usb2="00000016" w:usb3="00000000" w:csb0="00040001" w:csb1="00000000"/>
  </w:font>
  <w:font w:name="Songti SC">
    <w:altName w:val="Microsoft JhengHei UI Light"/>
    <w:panose1 w:val="02010600040101010101"/>
    <w:charset w:val="88"/>
    <w:family w:val="auto"/>
    <w:pitch w:val="default"/>
    <w:sig w:usb0="00000000" w:usb1="00000000" w:usb2="00000010" w:usb3="00000000" w:csb0="0014009F" w:csb1="00000000"/>
  </w:font>
  <w:font w:name="Arial">
    <w:panose1 w:val="020B0604020202020204"/>
    <w:charset w:val="00"/>
    <w:family w:val="auto"/>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等线 Light">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6"/>
    <w:family w:val="auto"/>
    <w:pitch w:val="default"/>
    <w:sig w:usb0="800002EF" w:usb1="28CFFCFB" w:usb2="00000016" w:usb3="00000000" w:csb0="203E01B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Buxton Sketch">
    <w:panose1 w:val="03080500000500000004"/>
    <w:charset w:val="00"/>
    <w:family w:val="auto"/>
    <w:pitch w:val="default"/>
    <w:sig w:usb0="A00002AF" w:usb1="400020D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27529"/>
    <w:multiLevelType w:val="multilevel"/>
    <w:tmpl w:val="393275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B574F62"/>
    <w:multiLevelType w:val="multilevel"/>
    <w:tmpl w:val="5B574F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23FF3"/>
    <w:rsid w:val="01DF42D7"/>
    <w:rsid w:val="023610C7"/>
    <w:rsid w:val="02850022"/>
    <w:rsid w:val="03FE7571"/>
    <w:rsid w:val="042107EA"/>
    <w:rsid w:val="04236A66"/>
    <w:rsid w:val="04984873"/>
    <w:rsid w:val="063B67F7"/>
    <w:rsid w:val="066237F9"/>
    <w:rsid w:val="07E80AE3"/>
    <w:rsid w:val="087C2810"/>
    <w:rsid w:val="0AD9590D"/>
    <w:rsid w:val="0B6752CC"/>
    <w:rsid w:val="0B7A46DF"/>
    <w:rsid w:val="0C857F4A"/>
    <w:rsid w:val="0D756F35"/>
    <w:rsid w:val="0E9D4667"/>
    <w:rsid w:val="0F2A7A2F"/>
    <w:rsid w:val="0F58049E"/>
    <w:rsid w:val="0FEE5FBD"/>
    <w:rsid w:val="106C6B4A"/>
    <w:rsid w:val="1070227E"/>
    <w:rsid w:val="107D7F7E"/>
    <w:rsid w:val="11536CCC"/>
    <w:rsid w:val="11C90D85"/>
    <w:rsid w:val="12223745"/>
    <w:rsid w:val="132B30E4"/>
    <w:rsid w:val="144303AF"/>
    <w:rsid w:val="14D4531C"/>
    <w:rsid w:val="15060796"/>
    <w:rsid w:val="161A61C0"/>
    <w:rsid w:val="176249CD"/>
    <w:rsid w:val="17993087"/>
    <w:rsid w:val="17C67C5E"/>
    <w:rsid w:val="1A1F6316"/>
    <w:rsid w:val="1A7656F5"/>
    <w:rsid w:val="1ACF2FA9"/>
    <w:rsid w:val="1AE56945"/>
    <w:rsid w:val="1DEE760B"/>
    <w:rsid w:val="1EEC0583"/>
    <w:rsid w:val="1FAB64FB"/>
    <w:rsid w:val="1FC77FBF"/>
    <w:rsid w:val="203D358D"/>
    <w:rsid w:val="2075575D"/>
    <w:rsid w:val="2098587F"/>
    <w:rsid w:val="23612479"/>
    <w:rsid w:val="24481836"/>
    <w:rsid w:val="25053B2C"/>
    <w:rsid w:val="25AF6B66"/>
    <w:rsid w:val="25D93FDF"/>
    <w:rsid w:val="26292A44"/>
    <w:rsid w:val="264727BB"/>
    <w:rsid w:val="2714065C"/>
    <w:rsid w:val="277A0F6B"/>
    <w:rsid w:val="27A00C81"/>
    <w:rsid w:val="28DE7CAD"/>
    <w:rsid w:val="29B668D3"/>
    <w:rsid w:val="29EF3FDC"/>
    <w:rsid w:val="2A7679B6"/>
    <w:rsid w:val="2A954D31"/>
    <w:rsid w:val="2C8D6B2A"/>
    <w:rsid w:val="2E2D3E8A"/>
    <w:rsid w:val="2E7A0E40"/>
    <w:rsid w:val="2FA92266"/>
    <w:rsid w:val="2FB04E11"/>
    <w:rsid w:val="2FE71B48"/>
    <w:rsid w:val="2FEC5F39"/>
    <w:rsid w:val="30260C0C"/>
    <w:rsid w:val="30F260A9"/>
    <w:rsid w:val="315F4092"/>
    <w:rsid w:val="319C6089"/>
    <w:rsid w:val="329A00DE"/>
    <w:rsid w:val="33032D46"/>
    <w:rsid w:val="34D73C87"/>
    <w:rsid w:val="35524204"/>
    <w:rsid w:val="3684711C"/>
    <w:rsid w:val="368B7546"/>
    <w:rsid w:val="38D75DC9"/>
    <w:rsid w:val="3A58138F"/>
    <w:rsid w:val="3BA70CCD"/>
    <w:rsid w:val="3D221086"/>
    <w:rsid w:val="3DB91502"/>
    <w:rsid w:val="3DEA6529"/>
    <w:rsid w:val="3E58783D"/>
    <w:rsid w:val="3F012539"/>
    <w:rsid w:val="3F062244"/>
    <w:rsid w:val="404869D1"/>
    <w:rsid w:val="405338DF"/>
    <w:rsid w:val="4338491B"/>
    <w:rsid w:val="43701CA3"/>
    <w:rsid w:val="43A13B70"/>
    <w:rsid w:val="44997B67"/>
    <w:rsid w:val="44BF2695"/>
    <w:rsid w:val="451030D9"/>
    <w:rsid w:val="45391B92"/>
    <w:rsid w:val="45956946"/>
    <w:rsid w:val="45D0381D"/>
    <w:rsid w:val="45ED7C4C"/>
    <w:rsid w:val="466936F4"/>
    <w:rsid w:val="46964D25"/>
    <w:rsid w:val="46CB5A1E"/>
    <w:rsid w:val="47A26881"/>
    <w:rsid w:val="48E40557"/>
    <w:rsid w:val="4950772A"/>
    <w:rsid w:val="4A0F52FB"/>
    <w:rsid w:val="4AA05611"/>
    <w:rsid w:val="4AF0605F"/>
    <w:rsid w:val="4C540AEC"/>
    <w:rsid w:val="4C8313F2"/>
    <w:rsid w:val="4CD42BEA"/>
    <w:rsid w:val="4D1C380B"/>
    <w:rsid w:val="4D6D40F2"/>
    <w:rsid w:val="4DF568DD"/>
    <w:rsid w:val="4E4B1914"/>
    <w:rsid w:val="4EC514E7"/>
    <w:rsid w:val="4FA11DEC"/>
    <w:rsid w:val="5087373C"/>
    <w:rsid w:val="509C3725"/>
    <w:rsid w:val="51A16A5B"/>
    <w:rsid w:val="524E6EC4"/>
    <w:rsid w:val="538A3FFD"/>
    <w:rsid w:val="54081A63"/>
    <w:rsid w:val="552030CB"/>
    <w:rsid w:val="563D523B"/>
    <w:rsid w:val="59C34C84"/>
    <w:rsid w:val="5ADA0175"/>
    <w:rsid w:val="5B7D38B7"/>
    <w:rsid w:val="5BE21FD9"/>
    <w:rsid w:val="5CB452D6"/>
    <w:rsid w:val="5CC278D5"/>
    <w:rsid w:val="5DEB6247"/>
    <w:rsid w:val="5EB34DCA"/>
    <w:rsid w:val="5FCB3A64"/>
    <w:rsid w:val="60715B09"/>
    <w:rsid w:val="612416A3"/>
    <w:rsid w:val="617944D6"/>
    <w:rsid w:val="617A006F"/>
    <w:rsid w:val="61AC0CD9"/>
    <w:rsid w:val="62811DCF"/>
    <w:rsid w:val="63875855"/>
    <w:rsid w:val="63DB031E"/>
    <w:rsid w:val="650675EF"/>
    <w:rsid w:val="6518666B"/>
    <w:rsid w:val="65C81175"/>
    <w:rsid w:val="65E9322E"/>
    <w:rsid w:val="66040F7B"/>
    <w:rsid w:val="66ED567B"/>
    <w:rsid w:val="67441CB3"/>
    <w:rsid w:val="677B3DF7"/>
    <w:rsid w:val="67E67816"/>
    <w:rsid w:val="67FB2B15"/>
    <w:rsid w:val="692564EA"/>
    <w:rsid w:val="6A946785"/>
    <w:rsid w:val="6AFB5369"/>
    <w:rsid w:val="6C191C26"/>
    <w:rsid w:val="6D5C2DD5"/>
    <w:rsid w:val="6E4631BA"/>
    <w:rsid w:val="70406BCC"/>
    <w:rsid w:val="707506E9"/>
    <w:rsid w:val="707E4E73"/>
    <w:rsid w:val="70D23C7D"/>
    <w:rsid w:val="717D5211"/>
    <w:rsid w:val="736030CC"/>
    <w:rsid w:val="73DF20DD"/>
    <w:rsid w:val="74D56C5E"/>
    <w:rsid w:val="77ED5B61"/>
    <w:rsid w:val="785A7095"/>
    <w:rsid w:val="792C7579"/>
    <w:rsid w:val="79605C97"/>
    <w:rsid w:val="7A4B3856"/>
    <w:rsid w:val="7B01491E"/>
    <w:rsid w:val="7B905816"/>
    <w:rsid w:val="7CA1386E"/>
    <w:rsid w:val="7D6D0E9A"/>
    <w:rsid w:val="7FF358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toc 1"/>
    <w:basedOn w:val="1"/>
    <w:next w:val="1"/>
    <w:uiPriority w:val="0"/>
  </w:style>
  <w:style w:type="paragraph" w:styleId="7">
    <w:name w:val="toc 2"/>
    <w:basedOn w:val="1"/>
    <w:next w:val="1"/>
    <w:uiPriority w:val="0"/>
    <w:pPr>
      <w:ind w:left="420" w:leftChars="200"/>
    </w:pPr>
  </w:style>
  <w:style w:type="table" w:styleId="10">
    <w:name w:val="Light Grid Accent 5"/>
    <w:basedOn w:val="9"/>
    <w:qFormat/>
    <w:uiPriority w:val="62"/>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paragraph" w:customStyle="1" w:styleId="11">
    <w:name w:val="No Spacing"/>
    <w:link w:val="12"/>
    <w:qFormat/>
    <w:uiPriority w:val="0"/>
    <w:rPr>
      <w:rFonts w:hint="default" w:ascii="Times New Roman" w:hAnsi="Times New Roman" w:eastAsia="宋体" w:cstheme="minorBidi"/>
      <w:sz w:val="22"/>
    </w:rPr>
  </w:style>
  <w:style w:type="character" w:customStyle="1" w:styleId="12">
    <w:name w:val="无间隔 Char"/>
    <w:basedOn w:val="8"/>
    <w:link w:val="11"/>
    <w:qFormat/>
    <w:uiPriority w:val="0"/>
    <w:rPr>
      <w:rFonts w:hint="default" w:ascii="Times New Roman" w:hAnsi="Times New Roman" w:eastAsia="宋体"/>
      <w:sz w:val="22"/>
    </w:rPr>
  </w:style>
  <w:style w:type="table" w:customStyle="1" w:styleId="13">
    <w:name w:val="网格表 4 - 着色 11"/>
    <w:basedOn w:val="9"/>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2016-10-26T01:53:00Z</dcterms:created>
  <dc:creator>Administrator</dc:creator>
  <cp:lastModifiedBy>Administrator</cp:lastModifiedBy>
  <dcterms:modified xsi:type="dcterms:W3CDTF">2016-11-16T08:44:34Z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