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BFB" w14:textId="3A226A38" w:rsidR="00003944" w:rsidRPr="00A21FF5" w:rsidRDefault="00A21FF5" w:rsidP="00A21FF5">
      <w:pPr>
        <w:spacing w:line="276" w:lineRule="auto"/>
        <w:rPr>
          <w:rFonts w:ascii="黑体" w:eastAsia="黑体" w:hAnsi="黑体"/>
          <w:sz w:val="24"/>
          <w:szCs w:val="24"/>
        </w:rPr>
      </w:pPr>
      <w:r w:rsidRPr="00A21FF5">
        <w:rPr>
          <w:rFonts w:ascii="黑体" w:eastAsia="黑体" w:hAnsi="黑体" w:hint="eastAsia"/>
          <w:sz w:val="24"/>
          <w:szCs w:val="24"/>
        </w:rPr>
        <w:t>论文标题</w:t>
      </w:r>
    </w:p>
    <w:p w14:paraId="53345B18" w14:textId="77777777" w:rsidR="00A21FF5" w:rsidRPr="00A21FF5" w:rsidRDefault="00A21FF5" w:rsidP="00A21FF5">
      <w:pPr>
        <w:spacing w:line="276" w:lineRule="auto"/>
        <w:rPr>
          <w:sz w:val="24"/>
          <w:szCs w:val="24"/>
        </w:rPr>
      </w:pPr>
      <w:r w:rsidRPr="00A21FF5">
        <w:rPr>
          <w:sz w:val="24"/>
          <w:szCs w:val="24"/>
        </w:rPr>
        <w:t xml:space="preserve">Wang, X., &amp; Zhang, P. (2024). ‘Did I repeat so many English words?’: Stability of L1 and L2 word association responses over time and across response positions. </w:t>
      </w:r>
      <w:r w:rsidRPr="00A21FF5">
        <w:rPr>
          <w:i/>
          <w:iCs/>
          <w:sz w:val="24"/>
          <w:szCs w:val="24"/>
        </w:rPr>
        <w:t>Lingua</w:t>
      </w:r>
      <w:r w:rsidRPr="00A21FF5">
        <w:rPr>
          <w:sz w:val="24"/>
          <w:szCs w:val="24"/>
        </w:rPr>
        <w:t>,</w:t>
      </w:r>
      <w:r w:rsidRPr="00A21FF5">
        <w:rPr>
          <w:i/>
          <w:iCs/>
          <w:sz w:val="24"/>
          <w:szCs w:val="24"/>
        </w:rPr>
        <w:t xml:space="preserve"> 310</w:t>
      </w:r>
      <w:r w:rsidRPr="00A21FF5">
        <w:rPr>
          <w:sz w:val="24"/>
          <w:szCs w:val="24"/>
        </w:rPr>
        <w:t xml:space="preserve">, 1-15. </w:t>
      </w:r>
    </w:p>
    <w:p w14:paraId="2373B095" w14:textId="77777777" w:rsidR="00A21FF5" w:rsidRDefault="00A21FF5" w:rsidP="00A21FF5">
      <w:pPr>
        <w:spacing w:line="276" w:lineRule="auto"/>
        <w:rPr>
          <w:rFonts w:ascii="黑体" w:eastAsia="黑体" w:hAnsi="黑体"/>
          <w:sz w:val="24"/>
          <w:szCs w:val="24"/>
        </w:rPr>
      </w:pPr>
    </w:p>
    <w:p w14:paraId="06B50CA4" w14:textId="7AB240FA" w:rsidR="00A21FF5" w:rsidRPr="00A21FF5" w:rsidRDefault="00A21FF5" w:rsidP="00A21FF5">
      <w:pPr>
        <w:spacing w:line="276" w:lineRule="auto"/>
        <w:rPr>
          <w:rFonts w:ascii="黑体" w:eastAsia="黑体" w:hAnsi="黑体"/>
          <w:sz w:val="24"/>
          <w:szCs w:val="24"/>
        </w:rPr>
      </w:pPr>
      <w:r w:rsidRPr="00A21FF5">
        <w:rPr>
          <w:rFonts w:ascii="黑体" w:eastAsia="黑体" w:hAnsi="黑体" w:hint="eastAsia"/>
          <w:sz w:val="24"/>
          <w:szCs w:val="24"/>
        </w:rPr>
        <w:t>英文摘要</w:t>
      </w:r>
    </w:p>
    <w:p w14:paraId="63CA064B" w14:textId="77777777" w:rsidR="00A21FF5" w:rsidRPr="00A21FF5" w:rsidRDefault="00A21FF5" w:rsidP="00A21FF5">
      <w:pPr>
        <w:spacing w:line="276" w:lineRule="auto"/>
        <w:rPr>
          <w:sz w:val="24"/>
          <w:szCs w:val="24"/>
        </w:rPr>
      </w:pPr>
      <w:r w:rsidRPr="00A21FF5">
        <w:rPr>
          <w:sz w:val="24"/>
          <w:szCs w:val="24"/>
        </w:rPr>
        <w:t>The present study investigates first language (L1) and second language (L2) associative stability (AS), operationalized as the repetition rate of response words over two sessions of the same word association test. Specifically, we compare the overall patterns of L1 and L2 AS, examine between-language AS correlations within individual learners, and explore the position effect of response words on AS. A total of 40 Chinese English learners completed two sessions of continuous word association tests over two weeks, in which they were required to produce three responses to each of the 30 cue words. The results revealed (1) a significantly higher repetition rate for L2 than for L1 word association responses; (2) a significant effect of response position on repetition rate, which declined from the first to the third position in both languages; and (3) a strong correlation between L1 and L2 response repetition for individual participants. These findings provide evidence for intra-individual consistency in L1 and L2 word association behavior and highlight the discrepancies between L1 and L2 lexical organization, which are probably due to weaknesses in the organization of the L2 semantic network. Implications for vocabulary teaching and future research are also discussed.</w:t>
      </w:r>
    </w:p>
    <w:p w14:paraId="4EBE6EEC" w14:textId="77777777" w:rsidR="00A21FF5" w:rsidRDefault="00A21FF5" w:rsidP="00A21FF5">
      <w:pPr>
        <w:spacing w:line="276" w:lineRule="auto"/>
        <w:rPr>
          <w:rFonts w:ascii="黑体" w:eastAsia="黑体" w:hAnsi="黑体"/>
          <w:sz w:val="24"/>
          <w:szCs w:val="24"/>
        </w:rPr>
      </w:pPr>
    </w:p>
    <w:p w14:paraId="745C9485" w14:textId="296625A2" w:rsidR="00A21FF5" w:rsidRPr="00A21FF5" w:rsidRDefault="00A21FF5" w:rsidP="00A21FF5">
      <w:pPr>
        <w:spacing w:line="276" w:lineRule="auto"/>
        <w:rPr>
          <w:rFonts w:ascii="黑体" w:eastAsia="黑体" w:hAnsi="黑体"/>
          <w:sz w:val="24"/>
          <w:szCs w:val="24"/>
        </w:rPr>
      </w:pPr>
      <w:r w:rsidRPr="00A21FF5">
        <w:rPr>
          <w:rFonts w:ascii="黑体" w:eastAsia="黑体" w:hAnsi="黑体" w:hint="eastAsia"/>
          <w:sz w:val="24"/>
          <w:szCs w:val="24"/>
        </w:rPr>
        <w:t>中文摘要</w:t>
      </w:r>
    </w:p>
    <w:p w14:paraId="011BADC1" w14:textId="5269FD0A" w:rsidR="00A21FF5" w:rsidRPr="00A21FF5" w:rsidRDefault="00A21FF5" w:rsidP="00A21FF5">
      <w:pPr>
        <w:spacing w:line="276" w:lineRule="auto"/>
        <w:rPr>
          <w:sz w:val="24"/>
          <w:szCs w:val="24"/>
        </w:rPr>
      </w:pPr>
      <w:r w:rsidRPr="00A21FF5">
        <w:rPr>
          <w:sz w:val="24"/>
          <w:szCs w:val="24"/>
        </w:rPr>
        <w:t>本文以词汇联想任务为研究工具，从时间维度与反应序列位置两个角度，系统考察一语（</w:t>
      </w:r>
      <w:r w:rsidRPr="00A21FF5">
        <w:rPr>
          <w:sz w:val="24"/>
          <w:szCs w:val="24"/>
        </w:rPr>
        <w:t>L1</w:t>
      </w:r>
      <w:r w:rsidRPr="00A21FF5">
        <w:rPr>
          <w:sz w:val="24"/>
          <w:szCs w:val="24"/>
        </w:rPr>
        <w:t>）与二语（</w:t>
      </w:r>
      <w:r w:rsidRPr="00A21FF5">
        <w:rPr>
          <w:sz w:val="24"/>
          <w:szCs w:val="24"/>
        </w:rPr>
        <w:t>L2</w:t>
      </w:r>
      <w:r w:rsidRPr="00A21FF5">
        <w:rPr>
          <w:sz w:val="24"/>
          <w:szCs w:val="24"/>
        </w:rPr>
        <w:t>）词汇联想反应的稳定性与变异性特征。研究通过多轮重复测量设计，比较被试在不同时间点及不同反应位置（如首反应与后续反应）上的联想反应一致性，以探讨心理词库中词汇提取过程的动态机制。研究结果表明：首先，一语词汇联想反应整体表现出较高稳定性，而二语联想反应则呈现更显著的变异性；其次，反应序列位置对稳定性具有重要影响，后续反应较首反应表现出更大的变化幅度，该效应在一定程度上超过语言类型差异；再次，二语联想中的变异性并非随机波动，而可能反映学习者词汇网络的开放性与发展性特征。研究进一步指出，词汇联想反应的稳定性指标应结合反应位置加以解释，单一稳定性指标难以全面反映心理词库结构特征。本研究从动态变化角度补充了对心理词库的理解，对区分一语与二语词汇组织机制具有启发意义，同时为后续探讨词汇网络发展与变化提供了方法论支持。</w:t>
      </w:r>
    </w:p>
    <w:p w14:paraId="66CBF928" w14:textId="77777777" w:rsidR="00A21FF5" w:rsidRPr="00A21FF5" w:rsidRDefault="00A21FF5" w:rsidP="00A21FF5">
      <w:pPr>
        <w:spacing w:line="276" w:lineRule="auto"/>
        <w:rPr>
          <w:rFonts w:hint="eastAsia"/>
          <w:sz w:val="24"/>
          <w:szCs w:val="24"/>
        </w:rPr>
      </w:pPr>
    </w:p>
    <w:sectPr w:rsidR="00A21FF5" w:rsidRPr="00A21FF5" w:rsidSect="002528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F5"/>
    <w:rsid w:val="00003944"/>
    <w:rsid w:val="000D61A1"/>
    <w:rsid w:val="00250BDB"/>
    <w:rsid w:val="00252853"/>
    <w:rsid w:val="002D52FA"/>
    <w:rsid w:val="003A2167"/>
    <w:rsid w:val="00424DCF"/>
    <w:rsid w:val="00684E6C"/>
    <w:rsid w:val="007929C0"/>
    <w:rsid w:val="007A4FD8"/>
    <w:rsid w:val="007E1E3E"/>
    <w:rsid w:val="00843B17"/>
    <w:rsid w:val="00892459"/>
    <w:rsid w:val="008957B9"/>
    <w:rsid w:val="008D7471"/>
    <w:rsid w:val="00A21FF5"/>
    <w:rsid w:val="00C87A38"/>
    <w:rsid w:val="00CB719C"/>
    <w:rsid w:val="00E00103"/>
    <w:rsid w:val="00E53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28C"/>
  <w15:chartTrackingRefBased/>
  <w15:docId w15:val="{16A83B73-D109-46B8-BC1D-7EB5CED6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A21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1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A21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A21F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A21FF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A21FF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A21FF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A21FF5"/>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A21FF5"/>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A21FF5"/>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A21FF5"/>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A21FF5"/>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A21FF5"/>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A21FF5"/>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A21FF5"/>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A21FF5"/>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A21FF5"/>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A21FF5"/>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A21F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A21FF5"/>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A21FF5"/>
    <w:pPr>
      <w:spacing w:before="160" w:after="160"/>
      <w:jc w:val="center"/>
    </w:pPr>
    <w:rPr>
      <w:i/>
      <w:iCs/>
      <w:color w:val="404040" w:themeColor="text1" w:themeTint="BF"/>
    </w:rPr>
  </w:style>
  <w:style w:type="character" w:customStyle="1" w:styleId="ab">
    <w:name w:val="引用 字符"/>
    <w:basedOn w:val="a1"/>
    <w:link w:val="aa"/>
    <w:uiPriority w:val="29"/>
    <w:rsid w:val="00A21FF5"/>
    <w:rPr>
      <w:i/>
      <w:iCs/>
      <w:noProof/>
      <w:color w:val="404040" w:themeColor="text1" w:themeTint="BF"/>
    </w:rPr>
  </w:style>
  <w:style w:type="paragraph" w:styleId="ac">
    <w:name w:val="List Paragraph"/>
    <w:basedOn w:val="a0"/>
    <w:uiPriority w:val="34"/>
    <w:qFormat/>
    <w:rsid w:val="00A21FF5"/>
    <w:pPr>
      <w:ind w:left="720"/>
      <w:contextualSpacing/>
    </w:pPr>
  </w:style>
  <w:style w:type="character" w:styleId="ad">
    <w:name w:val="Intense Emphasis"/>
    <w:basedOn w:val="a1"/>
    <w:uiPriority w:val="21"/>
    <w:qFormat/>
    <w:rsid w:val="00A21FF5"/>
    <w:rPr>
      <w:i/>
      <w:iCs/>
      <w:color w:val="0F4761" w:themeColor="accent1" w:themeShade="BF"/>
    </w:rPr>
  </w:style>
  <w:style w:type="paragraph" w:styleId="ae">
    <w:name w:val="Intense Quote"/>
    <w:basedOn w:val="a0"/>
    <w:next w:val="a0"/>
    <w:link w:val="af"/>
    <w:uiPriority w:val="30"/>
    <w:qFormat/>
    <w:rsid w:val="00A21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A21FF5"/>
    <w:rPr>
      <w:i/>
      <w:iCs/>
      <w:noProof/>
      <w:color w:val="0F4761" w:themeColor="accent1" w:themeShade="BF"/>
    </w:rPr>
  </w:style>
  <w:style w:type="character" w:styleId="af0">
    <w:name w:val="Intense Reference"/>
    <w:basedOn w:val="a1"/>
    <w:uiPriority w:val="32"/>
    <w:qFormat/>
    <w:rsid w:val="00A21FF5"/>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1</cp:revision>
  <dcterms:created xsi:type="dcterms:W3CDTF">2026-03-23T04:48:00Z</dcterms:created>
  <dcterms:modified xsi:type="dcterms:W3CDTF">2026-03-23T04:52:00Z</dcterms:modified>
</cp:coreProperties>
</file>