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FEBFB" w14:textId="3A226A38" w:rsidR="00003944"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论文标题</w:t>
      </w:r>
    </w:p>
    <w:p w14:paraId="3C232EFD" w14:textId="6E6CAD97" w:rsidR="00716966" w:rsidRPr="00716966" w:rsidRDefault="00716966" w:rsidP="00716966">
      <w:pPr>
        <w:spacing w:line="276" w:lineRule="auto"/>
        <w:rPr>
          <w:sz w:val="24"/>
          <w:szCs w:val="24"/>
        </w:rPr>
      </w:pPr>
      <w:r w:rsidRPr="00716966">
        <w:rPr>
          <w:sz w:val="24"/>
          <w:szCs w:val="24"/>
        </w:rPr>
        <w:t xml:space="preserve">Yu, J., &amp; Zhang, P. (2026). The effects of L1 priming, type of L2 collocation, its frequency, and individuals’ L2 proficiency on L2 collocation processing. </w:t>
      </w:r>
      <w:r w:rsidRPr="00716966">
        <w:rPr>
          <w:i/>
          <w:iCs/>
          <w:sz w:val="24"/>
          <w:szCs w:val="24"/>
        </w:rPr>
        <w:t>International Journal of Bilingualism</w:t>
      </w:r>
      <w:r w:rsidRPr="00716966">
        <w:rPr>
          <w:sz w:val="24"/>
          <w:szCs w:val="24"/>
        </w:rPr>
        <w:t>.</w:t>
      </w:r>
    </w:p>
    <w:p w14:paraId="2373B095" w14:textId="77777777" w:rsidR="00A21FF5" w:rsidRDefault="00A21FF5" w:rsidP="00716966">
      <w:pPr>
        <w:spacing w:line="276" w:lineRule="auto"/>
        <w:rPr>
          <w:rFonts w:ascii="黑体" w:eastAsia="黑体" w:hAnsi="黑体"/>
          <w:sz w:val="24"/>
          <w:szCs w:val="24"/>
        </w:rPr>
      </w:pPr>
    </w:p>
    <w:p w14:paraId="06B50CA4" w14:textId="7AB240FA" w:rsidR="00A21FF5"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英文摘要</w:t>
      </w:r>
    </w:p>
    <w:p w14:paraId="63CA064B" w14:textId="5EBCF39E" w:rsidR="00A21FF5" w:rsidRPr="00A21FF5" w:rsidRDefault="00716966" w:rsidP="00716966">
      <w:pPr>
        <w:spacing w:line="276" w:lineRule="auto"/>
        <w:rPr>
          <w:rFonts w:hint="eastAsia"/>
          <w:sz w:val="24"/>
          <w:szCs w:val="24"/>
        </w:rPr>
      </w:pPr>
      <w:r w:rsidRPr="00716966">
        <w:rPr>
          <w:sz w:val="24"/>
          <w:szCs w:val="24"/>
        </w:rPr>
        <w:t>This study investigates how Chinese-English bilinguals process English adjective–noun collocations under different priming conditions to understand the mechanism underlying the L1 congruency effect. By examining how various factors affect processing and knowledge representation, this research aims to shed light on effective language teaching strategies. We employed cross-language masked priming followed by an acceptability judgment task with two groups of participants: lower-intermediate (94) and advanced (74) Chinese-English learners. Findings: (1) The statistics showed that collocation type-specific response times for these groups differed; only the advanced group critically manifested the L1 Chinese congruency effect in response time under the Chinese-congruent priming condition. (2) Lower-intermediate learners had limited knowledge representation of all three types (“Chinese-congruent,” “English-only,” “Chinese-only”), while advanced learners developed better knowledge of “Chinese-congruent” and “English-only” collocations, but not “Chinese-only” ones. (3) Furthermore, while lowerintermediate learners showed sensitivity only to the frequencies of “Chinese-congruent” ones, the advanced learners became sensitive to the frequencies of not only “Chinese-congruent” but also “English-only” ones. This study contributes to our understanding of the collocation processing mechanism by comparing results from a wider range of proficiency levels (lower-intermediate vs. advanced) rather than focusing narrowly on intermediate versus advanced learners. The study’s methodology combines cross-language masked priming with an acceptability judgment task, allowing for a more nuanced understanding of how bilinguals process different types of adjective-noun collocations. This research highlights the importance of L2 exposure in shaping bilinguals’ mental representation of English adjective–noun collocations and in forming L1 congruency effect.</w:t>
      </w:r>
    </w:p>
    <w:p w14:paraId="4EBE6EEC" w14:textId="77777777" w:rsidR="00A21FF5" w:rsidRDefault="00A21FF5" w:rsidP="00716966">
      <w:pPr>
        <w:spacing w:line="276" w:lineRule="auto"/>
        <w:rPr>
          <w:rFonts w:ascii="黑体" w:eastAsia="黑体" w:hAnsi="黑体"/>
          <w:sz w:val="24"/>
          <w:szCs w:val="24"/>
        </w:rPr>
      </w:pPr>
    </w:p>
    <w:p w14:paraId="745C9485" w14:textId="296625A2" w:rsidR="00A21FF5" w:rsidRPr="00A21FF5" w:rsidRDefault="00A21FF5" w:rsidP="00716966">
      <w:pPr>
        <w:spacing w:line="276" w:lineRule="auto"/>
        <w:rPr>
          <w:rFonts w:ascii="黑体" w:eastAsia="黑体" w:hAnsi="黑体"/>
          <w:sz w:val="24"/>
          <w:szCs w:val="24"/>
        </w:rPr>
      </w:pPr>
      <w:r w:rsidRPr="00A21FF5">
        <w:rPr>
          <w:rFonts w:ascii="黑体" w:eastAsia="黑体" w:hAnsi="黑体" w:hint="eastAsia"/>
          <w:sz w:val="24"/>
          <w:szCs w:val="24"/>
        </w:rPr>
        <w:t>中文摘要</w:t>
      </w:r>
    </w:p>
    <w:p w14:paraId="66CBF928" w14:textId="6F4F812D" w:rsidR="00A21FF5" w:rsidRPr="00716966" w:rsidRDefault="00716966" w:rsidP="00716966">
      <w:pPr>
        <w:spacing w:line="276" w:lineRule="auto"/>
        <w:rPr>
          <w:rFonts w:ascii="宋体" w:hAnsi="宋体" w:hint="eastAsia"/>
          <w:sz w:val="24"/>
          <w:szCs w:val="24"/>
        </w:rPr>
      </w:pPr>
      <w:r w:rsidRPr="00716966">
        <w:rPr>
          <w:rFonts w:ascii="宋体" w:hAnsi="宋体"/>
          <w:sz w:val="24"/>
          <w:szCs w:val="24"/>
        </w:rPr>
        <w:t>本研究考察一语语义启动、搭配类型、搭配频率及语言水平对中国英语学习者二语形容词—名词搭配加工的影响，旨在揭示“母语一致性效应”</w:t>
      </w:r>
      <w:r w:rsidRPr="00716966">
        <w:rPr>
          <w:sz w:val="24"/>
          <w:szCs w:val="24"/>
        </w:rPr>
        <w:t>（</w:t>
      </w:r>
      <w:r w:rsidRPr="00716966">
        <w:rPr>
          <w:sz w:val="24"/>
          <w:szCs w:val="24"/>
        </w:rPr>
        <w:t>L1 congruency effect</w:t>
      </w:r>
      <w:r w:rsidRPr="00716966">
        <w:rPr>
          <w:sz w:val="24"/>
          <w:szCs w:val="24"/>
        </w:rPr>
        <w:t>）</w:t>
      </w:r>
      <w:r w:rsidRPr="00716966">
        <w:rPr>
          <w:rFonts w:ascii="宋体" w:hAnsi="宋体"/>
          <w:sz w:val="24"/>
          <w:szCs w:val="24"/>
        </w:rPr>
        <w:t>的作用机制。研究采用跨语言掩蔽启动结合可接受性判断任务，对低中级与高级两组学习者的加工表现进行比较分析。研究结果表明：首先，不同类型搭配在加工反应时上存在显著差异，仅高级学习者在“母语一致”条件下表现出明显的一语一致性效应；其次，低中级学习者对各类搭配的心理表征总体较为薄弱，</w:t>
      </w:r>
      <w:r w:rsidRPr="00716966">
        <w:rPr>
          <w:rFonts w:ascii="宋体" w:hAnsi="宋体"/>
          <w:sz w:val="24"/>
          <w:szCs w:val="24"/>
        </w:rPr>
        <w:lastRenderedPageBreak/>
        <w:t>而高级学习者已对“母语一致”和“英语特有”搭配形成较为稳定的表征，但对“母语特有”搭配仍未建立有效表征；再次，在频率效应方面，低中级学习者仅对“母语一致型”搭配频率敏感，而高级学习者对“母语一致”和“英语特有”搭配均表现出频率敏感性。</w:t>
      </w:r>
      <w:r>
        <w:rPr>
          <w:rFonts w:ascii="宋体" w:hAnsi="宋体" w:hint="eastAsia"/>
          <w:sz w:val="24"/>
          <w:szCs w:val="24"/>
        </w:rPr>
        <w:t>此外，</w:t>
      </w:r>
      <w:r w:rsidRPr="00716966">
        <w:rPr>
          <w:rFonts w:ascii="宋体" w:hAnsi="宋体"/>
          <w:sz w:val="24"/>
          <w:szCs w:val="24"/>
        </w:rPr>
        <w:t>二语搭配知识的形成并非单纯依赖一语语义激活，而是在语言接触与使用过程中逐步发展而成。一语一致性效应受到语言水平与输入频率的共同调节，其本质是多因素交互作用的结果。本研究从多变量整合视角深化了对二语搭配加工机制的认识，对理解心理词库中多词单位的表征与发展具有重要意义，同时为二语搭配教学提供了实证依据。</w:t>
      </w:r>
    </w:p>
    <w:sectPr w:rsidR="00A21FF5" w:rsidRPr="00716966" w:rsidSect="002528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Gill Sans MT">
    <w:panose1 w:val="020B0502020104020203"/>
    <w:charset w:val="00"/>
    <w:family w:val="swiss"/>
    <w:pitch w:val="variable"/>
    <w:sig w:usb0="00000007" w:usb1="00000000" w:usb2="00000000" w:usb3="00000000" w:csb0="00000003"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A1866"/>
    <w:multiLevelType w:val="multilevel"/>
    <w:tmpl w:val="792AACF0"/>
    <w:lvl w:ilvl="0">
      <w:start w:val="1"/>
      <w:numFmt w:val="decimal"/>
      <w:pStyle w:val="2"/>
      <w:lvlText w:val="%1."/>
      <w:lvlJc w:val="left"/>
      <w:pPr>
        <w:ind w:left="360" w:hanging="360"/>
      </w:pPr>
      <w:rPr>
        <w:rFonts w:hint="default"/>
      </w:rPr>
    </w:lvl>
    <w:lvl w:ilvl="1">
      <w:start w:val="1"/>
      <w:numFmt w:val="decimal"/>
      <w:pStyle w:val="TOC2"/>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63B277B2"/>
    <w:multiLevelType w:val="multilevel"/>
    <w:tmpl w:val="514A1518"/>
    <w:lvl w:ilvl="0">
      <w:start w:val="1"/>
      <w:numFmt w:val="decimal"/>
      <w:lvlText w:val="%1."/>
      <w:lvlJc w:val="left"/>
      <w:pPr>
        <w:tabs>
          <w:tab w:val="num" w:pos="720"/>
        </w:tabs>
        <w:ind w:left="720" w:hanging="720"/>
      </w:pPr>
    </w:lvl>
    <w:lvl w:ilvl="1">
      <w:start w:val="1"/>
      <w:numFmt w:val="decimal"/>
      <w:pStyle w:val="a"/>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611323408">
    <w:abstractNumId w:val="0"/>
  </w:num>
  <w:num w:numId="2" w16cid:durableId="52389192">
    <w:abstractNumId w:val="0"/>
  </w:num>
  <w:num w:numId="3" w16cid:durableId="1923678832">
    <w:abstractNumId w:val="0"/>
  </w:num>
  <w:num w:numId="4" w16cid:durableId="1355689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FF5"/>
    <w:rsid w:val="00003944"/>
    <w:rsid w:val="000D61A1"/>
    <w:rsid w:val="00250BDB"/>
    <w:rsid w:val="00252853"/>
    <w:rsid w:val="002D52FA"/>
    <w:rsid w:val="003A2167"/>
    <w:rsid w:val="00424DCF"/>
    <w:rsid w:val="00684E6C"/>
    <w:rsid w:val="00716966"/>
    <w:rsid w:val="0072649F"/>
    <w:rsid w:val="007929C0"/>
    <w:rsid w:val="007A4FD8"/>
    <w:rsid w:val="007E1E3E"/>
    <w:rsid w:val="00843B17"/>
    <w:rsid w:val="00892459"/>
    <w:rsid w:val="008957B9"/>
    <w:rsid w:val="008D7471"/>
    <w:rsid w:val="00A21FF5"/>
    <w:rsid w:val="00C87A38"/>
    <w:rsid w:val="00CB719C"/>
    <w:rsid w:val="00E00103"/>
    <w:rsid w:val="00E538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2228C"/>
  <w15:chartTrackingRefBased/>
  <w15:docId w15:val="{16A83B73-D109-46B8-BC1D-7EB5CED6F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bCs/>
        <w:color w:val="000000"/>
        <w:kern w:val="2"/>
        <w:sz w:val="22"/>
        <w:szCs w:val="22"/>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50BDB"/>
    <w:rPr>
      <w:noProof/>
    </w:rPr>
  </w:style>
  <w:style w:type="paragraph" w:styleId="1">
    <w:name w:val="heading 1"/>
    <w:basedOn w:val="a0"/>
    <w:next w:val="a0"/>
    <w:link w:val="10"/>
    <w:uiPriority w:val="9"/>
    <w:qFormat/>
    <w:rsid w:val="00892459"/>
    <w:pPr>
      <w:keepNext/>
      <w:keepLines/>
      <w:jc w:val="left"/>
      <w:outlineLvl w:val="0"/>
    </w:pPr>
    <w:rPr>
      <w:bCs w:val="0"/>
      <w:kern w:val="44"/>
      <w:szCs w:val="44"/>
    </w:rPr>
  </w:style>
  <w:style w:type="paragraph" w:styleId="20">
    <w:name w:val="heading 2"/>
    <w:basedOn w:val="a0"/>
    <w:next w:val="a0"/>
    <w:link w:val="21"/>
    <w:uiPriority w:val="9"/>
    <w:semiHidden/>
    <w:unhideWhenUsed/>
    <w:qFormat/>
    <w:rsid w:val="00A21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0"/>
    <w:uiPriority w:val="9"/>
    <w:semiHidden/>
    <w:unhideWhenUsed/>
    <w:qFormat/>
    <w:rsid w:val="00A21FF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0"/>
    <w:next w:val="a0"/>
    <w:link w:val="40"/>
    <w:uiPriority w:val="9"/>
    <w:semiHidden/>
    <w:unhideWhenUsed/>
    <w:qFormat/>
    <w:rsid w:val="00A21F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0"/>
    <w:next w:val="a0"/>
    <w:link w:val="50"/>
    <w:uiPriority w:val="9"/>
    <w:semiHidden/>
    <w:unhideWhenUsed/>
    <w:qFormat/>
    <w:rsid w:val="00A21FF5"/>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0"/>
    <w:next w:val="a0"/>
    <w:link w:val="60"/>
    <w:uiPriority w:val="9"/>
    <w:semiHidden/>
    <w:unhideWhenUsed/>
    <w:qFormat/>
    <w:rsid w:val="00A21FF5"/>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0"/>
    <w:next w:val="a0"/>
    <w:link w:val="70"/>
    <w:uiPriority w:val="9"/>
    <w:semiHidden/>
    <w:unhideWhenUsed/>
    <w:qFormat/>
    <w:rsid w:val="00A21FF5"/>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0"/>
    <w:next w:val="a0"/>
    <w:link w:val="80"/>
    <w:uiPriority w:val="9"/>
    <w:semiHidden/>
    <w:unhideWhenUsed/>
    <w:qFormat/>
    <w:rsid w:val="00A21FF5"/>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0"/>
    <w:next w:val="a0"/>
    <w:link w:val="90"/>
    <w:uiPriority w:val="9"/>
    <w:semiHidden/>
    <w:unhideWhenUsed/>
    <w:qFormat/>
    <w:rsid w:val="00A21FF5"/>
    <w:pPr>
      <w:keepNext/>
      <w:keepLines/>
      <w:outlineLvl w:val="8"/>
    </w:pPr>
    <w:rPr>
      <w:rFonts w:asciiTheme="minorHAnsi" w:eastAsiaTheme="majorEastAsia" w:hAnsiTheme="minorHAnsi"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1">
    <w:name w:val="样式1"/>
    <w:basedOn w:val="a0"/>
    <w:link w:val="12"/>
    <w:autoRedefine/>
    <w:qFormat/>
    <w:rsid w:val="00684E6C"/>
    <w:rPr>
      <w:rFonts w:eastAsia="Gill Sans MT"/>
    </w:rPr>
  </w:style>
  <w:style w:type="character" w:customStyle="1" w:styleId="12">
    <w:name w:val="样式1 字符"/>
    <w:basedOn w:val="a1"/>
    <w:link w:val="11"/>
    <w:rsid w:val="00684E6C"/>
    <w:rPr>
      <w:rFonts w:eastAsia="Gill Sans MT"/>
    </w:rPr>
  </w:style>
  <w:style w:type="table" w:customStyle="1" w:styleId="a4">
    <w:name w:val="三线表"/>
    <w:basedOn w:val="a2"/>
    <w:uiPriority w:val="99"/>
    <w:rsid w:val="00E53884"/>
    <w:pPr>
      <w:jc w:val="left"/>
    </w:pPr>
    <w:rPr>
      <w:sz w:val="18"/>
    </w:rPr>
    <w:tblPr>
      <w:tblBorders>
        <w:top w:val="single" w:sz="8" w:space="0" w:color="auto"/>
        <w:bottom w:val="single" w:sz="8" w:space="0" w:color="auto"/>
      </w:tblBorders>
    </w:tblPr>
    <w:tblStylePr w:type="firstRow">
      <w:rPr>
        <w:rFonts w:eastAsia="宋体"/>
        <w:sz w:val="18"/>
      </w:rPr>
      <w:tblPr/>
      <w:tcPr>
        <w:tcBorders>
          <w:top w:val="single" w:sz="8" w:space="0" w:color="auto"/>
          <w:left w:val="nil"/>
          <w:bottom w:val="single" w:sz="8" w:space="0" w:color="auto"/>
          <w:right w:val="nil"/>
          <w:insideH w:val="nil"/>
          <w:insideV w:val="nil"/>
          <w:tl2br w:val="nil"/>
          <w:tr2bl w:val="nil"/>
        </w:tcBorders>
      </w:tcPr>
    </w:tblStylePr>
  </w:style>
  <w:style w:type="character" w:customStyle="1" w:styleId="10">
    <w:name w:val="标题 1 字符"/>
    <w:basedOn w:val="a1"/>
    <w:link w:val="1"/>
    <w:uiPriority w:val="9"/>
    <w:rsid w:val="00892459"/>
    <w:rPr>
      <w:bCs w:val="0"/>
      <w:kern w:val="44"/>
      <w:szCs w:val="44"/>
    </w:rPr>
  </w:style>
  <w:style w:type="paragraph" w:styleId="TOC1">
    <w:name w:val="toc 1"/>
    <w:basedOn w:val="a0"/>
    <w:next w:val="a0"/>
    <w:autoRedefine/>
    <w:uiPriority w:val="39"/>
    <w:unhideWhenUsed/>
    <w:qFormat/>
    <w:rsid w:val="00892459"/>
    <w:pPr>
      <w:spacing w:afterLines="50" w:after="50"/>
      <w:ind w:left="200" w:hangingChars="200" w:hanging="200"/>
      <w:jc w:val="left"/>
    </w:pPr>
    <w:rPr>
      <w:u w:color="000000"/>
    </w:rPr>
  </w:style>
  <w:style w:type="paragraph" w:customStyle="1" w:styleId="2">
    <w:name w:val="样式2"/>
    <w:basedOn w:val="TOC1"/>
    <w:link w:val="22"/>
    <w:qFormat/>
    <w:rsid w:val="008957B9"/>
    <w:pPr>
      <w:numPr>
        <w:numId w:val="3"/>
      </w:numPr>
      <w:ind w:firstLineChars="0" w:firstLine="0"/>
    </w:pPr>
    <w:rPr>
      <w:rFonts w:eastAsia="黑体"/>
    </w:rPr>
  </w:style>
  <w:style w:type="character" w:customStyle="1" w:styleId="22">
    <w:name w:val="样式2 字符"/>
    <w:basedOn w:val="a1"/>
    <w:link w:val="2"/>
    <w:rsid w:val="008957B9"/>
    <w:rPr>
      <w:rFonts w:eastAsia="黑体"/>
      <w:u w:color="000000"/>
    </w:rPr>
  </w:style>
  <w:style w:type="paragraph" w:customStyle="1" w:styleId="a">
    <w:name w:val="二级标题"/>
    <w:basedOn w:val="TOC2"/>
    <w:link w:val="a5"/>
    <w:qFormat/>
    <w:rsid w:val="008957B9"/>
    <w:pPr>
      <w:numPr>
        <w:numId w:val="4"/>
      </w:numPr>
      <w:spacing w:after="100" w:line="259" w:lineRule="auto"/>
      <w:jc w:val="left"/>
      <w:outlineLvl w:val="0"/>
    </w:pPr>
    <w:rPr>
      <w:bCs w:val="0"/>
      <w:color w:val="auto"/>
      <w:kern w:val="0"/>
      <w:sz w:val="24"/>
      <w:szCs w:val="24"/>
    </w:rPr>
  </w:style>
  <w:style w:type="character" w:customStyle="1" w:styleId="a5">
    <w:name w:val="二级标题 字符"/>
    <w:basedOn w:val="a1"/>
    <w:link w:val="a"/>
    <w:rsid w:val="008957B9"/>
    <w:rPr>
      <w:bCs w:val="0"/>
      <w:color w:val="auto"/>
      <w:kern w:val="0"/>
      <w:sz w:val="24"/>
      <w:szCs w:val="24"/>
    </w:rPr>
  </w:style>
  <w:style w:type="paragraph" w:styleId="TOC2">
    <w:name w:val="toc 2"/>
    <w:basedOn w:val="a0"/>
    <w:next w:val="a0"/>
    <w:autoRedefine/>
    <w:uiPriority w:val="39"/>
    <w:semiHidden/>
    <w:unhideWhenUsed/>
    <w:rsid w:val="008957B9"/>
    <w:pPr>
      <w:numPr>
        <w:ilvl w:val="1"/>
        <w:numId w:val="3"/>
      </w:numPr>
    </w:pPr>
  </w:style>
  <w:style w:type="paragraph" w:customStyle="1" w:styleId="31">
    <w:name w:val="样式3"/>
    <w:basedOn w:val="a"/>
    <w:link w:val="32"/>
    <w:qFormat/>
    <w:rsid w:val="008957B9"/>
    <w:pPr>
      <w:ind w:leftChars="100" w:left="580" w:rightChars="100" w:right="100"/>
    </w:pPr>
  </w:style>
  <w:style w:type="character" w:customStyle="1" w:styleId="32">
    <w:name w:val="样式3 字符"/>
    <w:basedOn w:val="a5"/>
    <w:link w:val="31"/>
    <w:rsid w:val="008957B9"/>
    <w:rPr>
      <w:bCs w:val="0"/>
      <w:color w:val="auto"/>
      <w:kern w:val="0"/>
      <w:sz w:val="24"/>
      <w:szCs w:val="24"/>
    </w:rPr>
  </w:style>
  <w:style w:type="character" w:customStyle="1" w:styleId="21">
    <w:name w:val="标题 2 字符"/>
    <w:basedOn w:val="a1"/>
    <w:link w:val="20"/>
    <w:uiPriority w:val="9"/>
    <w:semiHidden/>
    <w:rsid w:val="00A21FF5"/>
    <w:rPr>
      <w:rFonts w:asciiTheme="majorHAnsi" w:eastAsiaTheme="majorEastAsia" w:hAnsiTheme="majorHAnsi" w:cstheme="majorBidi"/>
      <w:noProof/>
      <w:color w:val="0F4761" w:themeColor="accent1" w:themeShade="BF"/>
      <w:sz w:val="32"/>
      <w:szCs w:val="32"/>
    </w:rPr>
  </w:style>
  <w:style w:type="character" w:customStyle="1" w:styleId="30">
    <w:name w:val="标题 3 字符"/>
    <w:basedOn w:val="a1"/>
    <w:link w:val="3"/>
    <w:uiPriority w:val="9"/>
    <w:semiHidden/>
    <w:rsid w:val="00A21FF5"/>
    <w:rPr>
      <w:rFonts w:asciiTheme="minorHAnsi" w:eastAsiaTheme="majorEastAsia" w:hAnsiTheme="minorHAnsi" w:cstheme="majorBidi"/>
      <w:noProof/>
      <w:color w:val="0F4761" w:themeColor="accent1" w:themeShade="BF"/>
      <w:sz w:val="28"/>
      <w:szCs w:val="28"/>
    </w:rPr>
  </w:style>
  <w:style w:type="character" w:customStyle="1" w:styleId="40">
    <w:name w:val="标题 4 字符"/>
    <w:basedOn w:val="a1"/>
    <w:link w:val="4"/>
    <w:uiPriority w:val="9"/>
    <w:semiHidden/>
    <w:rsid w:val="00A21FF5"/>
    <w:rPr>
      <w:rFonts w:asciiTheme="minorHAnsi" w:eastAsiaTheme="majorEastAsia" w:hAnsiTheme="minorHAnsi" w:cstheme="majorBidi"/>
      <w:i/>
      <w:iCs/>
      <w:noProof/>
      <w:color w:val="0F4761" w:themeColor="accent1" w:themeShade="BF"/>
    </w:rPr>
  </w:style>
  <w:style w:type="character" w:customStyle="1" w:styleId="50">
    <w:name w:val="标题 5 字符"/>
    <w:basedOn w:val="a1"/>
    <w:link w:val="5"/>
    <w:uiPriority w:val="9"/>
    <w:semiHidden/>
    <w:rsid w:val="00A21FF5"/>
    <w:rPr>
      <w:rFonts w:asciiTheme="minorHAnsi" w:eastAsiaTheme="majorEastAsia" w:hAnsiTheme="minorHAnsi" w:cstheme="majorBidi"/>
      <w:noProof/>
      <w:color w:val="0F4761" w:themeColor="accent1" w:themeShade="BF"/>
    </w:rPr>
  </w:style>
  <w:style w:type="character" w:customStyle="1" w:styleId="60">
    <w:name w:val="标题 6 字符"/>
    <w:basedOn w:val="a1"/>
    <w:link w:val="6"/>
    <w:uiPriority w:val="9"/>
    <w:semiHidden/>
    <w:rsid w:val="00A21FF5"/>
    <w:rPr>
      <w:rFonts w:asciiTheme="minorHAnsi" w:eastAsiaTheme="majorEastAsia" w:hAnsiTheme="minorHAnsi" w:cstheme="majorBidi"/>
      <w:i/>
      <w:iCs/>
      <w:noProof/>
      <w:color w:val="595959" w:themeColor="text1" w:themeTint="A6"/>
    </w:rPr>
  </w:style>
  <w:style w:type="character" w:customStyle="1" w:styleId="70">
    <w:name w:val="标题 7 字符"/>
    <w:basedOn w:val="a1"/>
    <w:link w:val="7"/>
    <w:uiPriority w:val="9"/>
    <w:semiHidden/>
    <w:rsid w:val="00A21FF5"/>
    <w:rPr>
      <w:rFonts w:asciiTheme="minorHAnsi" w:eastAsiaTheme="majorEastAsia" w:hAnsiTheme="minorHAnsi" w:cstheme="majorBidi"/>
      <w:noProof/>
      <w:color w:val="595959" w:themeColor="text1" w:themeTint="A6"/>
    </w:rPr>
  </w:style>
  <w:style w:type="character" w:customStyle="1" w:styleId="80">
    <w:name w:val="标题 8 字符"/>
    <w:basedOn w:val="a1"/>
    <w:link w:val="8"/>
    <w:uiPriority w:val="9"/>
    <w:semiHidden/>
    <w:rsid w:val="00A21FF5"/>
    <w:rPr>
      <w:rFonts w:asciiTheme="minorHAnsi" w:eastAsiaTheme="majorEastAsia" w:hAnsiTheme="minorHAnsi" w:cstheme="majorBidi"/>
      <w:i/>
      <w:iCs/>
      <w:noProof/>
      <w:color w:val="272727" w:themeColor="text1" w:themeTint="D8"/>
    </w:rPr>
  </w:style>
  <w:style w:type="character" w:customStyle="1" w:styleId="90">
    <w:name w:val="标题 9 字符"/>
    <w:basedOn w:val="a1"/>
    <w:link w:val="9"/>
    <w:uiPriority w:val="9"/>
    <w:semiHidden/>
    <w:rsid w:val="00A21FF5"/>
    <w:rPr>
      <w:rFonts w:asciiTheme="minorHAnsi" w:eastAsiaTheme="majorEastAsia" w:hAnsiTheme="minorHAnsi" w:cstheme="majorBidi"/>
      <w:noProof/>
      <w:color w:val="272727" w:themeColor="text1" w:themeTint="D8"/>
    </w:rPr>
  </w:style>
  <w:style w:type="paragraph" w:styleId="a6">
    <w:name w:val="Title"/>
    <w:basedOn w:val="a0"/>
    <w:next w:val="a0"/>
    <w:link w:val="a7"/>
    <w:uiPriority w:val="10"/>
    <w:qFormat/>
    <w:rsid w:val="00A21FF5"/>
    <w:pPr>
      <w:spacing w:after="80"/>
      <w:contextualSpacing/>
    </w:pPr>
    <w:rPr>
      <w:rFonts w:asciiTheme="majorHAnsi" w:eastAsiaTheme="majorEastAsia" w:hAnsiTheme="majorHAnsi" w:cstheme="majorBidi"/>
      <w:color w:val="auto"/>
      <w:spacing w:val="-10"/>
      <w:kern w:val="28"/>
      <w:sz w:val="56"/>
      <w:szCs w:val="56"/>
    </w:rPr>
  </w:style>
  <w:style w:type="character" w:customStyle="1" w:styleId="a7">
    <w:name w:val="标题 字符"/>
    <w:basedOn w:val="a1"/>
    <w:link w:val="a6"/>
    <w:uiPriority w:val="10"/>
    <w:rsid w:val="00A21FF5"/>
    <w:rPr>
      <w:rFonts w:asciiTheme="majorHAnsi" w:eastAsiaTheme="majorEastAsia" w:hAnsiTheme="majorHAnsi" w:cstheme="majorBidi"/>
      <w:noProof/>
      <w:color w:val="auto"/>
      <w:spacing w:val="-10"/>
      <w:kern w:val="28"/>
      <w:sz w:val="56"/>
      <w:szCs w:val="56"/>
    </w:rPr>
  </w:style>
  <w:style w:type="paragraph" w:styleId="a8">
    <w:name w:val="Subtitle"/>
    <w:basedOn w:val="a0"/>
    <w:next w:val="a0"/>
    <w:link w:val="a9"/>
    <w:uiPriority w:val="11"/>
    <w:qFormat/>
    <w:rsid w:val="00A21F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9">
    <w:name w:val="副标题 字符"/>
    <w:basedOn w:val="a1"/>
    <w:link w:val="a8"/>
    <w:uiPriority w:val="11"/>
    <w:rsid w:val="00A21FF5"/>
    <w:rPr>
      <w:rFonts w:asciiTheme="minorHAnsi" w:eastAsiaTheme="majorEastAsia" w:hAnsiTheme="minorHAnsi" w:cstheme="majorBidi"/>
      <w:noProof/>
      <w:color w:val="595959" w:themeColor="text1" w:themeTint="A6"/>
      <w:spacing w:val="15"/>
      <w:sz w:val="28"/>
      <w:szCs w:val="28"/>
    </w:rPr>
  </w:style>
  <w:style w:type="paragraph" w:styleId="aa">
    <w:name w:val="Quote"/>
    <w:basedOn w:val="a0"/>
    <w:next w:val="a0"/>
    <w:link w:val="ab"/>
    <w:uiPriority w:val="29"/>
    <w:qFormat/>
    <w:rsid w:val="00A21FF5"/>
    <w:pPr>
      <w:spacing w:before="160" w:after="160"/>
      <w:jc w:val="center"/>
    </w:pPr>
    <w:rPr>
      <w:i/>
      <w:iCs/>
      <w:color w:val="404040" w:themeColor="text1" w:themeTint="BF"/>
    </w:rPr>
  </w:style>
  <w:style w:type="character" w:customStyle="1" w:styleId="ab">
    <w:name w:val="引用 字符"/>
    <w:basedOn w:val="a1"/>
    <w:link w:val="aa"/>
    <w:uiPriority w:val="29"/>
    <w:rsid w:val="00A21FF5"/>
    <w:rPr>
      <w:i/>
      <w:iCs/>
      <w:noProof/>
      <w:color w:val="404040" w:themeColor="text1" w:themeTint="BF"/>
    </w:rPr>
  </w:style>
  <w:style w:type="paragraph" w:styleId="ac">
    <w:name w:val="List Paragraph"/>
    <w:basedOn w:val="a0"/>
    <w:uiPriority w:val="34"/>
    <w:qFormat/>
    <w:rsid w:val="00A21FF5"/>
    <w:pPr>
      <w:ind w:left="720"/>
      <w:contextualSpacing/>
    </w:pPr>
  </w:style>
  <w:style w:type="character" w:styleId="ad">
    <w:name w:val="Intense Emphasis"/>
    <w:basedOn w:val="a1"/>
    <w:uiPriority w:val="21"/>
    <w:qFormat/>
    <w:rsid w:val="00A21FF5"/>
    <w:rPr>
      <w:i/>
      <w:iCs/>
      <w:color w:val="0F4761" w:themeColor="accent1" w:themeShade="BF"/>
    </w:rPr>
  </w:style>
  <w:style w:type="paragraph" w:styleId="ae">
    <w:name w:val="Intense Quote"/>
    <w:basedOn w:val="a0"/>
    <w:next w:val="a0"/>
    <w:link w:val="af"/>
    <w:uiPriority w:val="30"/>
    <w:qFormat/>
    <w:rsid w:val="00A21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1"/>
    <w:link w:val="ae"/>
    <w:uiPriority w:val="30"/>
    <w:rsid w:val="00A21FF5"/>
    <w:rPr>
      <w:i/>
      <w:iCs/>
      <w:noProof/>
      <w:color w:val="0F4761" w:themeColor="accent1" w:themeShade="BF"/>
    </w:rPr>
  </w:style>
  <w:style w:type="character" w:styleId="af0">
    <w:name w:val="Intense Reference"/>
    <w:basedOn w:val="a1"/>
    <w:uiPriority w:val="32"/>
    <w:qFormat/>
    <w:rsid w:val="00A21FF5"/>
    <w:rPr>
      <w:b/>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397</Words>
  <Characters>2268</Characters>
  <Application>Microsoft Office Word</Application>
  <DocSecurity>0</DocSecurity>
  <Lines>18</Lines>
  <Paragraphs>5</Paragraphs>
  <ScaleCrop>false</ScaleCrop>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修 马</dc:creator>
  <cp:keywords/>
  <dc:description/>
  <cp:lastModifiedBy>修 马</cp:lastModifiedBy>
  <cp:revision>3</cp:revision>
  <dcterms:created xsi:type="dcterms:W3CDTF">2026-03-23T04:54:00Z</dcterms:created>
  <dcterms:modified xsi:type="dcterms:W3CDTF">2026-03-23T04:55:00Z</dcterms:modified>
</cp:coreProperties>
</file>