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caps w:val="0"/>
          <w:color w:val="2F2F2F"/>
          <w:spacing w:val="0"/>
          <w:sz w:val="24"/>
          <w:szCs w:val="24"/>
          <w:shd w:val="clear" w:fill="FFFFFF"/>
        </w:rPr>
        <w:t>运行命令大全：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黑体" w:hAnsi="黑体" w:eastAsia="黑体" w:cs="黑体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caps w:val="0"/>
          <w:color w:val="2F2F2F"/>
          <w:spacing w:val="0"/>
          <w:sz w:val="24"/>
          <w:szCs w:val="24"/>
          <w:shd w:val="clear" w:fill="FFFFFF"/>
        </w:rPr>
        <w:t>以下就是我为大家统计的 Windows 运行命令大全的列表，其中大部分命令可以在 Windows 8/8.1/10 中直接执行，其中一些仅支持 Windows 7 系统。</w:t>
      </w:r>
    </w:p>
    <w:tbl>
      <w:tblPr>
        <w:tblStyle w:val="4"/>
        <w:tblW w:w="6115" w:type="dxa"/>
        <w:tblCellSpacing w:w="0" w:type="dxa"/>
        <w:tblInd w:w="0" w:type="dxa"/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267"/>
        <w:gridCol w:w="4848"/>
      </w:tblGrid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命令功能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Style w:val="6"/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命令</w:t>
            </w:r>
          </w:p>
        </w:tc>
      </w:tr>
      <w:tr>
        <w:tblPrEx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关于Windows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winver</w:t>
            </w:r>
          </w:p>
        </w:tc>
      </w:tr>
      <w:tr>
        <w:tblPrEx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添加设备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devicepairingwizard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添加硬件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hdwwiz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用户账户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netplwiz</w:t>
            </w:r>
          </w:p>
        </w:tc>
      </w:tr>
      <w:tr>
        <w:tblPrEx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授权管理器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azman（Win7）</w:t>
            </w:r>
          </w:p>
        </w:tc>
      </w:tr>
      <w:tr>
        <w:tblPrEx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备份和还原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sdclt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Bluetooth文件传送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fsquirt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计算器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calc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证书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certmgr（Win7）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性能选项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systempropertiesperformance</w:t>
            </w:r>
          </w:p>
        </w:tc>
      </w:tr>
      <w:tr>
        <w:tblPrEx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数据执行保护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systempropertiesdataexecutionprevention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打印机用户界面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printui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字符映射表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charmap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ClearType文本调谐器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cttune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颜色管理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colorcpl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命令提示符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cmd</w:t>
            </w:r>
          </w:p>
        </w:tc>
      </w:tr>
      <w:tr>
        <w:tblPrEx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组件服务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comexp（Win7）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组件服务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dcomcnfg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计算机管理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compmgmt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计算机管理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compmgmtlauncher</w:t>
            </w:r>
          </w:p>
        </w:tc>
      </w:tr>
      <w:tr>
        <w:tblPrEx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连接到网络投影仪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netproj（Win7）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显示切换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displayswitch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控制面板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control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创建共享文件夹向导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shrpubw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创建系统修复光盘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recdisc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存储的用户名和密码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credwiz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默认位置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locationnotifications（Win7）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设备管理器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devmgmt.msc</w:t>
            </w:r>
          </w:p>
        </w:tc>
      </w:tr>
      <w:tr>
        <w:tblPrEx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Microsoft 支持诊断工具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msdt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数字化校准工具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tabcal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DirectX 诊断工具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dxdiag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磁盘清理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cleanmgr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优化驱动器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dfrgui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磁盘管理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diskmgmt.msc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显示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dpiscaling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显示颜色校准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dccw</w:t>
            </w:r>
          </w:p>
        </w:tc>
      </w:tr>
      <w:tr>
        <w:tblPrEx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受保护的内容迁移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dpapimig</w:t>
            </w:r>
          </w:p>
        </w:tc>
      </w:tr>
      <w:tr>
        <w:tblPrEx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驱动程序验证程序管理器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verifier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轻松使用设置中心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utilman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加密文件系统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rekeywiz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事件查看器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eventvwr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传真封面编辑器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fxscover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文件签名验证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sigverif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Windows 入门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gettingstarted（Win7）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IExpress 向导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iexpress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导入 Windows 联系人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wabmig</w:t>
            </w:r>
          </w:p>
        </w:tc>
      </w:tr>
      <w:tr>
        <w:tblPrEx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Microsoft iSCSI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iscsicpl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安装或卸载显示语言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lpksetup</w:t>
            </w:r>
          </w:p>
        </w:tc>
      </w:tr>
      <w:tr>
        <w:tblPrEx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本地组策略编辑器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gpedit.msc</w:t>
            </w:r>
          </w:p>
        </w:tc>
      </w:tr>
      <w:tr>
        <w:tblPrEx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本地安全策略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secpol.msc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本地用户和组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lusrmgr.msc</w:t>
            </w:r>
          </w:p>
        </w:tc>
      </w:tr>
      <w:tr>
        <w:tblPrEx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放大镜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magnify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Microsoft Windows 恶意软件删除工具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mrt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数学输入面板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mip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MMC管理控制台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mmc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NAP 客户端配置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napclcfg（Win7）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讲述人设置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narrator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扫描仪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wiaacmgr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记事本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notepad</w:t>
            </w:r>
          </w:p>
        </w:tc>
      </w:tr>
      <w:tr>
        <w:tblPrEx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ODBC 数据源管理程序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odbcad32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屏幕键盘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osk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画图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mspaint</w:t>
            </w:r>
          </w:p>
        </w:tc>
      </w:tr>
      <w:tr>
        <w:tblPrEx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性能监视器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perfmon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电话括号程序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dialer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演示设置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presentationsettings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打印管理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printmanagement.msc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打印机迁移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printbrmui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专用字符编辑程序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eudcedit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步骤记录器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psr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注册表编辑器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regedit</w:t>
            </w:r>
          </w:p>
        </w:tc>
      </w:tr>
      <w:tr>
        <w:tblPrEx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远程桌面连接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mstsc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资源监视器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resmon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组策略结果集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rsop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保护 Windows 账户数据库的安全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syskey</w:t>
            </w:r>
          </w:p>
        </w:tc>
      </w:tr>
      <w:tr>
        <w:tblPrEx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服务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services.msc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设置程序访问此计算机的默认值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computerdefaults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共享文件夹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fsmgmt.msc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截图工具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snippingtool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录音机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soundrecorder（Win7）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SQL Server 客户端网络实用工具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cliconfg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便签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stikynot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同步中心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mobsync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系统配置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msconfig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系统信息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msinfo32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系统属性-高级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systempropertiesadvanced</w:t>
            </w:r>
          </w:p>
        </w:tc>
      </w:tr>
      <w:tr>
        <w:tblPrEx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系统属性-计算机名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systempropertiescomputername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系统属性-硬件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systempropertieshardware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系统属性-远程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systempropertiesremote</w:t>
            </w:r>
          </w:p>
        </w:tc>
      </w:tr>
      <w:tr>
        <w:tblPrEx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系统属性-系统保护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systempropertiesprotection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系统还原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rstrui</w:t>
            </w:r>
          </w:p>
        </w:tc>
      </w:tr>
      <w:tr>
        <w:tblPrEx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任务管理器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taskmgr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任务计划程序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taskschd.msc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受信任的平台(TPM)管理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tpm.msc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用户账户控制设置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useraccountcontrolsettings</w:t>
            </w:r>
          </w:p>
        </w:tc>
      </w:tr>
      <w:tr>
        <w:tblPrEx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音量合成器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sndvol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Windows 激活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slui</w:t>
            </w:r>
          </w:p>
        </w:tc>
      </w:tr>
      <w:tr>
        <w:tblPrEx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联系人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wab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Windows 光盘映像刻录机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isoburn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Windows 资源管理器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explorer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Windows 传真和扫描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wfs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Windows 功能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optionalfeatures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高级安全 Windows 防火墙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wf.msc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Windows 帮助和支持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winhlp32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Windows 日记本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journal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Windows Media Player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wmplayer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Windows 内存诊断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mdsched</w:t>
            </w:r>
          </w:p>
        </w:tc>
      </w:tr>
      <w:tr>
        <w:tblPrEx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Windows 移动中心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mblctr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Windows Powershell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powershell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Windows PowerShell ISE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powershell_ise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Windows 远程协助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msra</w:t>
            </w:r>
          </w:p>
        </w:tc>
      </w:tr>
      <w:tr>
        <w:tblPrEx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Windows 脚本宿主设置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wscript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Windows Update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wuapp（Win7）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Windows 更新独立安装程序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wusa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WMI 管理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wmimgmt.msc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WMI 测试器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wbemtest</w:t>
            </w:r>
          </w:p>
        </w:tc>
      </w:tr>
      <w:tr>
        <w:tblPrEx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写字板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write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XPS 查看器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xpsrchvw</w:t>
            </w:r>
          </w:p>
        </w:tc>
      </w:tr>
      <w:tr>
        <w:tblPrEx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屏幕分辨率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desk.cpl</w:t>
            </w:r>
          </w:p>
        </w:tc>
      </w:tr>
      <w:tr>
        <w:tblPrEx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鼠标属性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main.cpl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安全性与维护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wscui.cpl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网络连接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ncpa.cpl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电源选项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powercfg.cpl</w:t>
            </w:r>
          </w:p>
        </w:tc>
      </w:tr>
      <w:tr>
        <w:tblPrEx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卸载或更改程序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appwiz.cpl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系统属性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sysdm.cpl</w:t>
            </w:r>
          </w:p>
        </w:tc>
      </w:tr>
      <w:tr>
        <w:tblPrEx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Windows 防火墙</w:t>
            </w:r>
          </w:p>
        </w:tc>
        <w:tc>
          <w:tcPr>
            <w:tcW w:w="4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firewall.cpl</w:t>
            </w:r>
          </w:p>
        </w:tc>
      </w:tr>
    </w:tbl>
    <w:p>
      <w:pPr>
        <w:rPr>
          <w:rFonts w:hint="eastAsia" w:ascii="黑体" w:hAnsi="黑体" w:eastAsia="黑体" w:cs="黑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创艺简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D3E20"/>
    <w:rsid w:val="59F2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”沒有你想像“✔</cp:lastModifiedBy>
  <dcterms:modified xsi:type="dcterms:W3CDTF">2019-04-22T13:26:44Z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