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Gemini Enterprise와 Agent Gateway · 시맨틱 거버넌스 정책(SGP)을 활용한 자율형 AI 에이전트 거버넌스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[[ import labmanuallogo ]]</w:t>
      </w: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Overview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대규모 언어 모델(LLM) 기반의 자율형 AI 에이전트는 스스로 추론하고 워크플로를 오케스트레이션하며, 계좌 이체 API나 핵심 데이터베이스와 같은 엔터프라이즈 백엔드 도구를 직접 호출할 수 있습니다. 그러나 에이전트에게 백엔드 시스템에 대한 직접적인 네트워크 접근 권한을 부여하면 프롬프트 인젝션(Prompt Injection), 모델 환각(Hallucination), 또는 비인가 고액 거래로 인한 심각한 보안 및 금융 컴플라이언스 리스크가 발생합니다.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본 실습에서는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에이펙스 자산운용(Apex Asset Management)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의 금융 보안 시나리오를 바탕으로, 에이전트 애플리케이션 코드를 수정하지 않고도 네트워크 경계에서 자연어 기반의 비즈니스 규정을 실시간으로 강제하는 방법을 학습합니다.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Gemini Enterprise Agent Runtime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에서 동작하는 대화형 뱅킹 에이전트(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gemini-3.8-flash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Global Endpoint)가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Google Cloud Agent Gateway(`agent-egress`)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와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Semantic Governance Policies(SGP)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경유하여 Cloud Run 기반의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뱅킹 MCP(Model Context Protocol) 서버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안전하게 호출하도록 제로 트러스트(Zero-Trust) 거버넌스 계층을 구축합니다.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WHY (중요성):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에이전트 내부의 시스템 프롬프트만으로는 지능화된 프롬프트 우회 공격이나 런타임 오작동을 100% 차단할 수 없습니다.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Agent Gateway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와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SGP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결합하면 모든 아웃바운드 도구 호출을 네트워크 경계에서 가로채어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"1회 이체 금액이 100만 원(`amount &lt;= 1000.0`)을 초과하는 모든 송금 요청은 즉시 차단한다"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와 같은 자연어 비즈니스 정책을 코드 변경 없이 결정론적으로 강제하고 감사 로그를 남길 수 있습니다.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HOW (학습 효과):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실습자는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Google Cloud Shell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단일 환경에서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gcloud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CLI,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curl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uv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agents-cli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만을 사용하여 Agent Gateway(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AGENT_TO_ANYWHERE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), Agent Registry 도구 카탈로그, Private Service Connect(PSC) 기반 SGP 정책 엔진 연결, 그리고 Gemini Enterprise Agent Runtime 비동기 배포 파이프라인을 처음부터 끝까지 직접 구축하고 3-Turn 시나리오로 검증합니다.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WHO (대상 직군):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엔터프라이즈 AI 에이전트 아키텍처의 보안 가드레일과 네트워크 통제를 설계·운영하는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클라우드 네트워크 엔지니어(Cloud Network Engineer)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AI 플랫폼 엔지니어(AI Platform Engineer)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보안 아키텍트(Security Architect / SecOps)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및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생성형 AI 애플리케이션 개발자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에게 적합합니다.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1F3F4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단계</w:t>
            </w:r>
          </w:p>
        </w:tc>
        <w:tc>
          <w:tcPr>
            <w:shd w:val="clear" w:color="auto" w:fill="F1F3F4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구성 요소</w:t>
            </w:r>
          </w:p>
        </w:tc>
        <w:tc>
          <w:tcPr>
            <w:shd w:val="clear" w:color="auto" w:fill="F1F3F4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역할 및 트래픽 흐름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1. 사용자 요청</w:t>
            </w:r>
          </w:p>
        </w:tc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금융 고객 김민준 (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202124"/>
                <w:shd w:val="clear" w:color="auto" w:fill="F1F3F4"/>
              </w:rPr>
              <w:t xml:space="preserve">CUST005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) → 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Gemini Enterprise 에이전트</w:t>
            </w:r>
          </w:p>
        </w:tc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3-Turn 대화형 요청 전달 (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202124"/>
                <w:shd w:val="clear" w:color="auto" w:fill="F1F3F4"/>
              </w:rPr>
              <w:t xml:space="preserve">gemini-3.8-flash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, Global API)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2. 호출 가로채기</w:t>
            </w:r>
          </w:p>
        </w:tc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Gemini Enterprise 에이전트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 → 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Agent Gateway (`agent-egress`)</w:t>
            </w:r>
          </w:p>
        </w:tc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모든 아웃바운드 MCP 도구 호출을 네트워크 경계에서 가로채기 및 TLS 복호화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3. 카탈로그 검증</w:t>
            </w:r>
          </w:p>
        </w:tc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Agent Registry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 ↔ 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Agent Gateway</w:t>
            </w:r>
          </w:p>
        </w:tc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허가된 MCP 도구 스키마 및 시스템 API Allowlist 확인 (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202124"/>
                <w:shd w:val="clear" w:color="auto" w:fill="F1F3F4"/>
              </w:rPr>
              <w:t xml:space="preserve">roles/iap.egressor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)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4. 정책 심사 (PSC)</w:t>
            </w:r>
          </w:p>
        </w:tc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Agent Gateway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 → 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SGP 정책 엔진 (`policy.internal.`)</w:t>
            </w:r>
          </w:p>
        </w:tc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PSC 사설망을 통해 1회 이체 한도(100만 원 /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202124"/>
                <w:shd w:val="clear" w:color="auto" w:fill="F1F3F4"/>
              </w:rPr>
              <w:t xml:space="preserve">USD 1000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) 초과 여부 실시간 심사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5. 백엔드 실행 / 차단</w:t>
            </w:r>
          </w:p>
        </w:tc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Agent Gateway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 → 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  <w:b/>
              </w:rPr>
              <w:t xml:space="preserve">Cloud Run (`banking-mcp-server`)</w:t>
            </w:r>
          </w:p>
        </w:tc>
        <w:tc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20"/>
                <w:szCs w:val="20"/>
                <w:color w:val="202124"/>
                <w:shd w:val="clear" w:color="auto" w:fill="F1F3F4"/>
              </w:rPr>
              <w:t xml:space="preserve">ALLOW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 판정 시에만 Cloud Run MCP 서버로 전달,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202124"/>
                <w:shd w:val="clear" w:color="auto" w:fill="F1F3F4"/>
              </w:rPr>
              <w:t xml:space="preserve">DENY</w:t>
            </w:r>
            <w:r>
              <w:rPr>
                <w:rFonts w:ascii="Arial" w:hAnsi="Arial" w:cs="Arial" w:eastAsia="Arial"/>
                <w:sz w:val="20"/>
                <w:szCs w:val="20"/>
                <w:color w:val="202124"/>
              </w:rPr>
              <w:t xml:space="preserve"> 시 즉시 차단 및 Cloud Logging 감사 기록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Objectives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이 실습에서는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Google Cloud Shell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을 사용하여 다음 작업을 수행하는 방법을 배웁니다: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Agent Gateway (`agent-egress`)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구성을 위한 필수 Google Cloud API 활성화 및 관리형 서비스 에이전트(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roles/agentgateway.serviceAgent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IAM 권한 구성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리전 관리형 프록시 전용 서브넷(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proxy-only-subnet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), Network Attachment(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agent-gateway-na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), 및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AGENT_TO_ANYWHERE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모드의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Agent Gateway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배포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Google Cloud Run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에 에이펙스 자산운용의 4대 금융 도구를 제공하는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뱅킹 MCP 서버(`banking-mcp-server`)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컨테이너 빌드 및 배포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Agent Registry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에 뱅킹 MCP 도구 명세(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toolspec.json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및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Gemini Enterprise Global API(`https://aiplatform.googleapis.com`)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포함한 핵심 시스템 엔드포인트 등록과 IAP Egress(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roles/iap.egressor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권한 부여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Google ADK(Agent Development Kit)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로 구현된 대화형 뱅킹 에이전트(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gemini-3.8-flash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GOOGLE_CLOUD_LOCATION=global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)를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Gemini Enterprise Agent Runtime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에 비동기(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--no-wait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)로 배포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백그라운드에서 에이전트가 프로비저닝되는 동안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SGP(시맨틱 거버넌스 정책) 엔진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활성화,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Private Service Connect(PSC)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엔드포인트(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sgp-psc-endpoint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및 프라이빗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Cloud DNS(`policy.internal.`)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병렬 구성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Service Extensions(`AuthzExtension`)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네트워크 보안 인가 정책(`AuthzPolicy`)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및 100만 원 초과 송금을 차단하는 자연어 기반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시맨틱 거버넌스 정책(`high-value-limit`)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생성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Cloud Shell에서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3-Turn 금융 거래 시나리오(본인 확인 → 5만 원 소액 이체 `ALLOW` → 200만 원 고액 이체 `DENY`)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실행 및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Cloud Logging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감사 로그 확인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Prerequisites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이 실습을 원활하게 진행하려면 다음 항목에 대한 기본 지식이 권장됩니다: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Google Cloud 콘솔 및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Cloud Shell(`bash`)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명령줄 기본 사용법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VPC 서브넷, Private Service Connect(PSC), Cloud DNS 등 Google Cloud 네트워킹 기초 개념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Python 기반 AI 에이전트(ADK) 및 Model Context Protocol(MCP)의 기본 동작 원리</w:t>
      </w: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Setup and requirements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[[ import startqwiklab ]]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[[ import gcpconsole ]]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[[ import cloudshell ]]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사전 프로비저닝(Startup Script) 리소스 확인 및 실습 리포지토리 준비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Start Lab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버튼을 클릭하면 Qwiklabs Terraform Startup Script(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terraform.zip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)가 백그라운드에서 실행되어 실습에 필요한 기본 인프라(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핵심 GCP API 13종 활성화, 전용 VPC 네트워크 `apex-wealth-vpc`, 리전 서브넷 `apex-subnet` (`10.10.0.0/24`), 기본 서비스 계정 `apex-agent-lab-sa`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)를 자동으로 사전 프로비저닝합니다.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모든 실습 과정은 별도의 로컬 환경 설정 없이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Google Cloud Shell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에서 완결됩니다. Cloud Shell 터미널이 열리면 아래 단계를 순서대로 실행하여 환경을 준비하세요.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Cloud Shell에서 현재 로그인된 계정과 활성화된 Qwiklabs 프로젝트 ID를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auth list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config list project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만약 프로젝트 ID가 설정되어 있지 않다면, Qwiklabs 좌측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Lab details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패널에 표시된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Project ID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로 프로젝트를 설정합니다.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config set project [YOUR_QWIKLABS_PROJECT_ID]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3.  Cloud Shell 홈 디렉터리(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$HOME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)에 실습 코드 리포지토리를 클론하고 작업 디렉터리로 이동합니다.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git clone https://github.com/wxdxh/agent-gateway-sgp.git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chmod +x *.sh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4.  Gemini Enterprise Agent Runtime 패키징 및 배포에 사용되는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uv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(Python 패키지 매니저)와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google-agents-cli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Cloud Shell에 설치합니다.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curl -LsSf https://astral.sh/uv/install.sh | sh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export PATH="$HOME/.local/bin:$PATH"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echo 'export PATH="$HOME/.local/bin:$PATH"' &gt;&gt; ~/.bashrc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uv tool install google-agents-cli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agents-cli --version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5.  실습 전반에서 공통으로 사용할 환경 변수 스크립트(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env.sh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)를 로드하고, Startup Script가 사전 생성한 VPC(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apex-wealth-vpc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및 서브넷(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apex-subnet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)을 포함한 프로젝트 메타데이터가 정상 감지되는지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env.sh</w:t>
            </w:r>
          </w:p>
        </w:tc>
      </w:tr>
    </w:tbl>
    <w:p>
      <w:pPr>
        <w:spacing w:before="40" w:after="40"/>
      </w:pP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정상적으로 로드되면 다음과 같은 환경 요약 정보가 출력됩니다: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==================================================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Project ID:     qwiklabs-gcp-xx-xxxxxxxxxxxx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Project Number: 1080321871308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Location:       us-central1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VPC Network:    apex-wealth-vpc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VPC Subnet:     apex-subnet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Agent GW SA:    serviceAccount:service-1080321871308@gcp-sa-agentgateway.iam.gserviceaccount.com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==================================================</w:t>
            </w:r>
          </w:p>
        </w:tc>
      </w:tr>
    </w:tbl>
    <w:p>
      <w:pPr>
        <w:spacing w:before="40" w:after="40"/>
      </w:pPr>
    </w:p>
    <w:tbl>
      <w:tblPr>
        <w:tblW w:w="5000" w:type="pct"/>
        <w:tblBorders>
          <w:top w:val="single" w:sz="6" w:space="0" w:color="8AB4F8"/>
          <w:left w:val="single" w:sz="18" w:space="0" w:color="1A73E8"/>
          <w:bottom w:val="single" w:sz="6" w:space="0" w:color="8AB4F8"/>
          <w:right w:val="single" w:sz="6" w:space="0" w:color="8AB4F8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E8F0FE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sz w:val="21"/>
                <w:szCs w:val="21"/>
                <w:color w:val="174EA6"/>
                <w:b/>
              </w:rPr>
              <w:t xml:space="preserve">참고: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실습 도중 Cloud Shell 세션이 재연결되더라도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174EA6"/>
                <w:shd w:val="clear" w:color="auto" w:fill="F1F3F4"/>
              </w:rPr>
              <w:t xml:space="preserve">$HOME/agent-gateway-sgp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디렉터리와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174EA6"/>
                <w:shd w:val="clear" w:color="auto" w:fill="F1F3F4"/>
              </w:rPr>
              <w:t xml:space="preserve">.env.runtime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파일은 그대로 유지됩니다. 터미널이 재시작된 경우 아래 명령어 한 줄만 실행하면 즉시 이어서 진행할 수 있습니다.</w:t>
            </w:r>
          </w:p>
        </w:tc>
      </w:tr>
    </w:tbl>
    <w:p>
      <w:pPr>
        <w:spacing w:before="40" w:after="40"/>
      </w:pP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 &amp;&amp; source env.sh &amp;&amp; [[ -f .env.runtime ]] &amp;&amp; source .env.runtime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Task 1. 필수 Google Cloud API 활성화 및 서비스 에이전트 IAM 구성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실습을 시작합니다! Qwiklabs Startup Script가 기본 API들을 사전 활성화해 두었으며, 첫 번째 작업에서는 Agent Registry, Model Armor, Telemetry 등 확장 API를 포함한 전체 16종의 API 활성화 상태를 최종 확인하고, Google 관리형 Agent Gateway 서비스 에이전트(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service-${PROJECT_NUM}@gcp-sa-agentgateway.iam.gserviceaccount.com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)를 프로비저닝하여 필수 IAM 권한을 부여합니다.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필수 API 활성화 및 Network Services 서비스 ID 생성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Cloud Shell에서 아래 명령어를 실행하여 네트워킹, 보안, 에이전트 레지스트리 및 Gemini Enterprise 관련 필수 API 16종을 일괄 활성화(및 확인)합니다.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env.sh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services enable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compute.googleapis.com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networksecurity.googleapis.com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networkservices.googleapis.com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dns.googleapis.com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iam.googleapis.com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iap.googleapis.com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agentregistry.googleapis.com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aiplatform.googleapis.com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run.googleapis.com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cloudbuild.googleapis.com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artifactregistry.googleapis.com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storage.googleapis.com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modelarmor.googleapis.com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telemetry.googleapis.com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cloudtrace.googleapis.com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logging.googleapis.com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networkservices.googleapis.com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API를 위한 Google 관리형 서비스 에이전트 ID를 생성합니다.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beta services identity create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--service=networkservices.googleapis.com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|| true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Agent Gateway 서비스 에이전트 IAM 역할 바인딩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생성된 Agent Gateway 서비스 에이전트(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AGW_SA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)가 에이전트 트래픽을 중계하고 SGP 정책 엔진 및 Gemini Enterprise와 통신할 수 있도록 3가지 핵심 IAM 역할(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roles/agentgateway.serviceAgent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roles/aiplatform.user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roles/modelarmor.user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)을 부여합니다.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for ROLE in "roles/agentgateway.serviceAgent" "roles/aiplatform.user" "roles/modelarmor.user"; do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echo "Granting ${ROLE} to ${AGW_SA}..."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gcloud projects add-iam-policy-binding 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--member="${AGW_SA}"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--role="${ROLE}"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--condition=None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--quiet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done</w:t>
            </w:r>
          </w:p>
        </w:tc>
      </w:tr>
    </w:tbl>
    <w:p>
      <w:pPr>
        <w:spacing w:before="40" w:after="40"/>
      </w:pPr>
    </w:p>
    <w:tbl>
      <w:tblPr>
        <w:tblW w:w="5000" w:type="pct"/>
        <w:tblBorders>
          <w:top w:val="single" w:sz="6" w:space="0" w:color="8AB4F8"/>
          <w:left w:val="single" w:sz="18" w:space="0" w:color="1A73E8"/>
          <w:bottom w:val="single" w:sz="6" w:space="0" w:color="8AB4F8"/>
          <w:right w:val="single" w:sz="6" w:space="0" w:color="8AB4F8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E8F0FE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sz w:val="21"/>
                <w:szCs w:val="21"/>
                <w:color w:val="174EA6"/>
                <w:b/>
              </w:rPr>
              <w:t xml:space="preserve">팁: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위 1~2단계 과정은 리포지토리에 포함된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174EA6"/>
                <w:shd w:val="clear" w:color="auto" w:fill="F1F3F4"/>
              </w:rPr>
              <w:t xml:space="preserve">./01-setup-env.sh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스크립트를 실행하여 동일하게 수행할 수도 있습니다.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IAM 정책 바인딩이 정상적으로 완료되었는지 Cloud Shell에서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projects get-iam-policy 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--flatten="bindings[].members"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--filter="bindings.members:${AGW_SA}"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--format="table(bindings.role)"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Task 2. Agent Gateway 네트워크 기반 및 agent-egress 게이트웨이 배포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이 작업에서는 Gemini Enterprise Agent Runtime에서 외부 도구(MCP 서버) 및 시스템 API로 나가는 모든 아웃바운드 트래픽을 가로채어 통제하는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Agent Gateway(`agent-egress`)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구축합니다. 이를 위해 리전 관리형 프록시 전용 서브넷(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proxy-only-subnet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)과 Network Attachment(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agent-gateway-na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)를 먼저 생성한 뒤,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AGENT_TO_ANYWHERE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모드의 게이트웨이를 배포합니다.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리전 관리형 프록시 서브넷 및 Network Attachment 생성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Agent Gateway 내부 Envoy 프록시 인스턴스들이 사용할 리전 관리형 프록시 전용 서브넷(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proxy-only-subnet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10.11.13.0/24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)을 생성합니다.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env.sh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compute networks subnets create proxy-only-subnet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--network="${NETWORK_NAME}"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--range="10.11.13.0/24"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--purpose=REGIONAL_MANAGED_PROXY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--role=ACTIVE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|| true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Google 관리형 테넌트 프로젝트에서 실행되는 Agent Gateway가 실습 프로젝트의 VPC(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apex-subnet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)로 이그레스 트래픽을 주입할 수 있도록 PSC 인터페이스 연결점인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Network Attachment(`agent-gateway-na`)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생성합니다.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compute network-attachments create agent-gateway-na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--subnets="${SUBNET_NAME}"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--connection-preference=ACCEPT_AUTOMATIC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|| true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agent-egress 게이트웨이 구성 파일 작성 및 배포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AGENT_TO_ANYWHERE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거버넌스 경로, Agent Registry 연동, Network Attachment 및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policy.internal.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도메인에 대한 DNS 피어링 설정이 포함된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agent-gateway-vpc-egress.yaml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매니페스트 파일을 생성합니다.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cat &gt; agent-gateway-vpc-egress.yaml &lt;&lt; EOF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name: projects/${PROJECT_ID}/locations/${LOCATION}/agentGateways/agent-egress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protocols: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 MCP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googleManaged: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governedAccessPath: AGENT_TO_ANYWHERE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registries: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 //agentregistry.googleapis.com/projects/${PROJECT_ID}/locations/${LOCATION}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networkConfig: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egress: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networkAttachment: projects/${PROJECT_ID}/regions/${LOCATION}/networkAttachments/agent-gateway-na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dnsPeeringConfig: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domains: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 policy.internal.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targetProject: ${PROJECT_ID}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targetNetwork: projects/${PROJECT_ID}/global/networks/${NETWORK_NAME}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EOF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작성한 YAML 매니페스트를 임포트하여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agent-egress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게이트웨이를 프로비저닝합니다.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network-services agent-gateways import agent-egress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--source=agent-gateway-vpc-egress.yaml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</w:t>
            </w:r>
          </w:p>
        </w:tc>
      </w:tr>
    </w:tbl>
    <w:p>
      <w:pPr>
        <w:spacing w:before="40" w:after="40"/>
      </w:pPr>
    </w:p>
    <w:tbl>
      <w:tblPr>
        <w:tblW w:w="5000" w:type="pct"/>
        <w:tblBorders>
          <w:top w:val="single" w:sz="6" w:space="0" w:color="8AB4F8"/>
          <w:left w:val="single" w:sz="18" w:space="0" w:color="1A73E8"/>
          <w:bottom w:val="single" w:sz="6" w:space="0" w:color="8AB4F8"/>
          <w:right w:val="single" w:sz="6" w:space="0" w:color="8AB4F8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E8F0FE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sz w:val="21"/>
                <w:szCs w:val="21"/>
                <w:color w:val="174EA6"/>
                <w:b/>
              </w:rPr>
              <w:t xml:space="preserve">팁: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위 과정은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174EA6"/>
                <w:shd w:val="clear" w:color="auto" w:fill="F1F3F4"/>
              </w:rPr>
              <w:t xml:space="preserve">./02-setup-agent-gateway.sh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스크립트로도 한 번에 실행할 수 있습니다.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3.  배포된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agent-egress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게이트웨이의 상세 구성을 조회하여 정상 생성되었는지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network-services agent-gateways describe agent-egress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--format="yaml(name,googleManaged,networkConfig)"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Task 3. Cloud Run에 에이펙스 자산운용 뱅킹 MCP 서버 배포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이 작업에서는 에이펙스 자산운용의 핵심 뱅킹 백엔드 역할을 수행하는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Model Context Protocol(MCP) 서버(`banking-mcp-server`)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Google Cloud Run에 배포합니다. 이 서버는 계좌 조회(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get_account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), 전화번호로 고객 조회(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lookup_customer_by_phone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), 간편 송금(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transfer_to_phone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), 공과금 납부(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pay_bill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)의 4가지 도구를 JSON-RPC 2.0(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/mcp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및 도구 명세 조회(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/tools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엔드포인트로 제공합니다.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뱅킹 MCP 서버 컨테이너 빌드 및 Cloud Run 배포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banking-mcp-server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디렉터리로 이동하여 소스 코드로부터 컨테이너 이미지를 빌드하고 Cloud Run 서비스로 배포합니다.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env.sh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~/agent-gateway-sgp/banking-mcp-server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run deploy banking-mcp-server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--source=.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--allow-unauthenticated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--quiet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배포된 Cloud Run 서비스의 HTTPS 엔드포인트 URL을 조회하여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MCP_URL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환경 변수로 설정하고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.env.runtime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파일에 저장합니다.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export MCP_URL="$(gcloud run services describe banking-mcp-server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--format="value(status.url)")"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echo "export MCP_URL=\"${MCP_URL}\"" &gt; ~/agent-gateway-sgp/.env.runtime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echo "Banking MCP Server URL: ${MCP_URL}"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MCP 도구 엔드포인트 검증 및 Invoker 권한 부여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배포된 MCP 서버의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/tools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엔드포인트를 호출하여 4대 뱅킹 도구(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get_account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lookup_customer_by_phone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transfer_to_phone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pay_bill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)의 JSON 스키마가 정상 반환되는지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ID_TOKEN="$(gcloud auth print-identity-token 2&gt;/dev/null || true)"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curl -fsS -H "Authorization: Bearer ${ID_TOKEN}" "${MCP_URL}/tools" | python3 -m json.tool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Agent Gateway 서비스 에이전트(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AGW_SA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)가 Cloud Run의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banking-mcp-server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호출할 수 있도록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roles/run.servicesInvoker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역할을 부여합니다.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run services add-iam-policy-binding banking-mcp-server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--member="${AGW_SA}"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--role="roles/run.servicesInvoker"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</w:t>
            </w:r>
          </w:p>
        </w:tc>
      </w:tr>
    </w:tbl>
    <w:p>
      <w:pPr>
        <w:spacing w:before="40" w:after="40"/>
      </w:pPr>
    </w:p>
    <w:tbl>
      <w:tblPr>
        <w:tblW w:w="5000" w:type="pct"/>
        <w:tblBorders>
          <w:top w:val="single" w:sz="6" w:space="0" w:color="8AB4F8"/>
          <w:left w:val="single" w:sz="18" w:space="0" w:color="1A73E8"/>
          <w:bottom w:val="single" w:sz="6" w:space="0" w:color="8AB4F8"/>
          <w:right w:val="single" w:sz="6" w:space="0" w:color="8AB4F8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E8F0FE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sz w:val="21"/>
                <w:szCs w:val="21"/>
                <w:color w:val="174EA6"/>
                <w:b/>
              </w:rPr>
              <w:t xml:space="preserve">팁: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위 과정은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174EA6"/>
                <w:shd w:val="clear" w:color="auto" w:fill="F1F3F4"/>
              </w:rPr>
              <w:t xml:space="preserve">./03-deploy-mcp.sh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스크립트로도 한 번에 실행할 수 있습니다.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Task 4. Agent Registry에 MCP 도구 및 Gemini Enterprise Global API 등록</w:t>
      </w:r>
    </w:p>
    <w:p>
      <w:pPr>
        <w:spacing w:before="100" w:after="100" w:line="300" w:lineRule="auto"/>
      </w:pP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AGENT_TO_ANYWHERE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모드로 동작하는 Agent Gateway는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기본 거부(Default Deny)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원칙을 따릅니다. 즉,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Agent Registry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에 등록되고 IAP Egress(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roles/iap.egressor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권한이 부여된 목적지로만 에이전트의 아웃바운드 통신이 허용됩니다. 이 작업에서는 뱅킹 MCP 서버를 Agent Registry에 등록하고, 에이전트가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`gemini-3.8-flash`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모델을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Global Endpoint(`https://aiplatform.googleapis.com`)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로 호출할 수 있도록 4대 핵심 시스템 API를 Allowlist에 등록합니다.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MCP 도구 명세(toolspec.json) 추출 및 Agent Registry 서비스 등록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Cloud Run에 배포된 뱅킹 MCP 서버의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/tools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엔드포인트에서 도구 스키마를 추출하여 Agent Registry 규격의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toolspec.json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파일로 변환합니다.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env.sh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.env.runtime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ID_TOKEN="$(gcloud auth print-identity-token 2&gt;/dev/null || true)"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curl -fsS -H "Authorization: Bearer ${ID_TOKEN}" "${MCP_URL}/tools" |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python3 -c 'import sys, json; tools=json.load(sys.stdin); json.dump({"tools": tools}, open("toolspec.json", "w"))'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생성된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toolspec.json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을 사용하여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Agent Registry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에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banking-mcp-server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서비스를 등록합니다.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alpha agent-registry services create banking-mcp-server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--display-name="Banking MCP Server"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--interfaces=url="${MCP_URL}/mcp",protocolBinding=JSONRPC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--mcp-server-spec-type=tool-spec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--mcp-server-spec-content="toolspec.json" || true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3.  Agent Registry가 할당한 고유 MCP 서버 리소스 ID(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MCP_SERVER_NAME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예: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agentregistry-xxxx...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)를 조회하여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.env.runtime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파일에 저장합니다.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export MCP_SERVER_NAME="$(gcloud alpha agent-registry mcp-servers list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--filter="displayName:'Banking MCP Server'"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--format="value(name.basename())" | head -n 1)"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echo "export MCP_SERVER_NAME=\"${MCP_SERVER_NAME}\"" &gt;&gt; ~/agent-gateway-sgp/.env.runtime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echo "Registered MCP Server ID: ${MCP_SERVER_NAME}"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Gemini Enterprise Global API 및 필수 시스템 엔드포인트 4종 Allowlist 등록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에이전트가 런타임에서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gemini-3.8-flash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모델 추론(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https://aiplatform.googleapis.com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), 도구 조회(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https://agentregistry.googleapis.com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), 트레이싱(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https://telemetry.googleapis.com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), 로깅(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https://logging.googleapis.com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)을 수행할 수 있도록 4개 시스템 엔드포인트를 Agent Registry에 등록하고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roles/iap.egressor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권한을 바인딩합니다.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ENDPOINTS=(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"Gemini Enterprise Global API | https://aiplatform.googleapis.com"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"Cloud Trace API | https://telemetry.googleapis.com"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"Cloud Logging API | https://logging.googleapis.com"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"Agent Registry API | https://agentregistry.googleapis.com"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)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for entry in "${ENDPOINTS[@]}"; do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IFS="|" read -r name url &lt;&lt;&lt; "$entry"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name="$(echo "$name" | xargs)"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url="$(echo "$url" | xargs)"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service_id="$(echo "$name" | tr '[:upper:]' '[:lower:]' | tr -cd 'a-z0-9' | cut -c 1-40)"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echo "Registering endpoint '${name}' (${url})..."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res="$(gcloud alpha agent-registry services create "${service_id}"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--display-name="${name}"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--endpoint-spec-type=no-spec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--interfaces=url="${url}",protocolBinding=JSONRPC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--format="value(registryResource)" 2&gt;&amp;1)" || true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ep_id="$(echo "${res}" | grep -oE 'agentregistry-[0-9a-f-]+$' | head -n 1 || true)"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if [[ -n "${ep_id}" ]]; then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echo "Binding roles/iap.egressor on endpoint ${ep_id}..."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gcloud alpha iap web add-iam-policy-binding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--resource-type=agent-registry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--endpoint="${ep_id}"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--member="${AGW_SA}"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--role="roles/iap.egressor"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--quiet &gt;/dev/null || true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gcloud alpha iap web add-iam-policy-binding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--resource-type=agent-registry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--endpoint="${ep_id}"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--member="serviceAccount:service-${PROJECT_NUM}@gcp-sa-aiplatform-re.iam.gserviceaccount.com"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--role="roles/iap.egressor"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--quiet &gt;/dev/null || true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fi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done</w:t>
            </w:r>
          </w:p>
        </w:tc>
      </w:tr>
    </w:tbl>
    <w:p>
      <w:pPr>
        <w:spacing w:before="40" w:after="40"/>
      </w:pPr>
    </w:p>
    <w:tbl>
      <w:tblPr>
        <w:tblW w:w="5000" w:type="pct"/>
        <w:tblBorders>
          <w:top w:val="single" w:sz="6" w:space="0" w:color="8AB4F8"/>
          <w:left w:val="single" w:sz="18" w:space="0" w:color="1A73E8"/>
          <w:bottom w:val="single" w:sz="6" w:space="0" w:color="8AB4F8"/>
          <w:right w:val="single" w:sz="6" w:space="0" w:color="8AB4F8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E8F0FE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sz w:val="21"/>
                <w:szCs w:val="21"/>
                <w:color w:val="174EA6"/>
                <w:b/>
              </w:rPr>
              <w:t xml:space="preserve">팁: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위 과정은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174EA6"/>
                <w:shd w:val="clear" w:color="auto" w:fill="F1F3F4"/>
              </w:rPr>
              <w:t xml:space="preserve">./04-register-mcp.sh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스크립트로도 한 번에 실행할 수 있습니다.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Agent Registry에 등록된 전체 서비스 목록(뱅킹 MCP 서버 + 4대 시스템 엔드포인트)을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alpha agent-registry services list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--format="table(name.basename(),displayName)"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Task 5. Gemini Enterprise Agent Runtime에 대화형 뱅킹 에이전트 비동기 배포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Gemini Enterprise Agent Runtime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컨테이너 빌드 및 프로비저닝은 백엔드에서 약 15~20분이 소요됩니다. 실습 시간을 효율적으로 활용하기 위해, 에이전트 배포에 필요한 선행 리소스(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agent-egress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게이트웨이 및 MCP 도구 등록)가 준비된 현 시점에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--no-wait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플래그로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에이전트 배포를 비동기(백그라운드)로 먼저 시작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한 뒤, 기다리지 않고 즉시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Task 6(SGP 네트워킹)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과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Task 7(SGP 정책 생성)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을 병렬로 진행합니다.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에이전트 코드(agent.py)의 Global 엔드포인트 및 gemini-3.8-flash 구성 확인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Cloud Shell에서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conversational-banking/app/agent.py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의 핵심 구현을 확인합니다. 에이전트는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GOOGLE_CLOUD_LOCATION="global"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을 설정하여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`gemini-3.8-flash`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모델 추론 요청이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Gemini Enterprise Global API(`https://aiplatform.googleapis.com`)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로 전송되도록 하고,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AgentRegistry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통해 리전(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us-central1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)에 등록된 뱅킹 MCP 도구 세트를 동적으로 로드합니다.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grep -n -C 8 "gemini-3.8-flash" conversational-banking/app/agent.py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TLS Inspection Root CA 인증서 추출 및 비동기 배포 실행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agent-egress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게이트웨이가 아웃바운드 HTTPS 페이로드를 복호화하여 SGP 정책 엔진으로 전달할 때 사용하는 전용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Root CA 인증서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추출하여 에이전트 컨테이너 빌드 디렉터리(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conversational-banking/agent-gateway-ca.crt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)에 저장합니다.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env.sh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.env.runtime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network-services agent-gateways describe agent-egress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--format="value(agentGatewayCard.rootCertificates[0])" &gt; conversational-banking/agent-gateway-ca.crt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agents-cli deploy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명령어에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--agent-identity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--agent-gateway-egress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GOOGLE_CLOUD_LOCATION=global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MODEL=gemini-3.8-flash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그리고 비동기 플래그인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--no-wait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지정하여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Gemini Enterprise Agent Runtime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배포를 시작합니다.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export PATH="$HOME/.local/bin:$PATH"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~/agent-gateway-sgp/conversational-banking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export UV_NO_CONFIG=1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export PIP_CONFIG_FILE=/dev/null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agents-cli deploy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--deployment-target="agent_runtime"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--agent-identity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--agent-gateway-egress="projects/${PROJECT_ID}/locations/${LOCATION}/agentGateways/agent-egress"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--update-env-vars="MCP_SERVER_NAME=${MCP_SERVER_NAME},GOOGLE_CLOUD_LOCATION=global,LOCATION=${LOCATION},MODEL=gemini-3.8-flash,PROJECT_ID=${PROJECT_ID},GOOGLE_API_USE_MTLS_ENDPOINT=never,GOOGLE_API_USE_CLIENT_CERTIFICATE=false"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--no-wait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</w:tc>
      </w:tr>
    </w:tbl>
    <w:p>
      <w:pPr>
        <w:spacing w:before="40" w:after="40"/>
      </w:pPr>
    </w:p>
    <w:tbl>
      <w:tblPr>
        <w:tblW w:w="5000" w:type="pct"/>
        <w:tblBorders>
          <w:top w:val="single" w:sz="6" w:space="0" w:color="8AB4F8"/>
          <w:left w:val="single" w:sz="18" w:space="0" w:color="1A73E8"/>
          <w:bottom w:val="single" w:sz="6" w:space="0" w:color="8AB4F8"/>
          <w:right w:val="single" w:sz="6" w:space="0" w:color="8AB4F8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E8F0FE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sz w:val="21"/>
                <w:szCs w:val="21"/>
                <w:color w:val="174EA6"/>
                <w:b/>
              </w:rPr>
              <w:t xml:space="preserve">팁: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위 과정은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174EA6"/>
                <w:shd w:val="clear" w:color="auto" w:fill="F1F3F4"/>
              </w:rPr>
              <w:t xml:space="preserve">./05-deploy-agent.sh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스크립트로도 한 번에 실행할 수 있습니다. 배포 요청이 접수되면 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  <w:b/>
              </w:rPr>
              <w:t xml:space="preserve">완료될 때까지 기다리지 말고 즉시 Task 6으로 이동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하세요.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Task 6. SGP 정책 엔진 활성화 · PSC 엔드포인트 및 프라이빗 Cloud DNS 구성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백그라운드에서 Gemini Enterprise Agent Runtime이 프로비저닝되는 동안,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agent-egress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게이트웨이가 Google 관리형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Semantic Governance Policy(SGP) 엔진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과 사설망으로 통신할 수 있도록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Private Service Connect(PSC)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엔드포인트(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sgp-psc-endpoint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)와 프라이빗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Cloud DNS(`policy.internal.`)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구성합니다.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VPC 내부 고정 IP 예약 및 SGP 엔진 Service Attachment 활성화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실습 VPC(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apex-subnet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내에 SGP PSC 엔드포인트가 사용할 내부 고정 IP(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sgp-psc-ip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)를 예약하고 할당된 IP 주소를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env.sh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compute addresses create sgp-psc-ip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--subnet="${SUBNET_NAME}"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--purpose=GCE_ENDPOINT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|| true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export PSC_IP="$(gcloud compute addresses describe sgp-psc-ip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--format="value(address)")"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echo "PSC IP reserved: ${PSC_IP}"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프로젝트 리전(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us-central1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)에 SGP 정책 엔진을 활성화하고, Google 관리형 SGP 테넌트 프로젝트의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PSC Service Attachment URI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동적으로 조회합니다.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SERVICE_ATTACHMENT="$(gcloud beta ai semantic-governance-policy-engine describe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--format="value(pscServiceAttachment)" 2&gt;/dev/null || true)"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if [[ -z "${SERVICE_ATTACHMENT}" ]]; then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gcloud beta ai semantic-governance-policy-engine update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--quiet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SERVICE_ATTACHMENT="$(gcloud beta ai semantic-governance-policy-engine describe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--format="value(pscServiceAttachment)" 2&gt;/dev/null || true)"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fi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echo "Using SGP Service Attachment: ${SERVICE_ATTACHMENT}"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PSC 전달 규칙(Forwarding Rule) 및 프라이빗 Cloud DNS 구성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예약한 내부 IP(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sgp-psc-ip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)와 SGP 엔진의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SERVICE_ATTACHMENT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연결하는 PSC 전달 규칙(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sgp-psc-endpoint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)을 생성합니다.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compute forwarding-rules create sgp-psc-endpoint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--network="${NETWORK_NAME}"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--address="sgp-psc-ip"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--target-service-attachment="${SERVICE_ATTACHMENT}"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|| true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agent-egress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게이트웨이가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policy.internal.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도메인을 질의했을 때 방금 생성한 PSC 엔드포인트 IP(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${PSC_IP}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)로 응답하도록 프라이빗 Cloud DNS 영역(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policy-engine-zone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)과 A 레코드를 생성합니다.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dns managed-zones create policy-engine-zone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--description="Private zone for internal SGP service"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--dns-name="policy.internal."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--visibility=private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--networks="${NETWORK_NAME}"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|| true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dns record-sets create policy.internal.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--zone=policy-engine-zone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--type=A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--ttl=300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--rrdatas="${PSC_IP}"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|| true</w:t>
            </w:r>
          </w:p>
        </w:tc>
      </w:tr>
    </w:tbl>
    <w:p>
      <w:pPr>
        <w:spacing w:before="40" w:after="40"/>
      </w:pPr>
    </w:p>
    <w:tbl>
      <w:tblPr>
        <w:tblW w:w="5000" w:type="pct"/>
        <w:tblBorders>
          <w:top w:val="single" w:sz="6" w:space="0" w:color="8AB4F8"/>
          <w:left w:val="single" w:sz="18" w:space="0" w:color="1A73E8"/>
          <w:bottom w:val="single" w:sz="6" w:space="0" w:color="8AB4F8"/>
          <w:right w:val="single" w:sz="6" w:space="0" w:color="8AB4F8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E8F0FE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sz w:val="21"/>
                <w:szCs w:val="21"/>
                <w:color w:val="174EA6"/>
                <w:b/>
              </w:rPr>
              <w:t xml:space="preserve">팁: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위 과정은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174EA6"/>
                <w:shd w:val="clear" w:color="auto" w:fill="F1F3F4"/>
              </w:rPr>
              <w:t xml:space="preserve">./06-setup-sgp-networking.sh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스크립트로도 한 번에 실행할 수 있습니다.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3.  PSC 엔드포인트 연결 상태가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ACCEPTED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인지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compute forwarding-rules describe sgp-psc-endpoint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--region="${LOCATION}"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--format="table(name,IPAddress,pscConnectionStatus)"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Task 7. 인가 확장(AuthzExtension), 인가 정책 및 자연어 SGP 정책 생성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이 작업에서는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agent-egress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게이트웨이를 통과하는 도구 호출 페이로드를 PSC 터널(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policy.internal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너머의 SGP 정책 엔진으로 전달하기 위한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Service Extensions 인가 확장(`sgp-authzextension`)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과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콘텐츠 인가 정책(`agent-egress-sgp-authzpolicy`, `CONTENT_AUTHZ`)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을 구성합니다. 이어서 Task 5에서 비동기로 시작한 에이전트의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Agent Identity(`AGENT_ID`)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등록을 확인한 뒤,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1회 100만 원(`amount &lt;= 1000.0`) 초과 이체를 차단하는 시맨틱 거버넌스 정책(`high-value-limit`)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을 배포합니다.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SGP 인가 확장(sgp-authzextension) 및 콘텐츠 인가 정책(CONTENT_AUTHZ) 바인딩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failOpen: false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(Fail-Closed 보안 원칙)로 설정된 SGP 인가 확장(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sgp-authzextension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)을 등록합니다.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env.sh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.env.runtime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ACCESS_TOKEN="$(gcloud auth print-access-token)"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curl -fsS -X POST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"https://networkservices.googleapis.com/v1beta1/projects/${PROJECT_ID}/locations/${LOCATION}/authzExtensions?authzExtensionId=sgp-authzextension"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-H "Authorization: Bearer ${ACCESS_TOKEN}"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-H "Content-Type: application/json"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-d '{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"service": "policy.internal",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"authority": "policy.internal",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"failOpen": false,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"loadBalancingScheme": "LOAD_BALANCING_SCHEME_UNSPECIFIED"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}' || echo "Note: Authz extension might already exist."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agent-egress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게이트웨이를 타겟으로 하여 비-gRPC 콘텐츠 생성 및 MCP 도구 호출을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sgp-authzextension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으로 위임하는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agent-egress-sgp-authzpolicy.yaml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매니페스트를 작성하고 임포트합니다.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cat &gt; agent-egress-sgp-authzpolicy.yaml &lt;&lt; EOF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name: projects/${PROJECT_ID}/locations/${LOCATION}/authzPolicies/agent-egress-sgp-authzpolicy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target: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loadBalancingScheme: LOAD_BALANCING_SCHEME_UNSPECIFIED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resources: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 "projects/${PROJECT_NUM}/locations/${LOCATION}/agentGateways/agent-egress"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httpRules: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 to: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operations: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  - paths: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      - prefix: "/"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when: '!request.headers["content-type"].startsWith("application/grpc") &amp;&amp; (request.path.endsWith(":generateContent") || request.path.endsWith(":streamGenerateContent"))'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action: CUSTOM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policyProfile: CONTENT_AUTHZ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customProvider: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authzExtension: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resources: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  - "projects/${PROJECT_NUM}/locations/${LOCATION}/authzExtensions/sgp-authzextension"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EOF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beta network-security authz-policies import agent-egress-sgp-authzpolicy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--source=agent-egress-sgp-authzpolicy.yaml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에이전트 등록 완료 확인 및 자연어 시맨틱 거버넌스 정책(high-value-limit) 생성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Task 5에서 백그라운드로 시작한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conversational-banking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에이전트가 Agent Registry에 등록될 때까지 20초 간격으로 확인하여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AGENT_ID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추출합니다.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export AGENT_ID="$(gcloud alpha agent-registry agents list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--filter="displayName:'conversational-banking'"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--format="value(name.basename())" 2&gt;/dev/null | head -n 1 || true)"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while [[ -z "${AGENT_ID}" ]]; do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echo "Waiting for background Agent Runtime deployment to register in Agent Registry... (20s)"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sleep 20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export AGENT_ID="$(gcloud alpha agent-registry agents list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--filter="displayName:'conversational-banking'"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  --format="value(name.basename())" 2&gt;/dev/null | head -n 1 || true)"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done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echo "export AGENT_ID=\"${AGENT_ID}\"" &gt;&gt; ~/agent-gateway-sgp/.env.runtime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echo "Registered Agent ID: ${AGENT_ID}"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추출된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AGENT_ID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와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MCP_SERVER_NAME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, 그리고 ADK 런타임 도구 식별자인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Banking_MCP_Server_transfer_to_phone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을 지정하여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100만 원(`USD 1000` / `amount: 1000`) 초과 송금을 차단하는 자연어 거버넌스 정책(`high-value-limit`)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을 생성합니다.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TOOL_NAME="Banking_MCP_Server_transfer_to_phone"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beta ai semantic-governance-policies create high-value-limit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--display-name="High Value Transfer Limit"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--agent="projects/${PROJECT_ID}/locations/${LOCATION}/agents/${AGENT_ID}"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--mcp-tools="mcp-server=projects/${PROJECT_ID}/locations/${LOCATION}/mcpServers/${MCP_SERVER_NAME},tools=${TOOL_NAME}"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--natural-language-constraint="Block any transfer value exceeding USD 1000." ||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beta ai semantic-governance-policies update high-value-limit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--agent="projects/${PROJECT_ID}/locations/${LOCATION}/agents/${AGENT_ID}"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--mcp-tools="mcp-server=projects/${PROJECT_ID}/locations/${LOCATION}/mcpServers/${MCP_SERVER_NAME},tools=${TOOL_NAME}"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--natural-language-constraint="Block any transfer value exceeding USD 1000."</w:t>
            </w:r>
          </w:p>
        </w:tc>
      </w:tr>
    </w:tbl>
    <w:p>
      <w:pPr>
        <w:spacing w:before="40" w:after="40"/>
      </w:pPr>
    </w:p>
    <w:tbl>
      <w:tblPr>
        <w:tblW w:w="5000" w:type="pct"/>
        <w:tblBorders>
          <w:top w:val="single" w:sz="6" w:space="0" w:color="8AB4F8"/>
          <w:left w:val="single" w:sz="18" w:space="0" w:color="1A73E8"/>
          <w:bottom w:val="single" w:sz="6" w:space="0" w:color="8AB4F8"/>
          <w:right w:val="single" w:sz="6" w:space="0" w:color="8AB4F8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E8F0FE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sz w:val="21"/>
                <w:szCs w:val="21"/>
                <w:color w:val="174EA6"/>
                <w:b/>
              </w:rPr>
              <w:t xml:space="preserve">팁: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위 1~2단계 전체 과정(에이전트 대기 폴링 및 정책 생성/업데이트 포함)은 </w:t>
            </w:r>
            <w:r>
              <w:rPr>
                <w:rFonts w:ascii="Courier New" w:hAnsi="Courier New" w:cs="Courier New" w:eastAsia="Courier New"/>
                <w:sz w:val="20"/>
                <w:szCs w:val="20"/>
                <w:color w:val="174EA6"/>
                <w:shd w:val="clear" w:color="auto" w:fill="F1F3F4"/>
              </w:rPr>
              <w:t xml:space="preserve">./07-create-sgp-policy.sh</w:t>
            </w:r>
            <w:r>
              <w:rPr>
                <w:rFonts w:ascii="Arial" w:hAnsi="Arial" w:cs="Arial" w:eastAsia="Arial"/>
                <w:sz w:val="21"/>
                <w:szCs w:val="21"/>
                <w:color w:val="174EA6"/>
              </w:rPr>
              <w:t xml:space="preserve"> 스크립트로도 한 번에 실행할 수 있습니다.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3.  생성된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high-value-limit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시맨틱 거버넌스 정책의 상세 설정을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beta ai semantic-governance-policies describe high-value-limit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--location="${LOCATION}"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Task 8. 3-Turn 금융 거버넌스 시나리오 검증 및 Cloud Logging 감사 로그 확인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모든 인프라와 정책 구성이 완료되었습니다! 이제 Cloud Shell에서 자동화된 3-Turn 시나리오 검증 스크립트(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08-test.sh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/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run_tests.py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)를 실행하여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계좌 조회(Turn 1)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와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5만 원 소액 송금(Turn 2)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은 정상 허용(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ALLOW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)되고,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200만 원 고액 송금(Turn 3)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은 네트워크 경계의 Agent Gateway + SGP 엔진에 의해 즉시 차단(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DENY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)되는지 확인합니다.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Cloud Shell에서 3-Turn E2E 검증 실행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Cloud Shell에서 아래 명령어를 실행하여 Gemini Enterprise Agent Runtime에 배포된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conversational-banking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에이전트를 대상으로 3-Turn 시나리오 테스트를 수행합니다.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./08-test.sh</w:t>
            </w:r>
          </w:p>
        </w:tc>
      </w:tr>
    </w:tbl>
    <w:p>
      <w:pPr>
        <w:spacing w:before="40" w:after="40"/>
      </w:pP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2.  터미널 출력에서 각 Turn의 도구 호출 결과와 SGP 판정을 확인합니다:</w:t>
      </w:r>
    </w:p>
    <w:p>
      <w:pPr>
        <w:ind w:left="840" w:hanging="240"/>
        <w:spacing w:before="40" w:after="4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◦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Turn 1 (`I am customer CUST005`):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get_account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도구가 호출되어 고객(Alice Smith / 김민준)의 현재 잔액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1,000만 원(`$10,000.00`)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이 정상 조회됩니다.</w:t>
      </w:r>
    </w:p>
    <w:p>
      <w:pPr>
        <w:ind w:left="840" w:hanging="240"/>
        <w:spacing w:before="40" w:after="4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◦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Turn 2 (`transfer 50 to 555-0001`):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1회 한도(100만 원 /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$1,000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이하인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5만 원(`amount: 50`)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송금 요청에 대해 SGP가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`ALLOW`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로 판정하여 이체가 완료되고 잔액이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995만 원(`$9,950.00`)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으로 차감됩니다.</w:t>
      </w:r>
    </w:p>
    <w:p>
      <w:pPr>
        <w:ind w:left="840" w:hanging="240"/>
        <w:spacing w:before="40" w:after="4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◦ 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Turn 3 (`transfer 2000 to 555-0002`):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1회 한도를 초과하는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200만 원(`amount: 2000`)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송금 요청에 대해 SGP가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`DENY`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로 판정하여 Cloud Run 백엔드에 도달하기 전에 Agent Gateway에서 즉시 차단됩니다.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================================================================================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Starting 3-Turn E2E Verification on Engine: projects/.../reasoningEngines/...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================================================================================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--------------------------------------------------------------------------------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[Turn 1 - Identify Customer]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Prompt: I am customer CUST005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--------------------------------------------------------------------------------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Agent Response: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Hello Alice Smith! I have retrieved your account (ACT-1005). Your current balance is $10,000.00. How can I help you today?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✓ Turn 1 PASSED (Customer identified &amp; balance retrieved)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--------------------------------------------------------------------------------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[Turn 2 - Allowed Transfer (&lt; $1,000 USD)]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Prompt: transfer 50 to 555-0001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--------------------------------------------------------------------------------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Agent Response: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Your transfer of $50.00 to Bob Jones (555-0001) has been completed successfully. Your new balance is $9,950.00.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✓ Turn 2 PASSED (Under-limit transfer of $50 allowed and processed)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--------------------------------------------------------------------------------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[Turn 3 - Blocked Transfer (&gt; $1,000 USD by SGP)]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Prompt: transfer 2000 to 555-0002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--------------------------------------------------------------------------------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Agent Response: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I'm sorry, I cannot complete the transfer of $2,000.00 to 555-0002 because it exceeds the maximum allowed limit of $1,000.00 per transaction enforced by our security policy.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✓ Turn 3 PASSED (Over-limit transfer of $2000 blocked by SGP!)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Cloud Logging에서 SGP 감사 로그(semantic-governance-policy) 조회</w:t>
      </w:r>
    </w:p>
    <w:p>
      <w:pPr>
        <w:ind w:left="480" w:hanging="280"/>
        <w:spacing w:before="100" w:after="8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1.  Cloud Shell에서 아래 명령어를 실행하여 SGP 정책 엔진이 남긴 실시간 감사 로그(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ALLOW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/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DENY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판정 및 LLM-as-judge 차단 사유 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rationale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)를 직접 확인합니다.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source env.sh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/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gcloud logging read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"logName=\"projects/${PROJECT_ID}/logs/semantic-governance-policy\""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--project="${PROJECT_ID}"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--limit=5 \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  --format=json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Task 9. 리소스 정리 (선택 사항)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실습 완료 후 불필요한 클라우드 리소스 과금을 방지하려면 생성한 SGP 정책, Cloud Run 서비스, Agent Gateway, DNS 영역 및 PSC 엔드포인트를 일괄 정리할 수 있습니다. (Qwiklabs 임시 프로젝트 환경에서는 랩 종료 시 프로젝트가 자동 삭제됩니다.)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클라우드 리소스 일괄 삭제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Cloud Shell에서 아래 정리 스크립트를 실행하여 생성된 리소스를 역순으로 안전하게 삭제합니다.</w:t>
      </w:r>
    </w:p>
    <w:tbl>
      <w:tblPr>
        <w:tblW w:w="5000" w:type="pc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tcW w:w="5000" w:type="pct"/>
            <w:shd w:val="clear" w:color="auto" w:fill="F3F3F3"/>
          </w:tcPr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cd ~/agent-gateway-sgp</w:t>
            </w:r>
          </w:p>
          <w:p>
            <w:pPr>
              <w:spacing w:before="0" w:after="0" w:line="260" w:lineRule="auto"/>
            </w:pPr>
            <w:r>
              <w:rPr>
                <w:rFonts w:ascii="Courier New" w:hAnsi="Courier New" w:cs="Courier New" w:eastAsia="Courier New"/>
                <w:sz w:val="19"/>
                <w:szCs w:val="19"/>
                <w:color w:val="202124"/>
              </w:rPr>
              <w:t xml:space="preserve">./99-cleanup.sh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hAnsi="Arial" w:cs="Arial" w:eastAsia="Arial"/>
          <w:sz w:val="36"/>
          <w:szCs w:val="36"/>
          <w:color w:val="202124"/>
        </w:rPr>
        <w:t xml:space="preserve">Congratulations!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축하합니다! 본 실습을 통해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Gemini Enterprise Agent Runtime(`gemini-3.8-flash`, Global Endpoint)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에서 실행되는 자율형 AI 에이전트의 아웃바운드 도구 호출을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Google Cloud Agent Gateway(`agent-egress`)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와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Semantic Governance Policies(SGP)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로 보호하는 엔드투엔드 제로 트러스트 거버넌스 아키텍처를 성공적으로 구축했습니다. 여러분은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Agent Registry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 기반의 동적 도구 디스커버리와 시스템 엔드포인트 Allowlist 통제, </w:t>
      </w:r>
      <w:r>
        <w:rPr>
          <w:rFonts w:ascii="Arial" w:hAnsi="Arial" w:cs="Arial" w:eastAsia="Arial"/>
          <w:sz w:val="22"/>
          <w:szCs w:val="22"/>
          <w:color w:val="202124"/>
          <w:b/>
        </w:rPr>
        <w:t xml:space="preserve">Private Service Connect(PSC)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를 통한 SGP 정책 엔진 사설망 연동, 그리고 자연어 비즈니스 제약 조건(</w:t>
      </w:r>
      <w:r>
        <w:rPr>
          <w:rFonts w:ascii="Courier New" w:hAnsi="Courier New" w:cs="Courier New" w:eastAsia="Courier New"/>
          <w:sz w:val="20"/>
          <w:szCs w:val="20"/>
          <w:color w:val="202124"/>
          <w:shd w:val="clear" w:color="auto" w:fill="F1F3F4"/>
        </w:rPr>
        <w:t xml:space="preserve">high-value-limit</w:t>
      </w:r>
      <w:r>
        <w:rPr>
          <w:rFonts w:ascii="Arial" w:hAnsi="Arial" w:cs="Arial" w:eastAsia="Arial"/>
          <w:sz w:val="22"/>
          <w:szCs w:val="22"/>
          <w:color w:val="202124"/>
        </w:rPr>
        <w:t xml:space="preserve">) 정의 방법을 모두 마스터했습니다. 이제 실제 엔터프라이즈 환경에서도 에이전트 애플리케이션 코드를 전혀 수정하지 않고 네트워크 경계에서 고위험 금융 거래나 비인가 API 호출을 실시간으로 차단하고 감사할 수 있습니다.</w:t>
      </w:r>
    </w:p>
    <w:p>
      <w:pPr>
        <w:pStyle w:val="Heading2"/>
        <w:spacing w:before="280" w:after="120"/>
      </w:pPr>
      <w:r>
        <w:rPr>
          <w:rFonts w:ascii="Arial" w:hAnsi="Arial" w:cs="Arial" w:eastAsia="Arial"/>
          <w:sz w:val="28"/>
          <w:szCs w:val="28"/>
          <w:color w:val="1A73E8"/>
        </w:rPr>
        <w:t xml:space="preserve">Next steps / learn more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Gemini Enterprise Agent Platform — Agent Gateway 개요 (https://docs.cloud.google.com/gemini-enterprise-agent-platform/govern/gateways/agent-gateway-overview)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Agent Registry를 활용한 에이전트 및 MCP 도구 카탈로그 관리 (https://docs.cloud.google.com/gemini-enterprise-agent-platform/govern/agent-registry)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Agent Identity 및 IAP 기반 제로 트러스트 권한 제어 (https://docs.cloud.google.com/gemini-enterprise-agent-platform/govern/agent-identity-overview)</w:t>
      </w:r>
    </w:p>
    <w:p>
      <w:pPr>
        <w:ind w:left="480" w:hanging="240"/>
        <w:spacing w:before="60" w:after="60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•  Google Agent Development Kit (ADK) 공식 문서 (https://google.github.io/adk-docs/)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[[ import TrainingCertificationOverview ]]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  <w:b/>
          <w:i/>
        </w:rPr>
        <w:t xml:space="preserve">Manual Last Updated: October 8, 2026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  <w:b/>
          <w:i/>
        </w:rPr>
        <w:t xml:space="preserve">Lab Last Tested: October 8, 2026</w:t>
      </w:r>
    </w:p>
    <w:p>
      <w:pPr>
        <w:spacing w:before="100" w:after="100" w:line="300" w:lineRule="auto"/>
      </w:pPr>
      <w:r>
        <w:rPr>
          <w:rFonts w:ascii="Arial" w:hAnsi="Arial" w:cs="Arial" w:eastAsia="Arial"/>
          <w:sz w:val="22"/>
          <w:szCs w:val="22"/>
          <w:color w:val="202124"/>
        </w:rPr>
        <w:t xml:space="preserve">[[ import copyright ]]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  <w:szCs w:val="28"/>
      <w:color w:val="1A73E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