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第三周作业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5472430"/>
            <wp:effectExtent l="0" t="0" r="254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1937385"/>
            <wp:effectExtent l="0" t="0" r="25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575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196024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t="42743" b="1430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4566285"/>
            <wp:effectExtent l="0" t="0" r="254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1649095"/>
            <wp:effectExtent l="0" t="0" r="254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b="6610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3226435"/>
            <wp:effectExtent l="0" t="0" r="254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336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17360" cy="1732915"/>
            <wp:effectExtent l="0" t="0" r="1016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179" r="334" b="59096"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255651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28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869950"/>
            <wp:effectExtent l="0" t="0" r="254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b="818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bookmarkStart w:id="0" w:name="_GoBack"/>
      <w:r>
        <w:drawing>
          <wp:inline distT="0" distB="0" distL="114300" distR="114300">
            <wp:extent cx="6899910" cy="1205230"/>
            <wp:effectExtent l="0" t="0" r="381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t="40799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84" w:lineRule="atLeast"/>
        <w:ind w:left="0" w:leftChars="-600" w:right="0" w:hanging="1260" w:hangingChars="525"/>
      </w:pPr>
      <w:r>
        <w:drawing>
          <wp:inline distT="0" distB="0" distL="114300" distR="114300">
            <wp:extent cx="6840220" cy="3656965"/>
            <wp:effectExtent l="0" t="0" r="254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</w:rPr>
        <w:t>根据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第三周指数基金的学习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使用雪球APP查询上证红利指数目前的市盈率，判断红利ETF是否符合课程中的好价格标准，并且通过证券账户添加自选红利ETF(代码：510880)指数基金，并截图。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根据指数基金的4大核心功能，</w:t>
      </w:r>
      <w:r>
        <w:rPr>
          <w:rFonts w:hint="eastAsia" w:ascii="微软雅黑" w:hAnsi="微软雅黑" w:eastAsia="微软雅黑" w:cs="宋体"/>
          <w:b w:val="0"/>
          <w:bCs w:val="0"/>
          <w:sz w:val="24"/>
        </w:rPr>
        <w:t>结合自身实际情况制定目标</w:t>
      </w:r>
      <w:r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sz w:val="24"/>
        </w:rPr>
        <w:t>为自己或家庭设计一套指数基金投资方案</w:t>
      </w:r>
      <w:r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  <w:t>。</w:t>
      </w:r>
    </w:p>
    <w:p>
      <w:pPr>
        <w:widowControl/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0E5DE1"/>
    <w:multiLevelType w:val="singleLevel"/>
    <w:tmpl w:val="8B0E5DE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9C3B30"/>
    <w:rsid w:val="157C72DA"/>
    <w:rsid w:val="16467A68"/>
    <w:rsid w:val="1B365740"/>
    <w:rsid w:val="1C402FC6"/>
    <w:rsid w:val="1CD938E5"/>
    <w:rsid w:val="1FCE3BD1"/>
    <w:rsid w:val="59525CA0"/>
    <w:rsid w:val="605DED8A"/>
    <w:rsid w:val="62792F38"/>
    <w:rsid w:val="6FE07617"/>
    <w:rsid w:val="770B7CF5"/>
    <w:rsid w:val="782967B5"/>
    <w:rsid w:val="7BBC5F40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微淼</cp:lastModifiedBy>
  <dcterms:modified xsi:type="dcterms:W3CDTF">2020-09-08T00:15:49Z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