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17A1470" w14:textId="7B5756C7" w:rsidR="004E18B1" w:rsidRDefault="004E18B1" w:rsidP="008B6DFC">
      <w:pPr>
        <w:spacing w:line="360" w:lineRule="auto"/>
      </w:pPr>
    </w:p>
    <w:p w14:paraId="7C00B640" w14:textId="77777777" w:rsidR="004E18B1" w:rsidRPr="007C6B41" w:rsidRDefault="00F82ED6" w:rsidP="008B6DFC">
      <w:pPr>
        <w:spacing w:line="360" w:lineRule="auto"/>
        <w:jc w:val="center"/>
        <w:rPr>
          <w:rFonts w:ascii="宋体" w:hAnsi="宋体"/>
          <w:sz w:val="30"/>
        </w:rPr>
      </w:pPr>
      <w:r>
        <w:rPr>
          <w:rFonts w:ascii="宋体" w:hAnsi="宋体"/>
          <w:noProof/>
          <w:sz w:val="20"/>
        </w:rPr>
        <w:object w:dxaOrig="1440" w:dyaOrig="1440" w14:anchorId="3AB4BD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5" o:title="" grayscale="t" bilevel="t"/>
            <w10:wrap type="topAndBottom"/>
          </v:shape>
          <o:OLEObject Type="Embed" ProgID="Word.Picture.8" ShapeID="_x0000_s1026" DrawAspect="Content" ObjectID="_1512329863" r:id="rId6"/>
        </w:object>
      </w:r>
    </w:p>
    <w:p w14:paraId="425CB7ED" w14:textId="77777777" w:rsidR="004E18B1" w:rsidRPr="00D02D6C" w:rsidRDefault="004E18B1" w:rsidP="008B6DFC">
      <w:pPr>
        <w:spacing w:line="360" w:lineRule="auto"/>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 士 研 究 生 读 书 报 告</w:t>
      </w:r>
    </w:p>
    <w:p w14:paraId="7A08D08B" w14:textId="77777777" w:rsidR="004E18B1" w:rsidRPr="007C6B41" w:rsidRDefault="004E18B1" w:rsidP="008B6DFC">
      <w:pPr>
        <w:spacing w:line="360" w:lineRule="auto"/>
        <w:ind w:leftChars="-72" w:hangingChars="36" w:hanging="173"/>
        <w:jc w:val="center"/>
        <w:rPr>
          <w:rFonts w:ascii="宋体" w:hAnsi="宋体"/>
          <w:b/>
          <w:sz w:val="48"/>
        </w:rPr>
      </w:pPr>
    </w:p>
    <w:p w14:paraId="3F354F58" w14:textId="28705149" w:rsidR="004E18B1" w:rsidRPr="007C6B41" w:rsidRDefault="004E18B1" w:rsidP="008B6DFC">
      <w:pPr>
        <w:spacing w:line="360" w:lineRule="auto"/>
        <w:ind w:leftChars="-72" w:left="-58" w:hangingChars="36" w:hanging="115"/>
        <w:jc w:val="center"/>
        <w:rPr>
          <w:rFonts w:ascii="宋体" w:hAnsi="宋体"/>
          <w:sz w:val="44"/>
        </w:rPr>
      </w:pPr>
      <w:r w:rsidRPr="007C6B41">
        <w:rPr>
          <w:rFonts w:ascii="宋体" w:hAnsi="宋体" w:hint="eastAsia"/>
          <w:noProof/>
          <w:sz w:val="32"/>
        </w:rPr>
        <w:drawing>
          <wp:inline distT="0" distB="0" distL="0" distR="0" wp14:anchorId="42DC29C0" wp14:editId="631E9CC0">
            <wp:extent cx="1064895" cy="1064895"/>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a:ln>
                      <a:noFill/>
                    </a:ln>
                  </pic:spPr>
                </pic:pic>
              </a:graphicData>
            </a:graphic>
          </wp:inline>
        </w:drawing>
      </w:r>
    </w:p>
    <w:p w14:paraId="7B31BDB4" w14:textId="77777777" w:rsidR="004E18B1" w:rsidRPr="007C6B41" w:rsidRDefault="004E18B1" w:rsidP="008B6DFC">
      <w:pPr>
        <w:spacing w:line="360" w:lineRule="auto"/>
        <w:jc w:val="center"/>
        <w:rPr>
          <w:rFonts w:ascii="宋体" w:hAnsi="宋体"/>
          <w:sz w:val="44"/>
        </w:rPr>
      </w:pPr>
    </w:p>
    <w:p w14:paraId="5E056001" w14:textId="77777777" w:rsidR="004C746E" w:rsidRDefault="004E18B1" w:rsidP="008B6DFC">
      <w:pPr>
        <w:tabs>
          <w:tab w:val="left" w:pos="1980"/>
        </w:tabs>
        <w:spacing w:line="360" w:lineRule="auto"/>
        <w:ind w:leftChars="1049" w:left="2518"/>
        <w:rPr>
          <w:rFonts w:ascii="仿宋_GB2312" w:eastAsia="仿宋_GB2312" w:hAnsi="宋体"/>
          <w:spacing w:val="5"/>
          <w:kern w:val="0"/>
          <w:sz w:val="32"/>
          <w:szCs w:val="32"/>
          <w:u w:val="single"/>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proofErr w:type="spellStart"/>
      <w:r w:rsidR="004C746E">
        <w:rPr>
          <w:rFonts w:ascii="仿宋_GB2312" w:eastAsia="仿宋_GB2312" w:hAnsi="宋体"/>
          <w:spacing w:val="5"/>
          <w:kern w:val="0"/>
          <w:sz w:val="32"/>
          <w:szCs w:val="32"/>
          <w:u w:val="single"/>
        </w:rPr>
        <w:t>SATenstein</w:t>
      </w:r>
      <w:proofErr w:type="spellEnd"/>
      <w:r w:rsidR="004C746E">
        <w:rPr>
          <w:rFonts w:ascii="仿宋_GB2312" w:eastAsia="仿宋_GB2312" w:hAnsi="宋体"/>
          <w:spacing w:val="5"/>
          <w:kern w:val="0"/>
          <w:sz w:val="32"/>
          <w:szCs w:val="32"/>
          <w:u w:val="single"/>
        </w:rPr>
        <w:t>:</w:t>
      </w:r>
      <w:r w:rsidR="004C746E">
        <w:rPr>
          <w:rFonts w:ascii="仿宋_GB2312" w:eastAsia="仿宋_GB2312" w:hAnsi="宋体" w:hint="eastAsia"/>
          <w:spacing w:val="5"/>
          <w:kern w:val="0"/>
          <w:sz w:val="32"/>
          <w:szCs w:val="32"/>
          <w:u w:val="single"/>
        </w:rPr>
        <w:t>从</w:t>
      </w:r>
      <w:r w:rsidR="004C746E">
        <w:rPr>
          <w:rFonts w:ascii="仿宋_GB2312" w:eastAsia="仿宋_GB2312" w:hAnsi="宋体"/>
          <w:spacing w:val="5"/>
          <w:kern w:val="0"/>
          <w:sz w:val="32"/>
          <w:szCs w:val="32"/>
          <w:u w:val="single"/>
        </w:rPr>
        <w:t>元部件中自动构</w:t>
      </w:r>
    </w:p>
    <w:p w14:paraId="3E47A152" w14:textId="13D3057F" w:rsidR="004E18B1" w:rsidRPr="000434A5" w:rsidRDefault="004C746E" w:rsidP="008B6DFC">
      <w:pPr>
        <w:tabs>
          <w:tab w:val="left" w:pos="1980"/>
        </w:tabs>
        <w:spacing w:line="360" w:lineRule="auto"/>
        <w:ind w:leftChars="1049" w:left="2518"/>
        <w:rPr>
          <w:rFonts w:ascii="仿宋_GB2312" w:eastAsia="仿宋_GB2312" w:hAnsi="宋体"/>
          <w:spacing w:val="5"/>
          <w:kern w:val="0"/>
          <w:sz w:val="32"/>
          <w:szCs w:val="32"/>
        </w:rPr>
      </w:pPr>
      <w:r>
        <w:rPr>
          <w:rFonts w:ascii="仿宋_GB2312" w:eastAsia="仿宋_GB2312" w:hAnsi="宋体" w:hint="eastAsia"/>
          <w:spacing w:val="5"/>
          <w:kern w:val="0"/>
          <w:sz w:val="32"/>
          <w:szCs w:val="32"/>
          <w:u w:val="single"/>
        </w:rPr>
        <w:t xml:space="preserve">     </w:t>
      </w:r>
      <w:r>
        <w:rPr>
          <w:rFonts w:ascii="仿宋_GB2312" w:eastAsia="仿宋_GB2312" w:hAnsi="宋体"/>
          <w:spacing w:val="5"/>
          <w:kern w:val="0"/>
          <w:sz w:val="32"/>
          <w:szCs w:val="32"/>
          <w:u w:val="single"/>
        </w:rPr>
        <w:t>建本地搜索求解器</w:t>
      </w:r>
      <w:r w:rsidR="004E18B1" w:rsidRPr="000434A5">
        <w:rPr>
          <w:rFonts w:ascii="仿宋_GB2312" w:eastAsia="仿宋_GB2312" w:hAnsi="宋体" w:hint="eastAsia"/>
          <w:spacing w:val="5"/>
          <w:kern w:val="0"/>
          <w:sz w:val="32"/>
          <w:szCs w:val="32"/>
          <w:u w:val="single"/>
        </w:rPr>
        <w:t xml:space="preserve">              </w:t>
      </w:r>
    </w:p>
    <w:p w14:paraId="5D04953D" w14:textId="77777777" w:rsidR="004E18B1" w:rsidRPr="00CC0C35" w:rsidRDefault="004E18B1" w:rsidP="008B6DFC">
      <w:pPr>
        <w:tabs>
          <w:tab w:val="left" w:pos="1980"/>
        </w:tabs>
        <w:spacing w:line="360" w:lineRule="auto"/>
        <w:rPr>
          <w:rFonts w:ascii="宋体" w:hAnsi="宋体"/>
          <w:u w:val="single"/>
        </w:rPr>
      </w:pPr>
    </w:p>
    <w:p w14:paraId="13DE25D2" w14:textId="1C422752" w:rsidR="004E18B1" w:rsidRPr="000434A5" w:rsidRDefault="004E18B1" w:rsidP="008B6DFC">
      <w:pPr>
        <w:tabs>
          <w:tab w:val="left" w:pos="1980"/>
        </w:tabs>
        <w:spacing w:line="360" w:lineRule="auto"/>
        <w:ind w:leftChars="1012" w:left="2429"/>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王晓红</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4C5DA8E7" w14:textId="4EDB3275" w:rsidR="004E18B1" w:rsidRPr="000434A5" w:rsidRDefault="004E18B1" w:rsidP="008B6DFC">
      <w:pPr>
        <w:tabs>
          <w:tab w:val="left" w:pos="1980"/>
        </w:tabs>
        <w:spacing w:line="360" w:lineRule="auto"/>
        <w:ind w:leftChars="1012" w:left="2429"/>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21551073</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402587ED" w14:textId="387267FE" w:rsidR="004E18B1" w:rsidRPr="000434A5" w:rsidRDefault="004E18B1" w:rsidP="008B6DFC">
      <w:pPr>
        <w:tabs>
          <w:tab w:val="left" w:pos="1980"/>
        </w:tabs>
        <w:spacing w:line="360" w:lineRule="auto"/>
        <w:ind w:leftChars="1012" w:left="2429"/>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李启</w:t>
      </w:r>
      <w:r>
        <w:rPr>
          <w:rFonts w:ascii="仿宋_GB2312" w:eastAsia="仿宋_GB2312" w:hAnsi="楷体" w:hint="eastAsia"/>
          <w:sz w:val="28"/>
          <w:szCs w:val="28"/>
          <w:u w:val="single"/>
        </w:rPr>
        <w:t>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7ADC590C" w14:textId="57080D81" w:rsidR="004E18B1" w:rsidRPr="000434A5" w:rsidRDefault="004E18B1" w:rsidP="008B6DFC">
      <w:pPr>
        <w:tabs>
          <w:tab w:val="left" w:pos="1980"/>
        </w:tabs>
        <w:spacing w:line="360" w:lineRule="auto"/>
        <w:ind w:leftChars="1012" w:left="2429"/>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Pr>
          <w:rFonts w:ascii="仿宋_GB2312" w:eastAsia="仿宋_GB2312" w:hAnsi="楷体"/>
          <w:sz w:val="28"/>
          <w:szCs w:val="28"/>
          <w:u w:val="single"/>
        </w:rPr>
        <w:t>移动互联网与游戏开发</w:t>
      </w:r>
    </w:p>
    <w:p w14:paraId="72512C46" w14:textId="77777777" w:rsidR="004E18B1" w:rsidRPr="000434A5" w:rsidRDefault="004E18B1" w:rsidP="008B6DFC">
      <w:pPr>
        <w:tabs>
          <w:tab w:val="left" w:pos="1980"/>
        </w:tabs>
        <w:spacing w:line="360" w:lineRule="auto"/>
        <w:ind w:leftChars="1012" w:left="2429"/>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软件学院       </w:t>
      </w:r>
    </w:p>
    <w:p w14:paraId="2F1C70A4" w14:textId="612197D3" w:rsidR="004E18B1" w:rsidRPr="000434A5" w:rsidRDefault="004E18B1" w:rsidP="008B6DFC">
      <w:pPr>
        <w:tabs>
          <w:tab w:val="left" w:pos="1980"/>
        </w:tabs>
        <w:spacing w:line="360" w:lineRule="auto"/>
        <w:ind w:leftChars="1012" w:left="2429"/>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 </w:t>
      </w:r>
      <w:r>
        <w:rPr>
          <w:rFonts w:ascii="仿宋_GB2312" w:eastAsia="仿宋_GB2312" w:hAnsi="宋体" w:hint="eastAsia"/>
          <w:spacing w:val="5"/>
          <w:kern w:val="0"/>
          <w:sz w:val="28"/>
          <w:szCs w:val="28"/>
          <w:u w:val="single"/>
        </w:rPr>
        <w:t>一</w:t>
      </w:r>
      <w:r>
        <w:rPr>
          <w:rFonts w:ascii="仿宋_GB2312" w:eastAsia="仿宋_GB2312" w:hAnsi="宋体"/>
          <w:spacing w:val="5"/>
          <w:kern w:val="0"/>
          <w:sz w:val="28"/>
          <w:szCs w:val="28"/>
          <w:u w:val="single"/>
        </w:rPr>
        <w:t xml:space="preserve"> </w:t>
      </w:r>
      <w:r>
        <w:rPr>
          <w:rFonts w:ascii="仿宋_GB2312" w:eastAsia="仿宋_GB2312" w:hAnsi="宋体" w:hint="eastAsia"/>
          <w:spacing w:val="5"/>
          <w:kern w:val="0"/>
          <w:sz w:val="28"/>
          <w:szCs w:val="28"/>
          <w:u w:val="single"/>
        </w:rPr>
        <w:t>五</w:t>
      </w:r>
      <w:r w:rsidRPr="000434A5">
        <w:rPr>
          <w:rFonts w:ascii="仿宋_GB2312" w:eastAsia="仿宋_GB2312" w:hAnsi="宋体" w:hint="eastAsia"/>
          <w:spacing w:val="5"/>
          <w:kern w:val="0"/>
          <w:sz w:val="28"/>
          <w:szCs w:val="28"/>
          <w:u w:val="single"/>
        </w:rPr>
        <w:t xml:space="preserve"> 年 </w:t>
      </w:r>
      <w:r>
        <w:rPr>
          <w:rFonts w:ascii="仿宋_GB2312" w:eastAsia="仿宋_GB2312" w:hAnsi="宋体"/>
          <w:spacing w:val="5"/>
          <w:kern w:val="0"/>
          <w:sz w:val="28"/>
          <w:szCs w:val="28"/>
          <w:u w:val="single"/>
        </w:rPr>
        <w:t>12</w:t>
      </w:r>
      <w:r w:rsidRPr="000434A5">
        <w:rPr>
          <w:rFonts w:ascii="仿宋_GB2312" w:eastAsia="仿宋_GB2312" w:hAnsi="宋体" w:hint="eastAsia"/>
          <w:spacing w:val="5"/>
          <w:kern w:val="0"/>
          <w:sz w:val="28"/>
          <w:szCs w:val="28"/>
          <w:u w:val="single"/>
        </w:rPr>
        <w:t xml:space="preserve"> 月  </w:t>
      </w:r>
      <w:r w:rsidRPr="000434A5">
        <w:rPr>
          <w:rFonts w:ascii="仿宋_GB2312" w:eastAsia="仿宋_GB2312" w:hAnsi="宋体" w:hint="eastAsia"/>
          <w:spacing w:val="5"/>
          <w:kern w:val="0"/>
          <w:sz w:val="28"/>
          <w:szCs w:val="28"/>
        </w:rPr>
        <w:t xml:space="preserve"> </w:t>
      </w:r>
    </w:p>
    <w:p w14:paraId="711A1D1D" w14:textId="77777777" w:rsidR="004E18B1" w:rsidRDefault="004E18B1" w:rsidP="008B6DFC">
      <w:pPr>
        <w:spacing w:line="360" w:lineRule="auto"/>
        <w:rPr>
          <w:kern w:val="0"/>
          <w:u w:val="single"/>
        </w:rPr>
      </w:pPr>
    </w:p>
    <w:p w14:paraId="7B5EAC65" w14:textId="77777777" w:rsidR="004C746E" w:rsidRDefault="004C746E" w:rsidP="008B6DFC">
      <w:pPr>
        <w:spacing w:line="360" w:lineRule="auto"/>
        <w:rPr>
          <w:kern w:val="0"/>
          <w:u w:val="single"/>
        </w:rPr>
      </w:pPr>
    </w:p>
    <w:p w14:paraId="378E2A22" w14:textId="77777777" w:rsidR="004C746E" w:rsidRDefault="004C746E" w:rsidP="008B6DFC">
      <w:pPr>
        <w:spacing w:line="360" w:lineRule="auto"/>
        <w:rPr>
          <w:kern w:val="0"/>
          <w:u w:val="single"/>
        </w:rPr>
      </w:pPr>
    </w:p>
    <w:p w14:paraId="2A371BA3" w14:textId="77777777" w:rsidR="004C746E" w:rsidRDefault="004C746E" w:rsidP="008B6DFC">
      <w:pPr>
        <w:widowControl/>
        <w:autoSpaceDE w:val="0"/>
        <w:autoSpaceDN w:val="0"/>
        <w:adjustRightInd w:val="0"/>
        <w:spacing w:after="240" w:line="360" w:lineRule="auto"/>
        <w:jc w:val="left"/>
        <w:rPr>
          <w:rFonts w:ascii="Times" w:hAnsi="Times" w:cs="Times"/>
          <w:kern w:val="0"/>
          <w:sz w:val="32"/>
          <w:szCs w:val="32"/>
        </w:rPr>
      </w:pPr>
      <w:proofErr w:type="spellStart"/>
      <w:r w:rsidRPr="004C746E">
        <w:rPr>
          <w:rFonts w:ascii="Times" w:hAnsi="Times" w:cs="Times"/>
          <w:kern w:val="0"/>
          <w:sz w:val="32"/>
          <w:szCs w:val="32"/>
        </w:rPr>
        <w:lastRenderedPageBreak/>
        <w:t>SATenstein</w:t>
      </w:r>
      <w:proofErr w:type="spellEnd"/>
      <w:r w:rsidRPr="004C746E">
        <w:rPr>
          <w:rFonts w:ascii="Times" w:hAnsi="Times" w:cs="Times"/>
          <w:kern w:val="0"/>
          <w:sz w:val="32"/>
          <w:szCs w:val="32"/>
        </w:rPr>
        <w:t xml:space="preserve">: Automatically Building Local Search SAT Solvers </w:t>
      </w:r>
      <w:r>
        <w:rPr>
          <w:rFonts w:ascii="Times" w:hAnsi="Times" w:cs="Times"/>
          <w:kern w:val="0"/>
          <w:sz w:val="32"/>
          <w:szCs w:val="32"/>
        </w:rPr>
        <w:t xml:space="preserve"> </w:t>
      </w:r>
    </w:p>
    <w:p w14:paraId="259FB7E6" w14:textId="04038F07" w:rsidR="004C746E" w:rsidRPr="004C746E" w:rsidRDefault="004C746E" w:rsidP="008B6DFC">
      <w:pPr>
        <w:widowControl/>
        <w:autoSpaceDE w:val="0"/>
        <w:autoSpaceDN w:val="0"/>
        <w:adjustRightInd w:val="0"/>
        <w:spacing w:after="240" w:line="360" w:lineRule="auto"/>
        <w:jc w:val="left"/>
        <w:rPr>
          <w:rFonts w:ascii="Times" w:hAnsi="Times" w:cs="Times"/>
          <w:kern w:val="0"/>
          <w:sz w:val="32"/>
          <w:szCs w:val="32"/>
        </w:rPr>
      </w:pPr>
      <w:r>
        <w:rPr>
          <w:rFonts w:ascii="Times" w:hAnsi="Times" w:cs="Times" w:hint="eastAsia"/>
          <w:kern w:val="0"/>
          <w:sz w:val="32"/>
          <w:szCs w:val="32"/>
        </w:rPr>
        <w:t xml:space="preserve">               </w:t>
      </w:r>
      <w:r w:rsidRPr="004C746E">
        <w:rPr>
          <w:rFonts w:ascii="Times" w:hAnsi="Times" w:cs="Times"/>
          <w:kern w:val="0"/>
          <w:sz w:val="32"/>
          <w:szCs w:val="32"/>
        </w:rPr>
        <w:t xml:space="preserve">From Components </w:t>
      </w:r>
    </w:p>
    <w:p w14:paraId="3BC8FD79" w14:textId="77777777" w:rsidR="004E18B1" w:rsidRPr="00F33421" w:rsidRDefault="004E18B1" w:rsidP="008B6DFC">
      <w:pPr>
        <w:spacing w:line="360" w:lineRule="auto"/>
        <w:rPr>
          <w:sz w:val="36"/>
          <w:szCs w:val="36"/>
        </w:rPr>
      </w:pPr>
    </w:p>
    <w:p w14:paraId="7AF78945" w14:textId="0F34D7CB" w:rsidR="004C746E" w:rsidRDefault="004C746E" w:rsidP="008B6DFC">
      <w:pPr>
        <w:widowControl/>
        <w:autoSpaceDE w:val="0"/>
        <w:autoSpaceDN w:val="0"/>
        <w:adjustRightInd w:val="0"/>
        <w:spacing w:after="240" w:line="360" w:lineRule="auto"/>
        <w:jc w:val="center"/>
        <w:rPr>
          <w:rFonts w:ascii="Times" w:hAnsi="Times" w:cs="Times"/>
          <w:kern w:val="0"/>
        </w:rPr>
      </w:pPr>
      <w:proofErr w:type="spellStart"/>
      <w:r>
        <w:rPr>
          <w:rFonts w:ascii="Times" w:hAnsi="Times" w:cs="Times"/>
          <w:kern w:val="0"/>
          <w:sz w:val="32"/>
          <w:szCs w:val="32"/>
        </w:rPr>
        <w:t>Ashiqur</w:t>
      </w:r>
      <w:proofErr w:type="spellEnd"/>
      <w:r>
        <w:rPr>
          <w:rFonts w:ascii="Times" w:hAnsi="Times" w:cs="Times"/>
          <w:kern w:val="0"/>
          <w:sz w:val="32"/>
          <w:szCs w:val="32"/>
        </w:rPr>
        <w:t xml:space="preserve"> R. </w:t>
      </w:r>
      <w:proofErr w:type="spellStart"/>
      <w:r>
        <w:rPr>
          <w:rFonts w:ascii="Times" w:hAnsi="Times" w:cs="Times"/>
          <w:kern w:val="0"/>
          <w:sz w:val="32"/>
          <w:szCs w:val="32"/>
        </w:rPr>
        <w:t>KhudaBukhsh</w:t>
      </w:r>
      <w:proofErr w:type="spellEnd"/>
      <w:r>
        <w:rPr>
          <w:rFonts w:ascii="Times" w:hAnsi="Times" w:cs="Times"/>
          <w:kern w:val="0"/>
          <w:sz w:val="32"/>
          <w:szCs w:val="32"/>
        </w:rPr>
        <w:t xml:space="preserve">, Lin Xu, </w:t>
      </w:r>
      <w:proofErr w:type="spellStart"/>
      <w:r>
        <w:rPr>
          <w:rFonts w:ascii="Times" w:hAnsi="Times" w:cs="Times"/>
          <w:kern w:val="0"/>
          <w:sz w:val="32"/>
          <w:szCs w:val="32"/>
        </w:rPr>
        <w:t>Holger</w:t>
      </w:r>
      <w:proofErr w:type="spellEnd"/>
      <w:r>
        <w:rPr>
          <w:rFonts w:ascii="Times" w:hAnsi="Times" w:cs="Times"/>
          <w:kern w:val="0"/>
          <w:sz w:val="32"/>
          <w:szCs w:val="32"/>
        </w:rPr>
        <w:t xml:space="preserve"> H. </w:t>
      </w:r>
      <w:proofErr w:type="spellStart"/>
      <w:r>
        <w:rPr>
          <w:rFonts w:ascii="Times" w:hAnsi="Times" w:cs="Times"/>
          <w:kern w:val="0"/>
          <w:sz w:val="32"/>
          <w:szCs w:val="32"/>
        </w:rPr>
        <w:t>Hoos</w:t>
      </w:r>
      <w:proofErr w:type="spellEnd"/>
      <w:r>
        <w:rPr>
          <w:rFonts w:ascii="Times" w:hAnsi="Times" w:cs="Times"/>
          <w:kern w:val="0"/>
          <w:sz w:val="32"/>
          <w:szCs w:val="32"/>
        </w:rPr>
        <w:t xml:space="preserve">, Kevin </w:t>
      </w:r>
      <w:proofErr w:type="spellStart"/>
      <w:r>
        <w:rPr>
          <w:rFonts w:ascii="Times" w:hAnsi="Times" w:cs="Times"/>
          <w:kern w:val="0"/>
          <w:sz w:val="32"/>
          <w:szCs w:val="32"/>
        </w:rPr>
        <w:t>Leyton</w:t>
      </w:r>
      <w:proofErr w:type="spellEnd"/>
      <w:r>
        <w:rPr>
          <w:rFonts w:ascii="Times" w:hAnsi="Times" w:cs="Times"/>
          <w:kern w:val="0"/>
          <w:sz w:val="32"/>
          <w:szCs w:val="32"/>
        </w:rPr>
        <w:t>-Brown</w:t>
      </w:r>
    </w:p>
    <w:p w14:paraId="6D79CF1F" w14:textId="79472EFB" w:rsidR="004C746E" w:rsidRDefault="004C746E" w:rsidP="008B6DFC">
      <w:pPr>
        <w:widowControl/>
        <w:autoSpaceDE w:val="0"/>
        <w:autoSpaceDN w:val="0"/>
        <w:adjustRightInd w:val="0"/>
        <w:spacing w:after="240" w:line="360" w:lineRule="auto"/>
        <w:jc w:val="center"/>
        <w:rPr>
          <w:rFonts w:ascii="Times" w:hAnsi="Times" w:cs="Times"/>
          <w:kern w:val="0"/>
          <w:sz w:val="32"/>
          <w:szCs w:val="32"/>
        </w:rPr>
      </w:pPr>
      <w:r>
        <w:rPr>
          <w:rFonts w:ascii="Times" w:hAnsi="Times" w:cs="Times"/>
          <w:kern w:val="0"/>
          <w:sz w:val="32"/>
          <w:szCs w:val="32"/>
        </w:rPr>
        <w:t>Department of Com</w:t>
      </w:r>
      <w:bookmarkStart w:id="0" w:name="_GoBack"/>
      <w:bookmarkEnd w:id="0"/>
      <w:r>
        <w:rPr>
          <w:rFonts w:ascii="Times" w:hAnsi="Times" w:cs="Times"/>
          <w:kern w:val="0"/>
          <w:sz w:val="32"/>
          <w:szCs w:val="32"/>
        </w:rPr>
        <w:t>puter Science</w:t>
      </w:r>
    </w:p>
    <w:p w14:paraId="5F48E3E9" w14:textId="3AE241C7" w:rsidR="004C746E" w:rsidRDefault="004C746E" w:rsidP="008B6DFC">
      <w:pPr>
        <w:widowControl/>
        <w:autoSpaceDE w:val="0"/>
        <w:autoSpaceDN w:val="0"/>
        <w:adjustRightInd w:val="0"/>
        <w:spacing w:after="240" w:line="360" w:lineRule="auto"/>
        <w:jc w:val="center"/>
        <w:rPr>
          <w:rFonts w:ascii="Times" w:hAnsi="Times" w:cs="Times"/>
          <w:kern w:val="0"/>
          <w:sz w:val="32"/>
          <w:szCs w:val="32"/>
        </w:rPr>
      </w:pPr>
      <w:r>
        <w:rPr>
          <w:rFonts w:ascii="Times" w:hAnsi="Times" w:cs="Times"/>
          <w:kern w:val="0"/>
          <w:sz w:val="32"/>
          <w:szCs w:val="32"/>
        </w:rPr>
        <w:t>University of British Columbia</w:t>
      </w:r>
    </w:p>
    <w:p w14:paraId="055A1F92" w14:textId="15024D08" w:rsidR="004C746E" w:rsidRDefault="004C746E" w:rsidP="008B6DFC">
      <w:pPr>
        <w:widowControl/>
        <w:autoSpaceDE w:val="0"/>
        <w:autoSpaceDN w:val="0"/>
        <w:adjustRightInd w:val="0"/>
        <w:spacing w:after="240" w:line="360" w:lineRule="auto"/>
        <w:jc w:val="center"/>
        <w:rPr>
          <w:rFonts w:ascii="Times" w:hAnsi="Times" w:cs="Times"/>
          <w:kern w:val="0"/>
        </w:rPr>
      </w:pPr>
      <w:r>
        <w:rPr>
          <w:rFonts w:ascii="Times" w:hAnsi="Times" w:cs="Times"/>
          <w:kern w:val="0"/>
          <w:sz w:val="32"/>
          <w:szCs w:val="32"/>
        </w:rPr>
        <w:t>{</w:t>
      </w:r>
      <w:proofErr w:type="spellStart"/>
      <w:r>
        <w:rPr>
          <w:rFonts w:ascii="Times" w:hAnsi="Times" w:cs="Times"/>
          <w:kern w:val="0"/>
          <w:sz w:val="32"/>
          <w:szCs w:val="32"/>
        </w:rPr>
        <w:t>ashiqur</w:t>
      </w:r>
      <w:proofErr w:type="spellEnd"/>
      <w:r>
        <w:rPr>
          <w:rFonts w:ascii="Times" w:hAnsi="Times" w:cs="Times"/>
          <w:kern w:val="0"/>
          <w:sz w:val="32"/>
          <w:szCs w:val="32"/>
        </w:rPr>
        <w:t xml:space="preserve">, xulin730, </w:t>
      </w:r>
      <w:proofErr w:type="spellStart"/>
      <w:r>
        <w:rPr>
          <w:rFonts w:ascii="Times" w:hAnsi="Times" w:cs="Times"/>
          <w:kern w:val="0"/>
          <w:sz w:val="32"/>
          <w:szCs w:val="32"/>
        </w:rPr>
        <w:t>hoos</w:t>
      </w:r>
      <w:proofErr w:type="spellEnd"/>
      <w:r>
        <w:rPr>
          <w:rFonts w:ascii="Times" w:hAnsi="Times" w:cs="Times"/>
          <w:kern w:val="0"/>
          <w:sz w:val="32"/>
          <w:szCs w:val="32"/>
        </w:rPr>
        <w:t xml:space="preserve">, </w:t>
      </w:r>
      <w:proofErr w:type="spellStart"/>
      <w:r>
        <w:rPr>
          <w:rFonts w:ascii="Times" w:hAnsi="Times" w:cs="Times"/>
          <w:kern w:val="0"/>
          <w:sz w:val="32"/>
          <w:szCs w:val="32"/>
        </w:rPr>
        <w:t>kevinlb</w:t>
      </w:r>
      <w:proofErr w:type="spellEnd"/>
      <w:r>
        <w:rPr>
          <w:rFonts w:ascii="Times" w:hAnsi="Times" w:cs="Times"/>
          <w:kern w:val="0"/>
          <w:sz w:val="32"/>
          <w:szCs w:val="32"/>
        </w:rPr>
        <w:t>}@cs.ubc.ca</w:t>
      </w:r>
    </w:p>
    <w:p w14:paraId="5C3275D5" w14:textId="77777777" w:rsidR="004E18B1" w:rsidRDefault="004E18B1" w:rsidP="008B6DFC">
      <w:pPr>
        <w:spacing w:line="360" w:lineRule="auto"/>
        <w:rPr>
          <w:rFonts w:ascii="Palatino Linotype" w:eastAsia="黑体" w:hAnsi="Palatino Linotype"/>
          <w:sz w:val="28"/>
        </w:rPr>
      </w:pPr>
    </w:p>
    <w:p w14:paraId="1451E84D" w14:textId="77777777" w:rsidR="004C746E" w:rsidRDefault="004C746E" w:rsidP="008B6DFC">
      <w:pPr>
        <w:spacing w:line="360" w:lineRule="auto"/>
        <w:rPr>
          <w:rFonts w:ascii="Palatino Linotype" w:eastAsia="黑体" w:hAnsi="Palatino Linotype"/>
          <w:sz w:val="28"/>
        </w:rPr>
      </w:pPr>
    </w:p>
    <w:p w14:paraId="254994E3" w14:textId="77777777" w:rsidR="004C746E" w:rsidRPr="00AB7B36" w:rsidRDefault="004C746E" w:rsidP="008B6DFC">
      <w:pPr>
        <w:spacing w:line="360" w:lineRule="auto"/>
        <w:rPr>
          <w:rFonts w:ascii="Palatino Linotype" w:eastAsia="黑体" w:hAnsi="Palatino Linotype"/>
          <w:sz w:val="28"/>
        </w:rPr>
      </w:pPr>
    </w:p>
    <w:p w14:paraId="16DF61F2" w14:textId="77777777" w:rsidR="004E18B1" w:rsidRPr="00AB7B36" w:rsidRDefault="004E18B1" w:rsidP="008B6DFC">
      <w:pPr>
        <w:spacing w:line="360" w:lineRule="auto"/>
        <w:rPr>
          <w:rFonts w:ascii="Palatino Linotype" w:eastAsia="黑体" w:hAnsi="Palatino Linotype"/>
          <w:sz w:val="28"/>
        </w:rPr>
      </w:pPr>
    </w:p>
    <w:p w14:paraId="6838C104" w14:textId="77777777" w:rsidR="008B6DFC" w:rsidRDefault="008B6DFC" w:rsidP="008B6DFC">
      <w:pPr>
        <w:spacing w:line="360" w:lineRule="auto"/>
        <w:jc w:val="center"/>
        <w:rPr>
          <w:rFonts w:ascii="Palatino Linotype" w:eastAsia="黑体" w:hAnsi="Palatino Linotype"/>
          <w:sz w:val="28"/>
          <w:szCs w:val="28"/>
        </w:rPr>
      </w:pPr>
    </w:p>
    <w:p w14:paraId="64519A2E" w14:textId="77777777" w:rsidR="008B6DFC" w:rsidRDefault="008B6DFC" w:rsidP="008B6DFC">
      <w:pPr>
        <w:spacing w:line="360" w:lineRule="auto"/>
        <w:jc w:val="center"/>
        <w:rPr>
          <w:rFonts w:ascii="Palatino Linotype" w:eastAsia="黑体" w:hAnsi="Palatino Linotype" w:hint="eastAsia"/>
          <w:sz w:val="28"/>
          <w:szCs w:val="28"/>
        </w:rPr>
      </w:pPr>
    </w:p>
    <w:p w14:paraId="2994CDD9" w14:textId="77777777" w:rsidR="008B6DFC" w:rsidRDefault="008B6DFC" w:rsidP="008B6DFC">
      <w:pPr>
        <w:spacing w:line="360" w:lineRule="auto"/>
        <w:jc w:val="center"/>
        <w:rPr>
          <w:rFonts w:ascii="Palatino Linotype" w:eastAsia="黑体" w:hAnsi="Palatino Linotype" w:hint="eastAsia"/>
          <w:sz w:val="28"/>
          <w:szCs w:val="28"/>
        </w:rPr>
      </w:pPr>
    </w:p>
    <w:p w14:paraId="4CA9D054" w14:textId="77777777" w:rsidR="008B6DFC" w:rsidRDefault="008B6DFC" w:rsidP="008B6DFC">
      <w:pPr>
        <w:spacing w:line="360" w:lineRule="auto"/>
        <w:jc w:val="center"/>
        <w:rPr>
          <w:rFonts w:ascii="Palatino Linotype" w:eastAsia="黑体" w:hAnsi="Palatino Linotype" w:hint="eastAsia"/>
          <w:sz w:val="28"/>
          <w:szCs w:val="28"/>
        </w:rPr>
      </w:pPr>
    </w:p>
    <w:p w14:paraId="29A9FFD5" w14:textId="77777777" w:rsidR="008B6DFC" w:rsidRDefault="008B6DFC" w:rsidP="008B6DFC">
      <w:pPr>
        <w:spacing w:line="360" w:lineRule="auto"/>
        <w:jc w:val="center"/>
        <w:rPr>
          <w:rFonts w:ascii="Palatino Linotype" w:eastAsia="黑体" w:hAnsi="Palatino Linotype" w:hint="eastAsia"/>
          <w:sz w:val="28"/>
          <w:szCs w:val="28"/>
        </w:rPr>
      </w:pPr>
    </w:p>
    <w:p w14:paraId="79C855A2" w14:textId="77777777" w:rsidR="008B6DFC" w:rsidRDefault="008B6DFC" w:rsidP="008B6DFC">
      <w:pPr>
        <w:spacing w:line="360" w:lineRule="auto"/>
        <w:jc w:val="center"/>
        <w:rPr>
          <w:rFonts w:ascii="Palatino Linotype" w:eastAsia="黑体" w:hAnsi="Palatino Linotype" w:hint="eastAsia"/>
          <w:sz w:val="28"/>
          <w:szCs w:val="28"/>
        </w:rPr>
      </w:pPr>
    </w:p>
    <w:p w14:paraId="158A1E17" w14:textId="77777777" w:rsidR="008B6DFC" w:rsidRDefault="008B6DFC" w:rsidP="008B6DFC">
      <w:pPr>
        <w:spacing w:line="360" w:lineRule="auto"/>
        <w:jc w:val="center"/>
        <w:rPr>
          <w:rFonts w:ascii="Palatino Linotype" w:eastAsia="黑体" w:hAnsi="Palatino Linotype" w:hint="eastAsia"/>
          <w:sz w:val="28"/>
          <w:szCs w:val="28"/>
        </w:rPr>
      </w:pPr>
    </w:p>
    <w:p w14:paraId="643A4F94" w14:textId="59B1F617" w:rsidR="005809E6" w:rsidRPr="00A15073" w:rsidRDefault="005809E6" w:rsidP="008B6DFC">
      <w:pPr>
        <w:spacing w:line="360" w:lineRule="auto"/>
        <w:jc w:val="center"/>
        <w:rPr>
          <w:b/>
        </w:rPr>
      </w:pPr>
      <w:r w:rsidRPr="00A15073">
        <w:rPr>
          <w:rFonts w:hint="eastAsia"/>
          <w:b/>
        </w:rPr>
        <w:t>摘要</w:t>
      </w:r>
    </w:p>
    <w:p w14:paraId="2C0BBF2D" w14:textId="77777777" w:rsidR="005809E6" w:rsidRDefault="005809E6" w:rsidP="008B6DFC">
      <w:pPr>
        <w:spacing w:line="360" w:lineRule="auto"/>
        <w:ind w:firstLine="420"/>
      </w:pPr>
      <w:r>
        <w:t>设计一个高性能的解决复杂问题的计算是困难且耗时的。在这</w:t>
      </w:r>
      <w:r>
        <w:rPr>
          <w:rFonts w:hint="eastAsia"/>
        </w:rPr>
        <w:t>种情况</w:t>
      </w:r>
      <w:r>
        <w:t>下，</w:t>
      </w:r>
      <w:r>
        <w:rPr>
          <w:rFonts w:hint="eastAsia"/>
        </w:rPr>
        <w:t>我们</w:t>
      </w:r>
      <w:r>
        <w:t>希望能在本地随机搜索（</w:t>
      </w:r>
      <w:r>
        <w:t>SLS</w:t>
      </w:r>
      <w:r>
        <w:t>）时这项工作可以自动执行且满足要求。</w:t>
      </w:r>
      <w:r>
        <w:t xml:space="preserve"> </w:t>
      </w:r>
      <w:r>
        <w:rPr>
          <w:rFonts w:hint="eastAsia"/>
        </w:rPr>
        <w:t>文章</w:t>
      </w:r>
      <w:r>
        <w:t>首先介绍它的发展史</w:t>
      </w:r>
      <w:r>
        <w:rPr>
          <w:rFonts w:hint="eastAsia"/>
        </w:rPr>
        <w:t>以及高</w:t>
      </w:r>
      <w:r>
        <w:t>参数化的</w:t>
      </w:r>
      <w:r>
        <w:rPr>
          <w:rFonts w:hint="eastAsia"/>
        </w:rPr>
        <w:t>解决</w:t>
      </w:r>
      <w:r>
        <w:t>框架、我们称之为</w:t>
      </w:r>
      <w:proofErr w:type="spellStart"/>
      <w:r>
        <w:t>SATenstein</w:t>
      </w:r>
      <w:proofErr w:type="spellEnd"/>
      <w:r>
        <w:t>。</w:t>
      </w:r>
      <w:r>
        <w:t xml:space="preserve"> </w:t>
      </w:r>
      <w:r>
        <w:rPr>
          <w:rFonts w:hint="eastAsia"/>
        </w:rPr>
        <w:t>它</w:t>
      </w:r>
      <w:r>
        <w:t>包括</w:t>
      </w:r>
      <w:r>
        <w:rPr>
          <w:rFonts w:hint="eastAsia"/>
        </w:rPr>
        <w:t>我们</w:t>
      </w:r>
      <w:r>
        <w:t>收集或者从已</w:t>
      </w:r>
      <w:r>
        <w:rPr>
          <w:rFonts w:hint="eastAsia"/>
        </w:rPr>
        <w:t>存在</w:t>
      </w:r>
      <w:r>
        <w:t>的高性能的</w:t>
      </w:r>
      <w:r>
        <w:t>SLS</w:t>
      </w:r>
      <w:r>
        <w:t>（自动化本地搜索）</w:t>
      </w:r>
      <w:r>
        <w:t>SAT</w:t>
      </w:r>
      <w:r>
        <w:t>的组件中受到的启发。</w:t>
      </w:r>
      <w:proofErr w:type="spellStart"/>
      <w:r>
        <w:rPr>
          <w:rFonts w:hint="eastAsia"/>
        </w:rPr>
        <w:t>SATenstein</w:t>
      </w:r>
      <w:proofErr w:type="spellEnd"/>
      <w:r>
        <w:t>的参数控制了应用在特殊实例和这些</w:t>
      </w:r>
      <w:r>
        <w:rPr>
          <w:rFonts w:hint="eastAsia"/>
        </w:rPr>
        <w:t>实例</w:t>
      </w:r>
      <w:r>
        <w:t>的</w:t>
      </w:r>
      <w:r>
        <w:rPr>
          <w:rFonts w:hint="eastAsia"/>
        </w:rPr>
        <w:t>行为</w:t>
      </w:r>
      <w:r>
        <w:t>的组件的选择</w:t>
      </w:r>
      <w:r>
        <w:t>.</w:t>
      </w:r>
      <w:r>
        <w:rPr>
          <w:rFonts w:hint="eastAsia"/>
        </w:rPr>
        <w:t>基于</w:t>
      </w:r>
      <w:r>
        <w:t>SAT</w:t>
      </w:r>
      <w:r>
        <w:t>的解算器，</w:t>
      </w:r>
      <w:proofErr w:type="spellStart"/>
      <w:r>
        <w:t>SATenstein</w:t>
      </w:r>
      <w:proofErr w:type="spellEnd"/>
      <w:r>
        <w:rPr>
          <w:rFonts w:hint="eastAsia"/>
        </w:rPr>
        <w:t>可以</w:t>
      </w:r>
      <w:r>
        <w:t>被配置到广泛的现有高性能</w:t>
      </w:r>
      <w:r>
        <w:rPr>
          <w:rFonts w:hint="eastAsia"/>
        </w:rPr>
        <w:t>的</w:t>
      </w:r>
      <w:r>
        <w:t>SLS</w:t>
      </w:r>
      <w:r>
        <w:t>（本地随机搜索）并且算法还十分新颖，</w:t>
      </w:r>
      <w:r>
        <w:rPr>
          <w:rFonts w:hint="eastAsia"/>
        </w:rPr>
        <w:t>我们</w:t>
      </w:r>
      <w:r>
        <w:t>在使用自动算法配置的过程中发现几位大名鼎鼎</w:t>
      </w:r>
      <w:r>
        <w:rPr>
          <w:rFonts w:hint="eastAsia"/>
        </w:rPr>
        <w:t>且</w:t>
      </w:r>
      <w:r>
        <w:t>具有挑战性的分布表现良好的</w:t>
      </w:r>
      <w:proofErr w:type="spellStart"/>
      <w:r>
        <w:t>SATenstein</w:t>
      </w:r>
      <w:proofErr w:type="spellEnd"/>
      <w:r>
        <w:t>的实例。</w:t>
      </w:r>
      <w:r>
        <w:rPr>
          <w:rFonts w:hint="eastAsia"/>
        </w:rPr>
        <w:t>总而言之</w:t>
      </w:r>
      <w:r>
        <w:t>，</w:t>
      </w:r>
      <w:r>
        <w:rPr>
          <w:rFonts w:hint="eastAsia"/>
        </w:rPr>
        <w:t>我们</w:t>
      </w:r>
      <w:r>
        <w:t>最终</w:t>
      </w:r>
      <w:r>
        <w:rPr>
          <w:rFonts w:hint="eastAsia"/>
        </w:rPr>
        <w:t>用</w:t>
      </w:r>
      <w:r>
        <w:t>最少的人工工作量得到了</w:t>
      </w:r>
      <w:r>
        <w:rPr>
          <w:rFonts w:hint="eastAsia"/>
        </w:rPr>
        <w:t>优于当</w:t>
      </w:r>
      <w:r>
        <w:t>前为止表现最好的的</w:t>
      </w:r>
      <w:r>
        <w:t>SLS</w:t>
      </w:r>
      <w:r>
        <w:t>（自动化本地搜索）算法</w:t>
      </w:r>
    </w:p>
    <w:p w14:paraId="6EB1241B" w14:textId="1B398A7F" w:rsidR="008B6DFC" w:rsidRDefault="008B6DFC" w:rsidP="008B6DFC">
      <w:pPr>
        <w:spacing w:line="360" w:lineRule="auto"/>
      </w:pPr>
      <w:r>
        <w:t>关键字：</w:t>
      </w:r>
      <w:proofErr w:type="spellStart"/>
      <w:r>
        <w:rPr>
          <w:rFonts w:hint="eastAsia"/>
        </w:rPr>
        <w:t>SATenstein</w:t>
      </w:r>
      <w:proofErr w:type="spellEnd"/>
      <w:r>
        <w:t>，</w:t>
      </w:r>
      <w:r>
        <w:rPr>
          <w:rFonts w:hint="eastAsia"/>
        </w:rPr>
        <w:t>SLS</w:t>
      </w:r>
      <w:r>
        <w:t>(</w:t>
      </w:r>
      <w:r>
        <w:t>本地随机搜索</w:t>
      </w:r>
      <w:r>
        <w:t>)</w:t>
      </w:r>
    </w:p>
    <w:p w14:paraId="18B8856F" w14:textId="77777777" w:rsidR="00F94B0E" w:rsidRDefault="00F94B0E" w:rsidP="008B6DFC">
      <w:pPr>
        <w:pStyle w:val="a4"/>
        <w:spacing w:after="0" w:line="360" w:lineRule="auto"/>
        <w:ind w:firstLineChars="0" w:firstLine="0"/>
        <w:rPr>
          <w:rFonts w:ascii="仿宋_GB2312" w:eastAsia="仿宋_GB2312" w:hAnsi="宋体"/>
          <w:sz w:val="24"/>
        </w:rPr>
      </w:pPr>
    </w:p>
    <w:p w14:paraId="4DE84C8B" w14:textId="77777777" w:rsidR="00CA6291" w:rsidRDefault="00CA6291" w:rsidP="008B6DFC">
      <w:pPr>
        <w:pStyle w:val="a4"/>
        <w:spacing w:after="0" w:line="360" w:lineRule="auto"/>
        <w:ind w:firstLineChars="0" w:firstLine="0"/>
        <w:rPr>
          <w:rFonts w:ascii="仿宋_GB2312" w:eastAsia="仿宋_GB2312" w:hAnsi="宋体"/>
          <w:sz w:val="24"/>
        </w:rPr>
      </w:pPr>
    </w:p>
    <w:p w14:paraId="63CD48C2" w14:textId="77777777" w:rsidR="00CA6291" w:rsidRDefault="00CA6291" w:rsidP="008B6DFC">
      <w:pPr>
        <w:pStyle w:val="a4"/>
        <w:spacing w:after="0" w:line="360" w:lineRule="auto"/>
        <w:ind w:firstLineChars="0" w:firstLine="0"/>
        <w:rPr>
          <w:rFonts w:ascii="仿宋_GB2312" w:eastAsia="仿宋_GB2312" w:hAnsi="宋体"/>
          <w:sz w:val="24"/>
        </w:rPr>
      </w:pPr>
    </w:p>
    <w:p w14:paraId="556D39A1" w14:textId="77777777" w:rsidR="00CA6291" w:rsidRDefault="00CA6291" w:rsidP="008B6DFC">
      <w:pPr>
        <w:pStyle w:val="a4"/>
        <w:spacing w:after="0" w:line="360" w:lineRule="auto"/>
        <w:ind w:firstLineChars="0" w:firstLine="0"/>
        <w:rPr>
          <w:rFonts w:ascii="仿宋_GB2312" w:eastAsia="仿宋_GB2312" w:hAnsi="宋体"/>
          <w:sz w:val="24"/>
        </w:rPr>
      </w:pPr>
    </w:p>
    <w:p w14:paraId="5A48B8B1" w14:textId="77777777" w:rsidR="00CA6291" w:rsidRDefault="00CA6291" w:rsidP="008B6DFC">
      <w:pPr>
        <w:pStyle w:val="a4"/>
        <w:spacing w:after="0" w:line="360" w:lineRule="auto"/>
        <w:ind w:firstLineChars="0" w:firstLine="0"/>
        <w:rPr>
          <w:rFonts w:ascii="仿宋_GB2312" w:eastAsia="仿宋_GB2312" w:hAnsi="宋体"/>
          <w:sz w:val="24"/>
        </w:rPr>
      </w:pPr>
    </w:p>
    <w:p w14:paraId="32E24B06" w14:textId="77777777" w:rsidR="00CA6291" w:rsidRDefault="00CA6291" w:rsidP="008B6DFC">
      <w:pPr>
        <w:pStyle w:val="a4"/>
        <w:spacing w:after="0" w:line="360" w:lineRule="auto"/>
        <w:ind w:firstLineChars="0" w:firstLine="0"/>
        <w:rPr>
          <w:rFonts w:ascii="仿宋_GB2312" w:eastAsia="仿宋_GB2312" w:hAnsi="宋体"/>
          <w:sz w:val="24"/>
        </w:rPr>
      </w:pPr>
    </w:p>
    <w:p w14:paraId="2E64EE29" w14:textId="77777777" w:rsidR="00CA6291" w:rsidRDefault="00CA6291" w:rsidP="008B6DFC">
      <w:pPr>
        <w:pStyle w:val="a4"/>
        <w:spacing w:after="0" w:line="360" w:lineRule="auto"/>
        <w:ind w:firstLineChars="0" w:firstLine="0"/>
        <w:rPr>
          <w:rFonts w:ascii="仿宋_GB2312" w:eastAsia="仿宋_GB2312" w:hAnsi="宋体"/>
          <w:sz w:val="24"/>
        </w:rPr>
      </w:pPr>
    </w:p>
    <w:p w14:paraId="71117195" w14:textId="77777777" w:rsidR="00CA6291" w:rsidRDefault="00CA6291" w:rsidP="008B6DFC">
      <w:pPr>
        <w:pStyle w:val="a4"/>
        <w:spacing w:after="0" w:line="360" w:lineRule="auto"/>
        <w:ind w:firstLineChars="0" w:firstLine="0"/>
        <w:rPr>
          <w:rFonts w:ascii="仿宋_GB2312" w:eastAsia="仿宋_GB2312" w:hAnsi="宋体"/>
          <w:sz w:val="24"/>
        </w:rPr>
      </w:pPr>
    </w:p>
    <w:p w14:paraId="453F6767" w14:textId="77777777" w:rsidR="00CA6291" w:rsidRDefault="00CA6291" w:rsidP="008B6DFC">
      <w:pPr>
        <w:pStyle w:val="a4"/>
        <w:spacing w:after="0" w:line="360" w:lineRule="auto"/>
        <w:ind w:firstLineChars="0" w:firstLine="0"/>
        <w:rPr>
          <w:rFonts w:ascii="仿宋_GB2312" w:eastAsia="仿宋_GB2312" w:hAnsi="宋体"/>
          <w:sz w:val="24"/>
        </w:rPr>
      </w:pPr>
    </w:p>
    <w:p w14:paraId="2C6EA114" w14:textId="77777777" w:rsidR="00CA6291" w:rsidRDefault="00CA6291" w:rsidP="008B6DFC">
      <w:pPr>
        <w:pStyle w:val="a4"/>
        <w:spacing w:after="0" w:line="360" w:lineRule="auto"/>
        <w:ind w:firstLineChars="0" w:firstLine="0"/>
        <w:rPr>
          <w:rFonts w:ascii="仿宋_GB2312" w:eastAsia="仿宋_GB2312" w:hAnsi="宋体"/>
          <w:sz w:val="24"/>
        </w:rPr>
      </w:pPr>
    </w:p>
    <w:p w14:paraId="2B263AC2" w14:textId="77777777" w:rsidR="00CA6291" w:rsidRDefault="00CA6291" w:rsidP="008B6DFC">
      <w:pPr>
        <w:pStyle w:val="a4"/>
        <w:spacing w:after="0" w:line="360" w:lineRule="auto"/>
        <w:ind w:firstLineChars="0" w:firstLine="0"/>
        <w:rPr>
          <w:rFonts w:ascii="仿宋_GB2312" w:eastAsia="仿宋_GB2312" w:hAnsi="宋体"/>
          <w:sz w:val="24"/>
        </w:rPr>
      </w:pPr>
    </w:p>
    <w:p w14:paraId="74A8EAAE" w14:textId="77777777" w:rsidR="00CA6291" w:rsidRDefault="00CA6291" w:rsidP="008B6DFC">
      <w:pPr>
        <w:pStyle w:val="a4"/>
        <w:spacing w:after="0" w:line="360" w:lineRule="auto"/>
        <w:ind w:firstLineChars="0" w:firstLine="0"/>
        <w:rPr>
          <w:rFonts w:ascii="仿宋_GB2312" w:eastAsia="仿宋_GB2312" w:hAnsi="宋体"/>
          <w:sz w:val="24"/>
        </w:rPr>
      </w:pPr>
    </w:p>
    <w:p w14:paraId="0F401CFC" w14:textId="77777777" w:rsidR="00CA6291" w:rsidRDefault="00CA6291" w:rsidP="008B6DFC">
      <w:pPr>
        <w:pStyle w:val="a4"/>
        <w:spacing w:after="0" w:line="360" w:lineRule="auto"/>
        <w:ind w:firstLineChars="0" w:firstLine="0"/>
        <w:rPr>
          <w:rFonts w:ascii="仿宋_GB2312" w:eastAsia="仿宋_GB2312" w:hAnsi="宋体"/>
          <w:sz w:val="24"/>
        </w:rPr>
      </w:pPr>
    </w:p>
    <w:p w14:paraId="29A4A81F" w14:textId="77777777" w:rsidR="00CA6291" w:rsidRDefault="00CA6291" w:rsidP="008B6DFC">
      <w:pPr>
        <w:pStyle w:val="a4"/>
        <w:spacing w:after="0" w:line="360" w:lineRule="auto"/>
        <w:ind w:firstLineChars="0" w:firstLine="0"/>
        <w:rPr>
          <w:rFonts w:ascii="仿宋_GB2312" w:eastAsia="仿宋_GB2312" w:hAnsi="宋体"/>
          <w:sz w:val="24"/>
        </w:rPr>
      </w:pPr>
    </w:p>
    <w:p w14:paraId="2CD2660F" w14:textId="77777777" w:rsidR="00CA6291" w:rsidRDefault="00CA6291" w:rsidP="008B6DFC">
      <w:pPr>
        <w:pStyle w:val="a4"/>
        <w:spacing w:after="0" w:line="360" w:lineRule="auto"/>
        <w:ind w:firstLineChars="0" w:firstLine="0"/>
        <w:rPr>
          <w:rFonts w:ascii="仿宋_GB2312" w:eastAsia="仿宋_GB2312" w:hAnsi="宋体"/>
          <w:sz w:val="24"/>
        </w:rPr>
      </w:pPr>
    </w:p>
    <w:p w14:paraId="1EA21B27" w14:textId="77777777" w:rsidR="00CA6291" w:rsidRDefault="00CA6291" w:rsidP="008B6DFC">
      <w:pPr>
        <w:pStyle w:val="a4"/>
        <w:spacing w:after="0" w:line="360" w:lineRule="auto"/>
        <w:ind w:firstLineChars="0" w:firstLine="0"/>
        <w:rPr>
          <w:rFonts w:ascii="仿宋_GB2312" w:eastAsia="仿宋_GB2312" w:hAnsi="宋体"/>
          <w:sz w:val="24"/>
        </w:rPr>
      </w:pPr>
    </w:p>
    <w:p w14:paraId="6671CF02" w14:textId="77777777" w:rsidR="00CA6291" w:rsidRDefault="00CA6291" w:rsidP="008B6DFC">
      <w:pPr>
        <w:pStyle w:val="a4"/>
        <w:spacing w:after="0" w:line="360" w:lineRule="auto"/>
        <w:ind w:firstLineChars="0" w:firstLine="0"/>
        <w:rPr>
          <w:szCs w:val="21"/>
        </w:rPr>
      </w:pPr>
    </w:p>
    <w:p w14:paraId="22F11CFB" w14:textId="4A0BA846" w:rsidR="00F94B0E" w:rsidRPr="00F94B0E" w:rsidRDefault="00F94B0E" w:rsidP="008B6DFC">
      <w:pPr>
        <w:widowControl/>
        <w:autoSpaceDE w:val="0"/>
        <w:autoSpaceDN w:val="0"/>
        <w:adjustRightInd w:val="0"/>
        <w:spacing w:after="240" w:line="360" w:lineRule="auto"/>
        <w:jc w:val="center"/>
        <w:rPr>
          <w:rFonts w:ascii="Times" w:hAnsi="Times" w:cs="Times"/>
          <w:b/>
          <w:kern w:val="0"/>
        </w:rPr>
      </w:pPr>
      <w:r w:rsidRPr="00F94B0E">
        <w:rPr>
          <w:rFonts w:ascii="Times" w:hAnsi="Times" w:cs="Times"/>
          <w:b/>
          <w:kern w:val="0"/>
          <w:sz w:val="32"/>
          <w:szCs w:val="32"/>
        </w:rPr>
        <w:t>Abstract</w:t>
      </w:r>
    </w:p>
    <w:p w14:paraId="16F181C2" w14:textId="66A9788D" w:rsidR="00F94B0E" w:rsidRDefault="00F94B0E" w:rsidP="008B6DFC">
      <w:pPr>
        <w:spacing w:line="360" w:lineRule="auto"/>
      </w:pPr>
      <w:r w:rsidRPr="00F94B0E">
        <w:t>Designing high-performa</w:t>
      </w:r>
      <w:r w:rsidR="008B6DFC">
        <w:t>nce algorithms for computation</w:t>
      </w:r>
      <w:r w:rsidRPr="00F94B0E">
        <w:t xml:space="preserve">ally hard problems is a difficult and often time-consuming task. In this work, we demonstrate that this task can be automated in the context of stochastic local search (SLS) solvers for the propositional </w:t>
      </w:r>
      <w:proofErr w:type="spellStart"/>
      <w:r w:rsidRPr="00F94B0E">
        <w:t>satisfiability</w:t>
      </w:r>
      <w:proofErr w:type="spellEnd"/>
      <w:r w:rsidRPr="00F94B0E">
        <w:t xml:space="preserve"> problem (SAT). We first introduce a </w:t>
      </w:r>
      <w:proofErr w:type="spellStart"/>
      <w:r w:rsidRPr="00F94B0E">
        <w:t>generalised</w:t>
      </w:r>
      <w:proofErr w:type="spellEnd"/>
      <w:r w:rsidRPr="00F94B0E">
        <w:t xml:space="preserve">, highly </w:t>
      </w:r>
      <w:proofErr w:type="spellStart"/>
      <w:r w:rsidRPr="00F94B0E">
        <w:t>param</w:t>
      </w:r>
      <w:proofErr w:type="spellEnd"/>
      <w:r w:rsidRPr="00F94B0E">
        <w:t xml:space="preserve">- </w:t>
      </w:r>
      <w:proofErr w:type="spellStart"/>
      <w:r w:rsidRPr="00F94B0E">
        <w:t>eterised</w:t>
      </w:r>
      <w:proofErr w:type="spellEnd"/>
      <w:r w:rsidRPr="00F94B0E">
        <w:t xml:space="preserve"> solver framework, dubbed </w:t>
      </w:r>
      <w:proofErr w:type="spellStart"/>
      <w:r w:rsidRPr="00F94B0E">
        <w:t>SATenstein</w:t>
      </w:r>
      <w:proofErr w:type="spellEnd"/>
      <w:r w:rsidRPr="00F94B0E">
        <w:t xml:space="preserve">, that in- </w:t>
      </w:r>
      <w:proofErr w:type="spellStart"/>
      <w:r w:rsidRPr="00F94B0E">
        <w:t>cludes</w:t>
      </w:r>
      <w:proofErr w:type="spellEnd"/>
      <w:r w:rsidRPr="00F94B0E">
        <w:t xml:space="preserve"> components gleaned from or inspired by existing high-performance SLS algorithms for SAT. The </w:t>
      </w:r>
      <w:proofErr w:type="spellStart"/>
      <w:r w:rsidRPr="00F94B0E">
        <w:t>param</w:t>
      </w:r>
      <w:proofErr w:type="spellEnd"/>
      <w:r w:rsidRPr="00F94B0E">
        <w:t xml:space="preserve">- </w:t>
      </w:r>
      <w:proofErr w:type="spellStart"/>
      <w:r w:rsidRPr="00F94B0E">
        <w:t>eters</w:t>
      </w:r>
      <w:proofErr w:type="spellEnd"/>
      <w:r w:rsidRPr="00F94B0E">
        <w:t xml:space="preserve"> of </w:t>
      </w:r>
      <w:proofErr w:type="spellStart"/>
      <w:r w:rsidRPr="00F94B0E">
        <w:t>SATenstein</w:t>
      </w:r>
      <w:proofErr w:type="spellEnd"/>
      <w:r w:rsidRPr="00F94B0E">
        <w:t xml:space="preserve"> control the selection of components used in any specific instantiation and the </w:t>
      </w:r>
      <w:proofErr w:type="spellStart"/>
      <w:r w:rsidRPr="00F94B0E">
        <w:t>behaviour</w:t>
      </w:r>
      <w:proofErr w:type="spellEnd"/>
      <w:r w:rsidRPr="00F94B0E">
        <w:t xml:space="preserve"> of these components. </w:t>
      </w:r>
      <w:proofErr w:type="spellStart"/>
      <w:r w:rsidRPr="00F94B0E">
        <w:t>SATenstein</w:t>
      </w:r>
      <w:proofErr w:type="spellEnd"/>
      <w:r w:rsidRPr="00F94B0E">
        <w:t xml:space="preserve"> can be configured to in- </w:t>
      </w:r>
      <w:proofErr w:type="spellStart"/>
      <w:r w:rsidRPr="00F94B0E">
        <w:t>stantiate</w:t>
      </w:r>
      <w:proofErr w:type="spellEnd"/>
      <w:r w:rsidRPr="00F94B0E">
        <w:t xml:space="preserve"> a broad range of existing high-performance SLS- based SAT solvers, and also billions of novel algorithms. We used an automated algorithm configuration procedure to find instantiations of </w:t>
      </w:r>
      <w:proofErr w:type="spellStart"/>
      <w:r w:rsidRPr="00F94B0E">
        <w:t>SATenstein</w:t>
      </w:r>
      <w:proofErr w:type="spellEnd"/>
      <w:r w:rsidRPr="00F94B0E">
        <w:t xml:space="preserve"> that perform well on several well-known, challenging distributions of SAT in- stances. Overall, we consistently obtained significant improvements over the previously best-performing SLS algorithms, despite expending minimal manual effort.1 </w:t>
      </w:r>
    </w:p>
    <w:p w14:paraId="0982F598" w14:textId="77777777" w:rsidR="008B6DFC" w:rsidRPr="00F94B0E" w:rsidRDefault="008B6DFC" w:rsidP="008B6DFC">
      <w:pPr>
        <w:spacing w:line="360" w:lineRule="auto"/>
        <w:rPr>
          <w:rFonts w:hint="eastAsia"/>
        </w:rPr>
      </w:pPr>
    </w:p>
    <w:p w14:paraId="79E3A992" w14:textId="77777777" w:rsidR="00F94B0E" w:rsidRPr="00B24E22" w:rsidRDefault="00F94B0E" w:rsidP="008B6DFC">
      <w:pPr>
        <w:pStyle w:val="a4"/>
        <w:spacing w:after="0" w:line="360" w:lineRule="auto"/>
        <w:ind w:firstLineChars="0"/>
      </w:pPr>
    </w:p>
    <w:p w14:paraId="7560EE3F" w14:textId="77777777" w:rsidR="004E18B1" w:rsidRPr="005F129C" w:rsidRDefault="004E18B1" w:rsidP="008B6DFC">
      <w:pPr>
        <w:pStyle w:val="a4"/>
        <w:spacing w:after="0" w:line="360" w:lineRule="auto"/>
        <w:ind w:firstLineChars="200" w:firstLine="480"/>
        <w:rPr>
          <w:sz w:val="24"/>
          <w:szCs w:val="20"/>
        </w:rPr>
      </w:pPr>
    </w:p>
    <w:p w14:paraId="1FEE4853" w14:textId="77777777" w:rsidR="00F94B0E" w:rsidRDefault="00F94B0E" w:rsidP="008B6DFC">
      <w:pPr>
        <w:spacing w:line="360" w:lineRule="auto"/>
        <w:rPr>
          <w:b/>
        </w:rPr>
      </w:pPr>
      <w:bookmarkStart w:id="1" w:name="_Toc94705527"/>
    </w:p>
    <w:p w14:paraId="1359628F" w14:textId="77777777" w:rsidR="00F94B0E" w:rsidRDefault="00F94B0E" w:rsidP="008B6DFC">
      <w:pPr>
        <w:spacing w:line="360" w:lineRule="auto"/>
        <w:rPr>
          <w:b/>
        </w:rPr>
      </w:pPr>
    </w:p>
    <w:p w14:paraId="6726C996" w14:textId="77777777" w:rsidR="00F94B0E" w:rsidRDefault="00F94B0E" w:rsidP="008B6DFC">
      <w:pPr>
        <w:spacing w:line="360" w:lineRule="auto"/>
        <w:rPr>
          <w:b/>
        </w:rPr>
      </w:pPr>
    </w:p>
    <w:p w14:paraId="56105DD3" w14:textId="77777777" w:rsidR="00F94B0E" w:rsidRDefault="00F94B0E" w:rsidP="008B6DFC">
      <w:pPr>
        <w:spacing w:line="360" w:lineRule="auto"/>
        <w:rPr>
          <w:b/>
        </w:rPr>
      </w:pPr>
    </w:p>
    <w:p w14:paraId="4CEC5BCA" w14:textId="77777777" w:rsidR="00F94B0E" w:rsidRDefault="00F94B0E" w:rsidP="008B6DFC">
      <w:pPr>
        <w:spacing w:line="360" w:lineRule="auto"/>
        <w:rPr>
          <w:b/>
        </w:rPr>
      </w:pPr>
    </w:p>
    <w:p w14:paraId="228A430E" w14:textId="77777777" w:rsidR="00F94B0E" w:rsidRDefault="00F94B0E" w:rsidP="008B6DFC">
      <w:pPr>
        <w:spacing w:line="360" w:lineRule="auto"/>
        <w:rPr>
          <w:b/>
        </w:rPr>
      </w:pPr>
    </w:p>
    <w:p w14:paraId="2D3B2E6E" w14:textId="77777777" w:rsidR="00F94B0E" w:rsidRDefault="00F94B0E" w:rsidP="008B6DFC">
      <w:pPr>
        <w:spacing w:line="360" w:lineRule="auto"/>
        <w:rPr>
          <w:b/>
        </w:rPr>
      </w:pPr>
    </w:p>
    <w:p w14:paraId="5270EA3B" w14:textId="77777777" w:rsidR="00F94B0E" w:rsidRDefault="00F94B0E" w:rsidP="008B6DFC">
      <w:pPr>
        <w:spacing w:line="360" w:lineRule="auto"/>
        <w:rPr>
          <w:b/>
        </w:rPr>
      </w:pPr>
    </w:p>
    <w:p w14:paraId="50D6C315" w14:textId="77777777" w:rsidR="00F94B0E" w:rsidRDefault="00F94B0E" w:rsidP="008B6DFC">
      <w:pPr>
        <w:spacing w:line="360" w:lineRule="auto"/>
        <w:rPr>
          <w:b/>
        </w:rPr>
      </w:pPr>
    </w:p>
    <w:p w14:paraId="5A06DAD0" w14:textId="77777777" w:rsidR="00F94B0E" w:rsidRDefault="00F94B0E" w:rsidP="008B6DFC">
      <w:pPr>
        <w:spacing w:line="360" w:lineRule="auto"/>
        <w:rPr>
          <w:b/>
        </w:rPr>
      </w:pPr>
    </w:p>
    <w:p w14:paraId="70541AB8" w14:textId="77777777" w:rsidR="00CA6291" w:rsidRDefault="00CA6291" w:rsidP="008B6DFC">
      <w:pPr>
        <w:spacing w:line="360" w:lineRule="auto"/>
        <w:rPr>
          <w:b/>
        </w:rPr>
      </w:pPr>
    </w:p>
    <w:p w14:paraId="63D8D94D" w14:textId="77777777" w:rsidR="00F94B0E" w:rsidRPr="00610291" w:rsidRDefault="00F94B0E" w:rsidP="008B6DFC">
      <w:pPr>
        <w:spacing w:line="360" w:lineRule="auto"/>
        <w:rPr>
          <w:rFonts w:ascii="仿宋_GB2312" w:eastAsia="仿宋_GB2312" w:hAnsi="Calibri" w:hint="eastAsia"/>
          <w:b/>
          <w:sz w:val="30"/>
          <w:szCs w:val="30"/>
        </w:rPr>
      </w:pPr>
      <w:r w:rsidRPr="00610291">
        <w:rPr>
          <w:rFonts w:ascii="仿宋_GB2312" w:eastAsia="仿宋_GB2312" w:hAnsi="Calibri" w:hint="eastAsia"/>
          <w:b/>
          <w:sz w:val="30"/>
          <w:szCs w:val="30"/>
        </w:rPr>
        <w:t>1介绍：</w:t>
      </w:r>
    </w:p>
    <w:p w14:paraId="11155C68" w14:textId="77777777" w:rsidR="00F94B0E" w:rsidRPr="00610291" w:rsidRDefault="00F94B0E" w:rsidP="008B6DFC">
      <w:pPr>
        <w:widowControl/>
        <w:autoSpaceDE w:val="0"/>
        <w:autoSpaceDN w:val="0"/>
        <w:adjustRightInd w:val="0"/>
        <w:spacing w:after="240" w:line="360" w:lineRule="auto"/>
        <w:ind w:firstLine="420"/>
        <w:jc w:val="left"/>
        <w:rPr>
          <w:rFonts w:ascii="STFangsong" w:eastAsia="STFangsong" w:hAnsi="STFangsong" w:cs="Times" w:hint="eastAsia"/>
          <w:kern w:val="0"/>
        </w:rPr>
      </w:pPr>
      <w:r w:rsidRPr="00610291">
        <w:rPr>
          <w:rFonts w:ascii="STFangsong" w:eastAsia="STFangsong" w:hAnsi="STFangsong" w:hint="eastAsia"/>
        </w:rPr>
        <w:t>一位辉煌和痴迷的科学家—</w:t>
      </w:r>
      <w:r w:rsidRPr="00610291">
        <w:rPr>
          <w:rFonts w:ascii="STFangsong" w:eastAsia="STFangsong" w:hAnsi="STFangsong" w:cs="Times" w:hint="eastAsia"/>
          <w:kern w:val="0"/>
        </w:rPr>
        <w:t>Victor Franken- stein</w:t>
      </w:r>
      <w:r w:rsidRPr="00610291">
        <w:rPr>
          <w:rFonts w:ascii="STFangsong" w:eastAsia="STFangsong" w:hAnsi="STFangsong" w:hint="eastAsia"/>
        </w:rPr>
        <w:t>，提出了以创建清理身体某部位“完美”的人。我们基于相同的总体思路来开展这项工作：我们建立利用现有的高</w:t>
      </w:r>
      <w:r w:rsidRPr="00610291">
        <w:rPr>
          <w:rFonts w:ascii="STFangsong" w:eastAsia="STFangsong" w:hAnsi="STFangsong" w:hint="eastAsia"/>
          <w:lang w:val="en-GB"/>
        </w:rPr>
        <w:t>性能求解器清理对给定问题的组</w:t>
      </w:r>
      <w:r w:rsidRPr="00610291">
        <w:rPr>
          <w:rFonts w:ascii="STFangsong" w:eastAsia="STFangsong" w:hAnsi="STFangsong" w:hint="eastAsia"/>
        </w:rPr>
        <w:t>件的新算法。与科学怪人不同的是，我们使用一个自动化的建设过程，这使我们能够建立算法，其性能是针对特定类型的任务（即问题的实例），以最小的人的努力进行了优化。</w:t>
      </w:r>
    </w:p>
    <w:p w14:paraId="7B86B7CD" w14:textId="77777777" w:rsidR="00F94B0E" w:rsidRPr="00610291" w:rsidRDefault="00F94B0E" w:rsidP="008B6DFC">
      <w:pPr>
        <w:widowControl/>
        <w:autoSpaceDE w:val="0"/>
        <w:autoSpaceDN w:val="0"/>
        <w:adjustRightInd w:val="0"/>
        <w:spacing w:after="240" w:line="360" w:lineRule="auto"/>
        <w:ind w:firstLine="420"/>
        <w:jc w:val="left"/>
        <w:rPr>
          <w:rFonts w:ascii="STFangsong" w:eastAsia="STFangsong" w:hAnsi="STFangsong"/>
        </w:rPr>
      </w:pPr>
      <w:r w:rsidRPr="00610291">
        <w:rPr>
          <w:rFonts w:ascii="STFangsong" w:eastAsia="STFangsong" w:hAnsi="STFangsong" w:hint="eastAsia"/>
        </w:rPr>
        <w:t>在传统的方法来构建启发式算法，大多数设计选择被固定在开发时，</w:t>
      </w:r>
      <w:r w:rsidRPr="00610291">
        <w:rPr>
          <w:rFonts w:ascii="STFangsong" w:eastAsia="STFangsong" w:hAnsi="STFangsong"/>
        </w:rPr>
        <w:t>提供少量的参数给用户</w:t>
      </w:r>
      <w:r w:rsidRPr="00610291">
        <w:rPr>
          <w:rFonts w:ascii="STFangsong" w:eastAsia="STFangsong" w:hAnsi="STFangsong" w:hint="eastAsia"/>
        </w:rPr>
        <w:t>。与此相反，</w:t>
      </w:r>
      <w:r w:rsidRPr="00610291">
        <w:rPr>
          <w:rFonts w:ascii="STFangsong" w:eastAsia="STFangsong" w:hAnsi="STFangsong"/>
        </w:rPr>
        <w:t>我们主张提供</w:t>
      </w:r>
      <w:r w:rsidRPr="00610291">
        <w:rPr>
          <w:rFonts w:ascii="STFangsong" w:eastAsia="STFangsong" w:hAnsi="STFangsong" w:hint="eastAsia"/>
        </w:rPr>
        <w:t>尽量</w:t>
      </w:r>
      <w:r w:rsidRPr="00610291">
        <w:rPr>
          <w:rFonts w:ascii="STFangsong" w:eastAsia="STFangsong" w:hAnsi="STFangsong"/>
        </w:rPr>
        <w:t>少的参数给用户，取而代之的是将</w:t>
      </w:r>
      <w:r w:rsidRPr="00610291">
        <w:rPr>
          <w:rFonts w:ascii="STFangsong" w:eastAsia="STFangsong" w:hAnsi="STFangsong" w:hint="eastAsia"/>
        </w:rPr>
        <w:t>大量</w:t>
      </w:r>
      <w:r w:rsidRPr="00610291">
        <w:rPr>
          <w:rFonts w:ascii="STFangsong" w:eastAsia="STFangsong" w:hAnsi="STFangsong"/>
        </w:rPr>
        <w:t>的设计参数在运行时进行配置</w:t>
      </w:r>
      <w:r w:rsidRPr="00610291">
        <w:rPr>
          <w:rFonts w:ascii="STFangsong" w:eastAsia="STFangsong" w:hAnsi="STFangsong" w:hint="eastAsia"/>
        </w:rPr>
        <w:t>。这免去了设计者做出决定初期不知道他们将如何与感兴趣的实例分布等算法组件进行交互的负担。相反，反倒像是有前途的，在已知的算法元素以及新机制绘图设计人员可以包括许多其他方法来解决同一子问题。当然，要解决实际问题，这样的框架必须作出通过设置其参数来实例特定算法。我们用一个黑盒子算法配置过程作出这种选择感兴趣的实例分布。</w:t>
      </w:r>
    </w:p>
    <w:p w14:paraId="7A463240" w14:textId="77777777" w:rsidR="00F94B0E" w:rsidRPr="00610291" w:rsidRDefault="00F94B0E" w:rsidP="008B6DFC">
      <w:pPr>
        <w:spacing w:line="360" w:lineRule="auto"/>
        <w:ind w:firstLine="420"/>
        <w:rPr>
          <w:rFonts w:ascii="STFangsong" w:eastAsia="STFangsong" w:hAnsi="STFangsong"/>
          <w:lang w:val="en-GB"/>
        </w:rPr>
      </w:pPr>
      <w:r w:rsidRPr="00610291">
        <w:rPr>
          <w:rFonts w:ascii="STFangsong" w:eastAsia="STFangsong" w:hAnsi="STFangsong" w:hint="eastAsia"/>
          <w:lang w:val="en-GB"/>
        </w:rPr>
        <w:t>当然，我们不是第一个使用自动化的方法来搜索大设计空间来提出建设算法</w:t>
      </w:r>
      <w:r w:rsidRPr="00610291">
        <w:rPr>
          <w:rFonts w:ascii="STFangsong" w:eastAsia="STFangsong" w:hAnsi="STFangsong"/>
          <w:lang w:val="en-GB"/>
        </w:rPr>
        <w:t>的</w:t>
      </w:r>
      <w:r w:rsidRPr="00610291">
        <w:rPr>
          <w:rFonts w:ascii="STFangsong" w:eastAsia="STFangsong" w:hAnsi="STFangsong" w:hint="eastAsia"/>
          <w:lang w:val="en-GB"/>
        </w:rPr>
        <w:t>。与此相反，我们的工作可以看作是一个一般性和不断增长的趋势的一部分，助长了用于高性能求解器在实际应用中难以组合问题的需求日益增加，由希望减少需要用于建立这种算法的人的努力</w:t>
      </w:r>
      <w:r w:rsidRPr="00610291">
        <w:rPr>
          <w:rFonts w:ascii="STFangsong" w:eastAsia="STFangsong" w:hAnsi="STFangsong"/>
          <w:lang w:val="en-GB"/>
        </w:rPr>
        <w:t>和较低的</w:t>
      </w:r>
      <w:r w:rsidRPr="00610291">
        <w:rPr>
          <w:rFonts w:ascii="STFangsong" w:eastAsia="STFangsong" w:hAnsi="STFangsong" w:hint="eastAsia"/>
          <w:lang w:val="en-GB"/>
        </w:rPr>
        <w:t>计算能力，可以被利用用于自动化算法设计过程的部件的不断增加的可用性</w:t>
      </w:r>
      <w:r w:rsidRPr="00610291">
        <w:rPr>
          <w:rFonts w:ascii="STFangsong" w:eastAsia="STFangsong" w:hAnsi="STFangsong"/>
          <w:lang w:val="en-GB"/>
        </w:rPr>
        <w:t>，</w:t>
      </w:r>
      <w:r w:rsidRPr="00610291">
        <w:rPr>
          <w:rFonts w:ascii="STFangsong" w:eastAsia="STFangsong" w:hAnsi="STFangsong" w:hint="eastAsia"/>
          <w:lang w:val="en-GB"/>
        </w:rPr>
        <w:t>有沿着这些路线我们讨论了在第2节最密切相关的工作细节。</w:t>
      </w:r>
    </w:p>
    <w:p w14:paraId="7202A7F9"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在</w:t>
      </w:r>
      <w:r w:rsidRPr="00610291">
        <w:rPr>
          <w:rFonts w:ascii="STFangsong" w:eastAsia="STFangsong" w:hAnsi="STFangsong"/>
        </w:rPr>
        <w:t>广泛的尝试中，</w:t>
      </w:r>
      <w:r w:rsidRPr="00610291">
        <w:rPr>
          <w:rFonts w:ascii="STFangsong" w:eastAsia="STFangsong" w:hAnsi="STFangsong" w:hint="eastAsia"/>
        </w:rPr>
        <w:t>我们</w:t>
      </w:r>
      <w:r w:rsidRPr="00610291">
        <w:rPr>
          <w:rFonts w:ascii="STFangsong" w:eastAsia="STFangsong" w:hAnsi="STFangsong"/>
        </w:rPr>
        <w:t>的做法主要区别在三个方面。</w:t>
      </w:r>
      <w:r w:rsidRPr="00610291">
        <w:rPr>
          <w:rFonts w:ascii="STFangsong" w:eastAsia="STFangsong" w:hAnsi="STFangsong" w:hint="eastAsia"/>
        </w:rPr>
        <w:t>首先</w:t>
      </w:r>
      <w:r w:rsidRPr="00610291">
        <w:rPr>
          <w:rFonts w:ascii="STFangsong" w:eastAsia="STFangsong" w:hAnsi="STFangsong"/>
        </w:rPr>
        <w:t>，它准确的从高性能算法中区分出来巨大的组合设计</w:t>
      </w:r>
      <w:r w:rsidRPr="00610291">
        <w:rPr>
          <w:rFonts w:ascii="STFangsong" w:eastAsia="STFangsong" w:hAnsi="STFangsong" w:hint="eastAsia"/>
        </w:rPr>
        <w:t>空间</w:t>
      </w:r>
      <w:r w:rsidRPr="00610291">
        <w:rPr>
          <w:rFonts w:ascii="STFangsong" w:eastAsia="STFangsong" w:hAnsi="STFangsong"/>
        </w:rPr>
        <w:t>。</w:t>
      </w:r>
      <w:r w:rsidRPr="00610291">
        <w:rPr>
          <w:rFonts w:ascii="STFangsong" w:eastAsia="STFangsong" w:hAnsi="STFangsong" w:hint="eastAsia"/>
        </w:rPr>
        <w:t>第二</w:t>
      </w:r>
      <w:r w:rsidRPr="00610291">
        <w:rPr>
          <w:rFonts w:ascii="STFangsong" w:eastAsia="STFangsong" w:hAnsi="STFangsong"/>
        </w:rPr>
        <w:t>，</w:t>
      </w:r>
      <w:r w:rsidRPr="00610291">
        <w:rPr>
          <w:rFonts w:ascii="STFangsong" w:eastAsia="STFangsong" w:hAnsi="STFangsong" w:hint="eastAsia"/>
        </w:rPr>
        <w:t>它使</w:t>
      </w:r>
      <w:r w:rsidRPr="00610291">
        <w:rPr>
          <w:rFonts w:ascii="STFangsong" w:eastAsia="STFangsong" w:hAnsi="STFangsong"/>
        </w:rPr>
        <w:t>后面的阶段完全使用自动化进程。这使得它可以用基本的计算</w:t>
      </w:r>
      <w:r w:rsidRPr="00610291">
        <w:rPr>
          <w:rFonts w:ascii="STFangsong" w:eastAsia="STFangsong" w:hAnsi="STFangsong" w:hint="eastAsia"/>
        </w:rPr>
        <w:t>能力</w:t>
      </w:r>
      <w:r w:rsidRPr="00610291">
        <w:rPr>
          <w:rFonts w:ascii="STFangsong" w:eastAsia="STFangsong" w:hAnsi="STFangsong"/>
        </w:rPr>
        <w:t>而不是人力来为各种各样类型的输入获得特殊的解算器。</w:t>
      </w:r>
      <w:r w:rsidRPr="00610291">
        <w:rPr>
          <w:rFonts w:ascii="STFangsong" w:eastAsia="STFangsong" w:hAnsi="STFangsong" w:hint="eastAsia"/>
        </w:rPr>
        <w:t>命题满足性问题（SAT）：最后，它是由一个事实，即我们得到先进国家的新的求解器在计算机科学中最具挑战性和广泛的研究问题之一验证。我们还注意到，我们的方法不同于自动算法选择方法，如</w:t>
      </w:r>
      <w:proofErr w:type="spellStart"/>
      <w:r w:rsidRPr="00610291">
        <w:rPr>
          <w:rFonts w:ascii="STFangsong" w:eastAsia="STFangsong" w:hAnsi="STFangsong" w:hint="eastAsia"/>
        </w:rPr>
        <w:t>SATzilla</w:t>
      </w:r>
      <w:proofErr w:type="spellEnd"/>
      <w:r w:rsidRPr="00610291">
        <w:rPr>
          <w:rFonts w:ascii="STFangsong" w:eastAsia="STFangsong" w:hAnsi="STFangsong" w:hint="eastAsia"/>
        </w:rPr>
        <w:t>[Xu等人，2008]，它选择的几个求解一个要在根据该实例的特性的给定问题的实例运行。事实上，这两种方法是互补的：像</w:t>
      </w:r>
      <w:proofErr w:type="spellStart"/>
      <w:r w:rsidRPr="00610291">
        <w:rPr>
          <w:rFonts w:ascii="STFangsong" w:eastAsia="STFangsong" w:hAnsi="STFangsong" w:hint="eastAsia"/>
        </w:rPr>
        <w:t>SATzilla</w:t>
      </w:r>
      <w:proofErr w:type="spellEnd"/>
      <w:r w:rsidRPr="00610291">
        <w:rPr>
          <w:rFonts w:ascii="STFangsong" w:eastAsia="STFangsong" w:hAnsi="STFangsong" w:hint="eastAsia"/>
        </w:rPr>
        <w:t>方法可以使用自动设计方法开展这项工作得到求解器的优势。</w:t>
      </w:r>
    </w:p>
    <w:p w14:paraId="6AF2FCDB"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虽然我们已经概述的方法并不限定于特定的域，本文重点研究的随机局部搜索（SLS）算法的SAT自动化施工。</w:t>
      </w:r>
      <w:r w:rsidRPr="00610291">
        <w:rPr>
          <w:rFonts w:ascii="STFangsong" w:eastAsia="STFangsong" w:hAnsi="STFangsong"/>
        </w:rPr>
        <w:t>这是</w:t>
      </w:r>
      <w:r w:rsidRPr="00610291">
        <w:rPr>
          <w:rFonts w:ascii="STFangsong" w:eastAsia="STFangsong" w:hAnsi="STFangsong" w:hint="eastAsia"/>
        </w:rPr>
        <w:t>是一个具有挑战性的自动化算法设计，因为一个广泛而持续的研究工作已经进入</w:t>
      </w:r>
      <w:r w:rsidRPr="00610291">
        <w:rPr>
          <w:rFonts w:ascii="STFangsong" w:eastAsia="STFangsong" w:hAnsi="STFangsong"/>
        </w:rPr>
        <w:t>设计阶段来设计高性能的SLS算法</w:t>
      </w:r>
      <w:r w:rsidRPr="00610291">
        <w:rPr>
          <w:rFonts w:ascii="STFangsong" w:eastAsia="STFangsong" w:hAnsi="STFangsong" w:hint="eastAsia"/>
        </w:rPr>
        <w:t>自上世纪80年代后期（手动）。 SLS基于解算器继续代表求解各种类型的SAT实例的技术状态。他们在</w:t>
      </w:r>
      <w:r w:rsidRPr="00610291">
        <w:rPr>
          <w:rFonts w:ascii="STFangsong" w:eastAsia="STFangsong" w:hAnsi="STFangsong"/>
        </w:rPr>
        <w:t>SAT算法的</w:t>
      </w:r>
      <w:r w:rsidRPr="00610291">
        <w:rPr>
          <w:rFonts w:ascii="STFangsong" w:eastAsia="STFangsong" w:hAnsi="STFangsong" w:hint="eastAsia"/>
        </w:rPr>
        <w:t>自动</w:t>
      </w:r>
      <w:r w:rsidRPr="00610291">
        <w:rPr>
          <w:rFonts w:ascii="STFangsong" w:eastAsia="STFangsong" w:hAnsi="STFangsong"/>
        </w:rPr>
        <w:t>选择中也起着重要的作用</w:t>
      </w:r>
      <w:r w:rsidRPr="00610291">
        <w:rPr>
          <w:rFonts w:ascii="STFangsong" w:eastAsia="STFangsong" w:hAnsi="STFangsong" w:hint="eastAsia"/>
        </w:rPr>
        <w:t>。</w:t>
      </w:r>
    </w:p>
    <w:p w14:paraId="06DB5213"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w:t>
      </w:r>
      <w:r w:rsidRPr="00610291">
        <w:rPr>
          <w:rFonts w:ascii="STFangsong" w:eastAsia="STFangsong" w:hAnsi="STFangsong"/>
        </w:rPr>
        <w:t>通过实验</w:t>
      </w:r>
      <w:r w:rsidRPr="00610291">
        <w:rPr>
          <w:rFonts w:ascii="STFangsong" w:eastAsia="STFangsong" w:hAnsi="STFangsong" w:hint="eastAsia"/>
        </w:rPr>
        <w:t>证明，我们的新的，自动构造求解跑赢最好的SLS为基础的SAT求解器目前可通过六个显著保证众所周知的SAT实例分布，</w:t>
      </w:r>
    </w:p>
    <w:p w14:paraId="26E867C3"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从硬随机3 - SAT实例SAT编码的保理和软件验证的问题。因为SLS基于SAT解算器是为解决4这六个基准分布的最佳已知方法，我们的新解算器表示在本领域用于解决各个子类的SAT的状态的重大进展。在剩余的两种类型的实例，特别是关于SAT编码的软件验证的问题，我们的新解算器缩小的最佳SLS算法的性能和最佳的</w:t>
      </w:r>
      <w:r w:rsidRPr="00610291">
        <w:rPr>
          <w:rFonts w:ascii="STFangsong" w:eastAsia="STFangsong" w:hAnsi="STFangsong"/>
        </w:rPr>
        <w:t>基于</w:t>
      </w:r>
      <w:r w:rsidRPr="00610291">
        <w:rPr>
          <w:rFonts w:ascii="STFangsong" w:eastAsia="STFangsong" w:hAnsi="STFangsong" w:hint="eastAsia"/>
        </w:rPr>
        <w:t>DPLL解算器之间的间隙。</w:t>
      </w:r>
    </w:p>
    <w:p w14:paraId="3CE17AE8"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我们证明通过实验，我们的新的，自动构造解算器优于目前可通过六个显著保证金众所周知的SAT实例分布的最好的SLS为基础的SAT求解器</w:t>
      </w:r>
      <w:r w:rsidRPr="00610291">
        <w:rPr>
          <w:rFonts w:ascii="STFangsong" w:eastAsia="STFangsong" w:hAnsi="STFangsong"/>
        </w:rPr>
        <w:t>。</w:t>
      </w:r>
    </w:p>
    <w:p w14:paraId="3134F2AB"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从随机3 - SAT实例SAT编码的保理和软件验证的问题。因为SLS基于SAT解算器是为解决4这六个基准分布的最佳已知方法，我们的新解算器表示在本领域用于解决各个子类的SAT的状态的重大进展。在剩余的两种类型的实例，特别是关于SAT编码的软件验证的问题，我们的新解算器缩小的最佳SLS算法的性能和最佳的DPLL基于解算器之间的间隙。</w:t>
      </w:r>
    </w:p>
    <w:p w14:paraId="574E6289" w14:textId="77777777" w:rsidR="00F94B0E" w:rsidRPr="00610291" w:rsidRDefault="00F94B0E" w:rsidP="008B6DFC">
      <w:pPr>
        <w:spacing w:line="360" w:lineRule="auto"/>
        <w:rPr>
          <w:rFonts w:ascii="STFangsong" w:eastAsia="STFangsong" w:hAnsi="STFangsong"/>
          <w:sz w:val="30"/>
          <w:szCs w:val="30"/>
        </w:rPr>
      </w:pPr>
      <w:r w:rsidRPr="00610291">
        <w:rPr>
          <w:rFonts w:ascii="STFangsong" w:eastAsia="STFangsong" w:hAnsi="STFangsong"/>
          <w:sz w:val="30"/>
          <w:szCs w:val="30"/>
        </w:rPr>
        <w:t xml:space="preserve">2 </w:t>
      </w:r>
      <w:r w:rsidRPr="00610291">
        <w:rPr>
          <w:rFonts w:ascii="STFangsong" w:eastAsia="STFangsong" w:hAnsi="STFangsong" w:hint="eastAsia"/>
          <w:sz w:val="30"/>
          <w:szCs w:val="30"/>
        </w:rPr>
        <w:t>相关</w:t>
      </w:r>
      <w:r w:rsidRPr="00610291">
        <w:rPr>
          <w:rFonts w:ascii="STFangsong" w:eastAsia="STFangsong" w:hAnsi="STFangsong"/>
          <w:sz w:val="30"/>
          <w:szCs w:val="30"/>
        </w:rPr>
        <w:t>工作</w:t>
      </w:r>
    </w:p>
    <w:p w14:paraId="7527087E"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值得注意的是，</w:t>
      </w:r>
      <w:proofErr w:type="spellStart"/>
      <w:r w:rsidRPr="00610291">
        <w:rPr>
          <w:rFonts w:ascii="STFangsong" w:eastAsia="STFangsong" w:hAnsi="STFangsong"/>
        </w:rPr>
        <w:t>Fukunaga</w:t>
      </w:r>
      <w:proofErr w:type="spellEnd"/>
      <w:r w:rsidRPr="00610291">
        <w:rPr>
          <w:rFonts w:ascii="STFangsong" w:eastAsia="STFangsong" w:hAnsi="STFangsong" w:hint="eastAsia"/>
        </w:rPr>
        <w:t>自动构建了一个通用的SLS算法SAT变量选择机制的遗传编程</w:t>
      </w:r>
      <w:r w:rsidRPr="00610291">
        <w:rPr>
          <w:rFonts w:ascii="STFangsong" w:eastAsia="STFangsong" w:hAnsi="STFangsong"/>
        </w:rPr>
        <w:t>[</w:t>
      </w:r>
      <w:proofErr w:type="spellStart"/>
      <w:r w:rsidRPr="00610291">
        <w:rPr>
          <w:rFonts w:ascii="STFangsong" w:eastAsia="STFangsong" w:hAnsi="STFangsong"/>
        </w:rPr>
        <w:t>Fukunaga</w:t>
      </w:r>
      <w:proofErr w:type="spellEnd"/>
      <w:r w:rsidRPr="00610291">
        <w:rPr>
          <w:rFonts w:ascii="STFangsong" w:eastAsia="STFangsong" w:hAnsi="STFangsong"/>
        </w:rPr>
        <w:t>, 2002; 2004].</w:t>
      </w:r>
      <w:r w:rsidRPr="00610291">
        <w:rPr>
          <w:rFonts w:ascii="STFangsong" w:eastAsia="STFangsong" w:hAnsi="STFangsong" w:hint="eastAsia"/>
        </w:rPr>
        <w:t xml:space="preserve">  该设计空间他的做法被认为可能是无界的，并且他的基因编程程序量身定制，以搜索这个空间。直到2000年，GSAT-基础和</w:t>
      </w:r>
      <w:proofErr w:type="spellStart"/>
      <w:r w:rsidRPr="00610291">
        <w:rPr>
          <w:rFonts w:ascii="STFangsong" w:eastAsia="STFangsong" w:hAnsi="STFangsong" w:hint="eastAsia"/>
        </w:rPr>
        <w:t>WalkSAT</w:t>
      </w:r>
      <w:proofErr w:type="spellEnd"/>
      <w:r w:rsidRPr="00610291">
        <w:rPr>
          <w:rFonts w:ascii="STFangsong" w:eastAsia="STFangsong" w:hAnsi="STFangsong" w:hint="eastAsia"/>
        </w:rPr>
        <w:t>型SLS算法和候选变量选择机制为唯一评价随机-3-SAT实例至多100个变量。与此相反，我们考虑的基础上，从25的最好的SLS算法的SAT目前可用的拍摄部件算法巨大的，但有界组合空间，我们使用一个现成的，货架，通用算法配置过程，以搜寻该空间。在此期间的元算法搜索过程中，候选解算器，是与多达4 878变量和56 238的条款的SAT实例进行评估。通过</w:t>
      </w:r>
      <w:proofErr w:type="spellStart"/>
      <w:r w:rsidRPr="00610291">
        <w:rPr>
          <w:rFonts w:ascii="STFangsong" w:eastAsia="STFangsong" w:hAnsi="STFangsong" w:hint="eastAsia"/>
        </w:rPr>
        <w:t>Fukunaga</w:t>
      </w:r>
      <w:proofErr w:type="spellEnd"/>
      <w:r w:rsidRPr="00610291">
        <w:rPr>
          <w:rFonts w:ascii="STFangsong" w:eastAsia="STFangsong" w:hAnsi="STFangsong" w:hint="eastAsia"/>
        </w:rPr>
        <w:t>的所获得的最好的自动构建的求解实现类似于在中等规模的SAT实例在2000中提供的最佳</w:t>
      </w:r>
      <w:proofErr w:type="spellStart"/>
      <w:r w:rsidRPr="00610291">
        <w:rPr>
          <w:rFonts w:ascii="STFangsong" w:eastAsia="STFangsong" w:hAnsi="STFangsong" w:hint="eastAsia"/>
        </w:rPr>
        <w:t>WalkSAT</w:t>
      </w:r>
      <w:proofErr w:type="spellEnd"/>
      <w:r w:rsidRPr="00610291">
        <w:rPr>
          <w:rFonts w:ascii="STFangsong" w:eastAsia="STFangsong" w:hAnsi="STFangsong" w:hint="eastAsia"/>
        </w:rPr>
        <w:t>变体的性能水平，但并没有持续改善的最佳SLS基于SAT算法当时的性能。相比之下，我们的新</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求解器进行大大超过租金国家的最先进的电流SLS为基础的SAT求解器更好地在各种具有挑战性的SAT实例。最后，虽然</w:t>
      </w:r>
      <w:proofErr w:type="spellStart"/>
      <w:r w:rsidRPr="00610291">
        <w:rPr>
          <w:rFonts w:ascii="STFangsong" w:eastAsia="STFangsong" w:hAnsi="STFangsong" w:hint="eastAsia"/>
        </w:rPr>
        <w:t>Fukunaga</w:t>
      </w:r>
      <w:proofErr w:type="spellEnd"/>
      <w:r w:rsidRPr="00610291">
        <w:rPr>
          <w:rFonts w:ascii="STFangsong" w:eastAsia="STFangsong" w:hAnsi="STFangsong" w:hint="eastAsia"/>
        </w:rPr>
        <w:t>的的原则进近可以用来获得高性能的求解器对特定类型的SAT实例，就我们所知，这潜能还未实现。我们的方法，在另一方面，是专门用于自动构建给定实例的分布设计的高性能求解器，我们的经验结果清楚地表明，它</w:t>
      </w:r>
      <w:r w:rsidRPr="00610291">
        <w:rPr>
          <w:rFonts w:ascii="STFangsong" w:eastAsia="STFangsong" w:hAnsi="STFangsong"/>
        </w:rPr>
        <w:t>在实践中</w:t>
      </w:r>
      <w:r w:rsidRPr="00610291">
        <w:rPr>
          <w:rFonts w:ascii="STFangsong" w:eastAsia="STFangsong" w:hAnsi="STFangsong" w:hint="eastAsia"/>
        </w:rPr>
        <w:t>工作得很好。</w:t>
      </w:r>
    </w:p>
    <w:p w14:paraId="757DCB19"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其他两件作品来自我们自己的小组在概念上与这里介绍的工作。</w:t>
      </w:r>
      <w:proofErr w:type="spellStart"/>
      <w:r w:rsidRPr="00610291">
        <w:rPr>
          <w:rFonts w:ascii="STFangsong" w:eastAsia="STFangsong" w:hAnsi="STFangsong"/>
        </w:rPr>
        <w:t>Hutte</w:t>
      </w:r>
      <w:proofErr w:type="spellEnd"/>
      <w:r w:rsidRPr="00610291">
        <w:rPr>
          <w:rFonts w:ascii="STFangsong" w:eastAsia="STFangsong" w:hAnsi="STFangsong" w:hint="eastAsia"/>
        </w:rPr>
        <w:t>等。 [2007年a]使用的自动算法配置过程细化高度参数DPLL型SAT解算器，枪（随后将其调谐</w:t>
      </w:r>
      <w:r w:rsidRPr="00610291">
        <w:rPr>
          <w:rFonts w:ascii="STFangsong" w:eastAsia="STFangsong" w:hAnsi="STFangsong"/>
        </w:rPr>
        <w:t>）</w:t>
      </w:r>
      <w:r w:rsidRPr="00610291">
        <w:rPr>
          <w:rFonts w:ascii="STFangsong" w:eastAsia="STFangsong" w:hAnsi="STFangsong" w:hint="eastAsia"/>
        </w:rPr>
        <w:t>使用相同的配置过程中，为了解决SAT-编码的硬件和软件验证问题，分别。这些自动调谐矛版本进行了论证，以改善在时刻解决这些类型的SAT实例的现有技术的状态</w:t>
      </w:r>
      <w:r w:rsidRPr="00610291">
        <w:rPr>
          <w:rFonts w:ascii="STFangsong" w:eastAsia="STFangsong" w:hAnsi="STFangsong"/>
        </w:rPr>
        <w:t>。</w:t>
      </w:r>
      <w:r w:rsidRPr="00610291">
        <w:rPr>
          <w:rFonts w:ascii="STFangsong" w:eastAsia="STFangsong" w:hAnsi="STFangsong" w:hint="eastAsia"/>
        </w:rPr>
        <w:t>最近使用过的同一个自动化的算法，配置过程，设计模块化SLS算法时间表问题，随后放在第三的2007年国际排课比赛的类别之一。在这两种情况下，自动配置过程被用作人性化的设计过程中的工具，而在这里提出的工作提供了基础此处理后的不同的和完全自动化的阶段。</w:t>
      </w:r>
    </w:p>
    <w:p w14:paraId="75E56BB3"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另一种概念上的关系存在于我们自己的工作</w:t>
      </w:r>
      <w:proofErr w:type="spellStart"/>
      <w:r w:rsidRPr="00610291">
        <w:rPr>
          <w:rFonts w:ascii="STFangsong" w:eastAsia="STFangsong" w:hAnsi="STFangsong" w:hint="eastAsia"/>
        </w:rPr>
        <w:t>SATzilla</w:t>
      </w:r>
      <w:proofErr w:type="spellEnd"/>
      <w:r w:rsidRPr="00610291">
        <w:rPr>
          <w:rFonts w:ascii="STFangsong" w:eastAsia="STFangsong" w:hAnsi="STFangsong" w:hint="eastAsia"/>
        </w:rPr>
        <w:t>这两种方法都使用自动方法从一组算法选择，以实现对SAT实例给出分布改进的性能。 （而且，当然，这两个具有类似的名称！）然而</w:t>
      </w:r>
      <w:r w:rsidRPr="00610291">
        <w:rPr>
          <w:rFonts w:ascii="STFangsong" w:eastAsia="STFangsong" w:hAnsi="STFangsong"/>
        </w:rPr>
        <w:t>，</w:t>
      </w:r>
      <w:proofErr w:type="spellStart"/>
      <w:r w:rsidRPr="00610291">
        <w:rPr>
          <w:rFonts w:ascii="STFangsong" w:eastAsia="STFangsong" w:hAnsi="STFangsong" w:hint="eastAsia"/>
        </w:rPr>
        <w:t>SATzilla</w:t>
      </w:r>
      <w:proofErr w:type="spellEnd"/>
      <w:r w:rsidRPr="00610291">
        <w:rPr>
          <w:rFonts w:ascii="STFangsong" w:eastAsia="STFangsong" w:hAnsi="STFangsong" w:hint="eastAsia"/>
        </w:rPr>
        <w:t>执行从一组固定的黑盒SAT求解每个实例的选择，每个解算器依赖于特定实例的特性和大量的运行时数据。与此相反，</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是从组件的方法自动建立新的求解器。同时，这些组件定义候选算法，其中大部分以前从未</w:t>
      </w:r>
      <w:r w:rsidRPr="00610291">
        <w:rPr>
          <w:rFonts w:ascii="STFangsong" w:eastAsia="STFangsong" w:hAnsi="STFangsong"/>
        </w:rPr>
        <w:t>深入</w:t>
      </w:r>
      <w:r w:rsidRPr="00610291">
        <w:rPr>
          <w:rFonts w:ascii="STFangsong" w:eastAsia="STFangsong" w:hAnsi="STFangsong" w:hint="eastAsia"/>
        </w:rPr>
        <w:t>研究。我们主张实例求解器从该空间仅</w:t>
      </w:r>
      <w:r w:rsidRPr="00610291">
        <w:rPr>
          <w:rFonts w:ascii="STFangsong" w:eastAsia="STFangsong" w:hAnsi="STFangsong"/>
        </w:rPr>
        <w:t>考虑</w:t>
      </w:r>
      <w:r w:rsidRPr="00610291">
        <w:rPr>
          <w:rFonts w:ascii="STFangsong" w:eastAsia="STFangsong" w:hAnsi="STFangsong" w:hint="eastAsia"/>
        </w:rPr>
        <w:t>分布的基础并不考虑个别问题的实例的特征。此外，该搜索这个空间算法配置工具仅限于收集运行数据，对于大多数配置算是非常有限。事实上，我们的两种方法是高度互补的：</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可以用</w:t>
      </w:r>
      <w:proofErr w:type="spellStart"/>
      <w:r w:rsidRPr="00610291">
        <w:rPr>
          <w:rFonts w:ascii="STFangsong" w:eastAsia="STFangsong" w:hAnsi="STFangsong" w:hint="eastAsia"/>
        </w:rPr>
        <w:t>SATzilla</w:t>
      </w:r>
      <w:proofErr w:type="spellEnd"/>
      <w:r w:rsidRPr="00610291">
        <w:rPr>
          <w:rFonts w:ascii="STFangsong" w:eastAsia="STFangsong" w:hAnsi="STFangsong"/>
        </w:rPr>
        <w:t>来</w:t>
      </w:r>
      <w:r w:rsidRPr="00610291">
        <w:rPr>
          <w:rFonts w:ascii="STFangsong" w:eastAsia="STFangsong" w:hAnsi="STFangsong" w:hint="eastAsia"/>
        </w:rPr>
        <w:t>获得新的SAT的算法。事实上，</w:t>
      </w:r>
      <w:proofErr w:type="spellStart"/>
      <w:r w:rsidRPr="00610291">
        <w:rPr>
          <w:rFonts w:ascii="STFangsong" w:eastAsia="STFangsong" w:hAnsi="STFangsong" w:hint="eastAsia"/>
        </w:rPr>
        <w:t>SATzilla</w:t>
      </w:r>
      <w:proofErr w:type="spellEnd"/>
      <w:r w:rsidRPr="00610291">
        <w:rPr>
          <w:rFonts w:ascii="STFangsong" w:eastAsia="STFangsong" w:hAnsi="STFangsong" w:hint="eastAsia"/>
        </w:rPr>
        <w:t>的最新版本（最近提交给2009年SAT竞赛）使得使用</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使用</w:t>
      </w:r>
      <w:r w:rsidRPr="00610291">
        <w:rPr>
          <w:rFonts w:ascii="STFangsong" w:eastAsia="STFangsong" w:hAnsi="STFangsong"/>
        </w:rPr>
        <w:t>多个</w:t>
      </w:r>
      <w:r w:rsidRPr="00610291">
        <w:rPr>
          <w:rFonts w:ascii="STFangsong" w:eastAsia="STFangsong" w:hAnsi="STFangsong" w:hint="eastAsia"/>
        </w:rPr>
        <w:t>求解器构造[徐等人，2009]。</w:t>
      </w:r>
    </w:p>
    <w:p w14:paraId="7D61A856"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在算法综合现有的工作主要集中在满足给定的正式规范，或从一个大的且多样化的领域（例如，见[</w:t>
      </w:r>
      <w:proofErr w:type="spellStart"/>
      <w:r w:rsidRPr="00610291">
        <w:rPr>
          <w:rFonts w:ascii="STFangsong" w:eastAsia="STFangsong" w:hAnsi="STFangsong" w:hint="eastAsia"/>
        </w:rPr>
        <w:t>Westfold</w:t>
      </w:r>
      <w:proofErr w:type="spellEnd"/>
      <w:r w:rsidRPr="00610291">
        <w:rPr>
          <w:rFonts w:ascii="STFangsong" w:eastAsia="STFangsong" w:hAnsi="STFangsong" w:hint="eastAsia"/>
        </w:rPr>
        <w:t xml:space="preserve">和史密斯，2001年解决特定问题自动生成算法; </w:t>
      </w:r>
      <w:proofErr w:type="spellStart"/>
      <w:r w:rsidRPr="00610291">
        <w:rPr>
          <w:rFonts w:ascii="STFangsong" w:eastAsia="STFangsong" w:hAnsi="STFangsong" w:hint="eastAsia"/>
        </w:rPr>
        <w:t>Monette</w:t>
      </w:r>
      <w:proofErr w:type="spellEnd"/>
      <w:r w:rsidRPr="00610291">
        <w:rPr>
          <w:rFonts w:ascii="STFangsong" w:eastAsia="STFangsong" w:hAnsi="STFangsong" w:hint="eastAsia"/>
        </w:rPr>
        <w:t xml:space="preserve">等，2009; </w:t>
      </w:r>
      <w:proofErr w:type="spellStart"/>
      <w:r w:rsidRPr="00610291">
        <w:rPr>
          <w:rFonts w:ascii="STFangsong" w:eastAsia="STFangsong" w:hAnsi="STFangsong" w:hint="eastAsia"/>
        </w:rPr>
        <w:t>Gaspero</w:t>
      </w:r>
      <w:proofErr w:type="spellEnd"/>
      <w:r w:rsidRPr="00610291">
        <w:rPr>
          <w:rFonts w:ascii="STFangsong" w:eastAsia="STFangsong" w:hAnsi="STFangsong" w:hint="eastAsia"/>
        </w:rPr>
        <w:t>和</w:t>
      </w:r>
      <w:proofErr w:type="spellStart"/>
      <w:r w:rsidRPr="00610291">
        <w:rPr>
          <w:rFonts w:ascii="STFangsong" w:eastAsia="STFangsong" w:hAnsi="STFangsong" w:hint="eastAsia"/>
        </w:rPr>
        <w:t>Schaerf</w:t>
      </w:r>
      <w:proofErr w:type="spellEnd"/>
      <w:r w:rsidRPr="00610291">
        <w:rPr>
          <w:rFonts w:ascii="STFangsong" w:eastAsia="STFangsong" w:hAnsi="STFangsong" w:hint="eastAsia"/>
        </w:rPr>
        <w:t>，2007]，而我们的工作主要集中在性能优化中，它们都保证是通过建设正确的候选人求解空间大。显然，这两种方法之间的互补性由于</w:t>
      </w:r>
      <w:r w:rsidRPr="00610291">
        <w:rPr>
          <w:rFonts w:ascii="STFangsong" w:eastAsia="STFangsong" w:hAnsi="STFangsong"/>
        </w:rPr>
        <w:t>侧重点的不同</w:t>
      </w:r>
      <w:r w:rsidRPr="00610291">
        <w:rPr>
          <w:rFonts w:ascii="STFangsong" w:eastAsia="STFangsong" w:hAnsi="STFangsong" w:hint="eastAsia"/>
        </w:rPr>
        <w:t>而</w:t>
      </w:r>
      <w:r w:rsidRPr="00610291">
        <w:rPr>
          <w:rFonts w:ascii="STFangsong" w:eastAsia="STFangsong" w:hAnsi="STFangsong"/>
        </w:rPr>
        <w:t>被</w:t>
      </w:r>
      <w:r w:rsidRPr="00610291">
        <w:rPr>
          <w:rFonts w:ascii="STFangsong" w:eastAsia="STFangsong" w:hAnsi="STFangsong" w:hint="eastAsia"/>
        </w:rPr>
        <w:t>认为是在算法合成和面向性能自动化算法的设计有很大的不同</w:t>
      </w:r>
    </w:p>
    <w:p w14:paraId="2683E441"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最后，我们的工作从根本上建立在大量的研究是引起了高性能从中SAT求解器，我们采取了组件我们</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求解器（见第3节），并在UBCSAT的解算器框架SLS为主SAT算法[汤普金斯和胡斯，2004年]，在其顶部我们实施</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w:t>
      </w:r>
    </w:p>
    <w:p w14:paraId="2CD85294" w14:textId="77777777" w:rsidR="00F94B0E" w:rsidRPr="00610291" w:rsidRDefault="00F94B0E" w:rsidP="008B6DFC">
      <w:pPr>
        <w:spacing w:line="360" w:lineRule="auto"/>
        <w:rPr>
          <w:rFonts w:ascii="STFangsong" w:eastAsia="STFangsong" w:hAnsi="STFangsong"/>
          <w:b/>
          <w:sz w:val="30"/>
          <w:szCs w:val="30"/>
        </w:rPr>
      </w:pPr>
      <w:r w:rsidRPr="00610291">
        <w:rPr>
          <w:rFonts w:ascii="STFangsong" w:eastAsia="STFangsong" w:hAnsi="STFangsong"/>
          <w:b/>
          <w:sz w:val="30"/>
          <w:szCs w:val="30"/>
        </w:rPr>
        <w:t xml:space="preserve">3 </w:t>
      </w:r>
      <w:proofErr w:type="spellStart"/>
      <w:r w:rsidRPr="00610291">
        <w:rPr>
          <w:rFonts w:ascii="STFangsong" w:eastAsia="STFangsong" w:hAnsi="STFangsong"/>
          <w:b/>
          <w:sz w:val="30"/>
          <w:szCs w:val="30"/>
        </w:rPr>
        <w:t>SATenstein</w:t>
      </w:r>
      <w:proofErr w:type="spellEnd"/>
      <w:r w:rsidRPr="00610291">
        <w:rPr>
          <w:rFonts w:ascii="STFangsong" w:eastAsia="STFangsong" w:hAnsi="STFangsong"/>
          <w:b/>
          <w:sz w:val="30"/>
          <w:szCs w:val="30"/>
        </w:rPr>
        <w:t>-LS</w:t>
      </w:r>
    </w:p>
    <w:p w14:paraId="01E4BDC1"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几乎所有现有的基于SLS SAT解算器可分成四大类：</w:t>
      </w:r>
      <w:r w:rsidRPr="00610291">
        <w:rPr>
          <w:rFonts w:ascii="STFangsong" w:eastAsia="STFangsong" w:hAnsi="STFangsong"/>
        </w:rPr>
        <w:t>基于</w:t>
      </w:r>
      <w:r w:rsidRPr="00610291">
        <w:rPr>
          <w:rFonts w:ascii="STFangsong" w:eastAsia="STFangsong" w:hAnsi="STFangsong" w:hint="eastAsia"/>
        </w:rPr>
        <w:t>GSAT，</w:t>
      </w:r>
      <w:r w:rsidRPr="00610291">
        <w:rPr>
          <w:rFonts w:ascii="STFangsong" w:eastAsia="STFangsong" w:hAnsi="STFangsong"/>
        </w:rPr>
        <w:t>基于</w:t>
      </w:r>
      <w:proofErr w:type="spellStart"/>
      <w:r w:rsidRPr="00610291">
        <w:rPr>
          <w:rFonts w:ascii="STFangsong" w:eastAsia="STFangsong" w:hAnsi="STFangsong" w:hint="eastAsia"/>
        </w:rPr>
        <w:t>WalkSAT</w:t>
      </w:r>
      <w:proofErr w:type="spellEnd"/>
      <w:r w:rsidRPr="00610291">
        <w:rPr>
          <w:rFonts w:ascii="STFangsong" w:eastAsia="STFangsong" w:hAnsi="STFangsong" w:hint="eastAsia"/>
        </w:rPr>
        <w:t>，基于动态本地搜索和G2WSAT算法。虽然</w:t>
      </w:r>
      <w:r w:rsidRPr="00610291">
        <w:rPr>
          <w:rFonts w:ascii="STFangsong" w:eastAsia="STFangsong" w:hAnsi="STFangsong"/>
        </w:rPr>
        <w:t>基于</w:t>
      </w:r>
      <w:r w:rsidRPr="00610291">
        <w:rPr>
          <w:rFonts w:ascii="STFangsong" w:eastAsia="STFangsong" w:hAnsi="STFangsong" w:hint="eastAsia"/>
        </w:rPr>
        <w:t>GSAT的算法具有相当的历史意义，国家的最先进的无本SAT算法属于这一类。因此，我们构建了我们的解算器框架，以从剩余的三个家庭跨越高性能局部搜索算法。</w:t>
      </w:r>
    </w:p>
    <w:p w14:paraId="3F503B41"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这个框架被描述为程序</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-LS。伪代码大致分为五个</w:t>
      </w:r>
      <w:r w:rsidRPr="00610291">
        <w:rPr>
          <w:rFonts w:ascii="STFangsong" w:eastAsia="STFangsong" w:hAnsi="STFangsong"/>
        </w:rPr>
        <w:t>部分</w:t>
      </w:r>
      <w:r w:rsidRPr="00610291">
        <w:rPr>
          <w:rFonts w:ascii="STFangsong" w:eastAsia="STFangsong" w:hAnsi="STFangsong" w:hint="eastAsia"/>
        </w:rPr>
        <w:t>，记B1-B5。一个</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-LS实例具有以下一般结构：</w:t>
      </w:r>
    </w:p>
    <w:p w14:paraId="03FDF18E"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1.选择性</w:t>
      </w:r>
      <w:r w:rsidRPr="00610291">
        <w:rPr>
          <w:rFonts w:ascii="STFangsong" w:eastAsia="STFangsong" w:hAnsi="STFangsong"/>
        </w:rPr>
        <w:t>的</w:t>
      </w:r>
      <w:r w:rsidRPr="00610291">
        <w:rPr>
          <w:rFonts w:ascii="STFangsong" w:eastAsia="STFangsong" w:hAnsi="STFangsong" w:hint="eastAsia"/>
        </w:rPr>
        <w:t>执行B1来搜索的多样化[范和格雷顿，2007;胡斯，2002;</w:t>
      </w:r>
    </w:p>
    <w:p w14:paraId="40287CE6"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2.获取变量通过执行B2，B3中的一个翻转，和B4-从而确定是否</w:t>
      </w:r>
      <w:r w:rsidRPr="00610291">
        <w:rPr>
          <w:rFonts w:ascii="STFangsong" w:eastAsia="STFangsong" w:hAnsi="STFangsong"/>
        </w:rPr>
        <w:t>是</w:t>
      </w:r>
      <w:r w:rsidRPr="00610291">
        <w:rPr>
          <w:rFonts w:ascii="STFangsong" w:eastAsia="STFangsong" w:hAnsi="STFangsong" w:hint="eastAsia"/>
        </w:rPr>
        <w:t>一个G2WSAT的</w:t>
      </w:r>
      <w:r w:rsidRPr="00610291">
        <w:rPr>
          <w:rFonts w:ascii="STFangsong" w:eastAsia="STFangsong" w:hAnsi="STFangsong"/>
        </w:rPr>
        <w:t>衍生</w:t>
      </w:r>
      <w:r w:rsidRPr="00610291">
        <w:rPr>
          <w:rFonts w:ascii="STFangsong" w:eastAsia="STFangsong" w:hAnsi="STFangsong" w:hint="eastAsia"/>
        </w:rPr>
        <w:t>（B2）</w:t>
      </w:r>
      <w:r w:rsidRPr="00610291">
        <w:rPr>
          <w:rFonts w:ascii="STFangsong" w:eastAsia="STFangsong" w:hAnsi="STFangsong"/>
        </w:rPr>
        <w:t>、基于</w:t>
      </w:r>
      <w:proofErr w:type="spellStart"/>
      <w:r w:rsidRPr="00610291">
        <w:rPr>
          <w:rFonts w:ascii="STFangsong" w:eastAsia="STFangsong" w:hAnsi="STFangsong" w:hint="eastAsia"/>
        </w:rPr>
        <w:t>WalkSAT</w:t>
      </w:r>
      <w:proofErr w:type="spellEnd"/>
      <w:r w:rsidRPr="00610291">
        <w:rPr>
          <w:rFonts w:ascii="STFangsong" w:eastAsia="STFangsong" w:hAnsi="STFangsong" w:hint="eastAsia"/>
        </w:rPr>
        <w:t>（B3）、或动态局部搜索算法（B4）的实例，然后翻转这个变量;</w:t>
      </w:r>
    </w:p>
    <w:p w14:paraId="6C4C52C0"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3.</w:t>
      </w:r>
      <w:r w:rsidRPr="00610291">
        <w:rPr>
          <w:rFonts w:ascii="STFangsong" w:eastAsia="STFangsong" w:hAnsi="STFangsong"/>
        </w:rPr>
        <w:t>选择性</w:t>
      </w:r>
      <w:r w:rsidRPr="00610291">
        <w:rPr>
          <w:rFonts w:ascii="STFangsong" w:eastAsia="STFangsong" w:hAnsi="STFangsong" w:hint="eastAsia"/>
        </w:rPr>
        <w:t>的执行B5进行更新到变量列表</w:t>
      </w:r>
      <w:r w:rsidRPr="00610291">
        <w:rPr>
          <w:rFonts w:ascii="STFangsong" w:eastAsia="STFangsong" w:hAnsi="STFangsong"/>
        </w:rPr>
        <w:t>条款</w:t>
      </w:r>
      <w:r w:rsidRPr="00610291">
        <w:rPr>
          <w:rFonts w:ascii="STFangsong" w:eastAsia="STFangsong" w:hAnsi="STFangsong" w:hint="eastAsia"/>
        </w:rPr>
        <w:t>处罚或动态调整算法参数。</w:t>
      </w:r>
    </w:p>
    <w:p w14:paraId="470F8FBA" w14:textId="77777777" w:rsidR="00F94B0E" w:rsidRPr="00610291" w:rsidRDefault="00F94B0E" w:rsidP="008B6DFC">
      <w:pPr>
        <w:spacing w:line="360" w:lineRule="auto"/>
        <w:ind w:firstLine="420"/>
        <w:rPr>
          <w:rFonts w:ascii="STFangsong" w:eastAsia="STFangsong" w:hAnsi="STFangsong"/>
          <w:b/>
        </w:rPr>
      </w:pPr>
      <w:r w:rsidRPr="00610291">
        <w:rPr>
          <w:rFonts w:ascii="STFangsong" w:eastAsia="STFangsong" w:hAnsi="STFangsong" w:hint="eastAsia"/>
          <w:b/>
        </w:rPr>
        <w:t>伪代码</w:t>
      </w:r>
      <w:r w:rsidRPr="00610291">
        <w:rPr>
          <w:rFonts w:ascii="STFangsong" w:eastAsia="STFangsong" w:hAnsi="STFangsong"/>
          <w:b/>
        </w:rPr>
        <w:t>：</w:t>
      </w:r>
    </w:p>
    <w:p w14:paraId="3B09B5B3" w14:textId="77777777" w:rsidR="00F94B0E" w:rsidRDefault="00F94B0E" w:rsidP="008B6DFC">
      <w:pPr>
        <w:widowControl/>
        <w:autoSpaceDE w:val="0"/>
        <w:autoSpaceDN w:val="0"/>
        <w:adjustRightInd w:val="0"/>
        <w:spacing w:after="240" w:line="360" w:lineRule="auto"/>
        <w:jc w:val="left"/>
        <w:rPr>
          <w:rFonts w:ascii="Times" w:hAnsi="Times" w:cs="Times"/>
          <w:kern w:val="0"/>
        </w:rPr>
      </w:pPr>
      <w:r w:rsidRPr="00195BE5">
        <w:rPr>
          <w:rFonts w:ascii="Times" w:hAnsi="Times" w:cs="Times"/>
          <w:noProof/>
          <w:kern w:val="0"/>
          <w:sz w:val="26"/>
          <w:szCs w:val="26"/>
        </w:rPr>
        <w:drawing>
          <wp:inline distT="0" distB="0" distL="0" distR="0" wp14:anchorId="26A9D277" wp14:editId="5BFBE4B0">
            <wp:extent cx="4917332" cy="6806750"/>
            <wp:effectExtent l="0" t="0" r="1079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1663" cy="6812746"/>
                    </a:xfrm>
                    <a:prstGeom prst="rect">
                      <a:avLst/>
                    </a:prstGeom>
                  </pic:spPr>
                </pic:pic>
              </a:graphicData>
            </a:graphic>
          </wp:inline>
        </w:drawing>
      </w:r>
    </w:p>
    <w:p w14:paraId="7E8C79C7" w14:textId="77777777" w:rsidR="00F94B0E" w:rsidRPr="00610291" w:rsidRDefault="00F94B0E" w:rsidP="008B6DFC">
      <w:pPr>
        <w:spacing w:line="360" w:lineRule="auto"/>
        <w:rPr>
          <w:rFonts w:ascii="STFangsong" w:eastAsia="STFangsong" w:hAnsi="STFangsong"/>
        </w:rPr>
      </w:pPr>
      <w:r w:rsidRPr="00610291">
        <w:rPr>
          <w:rFonts w:ascii="STFangsong" w:eastAsia="STFangsong" w:hAnsi="STFangsong" w:hint="eastAsia"/>
        </w:rPr>
        <w:t>我们每一个</w:t>
      </w:r>
      <w:r w:rsidRPr="00610291">
        <w:rPr>
          <w:rFonts w:ascii="STFangsong" w:eastAsia="STFangsong" w:hAnsi="STFangsong"/>
        </w:rPr>
        <w:t>代码</w:t>
      </w:r>
      <w:r w:rsidRPr="00610291">
        <w:rPr>
          <w:rFonts w:ascii="STFangsong" w:eastAsia="STFangsong" w:hAnsi="STFangsong" w:hint="eastAsia"/>
        </w:rPr>
        <w:t>块是由一个或多个部件</w:t>
      </w:r>
      <w:r w:rsidRPr="00610291">
        <w:rPr>
          <w:rFonts w:ascii="STFangsong" w:eastAsia="STFangsong" w:hAnsi="STFangsong"/>
        </w:rPr>
        <w:t>组成的</w:t>
      </w:r>
      <w:r w:rsidRPr="00610291">
        <w:rPr>
          <w:rFonts w:ascii="STFangsong" w:eastAsia="STFangsong" w:hAnsi="STFangsong" w:hint="eastAsia"/>
        </w:rPr>
        <w:t>，其中一些是在多个块共享建造。这些成分归纳在表1中各成分依次配置的，即一个或多个参数（41总共;并非所有这些都反映在高级别伪代码），从高性能SLS算法不同的核心的启发式之间进行选择，这些是我们暴露在命令行和调整使用我们的自动配置参数。因为有些参数有条件地依赖别人，所以很难确定有效的</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-LS实例的确切数字;一个保守的下限为2×</w:t>
      </w:r>
      <w:r w:rsidRPr="00610291">
        <w:rPr>
          <w:rFonts w:ascii="STFangsong" w:eastAsia="STFangsong" w:hAnsi="STFangsong"/>
        </w:rPr>
        <w:t>（10</w:t>
      </w:r>
      <w:r w:rsidRPr="00610291">
        <w:rPr>
          <w:rFonts w:ascii="STFangsong" w:eastAsia="STFangsong" w:hAnsi="STFangsong" w:hint="eastAsia"/>
        </w:rPr>
        <w:t>的</w:t>
      </w:r>
      <w:r w:rsidRPr="00610291">
        <w:rPr>
          <w:rFonts w:ascii="STFangsong" w:eastAsia="STFangsong" w:hAnsi="STFangsong"/>
        </w:rPr>
        <w:t>11</w:t>
      </w:r>
      <w:r w:rsidRPr="00610291">
        <w:rPr>
          <w:rFonts w:ascii="STFangsong" w:eastAsia="STFangsong" w:hAnsi="STFangsong" w:hint="eastAsia"/>
        </w:rPr>
        <w:t>次</w:t>
      </w:r>
      <w:r w:rsidRPr="00610291">
        <w:rPr>
          <w:rFonts w:ascii="STFangsong" w:eastAsia="STFangsong" w:hAnsi="STFangsong"/>
        </w:rPr>
        <w:t>）</w:t>
      </w:r>
    </w:p>
    <w:p w14:paraId="2B917ADF" w14:textId="76191CFA"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现在，我们给每一个构建块的一个高层次的描述。B1取决于</w:t>
      </w:r>
      <w:proofErr w:type="spellStart"/>
      <w:r w:rsidRPr="00610291">
        <w:rPr>
          <w:rFonts w:ascii="STFangsong" w:eastAsia="STFangsong" w:hAnsi="STFangsong" w:hint="eastAsia"/>
        </w:rPr>
        <w:t>selectClause</w:t>
      </w:r>
      <w:proofErr w:type="spellEnd"/>
      <w:r w:rsidRPr="00610291">
        <w:rPr>
          <w:rFonts w:ascii="STFangsong" w:eastAsia="STFangsong" w:hAnsi="STFangsong" w:hint="eastAsia"/>
        </w:rPr>
        <w:t>()，</w:t>
      </w:r>
      <w:proofErr w:type="spellStart"/>
      <w:r w:rsidRPr="00610291">
        <w:rPr>
          <w:rFonts w:ascii="STFangsong" w:eastAsia="STFangsong" w:hAnsi="STFangsong" w:hint="eastAsia"/>
        </w:rPr>
        <w:t>diversificationStrategy</w:t>
      </w:r>
      <w:proofErr w:type="spellEnd"/>
      <w:r w:rsidRPr="00610291">
        <w:rPr>
          <w:rFonts w:ascii="STFangsong" w:eastAsia="STFangsong" w:hAnsi="STFangsong" w:hint="eastAsia"/>
        </w:rPr>
        <w:t>()，和</w:t>
      </w:r>
      <w:proofErr w:type="spellStart"/>
      <w:r w:rsidRPr="00610291">
        <w:rPr>
          <w:rFonts w:ascii="STFangsong" w:eastAsia="STFangsong" w:hAnsi="STFangsong" w:hint="eastAsia"/>
        </w:rPr>
        <w:t>diversificationProbability</w:t>
      </w:r>
      <w:proofErr w:type="spellEnd"/>
      <w:r w:rsidRPr="00610291">
        <w:rPr>
          <w:rFonts w:ascii="STFangsong" w:eastAsia="STFangsong" w:hAnsi="STFangsong" w:hint="eastAsia"/>
        </w:rPr>
        <w:t>()分量。组件</w:t>
      </w:r>
      <w:proofErr w:type="spellStart"/>
      <w:r w:rsidRPr="00610291">
        <w:rPr>
          <w:rFonts w:ascii="STFangsong" w:eastAsia="STFangsong" w:hAnsi="STFangsong" w:hint="eastAsia"/>
        </w:rPr>
        <w:t>selectClause</w:t>
      </w:r>
      <w:proofErr w:type="spellEnd"/>
      <w:r w:rsidRPr="00610291">
        <w:rPr>
          <w:rFonts w:ascii="STFangsong" w:eastAsia="STFangsong" w:hAnsi="STFangsong" w:hint="eastAsia"/>
        </w:rPr>
        <w:t>()有一个明确的参数作为输入并根据其值，选择一个假子句一致地随机或概率正比于它的条款罚[</w:t>
      </w:r>
      <w:proofErr w:type="spellStart"/>
      <w:r w:rsidRPr="00610291">
        <w:rPr>
          <w:rFonts w:ascii="STFangsong" w:eastAsia="STFangsong" w:hAnsi="STFangsong" w:hint="eastAsia"/>
        </w:rPr>
        <w:t>Tomp</w:t>
      </w:r>
      <w:proofErr w:type="spellEnd"/>
      <w:r w:rsidRPr="00610291">
        <w:rPr>
          <w:rFonts w:ascii="STFangsong" w:eastAsia="STFangsong" w:hAnsi="STFangsong" w:hint="eastAsia"/>
        </w:rPr>
        <w:t>-金穗和胡斯，2004]。组件</w:t>
      </w:r>
      <w:proofErr w:type="spellStart"/>
      <w:r w:rsidRPr="00610291">
        <w:rPr>
          <w:rFonts w:ascii="STFangsong" w:eastAsia="STFangsong" w:hAnsi="STFangsong" w:hint="eastAsia"/>
        </w:rPr>
        <w:t>diversificationStrategy</w:t>
      </w:r>
      <w:proofErr w:type="spellEnd"/>
      <w:r w:rsidRPr="00610291">
        <w:rPr>
          <w:rFonts w:ascii="STFangsong" w:eastAsia="STFangsong" w:hAnsi="STFangsong" w:hint="eastAsia"/>
        </w:rPr>
        <w:t>（）可以通过一个明确的参数来配置做任何的概率</w:t>
      </w:r>
      <w:proofErr w:type="spellStart"/>
      <w:r w:rsidRPr="00610291">
        <w:rPr>
          <w:rFonts w:ascii="STFangsong" w:eastAsia="STFangsong" w:hAnsi="STFangsong" w:hint="eastAsia"/>
        </w:rPr>
        <w:t>diversificationProbability</w:t>
      </w:r>
      <w:proofErr w:type="spellEnd"/>
      <w:r w:rsidRPr="00610291">
        <w:rPr>
          <w:rFonts w:ascii="STFangsong" w:eastAsia="STFangsong" w:hAnsi="STFangsong" w:hint="eastAsia"/>
        </w:rPr>
        <w:t>（）：翻转最近最少翻转变量[李和黄，2005年]，翻转最不经常翻转变量[普雷斯特维奇，2005年]，翻转可变最小变权[普雷斯特维奇，2005年]，或翻转随机选择的变量[胡斯，2002]。</w:t>
      </w:r>
    </w:p>
    <w:p w14:paraId="07238120" w14:textId="77777777" w:rsidR="00F94B0E" w:rsidRDefault="00F94B0E" w:rsidP="008B6DFC">
      <w:pPr>
        <w:spacing w:line="360" w:lineRule="auto"/>
      </w:pPr>
    </w:p>
    <w:p w14:paraId="781D605E" w14:textId="77777777" w:rsidR="00F94B0E" w:rsidRDefault="00F94B0E" w:rsidP="008B6DFC">
      <w:pPr>
        <w:widowControl/>
        <w:autoSpaceDE w:val="0"/>
        <w:autoSpaceDN w:val="0"/>
        <w:adjustRightInd w:val="0"/>
        <w:spacing w:after="240" w:line="360" w:lineRule="auto"/>
        <w:jc w:val="left"/>
        <w:rPr>
          <w:rFonts w:ascii="Times" w:hAnsi="Times" w:cs="Times"/>
          <w:kern w:val="0"/>
        </w:rPr>
      </w:pPr>
      <w:r>
        <w:rPr>
          <w:rFonts w:ascii="Times" w:hAnsi="Times" w:cs="Times" w:hint="eastAsia"/>
          <w:kern w:val="0"/>
        </w:rPr>
        <w:t>表</w:t>
      </w:r>
      <w:r>
        <w:rPr>
          <w:rFonts w:ascii="Times" w:hAnsi="Times" w:cs="Times" w:hint="eastAsia"/>
          <w:kern w:val="0"/>
        </w:rPr>
        <w:t>1</w:t>
      </w:r>
      <w:r>
        <w:rPr>
          <w:rFonts w:ascii="Times" w:hAnsi="Times" w:cs="Times"/>
          <w:kern w:val="0"/>
        </w:rPr>
        <w:t>：</w:t>
      </w:r>
      <w:proofErr w:type="spellStart"/>
      <w:r>
        <w:rPr>
          <w:rFonts w:ascii="Times" w:hAnsi="Times" w:cs="Times"/>
          <w:i/>
          <w:iCs/>
          <w:kern w:val="0"/>
        </w:rPr>
        <w:t>SATenstein</w:t>
      </w:r>
      <w:proofErr w:type="spellEnd"/>
      <w:r>
        <w:rPr>
          <w:rFonts w:ascii="Times" w:hAnsi="Times" w:cs="Times"/>
          <w:i/>
          <w:iCs/>
          <w:kern w:val="0"/>
        </w:rPr>
        <w:t xml:space="preserve">-LS </w:t>
      </w:r>
      <w:r>
        <w:rPr>
          <w:rFonts w:ascii="Times" w:hAnsi="Times" w:cs="Times"/>
          <w:kern w:val="0"/>
        </w:rPr>
        <w:t xml:space="preserve">components. </w:t>
      </w:r>
    </w:p>
    <w:p w14:paraId="1A06FBC0" w14:textId="77777777" w:rsidR="00F94B0E" w:rsidRPr="000A79E1" w:rsidRDefault="00F94B0E" w:rsidP="008B6DFC">
      <w:pPr>
        <w:spacing w:line="360" w:lineRule="auto"/>
      </w:pPr>
      <w:r w:rsidRPr="001B158C">
        <w:rPr>
          <w:rFonts w:ascii="Times" w:hAnsi="Times" w:cs="Times"/>
          <w:noProof/>
          <w:kern w:val="0"/>
        </w:rPr>
        <w:drawing>
          <wp:inline distT="0" distB="0" distL="0" distR="0" wp14:anchorId="69811C63" wp14:editId="192AE3C0">
            <wp:extent cx="5978200" cy="7418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1994" cy="744826"/>
                    </a:xfrm>
                    <a:prstGeom prst="rect">
                      <a:avLst/>
                    </a:prstGeom>
                  </pic:spPr>
                </pic:pic>
              </a:graphicData>
            </a:graphic>
          </wp:inline>
        </w:drawing>
      </w:r>
    </w:p>
    <w:p w14:paraId="18F4A322" w14:textId="77777777" w:rsidR="00F94B0E" w:rsidRDefault="00F94B0E" w:rsidP="008B6DFC">
      <w:pPr>
        <w:spacing w:line="360" w:lineRule="auto"/>
      </w:pPr>
    </w:p>
    <w:p w14:paraId="7C231388" w14:textId="77777777" w:rsidR="00F94B0E" w:rsidRPr="00D934AB" w:rsidRDefault="00F94B0E" w:rsidP="008B6DFC">
      <w:pPr>
        <w:widowControl/>
        <w:autoSpaceDE w:val="0"/>
        <w:autoSpaceDN w:val="0"/>
        <w:adjustRightInd w:val="0"/>
        <w:spacing w:after="240" w:line="360" w:lineRule="auto"/>
        <w:jc w:val="left"/>
        <w:rPr>
          <w:rFonts w:ascii="Times" w:hAnsi="Times" w:cs="Times"/>
          <w:kern w:val="0"/>
        </w:rPr>
      </w:pPr>
      <w:r>
        <w:t>表</w:t>
      </w:r>
      <w:r>
        <w:t>2</w:t>
      </w:r>
      <w:r>
        <w:t>：</w:t>
      </w:r>
      <w:r>
        <w:rPr>
          <w:rFonts w:ascii="Times" w:hAnsi="Times" w:cs="Times"/>
          <w:kern w:val="0"/>
        </w:rPr>
        <w:t xml:space="preserve">Design choices for </w:t>
      </w:r>
      <w:proofErr w:type="spellStart"/>
      <w:r>
        <w:rPr>
          <w:rFonts w:ascii="Times" w:hAnsi="Times" w:cs="Times"/>
          <w:kern w:val="0"/>
        </w:rPr>
        <w:t>selectFromPromisingList</w:t>
      </w:r>
      <w:proofErr w:type="spellEnd"/>
      <w:r>
        <w:rPr>
          <w:rFonts w:ascii="Times" w:hAnsi="Times" w:cs="Times"/>
          <w:kern w:val="0"/>
        </w:rPr>
        <w:t xml:space="preserve">(). </w:t>
      </w:r>
    </w:p>
    <w:p w14:paraId="68B153D8" w14:textId="77777777" w:rsidR="00F94B0E" w:rsidRDefault="00F94B0E" w:rsidP="008B6DFC">
      <w:pPr>
        <w:spacing w:line="360" w:lineRule="auto"/>
      </w:pPr>
      <w:r w:rsidRPr="001B158C">
        <w:rPr>
          <w:noProof/>
        </w:rPr>
        <w:drawing>
          <wp:inline distT="0" distB="0" distL="0" distR="0" wp14:anchorId="1D6FF1CD" wp14:editId="6A9C1006">
            <wp:extent cx="4800600"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1828800"/>
                    </a:xfrm>
                    <a:prstGeom prst="rect">
                      <a:avLst/>
                    </a:prstGeom>
                  </pic:spPr>
                </pic:pic>
              </a:graphicData>
            </a:graphic>
          </wp:inline>
        </w:drawing>
      </w:r>
    </w:p>
    <w:p w14:paraId="75EA8704" w14:textId="3C79A33F"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rPr>
        <w:t>代码块</w:t>
      </w:r>
      <w:r w:rsidRPr="00610291">
        <w:rPr>
          <w:rFonts w:ascii="STFangsong" w:eastAsia="STFangsong" w:hAnsi="STFangsong" w:hint="eastAsia"/>
        </w:rPr>
        <w:t>B2也会根据该G2WSAT体系结构求解器，它使用一个“有前途的列表”跟踪一组</w:t>
      </w:r>
      <w:r w:rsidRPr="00610291">
        <w:rPr>
          <w:rFonts w:ascii="STFangsong" w:eastAsia="STFangsong" w:hAnsi="STFangsong"/>
        </w:rPr>
        <w:t>被翻转的</w:t>
      </w:r>
      <w:r w:rsidRPr="00610291">
        <w:rPr>
          <w:rFonts w:ascii="STFangsong" w:eastAsia="STFangsong" w:hAnsi="STFangsong" w:hint="eastAsia"/>
        </w:rPr>
        <w:t>变量。两种策略，用于选择最终将要从前景的列表翻转变量已经在文献中提出：选择具有最高分数[Li和黄，2005]，并选择最近最少翻转变量的变量。我们增加了9个新的选择基于其他求解启发式，据我们所知，以前从来没有被应用到G2WSAT-变种算法。 （例如，我们相信，从新颖变体的可变选择机制仅被应用到不满意条款，而不是期望的列表。）</w:t>
      </w:r>
      <w:r w:rsidRPr="00610291">
        <w:rPr>
          <w:rFonts w:ascii="STFangsong" w:eastAsia="STFangsong" w:hAnsi="STFangsong"/>
        </w:rPr>
        <w:t>在表2</w:t>
      </w:r>
      <w:r w:rsidRPr="00610291">
        <w:rPr>
          <w:rFonts w:ascii="STFangsong" w:eastAsia="STFangsong" w:hAnsi="STFangsong" w:hint="eastAsia"/>
        </w:rPr>
        <w:t>中</w:t>
      </w:r>
      <w:r w:rsidRPr="00610291">
        <w:rPr>
          <w:rFonts w:ascii="STFangsong" w:eastAsia="STFangsong" w:hAnsi="STFangsong"/>
        </w:rPr>
        <w:t>给出</w:t>
      </w:r>
      <w:r w:rsidRPr="00610291">
        <w:rPr>
          <w:rFonts w:ascii="STFangsong" w:eastAsia="STFangsong" w:hAnsi="STFangsong" w:hint="eastAsia"/>
        </w:rPr>
        <w:t>11</w:t>
      </w:r>
      <w:r w:rsidRPr="00610291">
        <w:rPr>
          <w:rFonts w:ascii="STFangsong" w:eastAsia="STFangsong" w:hAnsi="STFangsong"/>
        </w:rPr>
        <w:t>个</w:t>
      </w:r>
      <w:proofErr w:type="spellStart"/>
      <w:r w:rsidRPr="00610291">
        <w:rPr>
          <w:rFonts w:ascii="STFangsong" w:eastAsia="STFangsong" w:hAnsi="STFangsong" w:hint="eastAsia"/>
        </w:rPr>
        <w:t>selectFromPromisingList</w:t>
      </w:r>
      <w:proofErr w:type="spellEnd"/>
      <w:r w:rsidRPr="00610291">
        <w:rPr>
          <w:rFonts w:ascii="STFangsong" w:eastAsia="STFangsong" w:hAnsi="STFangsong" w:hint="eastAsia"/>
        </w:rPr>
        <w:t>（）</w:t>
      </w:r>
      <w:r w:rsidRPr="00610291">
        <w:rPr>
          <w:rFonts w:ascii="STFangsong" w:eastAsia="STFangsong" w:hAnsi="STFangsong"/>
        </w:rPr>
        <w:t>的</w:t>
      </w:r>
      <w:r w:rsidRPr="00610291">
        <w:rPr>
          <w:rFonts w:ascii="STFangsong" w:eastAsia="STFangsong" w:hAnsi="STFangsong" w:hint="eastAsia"/>
        </w:rPr>
        <w:t>每个启发式可能的值</w:t>
      </w:r>
    </w:p>
    <w:p w14:paraId="414AA6D4"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如果</w:t>
      </w:r>
      <w:r w:rsidRPr="00610291">
        <w:rPr>
          <w:rFonts w:ascii="STFangsong" w:eastAsia="STFangsong" w:hAnsi="STFangsong"/>
        </w:rPr>
        <w:t>期望</w:t>
      </w:r>
      <w:r w:rsidRPr="00610291">
        <w:rPr>
          <w:rFonts w:ascii="STFangsong" w:eastAsia="STFangsong" w:hAnsi="STFangsong" w:hint="eastAsia"/>
        </w:rPr>
        <w:t>列表是空的，</w:t>
      </w:r>
      <w:r w:rsidRPr="00610291">
        <w:rPr>
          <w:rFonts w:ascii="STFangsong" w:eastAsia="STFangsong" w:hAnsi="STFangsong"/>
        </w:rPr>
        <w:t>代码</w:t>
      </w:r>
      <w:r w:rsidRPr="00610291">
        <w:rPr>
          <w:rFonts w:ascii="STFangsong" w:eastAsia="STFangsong" w:hAnsi="STFangsong" w:hint="eastAsia"/>
        </w:rPr>
        <w:t>块B2的行为</w:t>
      </w:r>
      <w:r w:rsidRPr="00610291">
        <w:rPr>
          <w:rFonts w:ascii="STFangsong" w:eastAsia="STFangsong" w:hAnsi="STFangsong"/>
        </w:rPr>
        <w:t>与代码</w:t>
      </w:r>
      <w:r w:rsidRPr="00610291">
        <w:rPr>
          <w:rFonts w:ascii="STFangsong" w:eastAsia="STFangsong" w:hAnsi="STFangsong" w:hint="eastAsia"/>
        </w:rPr>
        <w:t>块B3</w:t>
      </w:r>
      <w:r w:rsidRPr="00610291">
        <w:rPr>
          <w:rFonts w:ascii="STFangsong" w:eastAsia="STFangsong" w:hAnsi="STFangsong"/>
        </w:rPr>
        <w:t>相似</w:t>
      </w:r>
      <w:r w:rsidRPr="00610291">
        <w:rPr>
          <w:rFonts w:ascii="STFangsong" w:eastAsia="STFangsong" w:hAnsi="STFangsong" w:hint="eastAsia"/>
        </w:rPr>
        <w:t>，它</w:t>
      </w:r>
      <w:r w:rsidRPr="00610291">
        <w:rPr>
          <w:rFonts w:ascii="STFangsong" w:eastAsia="STFangsong" w:hAnsi="STFangsong"/>
        </w:rPr>
        <w:t>实行</w:t>
      </w:r>
      <w:proofErr w:type="spellStart"/>
      <w:r w:rsidRPr="00610291">
        <w:rPr>
          <w:rFonts w:ascii="STFangsong" w:eastAsia="STFangsong" w:hAnsi="STFangsong" w:hint="eastAsia"/>
        </w:rPr>
        <w:t>WalkSAT</w:t>
      </w:r>
      <w:proofErr w:type="spellEnd"/>
      <w:r w:rsidRPr="00610291">
        <w:rPr>
          <w:rFonts w:ascii="STFangsong" w:eastAsia="STFangsong" w:hAnsi="STFangsong" w:hint="eastAsia"/>
        </w:rPr>
        <w:t>的算法。首先一个条款，C是使用B1已经描述的</w:t>
      </w:r>
      <w:proofErr w:type="spellStart"/>
      <w:r w:rsidRPr="00610291">
        <w:rPr>
          <w:rFonts w:ascii="STFangsong" w:eastAsia="STFangsong" w:hAnsi="STFangsong" w:hint="eastAsia"/>
        </w:rPr>
        <w:t>selectClause</w:t>
      </w:r>
      <w:proofErr w:type="spellEnd"/>
      <w:r w:rsidRPr="00610291">
        <w:rPr>
          <w:rFonts w:ascii="STFangsong" w:eastAsia="STFangsong" w:hAnsi="STFangsong" w:hint="eastAsia"/>
        </w:rPr>
        <w:t>（）分量选择。然后把变量翻转从c。使用</w:t>
      </w:r>
      <w:proofErr w:type="spellStart"/>
      <w:r w:rsidRPr="00610291">
        <w:rPr>
          <w:rFonts w:ascii="STFangsong" w:eastAsia="STFangsong" w:hAnsi="STFangsong" w:hint="eastAsia"/>
        </w:rPr>
        <w:t>selectHeuristic</w:t>
      </w:r>
      <w:proofErr w:type="spellEnd"/>
      <w:r w:rsidRPr="00610291">
        <w:rPr>
          <w:rFonts w:ascii="STFangsong" w:eastAsia="STFangsong" w:hAnsi="STFangsong" w:hint="eastAsia"/>
        </w:rPr>
        <w:t>（）成分中。该组件可以被配置成实现13个不同的变量能够选择策略，包括那些来自</w:t>
      </w:r>
      <w:proofErr w:type="spellStart"/>
      <w:r w:rsidRPr="00610291">
        <w:rPr>
          <w:rFonts w:ascii="STFangsong" w:eastAsia="STFangsong" w:hAnsi="STFangsong" w:hint="eastAsia"/>
        </w:rPr>
        <w:t>WalkSAT</w:t>
      </w:r>
      <w:proofErr w:type="spellEnd"/>
      <w:r w:rsidRPr="00610291">
        <w:rPr>
          <w:rFonts w:ascii="STFangsong" w:eastAsia="STFangsong" w:hAnsi="STFangsong" w:hint="eastAsia"/>
        </w:rPr>
        <w:t>/ SKC[塞尔曼等人，1994]，VW1和VW2[Prestwich镇，2005]，和VAR-欠条新颖变体。在</w:t>
      </w:r>
      <w:proofErr w:type="spellStart"/>
      <w:r w:rsidRPr="00610291">
        <w:rPr>
          <w:rFonts w:ascii="STFangsong" w:eastAsia="STFangsong" w:hAnsi="STFangsong" w:hint="eastAsia"/>
        </w:rPr>
        <w:t>gNovelty</w:t>
      </w:r>
      <w:proofErr w:type="spellEnd"/>
      <w:r w:rsidRPr="00610291">
        <w:rPr>
          <w:rFonts w:ascii="STFangsong" w:eastAsia="STFangsong" w:hAnsi="STFangsong" w:hint="eastAsia"/>
        </w:rPr>
        <w:t>+选择策略还包括一个可选的“平举”机制;我们扩展了该可选机制，为所有其他新奇变种的选择策略。</w:t>
      </w:r>
    </w:p>
    <w:p w14:paraId="67EEEEF3"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B4座动态实例化局部搜索算法。所述</w:t>
      </w:r>
      <w:proofErr w:type="spellStart"/>
      <w:r w:rsidRPr="00610291">
        <w:rPr>
          <w:rFonts w:ascii="STFangsong" w:eastAsia="STFangsong" w:hAnsi="STFangsong" w:hint="eastAsia"/>
        </w:rPr>
        <w:t>selectSet</w:t>
      </w:r>
      <w:proofErr w:type="spellEnd"/>
      <w:r w:rsidRPr="00610291">
        <w:rPr>
          <w:rFonts w:ascii="STFangsong" w:eastAsia="STFangsong" w:hAnsi="STFangsong" w:hint="eastAsia"/>
        </w:rPr>
        <w:t xml:space="preserve">（）组分认为该组中出现的任何不满意子句变量。它与关联每一个这样的变量VA得分，这取决于每个当V被翻转，改变满足性地位条款的条款权重。这些条款的权重反映卫星 - </w:t>
      </w:r>
      <w:proofErr w:type="spellStart"/>
      <w:r w:rsidRPr="00610291">
        <w:rPr>
          <w:rFonts w:ascii="STFangsong" w:eastAsia="STFangsong" w:hAnsi="STFangsong" w:hint="eastAsia"/>
        </w:rPr>
        <w:t>isfying</w:t>
      </w:r>
      <w:proofErr w:type="spellEnd"/>
      <w:r w:rsidRPr="00610291">
        <w:rPr>
          <w:rFonts w:ascii="STFangsong" w:eastAsia="STFangsong" w:hAnsi="STFangsong" w:hint="eastAsia"/>
        </w:rPr>
        <w:t>每个子句的感知重要性;例如，权重可能会增加更长的条款已经满足，并降低事后[胡特等人，2002; Thornton等人，2004]。进球后的变量，</w:t>
      </w:r>
      <w:proofErr w:type="spellStart"/>
      <w:r w:rsidRPr="00610291">
        <w:rPr>
          <w:rFonts w:ascii="STFangsong" w:eastAsia="STFangsong" w:hAnsi="STFangsong" w:hint="eastAsia"/>
        </w:rPr>
        <w:t>selectSet</w:t>
      </w:r>
      <w:proofErr w:type="spellEnd"/>
      <w:r w:rsidRPr="00610291">
        <w:rPr>
          <w:rFonts w:ascii="STFangsong" w:eastAsia="STFangsong" w:hAnsi="STFangsong" w:hint="eastAsia"/>
        </w:rPr>
        <w:t>（）返回与要得高分所有变量。我们实施这个组件包括三个不同的计分函数，包括那些因</w:t>
      </w:r>
      <w:proofErr w:type="spellStart"/>
      <w:r w:rsidRPr="00610291">
        <w:rPr>
          <w:rFonts w:ascii="STFangsong" w:eastAsia="STFangsong" w:hAnsi="STFangsong" w:hint="eastAsia"/>
        </w:rPr>
        <w:t>McAllester</w:t>
      </w:r>
      <w:proofErr w:type="spellEnd"/>
      <w:r w:rsidRPr="00610291">
        <w:rPr>
          <w:rFonts w:ascii="STFangsong" w:eastAsia="STFangsong" w:hAnsi="STFangsong" w:hint="eastAsia"/>
        </w:rPr>
        <w:t>等人。 [1997]，塞尔曼等。 [1994]，和一种新型的，贪婪变量蚂蚁只考虑的是由一个可变倒装满足先前不满意子句的数目。的难解难分（）组件选择从最大得分根据所使用的diversification-战略（）成分相同的策略，设置一个变量。</w:t>
      </w:r>
    </w:p>
    <w:p w14:paraId="5451DB9C"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rPr>
        <w:t>代码</w:t>
      </w:r>
      <w:r w:rsidRPr="00610291">
        <w:rPr>
          <w:rFonts w:ascii="STFangsong" w:eastAsia="STFangsong" w:hAnsi="STFangsong" w:hint="eastAsia"/>
        </w:rPr>
        <w:t>块B5更新数据结构底层后一个变量已经被翻转。以有效的方式执行这些更新是在优化SLS算法的性能的一个核心问题;在与该</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-LS框架支持的机制从许多不同的SLS算法的组合中，每个视不同的数据结构的事实相结合，这呈现的向上日期（）技术上相当有挑战性的实施。</w:t>
      </w:r>
    </w:p>
    <w:p w14:paraId="6362C8C3"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我们通过仔细检查自己的行为当配置为实例10突出的算法（参见[</w:t>
      </w:r>
      <w:proofErr w:type="spellStart"/>
      <w:r w:rsidRPr="00610291">
        <w:rPr>
          <w:rFonts w:ascii="STFangsong" w:eastAsia="STFangsong" w:hAnsi="STFangsong" w:hint="eastAsia"/>
        </w:rPr>
        <w:t>KhudaBukhsh</w:t>
      </w:r>
      <w:proofErr w:type="spellEnd"/>
      <w:r w:rsidRPr="00610291">
        <w:rPr>
          <w:rFonts w:ascii="STFangsong" w:eastAsia="STFangsong" w:hAnsi="STFangsong" w:hint="eastAsia"/>
        </w:rPr>
        <w:t>，2009]了解详细信息），相对于独立的参考实现验证</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-LS的正确性。我们也比较了不同的实现中的经验性能方面，发现在某些情况下，它们实际上是相同的（用于SAPS，RSAPS，和</w:t>
      </w:r>
      <w:proofErr w:type="spellStart"/>
      <w:r w:rsidRPr="00610291">
        <w:rPr>
          <w:rFonts w:ascii="STFangsong" w:eastAsia="STFangsong" w:hAnsi="STFangsong" w:hint="eastAsia"/>
        </w:rPr>
        <w:t>adaptNovelty</w:t>
      </w:r>
      <w:proofErr w:type="spellEnd"/>
      <w:r w:rsidRPr="00610291">
        <w:rPr>
          <w:rFonts w:ascii="STFangsong" w:eastAsia="STFangsong" w:hAnsi="STFangsong" w:hint="eastAsia"/>
        </w:rPr>
        <w:t>+），而在另一些</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-LS是慢（最差为2.17倍慢，对于</w:t>
      </w:r>
      <w:proofErr w:type="spellStart"/>
      <w:r w:rsidRPr="00610291">
        <w:rPr>
          <w:rFonts w:ascii="STFangsong" w:eastAsia="STFangsong" w:hAnsi="STFangsong" w:hint="eastAsia"/>
        </w:rPr>
        <w:t>gNovelty</w:t>
      </w:r>
      <w:proofErr w:type="spellEnd"/>
      <w:r w:rsidRPr="00610291">
        <w:rPr>
          <w:rFonts w:ascii="STFangsong" w:eastAsia="STFangsong" w:hAnsi="STFangsong" w:hint="eastAsia"/>
        </w:rPr>
        <w:t>+）。主要的原因</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-LS和参考实现之间观察到的性能差异是在更新（）成分缺乏专用数据结构的优化。</w:t>
      </w:r>
    </w:p>
    <w:p w14:paraId="5FBCB98E" w14:textId="77777777" w:rsidR="00F94B0E" w:rsidRPr="00610291" w:rsidRDefault="00F94B0E" w:rsidP="008B6DFC">
      <w:pPr>
        <w:spacing w:line="360" w:lineRule="auto"/>
        <w:ind w:firstLine="420"/>
        <w:rPr>
          <w:rFonts w:ascii="STFangsong" w:eastAsia="STFangsong" w:hAnsi="STFangsong"/>
          <w:b/>
          <w:sz w:val="30"/>
          <w:szCs w:val="30"/>
        </w:rPr>
      </w:pPr>
      <w:r w:rsidRPr="00610291">
        <w:rPr>
          <w:rFonts w:ascii="STFangsong" w:eastAsia="STFangsong" w:hAnsi="STFangsong" w:hint="eastAsia"/>
          <w:b/>
          <w:sz w:val="30"/>
          <w:szCs w:val="30"/>
        </w:rPr>
        <w:t>4实验装置</w:t>
      </w:r>
    </w:p>
    <w:p w14:paraId="662758D2"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认为六套为SAT公知的基准实例，在表3中列出的由于SLS算法无法证明不可满足，我们构建我们的基准设置为只包括满足的实例。该HGEN和FAC发行只包括满足的情况下，对于这些分布，我们产生2000实例，并划分这些随机分为含每1000实例的训练和测试集。对于其余的分布，我们筛选出使用完整的解决者不可满足的情况下。对于QCP，我们产生23 000实例周围的溶解度相跳变，使用由戈麦斯和塞尔曼[1997]给出的参数。我们使用的是完整的求解器解决了这些，然后随机选择了2000满足的情况下。这些我们随机分为每1000个实例的训练和测试集。对于SW-GCP，我们产生20 000实例[绅士等人，1999采用了完整的解算器，以随机抽样2000满足的情况下，我们又随机分为每1000个实例的训练和测试集。对于R3SAT，我们产生了一组1000个实例有600个变量，4.26一条款对变量的比例。我们确定了使用完整的求解器521可满足的实例; 3我们随机选择这些实例250，以形成一个训练集和250，以形成一个测试组。最后，我们使用了CBMC发生器基于与不同阵列的尺寸和环展开值的二进制搜索算法来创建611 SAT-编码软件验证实例。由此获得的情况下，我们筛选了七项不可满足的情况下，并确认所有其他的满足的。我们随机分为剩余的604实例到303实例的训练集和测试集301的实例。</w:t>
      </w:r>
    </w:p>
    <w:p w14:paraId="0E876122"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为了对</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-LS框架执行自动算法配置，我们首先使用一个目标函数来量化性能;我们选择了把重点放在平均运行时间。然而，高效的算法配置器之三</w:t>
      </w:r>
      <w:proofErr w:type="spellStart"/>
      <w:r w:rsidRPr="00610291">
        <w:rPr>
          <w:rFonts w:ascii="STFangsong" w:eastAsia="STFangsong" w:hAnsi="STFangsong" w:hint="eastAsia"/>
        </w:rPr>
        <w:t>minate</w:t>
      </w:r>
      <w:proofErr w:type="spellEnd"/>
      <w:r w:rsidRPr="00610291">
        <w:rPr>
          <w:rFonts w:ascii="STFangsong" w:eastAsia="STFangsong" w:hAnsi="STFangsong" w:hint="eastAsia"/>
        </w:rPr>
        <w:t>（或上限），他们之前的一些运行完成，使得平均不明确。因此，下列胡特等。 [2007年a]，我们定义一组N的惩罚平均运行时间（PAR）运行，用K-第二断为平均运行时间在所有N运行，以算作10·K秒上限运行。</w:t>
      </w:r>
    </w:p>
    <w:p w14:paraId="7AA61DF4"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由于我们的算法配置，我们选择了</w:t>
      </w:r>
      <w:proofErr w:type="spellStart"/>
      <w:r w:rsidRPr="00610291">
        <w:rPr>
          <w:rFonts w:ascii="STFangsong" w:eastAsia="STFangsong" w:hAnsi="STFangsong" w:hint="eastAsia"/>
        </w:rPr>
        <w:t>FocusedILS</w:t>
      </w:r>
      <w:proofErr w:type="spellEnd"/>
      <w:r w:rsidRPr="00610291">
        <w:rPr>
          <w:rFonts w:ascii="STFangsong" w:eastAsia="STFangsong" w:hAnsi="STFangsong" w:hint="eastAsia"/>
        </w:rPr>
        <w:t>程序从</w:t>
      </w:r>
      <w:proofErr w:type="spellStart"/>
      <w:r w:rsidRPr="00610291">
        <w:rPr>
          <w:rFonts w:ascii="STFangsong" w:eastAsia="STFangsong" w:hAnsi="STFangsong" w:hint="eastAsia"/>
        </w:rPr>
        <w:t>ParamILS</w:t>
      </w:r>
      <w:proofErr w:type="spellEnd"/>
      <w:r w:rsidRPr="00610291">
        <w:rPr>
          <w:rFonts w:ascii="STFangsong" w:eastAsia="STFangsong" w:hAnsi="STFangsong" w:hint="eastAsia"/>
        </w:rPr>
        <w:t>框架2.2版，因为尽我们所知，这是能够在非常大的，离散的参数空间有效地工作的唯一方法。我们令k到五秒钟，并配发两天</w:t>
      </w:r>
      <w:proofErr w:type="spellStart"/>
      <w:r w:rsidRPr="00610291">
        <w:rPr>
          <w:rFonts w:ascii="STFangsong" w:eastAsia="STFangsong" w:hAnsi="STFangsong" w:hint="eastAsia"/>
        </w:rPr>
        <w:t>FocusedILS</w:t>
      </w:r>
      <w:proofErr w:type="spellEnd"/>
      <w:r w:rsidRPr="00610291">
        <w:rPr>
          <w:rFonts w:ascii="STFangsong" w:eastAsia="STFangsong" w:hAnsi="STFangsong" w:hint="eastAsia"/>
        </w:rPr>
        <w:t>的每次运行。因为佛</w:t>
      </w:r>
      <w:proofErr w:type="spellStart"/>
      <w:r w:rsidRPr="00610291">
        <w:rPr>
          <w:rFonts w:ascii="STFangsong" w:eastAsia="STFangsong" w:hAnsi="STFangsong" w:hint="eastAsia"/>
        </w:rPr>
        <w:t>cusedILS</w:t>
      </w:r>
      <w:proofErr w:type="spellEnd"/>
      <w:r w:rsidRPr="00610291">
        <w:rPr>
          <w:rFonts w:ascii="STFangsong" w:eastAsia="STFangsong" w:hAnsi="STFangsong" w:hint="eastAsia"/>
        </w:rPr>
        <w:t>是一个随机过程，其性能可在很大多个独立运行显著，特别是DE-未决它选择为在训练集中的实例的数量级。我们跑了10次每次训练集，使用不同的，随机确定的实例排序每次运行。从</w:t>
      </w:r>
      <w:proofErr w:type="spellStart"/>
      <w:r w:rsidRPr="00610291">
        <w:rPr>
          <w:rFonts w:ascii="STFangsong" w:eastAsia="STFangsong" w:hAnsi="STFangsong" w:hint="eastAsia"/>
        </w:rPr>
        <w:t>FocusedILS</w:t>
      </w:r>
      <w:proofErr w:type="spellEnd"/>
      <w:r w:rsidRPr="00610291">
        <w:rPr>
          <w:rFonts w:ascii="STFangsong" w:eastAsia="STFangsong" w:hAnsi="STFangsong" w:hint="eastAsia"/>
        </w:rPr>
        <w:t>每个实例分布D中得到的10参数配置，我们选择与在训练集的最佳惩罚平均运行参数配置，我们指</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-LS的相应实例作为</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-LS[D]。</w:t>
      </w:r>
    </w:p>
    <w:p w14:paraId="51D81A38"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对于每一个分布D，我们比较</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 [D]。对了11个高性能SLS型SAT的测试集求解器的性能。我们包括每一个SLS算法，在过去的五年里[SAT比赛，2009年]赢得了金牌，在任何种类的SAT竞争，也包括其他一些著名的，高性能的算法。这些列于表4。</w:t>
      </w:r>
    </w:p>
    <w:p w14:paraId="6A72A47E" w14:textId="77777777" w:rsidR="00F94B0E" w:rsidRPr="00610291" w:rsidRDefault="00F94B0E" w:rsidP="008B6DFC">
      <w:pPr>
        <w:spacing w:line="360" w:lineRule="auto"/>
        <w:ind w:firstLine="420"/>
        <w:rPr>
          <w:rFonts w:ascii="STFangsong" w:eastAsia="STFangsong" w:hAnsi="STFangsong"/>
        </w:rPr>
      </w:pP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-LS可以实例化模拟所有11的这些挑战者算法，所不同的是它不支持所使用的</w:t>
      </w:r>
      <w:proofErr w:type="spellStart"/>
      <w:r w:rsidRPr="00610291">
        <w:rPr>
          <w:rFonts w:ascii="STFangsong" w:eastAsia="STFangsong" w:hAnsi="STFangsong" w:hint="eastAsia"/>
        </w:rPr>
        <w:t>Ranov</w:t>
      </w:r>
      <w:proofErr w:type="spellEnd"/>
      <w:r w:rsidRPr="00610291">
        <w:rPr>
          <w:rFonts w:ascii="STFangsong" w:eastAsia="STFangsong" w:hAnsi="STFangsong" w:hint="eastAsia"/>
        </w:rPr>
        <w:t>，G2和AG20预处理部件。所有我们的实验比较是基于原始算法的实现中，提交给相应的SAT比赛，除了PAWS，的量，UBCSAT执行几乎与在运行方面的原始解算器。所有比较是基于与每运行600秒的截止时间运行的每个解算器的10倍。</w:t>
      </w:r>
    </w:p>
    <w:p w14:paraId="4B1D60EC"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我们进行了我们的实验中55双3.2GHz的英特尔至强电脑具备2MB缓存和2GB RAM，运行的</w:t>
      </w:r>
      <w:proofErr w:type="spellStart"/>
      <w:r w:rsidRPr="00610291">
        <w:rPr>
          <w:rFonts w:ascii="STFangsong" w:eastAsia="STFangsong" w:hAnsi="STFangsong" w:hint="eastAsia"/>
        </w:rPr>
        <w:t>OpenSuSE</w:t>
      </w:r>
      <w:proofErr w:type="spellEnd"/>
      <w:r w:rsidRPr="00610291">
        <w:rPr>
          <w:rFonts w:ascii="STFangsong" w:eastAsia="STFangsong" w:hAnsi="STFangsong" w:hint="eastAsia"/>
        </w:rPr>
        <w:t xml:space="preserve"> 10.1的Linux集群上;运行时间为所有的算法（包括</w:t>
      </w:r>
      <w:proofErr w:type="spellStart"/>
      <w:r w:rsidRPr="00610291">
        <w:rPr>
          <w:rFonts w:ascii="STFangsong" w:eastAsia="STFangsong" w:hAnsi="STFangsong" w:hint="eastAsia"/>
        </w:rPr>
        <w:t>FocusedILS</w:t>
      </w:r>
      <w:proofErr w:type="spellEnd"/>
      <w:r w:rsidRPr="00610291">
        <w:rPr>
          <w:rFonts w:ascii="STFangsong" w:eastAsia="STFangsong" w:hAnsi="STFangsong" w:hint="eastAsia"/>
        </w:rPr>
        <w:t>）进行测量CPU时间对这些参考的机器。</w:t>
      </w:r>
    </w:p>
    <w:p w14:paraId="411C0DD5"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对于每一个分布D，我们比较</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 [D]。对了11个高性能SLS型SAT的测试集求解器的性能。我们包括每一个SLS算法，在过去的五年里[SAT比赛，2009年]赢得了金牌，在任何种类的SAT竞争，也包括其他一些著名的，高性能的算法。这些列于表4。</w:t>
      </w:r>
    </w:p>
    <w:p w14:paraId="6C4B84E2" w14:textId="77777777" w:rsidR="00F94B0E" w:rsidRPr="00610291" w:rsidRDefault="00F94B0E" w:rsidP="008B6DFC">
      <w:pPr>
        <w:spacing w:line="360" w:lineRule="auto"/>
        <w:ind w:firstLine="420"/>
        <w:rPr>
          <w:rFonts w:ascii="STFangsong" w:eastAsia="STFangsong" w:hAnsi="STFangsong"/>
        </w:rPr>
      </w:pP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-LS可以实例化模拟所有11的这些挑战者算法，所不同的是它不支持所使用的</w:t>
      </w:r>
      <w:proofErr w:type="spellStart"/>
      <w:r w:rsidRPr="00610291">
        <w:rPr>
          <w:rFonts w:ascii="STFangsong" w:eastAsia="STFangsong" w:hAnsi="STFangsong" w:hint="eastAsia"/>
        </w:rPr>
        <w:t>Ranov</w:t>
      </w:r>
      <w:proofErr w:type="spellEnd"/>
      <w:r w:rsidRPr="00610291">
        <w:rPr>
          <w:rFonts w:ascii="STFangsong" w:eastAsia="STFangsong" w:hAnsi="STFangsong" w:hint="eastAsia"/>
        </w:rPr>
        <w:t>，G2和AG20预处理部件。所有我们的实验比较是基于原始算法的实现中，提交给相应的SAT比赛，除了PAWS，的量，UBCSAT执行几乎与在运行方面的原始解算器。所有比较是基于与每运行600秒的截止时间运行的每个解算器的10倍。</w:t>
      </w:r>
    </w:p>
    <w:p w14:paraId="2835D082"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我们进行了我们的实验中55双3.2GHz的英特尔至强电脑具备2MB缓存和2GB RAM，运行的</w:t>
      </w:r>
      <w:proofErr w:type="spellStart"/>
      <w:r w:rsidRPr="00610291">
        <w:rPr>
          <w:rFonts w:ascii="STFangsong" w:eastAsia="STFangsong" w:hAnsi="STFangsong" w:hint="eastAsia"/>
        </w:rPr>
        <w:t>OpenSuSE</w:t>
      </w:r>
      <w:proofErr w:type="spellEnd"/>
      <w:r w:rsidRPr="00610291">
        <w:rPr>
          <w:rFonts w:ascii="STFangsong" w:eastAsia="STFangsong" w:hAnsi="STFangsong" w:hint="eastAsia"/>
        </w:rPr>
        <w:t xml:space="preserve"> 10.1的Linux集群上;运行时间为所有的算法（包括</w:t>
      </w:r>
      <w:proofErr w:type="spellStart"/>
      <w:r w:rsidRPr="00610291">
        <w:rPr>
          <w:rFonts w:ascii="STFangsong" w:eastAsia="STFangsong" w:hAnsi="STFangsong" w:hint="eastAsia"/>
        </w:rPr>
        <w:t>FocusedILS</w:t>
      </w:r>
      <w:proofErr w:type="spellEnd"/>
      <w:r w:rsidRPr="00610291">
        <w:rPr>
          <w:rFonts w:ascii="STFangsong" w:eastAsia="STFangsong" w:hAnsi="STFangsong" w:hint="eastAsia"/>
        </w:rPr>
        <w:t>）进行测量CPU时间对这些参考的机器。</w:t>
      </w:r>
    </w:p>
    <w:p w14:paraId="338CCF30" w14:textId="77777777" w:rsidR="00F94B0E" w:rsidRDefault="00F94B0E" w:rsidP="008B6DFC">
      <w:pPr>
        <w:spacing w:line="360" w:lineRule="auto"/>
        <w:ind w:firstLine="420"/>
      </w:pPr>
      <w:r w:rsidRPr="00A81140">
        <w:rPr>
          <w:noProof/>
        </w:rPr>
        <w:drawing>
          <wp:inline distT="0" distB="0" distL="0" distR="0" wp14:anchorId="001FAC1F" wp14:editId="5A1AD0FD">
            <wp:extent cx="4813300" cy="43815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300" cy="4381500"/>
                    </a:xfrm>
                    <a:prstGeom prst="rect">
                      <a:avLst/>
                    </a:prstGeom>
                  </pic:spPr>
                </pic:pic>
              </a:graphicData>
            </a:graphic>
          </wp:inline>
        </w:drawing>
      </w:r>
    </w:p>
    <w:p w14:paraId="3BF5349D" w14:textId="77777777" w:rsidR="00F94B0E" w:rsidRPr="00610291" w:rsidRDefault="00F94B0E" w:rsidP="008B6DFC">
      <w:pPr>
        <w:spacing w:line="360" w:lineRule="auto"/>
        <w:ind w:firstLine="420"/>
        <w:rPr>
          <w:rFonts w:ascii="STFangsong" w:eastAsia="STFangsong" w:hAnsi="STFangsong"/>
          <w:b/>
          <w:sz w:val="30"/>
          <w:szCs w:val="30"/>
        </w:rPr>
      </w:pPr>
      <w:r w:rsidRPr="00610291">
        <w:rPr>
          <w:rFonts w:ascii="STFangsong" w:eastAsia="STFangsong" w:hAnsi="STFangsong" w:hint="eastAsia"/>
          <w:b/>
          <w:sz w:val="30"/>
          <w:szCs w:val="30"/>
        </w:rPr>
        <w:t>5 结论</w:t>
      </w:r>
    </w:p>
    <w:p w14:paraId="48F02C26"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在我们的每一个基准分布，我们能够发现，跑赢全部11个挑战者一个</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-LS配置。我们的结果总结在表5中。</w:t>
      </w:r>
    </w:p>
    <w:p w14:paraId="40DA81BA" w14:textId="10F0C42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在惩罚平均运行时（即，我们明确地优化</w:t>
      </w:r>
      <w:proofErr w:type="spellStart"/>
      <w:r w:rsidRPr="00610291">
        <w:rPr>
          <w:rFonts w:ascii="STFangsong" w:eastAsia="STFangsong" w:hAnsi="STFangsong"/>
        </w:rPr>
        <w:t>ParamILS</w:t>
      </w:r>
      <w:proofErr w:type="spellEnd"/>
      <w:r w:rsidRPr="00610291">
        <w:rPr>
          <w:rFonts w:ascii="STFangsong" w:eastAsia="STFangsong" w:hAnsi="STFangsong" w:hint="eastAsia"/>
        </w:rPr>
        <w:t>目标函数，尽管根据我们使用我们的试验运行</w:t>
      </w:r>
      <w:r w:rsidRPr="00610291">
        <w:rPr>
          <w:rFonts w:ascii="STFangsong" w:eastAsia="STFangsong" w:hAnsi="STFangsong"/>
        </w:rPr>
        <w:t>600</w:t>
      </w:r>
      <w:r w:rsidRPr="00610291">
        <w:rPr>
          <w:rFonts w:ascii="STFangsong" w:eastAsia="STFangsong" w:hAnsi="STFangsong" w:hint="eastAsia"/>
        </w:rPr>
        <w:t>秒截止，而不是我们在训练中使用的</w:t>
      </w:r>
      <w:r w:rsidRPr="00610291">
        <w:rPr>
          <w:rFonts w:ascii="STFangsong" w:eastAsia="STFangsong" w:hAnsi="STFangsong"/>
        </w:rPr>
        <w:t>5-</w:t>
      </w:r>
      <w:r w:rsidRPr="00610291">
        <w:rPr>
          <w:rFonts w:ascii="STFangsong" w:eastAsia="STFangsong" w:hAnsi="STFangsong" w:hint="eastAsia"/>
        </w:rPr>
        <w:t>第二截止计算）而言，</w:t>
      </w:r>
      <w:proofErr w:type="spellStart"/>
      <w:r w:rsidRPr="00610291">
        <w:rPr>
          <w:rFonts w:ascii="STFangsong" w:eastAsia="STFangsong" w:hAnsi="STFangsong"/>
        </w:rPr>
        <w:t>SATenstein</w:t>
      </w:r>
      <w:proofErr w:type="spellEnd"/>
      <w:r w:rsidRPr="00610291">
        <w:rPr>
          <w:rFonts w:ascii="STFangsong" w:eastAsia="STFangsong" w:hAnsi="STFangsong"/>
        </w:rPr>
        <w:t>-LS</w:t>
      </w:r>
      <w:r w:rsidRPr="00610291">
        <w:rPr>
          <w:rFonts w:ascii="STFangsong" w:eastAsia="STFangsong" w:hAnsi="STFangsong" w:hint="eastAsia"/>
        </w:rPr>
        <w:t>实现比挑战者明显更好的性能。对于</w:t>
      </w:r>
      <w:r w:rsidRPr="00610291">
        <w:rPr>
          <w:rFonts w:ascii="STFangsong" w:eastAsia="STFangsong" w:hAnsi="STFangsong"/>
        </w:rPr>
        <w:t>QCP</w:t>
      </w:r>
      <w:r w:rsidRPr="00610291">
        <w:rPr>
          <w:rFonts w:ascii="STFangsong" w:eastAsia="STFangsong" w:hAnsi="STFangsong" w:hint="eastAsia"/>
        </w:rPr>
        <w:t>，</w:t>
      </w:r>
      <w:r w:rsidRPr="00610291">
        <w:rPr>
          <w:rFonts w:ascii="STFangsong" w:eastAsia="STFangsong" w:hAnsi="STFangsong"/>
        </w:rPr>
        <w:t>HGEN</w:t>
      </w:r>
      <w:r w:rsidRPr="00610291">
        <w:rPr>
          <w:rFonts w:ascii="STFangsong" w:eastAsia="STFangsong" w:hAnsi="STFangsong" w:hint="eastAsia"/>
        </w:rPr>
        <w:t>和</w:t>
      </w:r>
      <w:r w:rsidRPr="00610291">
        <w:rPr>
          <w:rFonts w:ascii="STFangsong" w:eastAsia="STFangsong" w:hAnsi="STFangsong"/>
        </w:rPr>
        <w:t>CBMC</w:t>
      </w:r>
      <w:r w:rsidRPr="00610291">
        <w:rPr>
          <w:rFonts w:ascii="STFangsong" w:eastAsia="STFangsong" w:hAnsi="STFangsong" w:hint="eastAsia"/>
        </w:rPr>
        <w:t>（</w:t>
      </w:r>
      <w:r w:rsidRPr="00610291">
        <w:rPr>
          <w:rFonts w:ascii="STFangsong" w:eastAsia="STFangsong" w:hAnsi="STFangsong"/>
        </w:rPr>
        <w:t>S​​E</w:t>
      </w:r>
      <w:r w:rsidRPr="00610291">
        <w:rPr>
          <w:rFonts w:ascii="STFangsong" w:eastAsia="STFangsong" w:hAnsi="STFangsong" w:hint="eastAsia"/>
        </w:rPr>
        <w:t>），</w:t>
      </w:r>
      <w:proofErr w:type="spellStart"/>
      <w:r w:rsidRPr="00610291">
        <w:rPr>
          <w:rFonts w:ascii="STFangsong" w:eastAsia="STFangsong" w:hAnsi="STFangsong"/>
        </w:rPr>
        <w:t>SATenstein</w:t>
      </w:r>
      <w:proofErr w:type="spellEnd"/>
      <w:r w:rsidRPr="00610291">
        <w:rPr>
          <w:rFonts w:ascii="STFangsong" w:eastAsia="STFangsong" w:hAnsi="STFangsong"/>
        </w:rPr>
        <w:t>-LS</w:t>
      </w:r>
      <w:r w:rsidRPr="00610291">
        <w:rPr>
          <w:rFonts w:ascii="STFangsong" w:eastAsia="STFangsong" w:hAnsi="STFangsong" w:hint="eastAsia"/>
        </w:rPr>
        <w:t>实现要比各自的最佳挑战者更好的</w:t>
      </w:r>
      <w:r w:rsidRPr="00610291">
        <w:rPr>
          <w:rFonts w:ascii="STFangsong" w:eastAsia="STFangsong" w:hAnsi="STFangsong"/>
        </w:rPr>
        <w:t>PAR</w:t>
      </w:r>
      <w:r w:rsidRPr="00610291">
        <w:rPr>
          <w:rFonts w:ascii="STFangsong" w:eastAsia="STFangsong" w:hAnsi="STFangsong" w:hint="eastAsia"/>
        </w:rPr>
        <w:t>订单。对于</w:t>
      </w:r>
      <w:r w:rsidRPr="00610291">
        <w:rPr>
          <w:rFonts w:ascii="STFangsong" w:eastAsia="STFangsong" w:hAnsi="STFangsong"/>
        </w:rPr>
        <w:t>SW-GCP</w:t>
      </w:r>
      <w:r w:rsidRPr="00610291">
        <w:rPr>
          <w:rFonts w:ascii="STFangsong" w:eastAsia="STFangsong" w:hAnsi="STFangsong" w:hint="eastAsia"/>
        </w:rPr>
        <w:t>，</w:t>
      </w:r>
      <w:r w:rsidRPr="00610291">
        <w:rPr>
          <w:rFonts w:ascii="STFangsong" w:eastAsia="STFangsong" w:hAnsi="STFangsong"/>
        </w:rPr>
        <w:t>R3SAT</w:t>
      </w:r>
      <w:r w:rsidRPr="00610291">
        <w:rPr>
          <w:rFonts w:ascii="STFangsong" w:eastAsia="STFangsong" w:hAnsi="STFangsong" w:hint="eastAsia"/>
        </w:rPr>
        <w:t>和</w:t>
      </w:r>
      <w:r w:rsidRPr="00610291">
        <w:rPr>
          <w:rFonts w:ascii="STFangsong" w:eastAsia="STFangsong" w:hAnsi="STFangsong"/>
        </w:rPr>
        <w:t>FAC</w:t>
      </w:r>
      <w:r w:rsidRPr="00610291">
        <w:rPr>
          <w:rFonts w:ascii="STFangsong" w:eastAsia="STFangsong" w:hAnsi="STFangsong" w:hint="eastAsia"/>
        </w:rPr>
        <w:t>，</w:t>
      </w:r>
      <w:proofErr w:type="spellStart"/>
      <w:r w:rsidRPr="00610291">
        <w:rPr>
          <w:rFonts w:ascii="STFangsong" w:eastAsia="STFangsong" w:hAnsi="STFangsong"/>
        </w:rPr>
        <w:t>SATenstein</w:t>
      </w:r>
      <w:proofErr w:type="spellEnd"/>
      <w:r w:rsidRPr="00610291">
        <w:rPr>
          <w:rFonts w:ascii="STFangsong" w:eastAsia="STFangsong" w:hAnsi="STFangsong"/>
        </w:rPr>
        <w:t>-LS</w:t>
      </w:r>
      <w:r w:rsidRPr="00610291">
        <w:rPr>
          <w:rFonts w:ascii="STFangsong" w:eastAsia="STFangsong" w:hAnsi="STFangsong" w:hint="eastAsia"/>
        </w:rPr>
        <w:t>的性能优势仍然显着，但不</w:t>
      </w:r>
      <w:r w:rsidRPr="00610291">
        <w:rPr>
          <w:rFonts w:ascii="STFangsong" w:eastAsia="STFangsong" w:hAnsi="STFangsong"/>
        </w:rPr>
        <w:t>戏剧性</w:t>
      </w:r>
      <w:r w:rsidRPr="00610291">
        <w:rPr>
          <w:rFonts w:ascii="STFangsong" w:eastAsia="STFangsong" w:hAnsi="STFangsong" w:hint="eastAsia"/>
        </w:rPr>
        <w:t>。这是不是太奇怪，有相对小的改进空间上</w:t>
      </w:r>
      <w:r w:rsidRPr="00610291">
        <w:rPr>
          <w:rFonts w:ascii="STFangsong" w:eastAsia="STFangsong" w:hAnsi="STFangsong"/>
        </w:rPr>
        <w:t>R3SAT</w:t>
      </w:r>
      <w:r w:rsidRPr="00610291">
        <w:rPr>
          <w:rFonts w:ascii="STFangsong" w:eastAsia="STFangsong" w:hAnsi="STFangsong" w:hint="eastAsia"/>
        </w:rPr>
        <w:t>：这种类型的随机实例都突出使用在过去的</w:t>
      </w:r>
      <w:r w:rsidRPr="00610291">
        <w:rPr>
          <w:rFonts w:ascii="STFangsong" w:eastAsia="STFangsong" w:hAnsi="STFangsong"/>
        </w:rPr>
        <w:t>17</w:t>
      </w:r>
      <w:r w:rsidRPr="00610291">
        <w:rPr>
          <w:rFonts w:ascii="STFangsong" w:eastAsia="STFangsong" w:hAnsi="STFangsong" w:hint="eastAsia"/>
        </w:rPr>
        <w:t>年评估</w:t>
      </w:r>
      <w:r w:rsidRPr="00610291">
        <w:rPr>
          <w:rFonts w:ascii="STFangsong" w:eastAsia="STFangsong" w:hAnsi="STFangsong"/>
        </w:rPr>
        <w:t>SLS</w:t>
      </w:r>
      <w:r w:rsidRPr="00610291">
        <w:rPr>
          <w:rFonts w:ascii="STFangsong" w:eastAsia="STFangsong" w:hAnsi="STFangsong" w:hint="eastAsia"/>
        </w:rPr>
        <w:t>求解器的</w:t>
      </w:r>
      <w:r w:rsidRPr="00610291">
        <w:rPr>
          <w:rFonts w:ascii="STFangsong" w:eastAsia="STFangsong" w:hAnsi="STFangsong"/>
        </w:rPr>
        <w:t>SAT</w:t>
      </w:r>
      <w:r w:rsidRPr="00610291">
        <w:rPr>
          <w:rFonts w:ascii="STFangsong" w:eastAsia="STFangsong" w:hAnsi="STFangsong" w:hint="eastAsia"/>
        </w:rPr>
        <w:t>，无论是在发展和竞争。相反，</w:t>
      </w:r>
      <w:r w:rsidRPr="00610291">
        <w:rPr>
          <w:rFonts w:ascii="STFangsong" w:eastAsia="STFangsong" w:hAnsi="STFangsong"/>
        </w:rPr>
        <w:t>CBMC</w:t>
      </w:r>
      <w:r w:rsidRPr="00610291">
        <w:rPr>
          <w:rFonts w:ascii="STFangsong" w:eastAsia="STFangsong" w:hAnsi="STFangsong" w:hint="eastAsia"/>
        </w:rPr>
        <w:t>（</w:t>
      </w:r>
      <w:r w:rsidRPr="00610291">
        <w:rPr>
          <w:rFonts w:ascii="STFangsong" w:eastAsia="STFangsong" w:hAnsi="STFangsong"/>
        </w:rPr>
        <w:t>S​​E</w:t>
      </w:r>
      <w:r w:rsidRPr="00610291">
        <w:rPr>
          <w:rFonts w:ascii="STFangsong" w:eastAsia="STFangsong" w:hAnsi="STFangsong" w:hint="eastAsia"/>
        </w:rPr>
        <w:t>）是一大类实例上</w:t>
      </w:r>
      <w:r w:rsidRPr="00610291">
        <w:rPr>
          <w:rFonts w:ascii="STFangsong" w:eastAsia="STFangsong" w:hAnsi="STFangsong"/>
        </w:rPr>
        <w:t>SLS</w:t>
      </w:r>
      <w:r w:rsidRPr="00610291">
        <w:rPr>
          <w:rFonts w:ascii="STFangsong" w:eastAsia="STFangsong" w:hAnsi="STFangsong" w:hint="eastAsia"/>
        </w:rPr>
        <w:t>算法一般被认为表现疲软相比，公国家的最先进的全数字锁相环为基础的</w:t>
      </w:r>
      <w:r w:rsidRPr="00610291">
        <w:rPr>
          <w:rFonts w:ascii="STFangsong" w:eastAsia="STFangsong" w:hAnsi="STFangsong"/>
        </w:rPr>
        <w:t>SAT</w:t>
      </w:r>
      <w:r w:rsidRPr="00610291">
        <w:rPr>
          <w:rFonts w:ascii="STFangsong" w:eastAsia="STFangsong" w:hAnsi="STFangsong" w:hint="eastAsia"/>
        </w:rPr>
        <w:t>求解器的新标杆。我们惊讶地看到改进，我们可以实现对</w:t>
      </w:r>
      <w:r w:rsidRPr="00610291">
        <w:rPr>
          <w:rFonts w:ascii="STFangsong" w:eastAsia="STFangsong" w:hAnsi="STFangsong"/>
        </w:rPr>
        <w:t>QCP</w:t>
      </w:r>
      <w:r w:rsidRPr="00610291">
        <w:rPr>
          <w:rFonts w:ascii="STFangsong" w:eastAsia="STFangsong" w:hAnsi="STFangsong" w:hint="eastAsia"/>
        </w:rPr>
        <w:t>，相对广泛使用的基准测试，并</w:t>
      </w:r>
      <w:r w:rsidRPr="00610291">
        <w:rPr>
          <w:rFonts w:ascii="STFangsong" w:eastAsia="STFangsong" w:hAnsi="STFangsong"/>
        </w:rPr>
        <w:t>HGEN</w:t>
      </w:r>
      <w:r w:rsidRPr="00610291">
        <w:rPr>
          <w:rFonts w:ascii="STFangsong" w:eastAsia="STFangsong" w:hAnsi="STFangsong" w:hint="eastAsia"/>
        </w:rPr>
        <w:t>，硬随机分布情况颇为相似</w:t>
      </w:r>
      <w:r w:rsidRPr="00610291">
        <w:rPr>
          <w:rFonts w:ascii="STFangsong" w:eastAsia="STFangsong" w:hAnsi="STFangsong"/>
        </w:rPr>
        <w:t>R3SAT</w:t>
      </w:r>
      <w:r w:rsidRPr="00610291">
        <w:rPr>
          <w:rFonts w:ascii="STFangsong" w:eastAsia="STFangsong" w:hAnsi="STFangsong" w:hint="eastAsia"/>
        </w:rPr>
        <w:t>量。在这两种情况下，我们的研究结果表明，最近的事态发展</w:t>
      </w:r>
      <w:r w:rsidRPr="00610291">
        <w:rPr>
          <w:rFonts w:ascii="STFangsong" w:eastAsia="STFangsong" w:hAnsi="STFangsong"/>
        </w:rPr>
        <w:t>SLS</w:t>
      </w:r>
      <w:r w:rsidRPr="00610291">
        <w:rPr>
          <w:rFonts w:ascii="STFangsong" w:eastAsia="STFangsong" w:hAnsi="STFangsong" w:hint="eastAsia"/>
        </w:rPr>
        <w:t>求解器的</w:t>
      </w:r>
      <w:r w:rsidRPr="00610291">
        <w:rPr>
          <w:rFonts w:ascii="STFangsong" w:eastAsia="STFangsong" w:hAnsi="STFangsong"/>
        </w:rPr>
        <w:t>SAT</w:t>
      </w:r>
      <w:r w:rsidRPr="00610291">
        <w:rPr>
          <w:rFonts w:ascii="STFangsong" w:eastAsia="STFangsong" w:hAnsi="STFangsong" w:hint="eastAsia"/>
        </w:rPr>
        <w:t>尚未在旧的求解器（</w:t>
      </w:r>
      <w:r w:rsidRPr="00610291">
        <w:rPr>
          <w:rFonts w:ascii="STFangsong" w:eastAsia="STFangsong" w:hAnsi="STFangsong"/>
        </w:rPr>
        <w:t>ANOV</w:t>
      </w:r>
      <w:r w:rsidRPr="00610291">
        <w:rPr>
          <w:rFonts w:ascii="STFangsong" w:eastAsia="STFangsong" w:hAnsi="STFangsong" w:hint="eastAsia"/>
        </w:rPr>
        <w:t>和</w:t>
      </w:r>
      <w:r w:rsidRPr="00610291">
        <w:rPr>
          <w:rFonts w:ascii="STFangsong" w:eastAsia="STFangsong" w:hAnsi="STFangsong"/>
        </w:rPr>
        <w:t>SAPS / RSAPS</w:t>
      </w:r>
      <w:r w:rsidRPr="00610291">
        <w:rPr>
          <w:rFonts w:ascii="STFangsong" w:eastAsia="STFangsong" w:hAnsi="STFangsong" w:hint="eastAsia"/>
        </w:rPr>
        <w:t>，分别）产生显著的改善</w:t>
      </w:r>
      <w:r w:rsidRPr="00610291">
        <w:rPr>
          <w:rFonts w:ascii="STFangsong" w:eastAsia="STFangsong" w:hAnsi="STFangsong"/>
        </w:rPr>
        <w:t>;</w:t>
      </w:r>
      <w:r w:rsidRPr="00610291">
        <w:rPr>
          <w:rFonts w:ascii="STFangsong" w:eastAsia="STFangsong" w:hAnsi="STFangsong" w:hint="eastAsia"/>
        </w:rPr>
        <w:t>因此，我们在这里属性</w:t>
      </w:r>
      <w:proofErr w:type="spellStart"/>
      <w:r w:rsidRPr="00610291">
        <w:rPr>
          <w:rFonts w:ascii="STFangsong" w:eastAsia="STFangsong" w:hAnsi="STFangsong"/>
        </w:rPr>
        <w:t>SATenstein</w:t>
      </w:r>
      <w:proofErr w:type="spellEnd"/>
      <w:r w:rsidRPr="00610291">
        <w:rPr>
          <w:rFonts w:ascii="STFangsong" w:eastAsia="STFangsong" w:hAnsi="STFangsong"/>
        </w:rPr>
        <w:t>-LS</w:t>
      </w:r>
      <w:r w:rsidRPr="00610291">
        <w:rPr>
          <w:rFonts w:ascii="STFangsong" w:eastAsia="STFangsong" w:hAnsi="STFangsong" w:hint="eastAsia"/>
        </w:rPr>
        <w:t>的强劲表现给</w:t>
      </w:r>
      <w:r w:rsidRPr="00610291">
        <w:rPr>
          <w:rFonts w:ascii="STFangsong" w:eastAsia="STFangsong" w:hAnsi="STFangsong"/>
        </w:rPr>
        <w:t>SLS</w:t>
      </w:r>
      <w:r w:rsidRPr="00610291">
        <w:rPr>
          <w:rFonts w:ascii="STFangsong" w:eastAsia="STFangsong" w:hAnsi="STFangsong" w:hint="eastAsia"/>
        </w:rPr>
        <w:t>求解器的发展在过去七年一直没有采取这些类型的基准考虑，也没有得到全面的改善董事会的事实。</w:t>
      </w:r>
    </w:p>
    <w:p w14:paraId="19AF80D5"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我们还根据相比PAR等措施调查</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-LS的表现。中位数的中值运行时（横跨整个10次运行在一个给定的实例中值的情况下，中位数）提供高性能的画面无视，只要大多数情况下都解决了大多数运行封顶运行。虽然</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没有被配置，以优化此性能测量，用它作为评价的基础产生的结果基本上类似的那些方法的PAR（与R3SAT是唯一的基准上几个挑战者打进稍好）。最后，我们测量实例在其上运行时中值是用于封盖运行截止下面的百分比。根据这个标准，我们</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-LS求解是成功的在我们的每一个基准集实例的100％;另一方面，只有三个11挑战者在每个基准组解决了实例的40％以上。</w:t>
      </w:r>
    </w:p>
    <w:p w14:paraId="7CEE310F"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挑战者的相对性能在不同的分布显著改变。例如，三个动态局部搜索算法（</w:t>
      </w:r>
      <w:r w:rsidRPr="00610291">
        <w:rPr>
          <w:rFonts w:ascii="STFangsong" w:eastAsia="STFangsong" w:hAnsi="STFangsong"/>
        </w:rPr>
        <w:t>SAPS</w:t>
      </w:r>
      <w:r w:rsidRPr="00610291">
        <w:rPr>
          <w:rFonts w:ascii="STFangsong" w:eastAsia="STFangsong" w:hAnsi="STFangsong" w:hint="eastAsia"/>
        </w:rPr>
        <w:t>，</w:t>
      </w:r>
      <w:r w:rsidRPr="00610291">
        <w:rPr>
          <w:rFonts w:ascii="STFangsong" w:eastAsia="STFangsong" w:hAnsi="STFangsong"/>
        </w:rPr>
        <w:t>RSAPS</w:t>
      </w:r>
      <w:r w:rsidRPr="00610291">
        <w:rPr>
          <w:rFonts w:ascii="STFangsong" w:eastAsia="STFangsong" w:hAnsi="STFangsong" w:hint="eastAsia"/>
        </w:rPr>
        <w:t>和爪子）执行都基本上比任何对保问题的其他挑战者（</w:t>
      </w:r>
      <w:r w:rsidRPr="00610291">
        <w:rPr>
          <w:rFonts w:ascii="STFangsong" w:eastAsia="STFangsong" w:hAnsi="STFangsong"/>
        </w:rPr>
        <w:t>FAC</w:t>
      </w:r>
      <w:r w:rsidRPr="00610291">
        <w:rPr>
          <w:rFonts w:ascii="STFangsong" w:eastAsia="STFangsong" w:hAnsi="STFangsong" w:hint="eastAsia"/>
        </w:rPr>
        <w:t>）的更好</w:t>
      </w:r>
      <w:r w:rsidRPr="00610291">
        <w:rPr>
          <w:rFonts w:ascii="STFangsong" w:eastAsia="STFangsong" w:hAnsi="STFangsong"/>
        </w:rPr>
        <w:t>;</w:t>
      </w:r>
      <w:r w:rsidRPr="00610291">
        <w:rPr>
          <w:rFonts w:ascii="STFangsong" w:eastAsia="STFangsong" w:hAnsi="STFangsong" w:hint="eastAsia"/>
        </w:rPr>
        <w:t>然而，在小世界图着色问题（</w:t>
      </w:r>
      <w:r w:rsidRPr="00610291">
        <w:rPr>
          <w:rFonts w:ascii="STFangsong" w:eastAsia="STFangsong" w:hAnsi="STFangsong"/>
        </w:rPr>
        <w:t>SW-GCP</w:t>
      </w:r>
      <w:r w:rsidRPr="00610291">
        <w:rPr>
          <w:rFonts w:ascii="STFangsong" w:eastAsia="STFangsong" w:hAnsi="STFangsong" w:hint="eastAsia"/>
        </w:rPr>
        <w:t>）的相对性能较弱。同样，</w:t>
      </w:r>
      <w:r w:rsidRPr="00610291">
        <w:rPr>
          <w:rFonts w:ascii="STFangsong" w:eastAsia="STFangsong" w:hAnsi="STFangsong"/>
        </w:rPr>
        <w:t>GNOV</w:t>
      </w:r>
      <w:r w:rsidRPr="00610291">
        <w:rPr>
          <w:rFonts w:ascii="STFangsong" w:eastAsia="STFangsong" w:hAnsi="STFangsong" w:hint="eastAsia"/>
        </w:rPr>
        <w:t>（随机</w:t>
      </w:r>
      <w:r w:rsidRPr="00610291">
        <w:rPr>
          <w:rFonts w:ascii="STFangsong" w:eastAsia="STFangsong" w:hAnsi="STFangsong"/>
        </w:rPr>
        <w:t>SAT</w:t>
      </w:r>
      <w:r w:rsidRPr="00610291">
        <w:rPr>
          <w:rFonts w:ascii="STFangsong" w:eastAsia="STFangsong" w:hAnsi="STFangsong" w:hint="eastAsia"/>
        </w:rPr>
        <w:t>类别</w:t>
      </w:r>
      <w:r w:rsidRPr="00610291">
        <w:rPr>
          <w:rFonts w:ascii="STFangsong" w:eastAsia="STFangsong" w:hAnsi="STFangsong"/>
        </w:rPr>
        <w:t>2007</w:t>
      </w:r>
      <w:r w:rsidRPr="00610291">
        <w:rPr>
          <w:rFonts w:ascii="STFangsong" w:eastAsia="STFangsong" w:hAnsi="STFangsong" w:hint="eastAsia"/>
        </w:rPr>
        <w:t>年</w:t>
      </w:r>
      <w:r w:rsidRPr="00610291">
        <w:rPr>
          <w:rFonts w:ascii="STFangsong" w:eastAsia="STFangsong" w:hAnsi="STFangsong"/>
        </w:rPr>
        <w:t>SAT</w:t>
      </w:r>
      <w:r w:rsidRPr="00610291">
        <w:rPr>
          <w:rFonts w:ascii="STFangsong" w:eastAsia="STFangsong" w:hAnsi="STFangsong" w:hint="eastAsia"/>
        </w:rPr>
        <w:t>比赛的冠军）的表现非常糟糕我们的软件验证（</w:t>
      </w:r>
      <w:r w:rsidRPr="00610291">
        <w:rPr>
          <w:rFonts w:ascii="STFangsong" w:eastAsia="STFangsong" w:hAnsi="STFangsong"/>
        </w:rPr>
        <w:t>CBMC</w:t>
      </w:r>
      <w:r w:rsidRPr="00610291">
        <w:rPr>
          <w:rFonts w:ascii="STFangsong" w:eastAsia="STFangsong" w:hAnsi="STFangsong" w:hint="eastAsia"/>
        </w:rPr>
        <w:t>（</w:t>
      </w:r>
      <w:r w:rsidRPr="00610291">
        <w:rPr>
          <w:rFonts w:ascii="STFangsong" w:eastAsia="STFangsong" w:hAnsi="STFangsong"/>
        </w:rPr>
        <w:t>S​​E</w:t>
      </w:r>
      <w:r w:rsidRPr="00610291">
        <w:rPr>
          <w:rFonts w:ascii="STFangsong" w:eastAsia="STFangsong" w:hAnsi="STFangsong" w:hint="eastAsia"/>
        </w:rPr>
        <w:t>））和保理（</w:t>
      </w:r>
      <w:r w:rsidRPr="00610291">
        <w:rPr>
          <w:rFonts w:ascii="STFangsong" w:eastAsia="STFangsong" w:hAnsi="STFangsong"/>
        </w:rPr>
        <w:t>FAC</w:t>
      </w:r>
      <w:r w:rsidRPr="00610291">
        <w:rPr>
          <w:rFonts w:ascii="STFangsong" w:eastAsia="STFangsong" w:hAnsi="STFangsong" w:hint="eastAsia"/>
        </w:rPr>
        <w:t>）的基准，但很有效地解决了</w:t>
      </w:r>
      <w:r w:rsidRPr="00610291">
        <w:rPr>
          <w:rFonts w:ascii="STFangsong" w:eastAsia="STFangsong" w:hAnsi="STFangsong"/>
        </w:rPr>
        <w:t>SW-GCP</w:t>
      </w:r>
      <w:r w:rsidRPr="00610291">
        <w:rPr>
          <w:rFonts w:ascii="STFangsong" w:eastAsia="STFangsong" w:hAnsi="STFangsong" w:hint="eastAsia"/>
        </w:rPr>
        <w:t>和</w:t>
      </w:r>
      <w:r w:rsidRPr="00610291">
        <w:rPr>
          <w:rFonts w:ascii="STFangsong" w:eastAsia="STFangsong" w:hAnsi="STFangsong"/>
        </w:rPr>
        <w:t>HGEN</w:t>
      </w:r>
      <w:r w:rsidRPr="00610291">
        <w:rPr>
          <w:rFonts w:ascii="STFangsong" w:eastAsia="STFangsong" w:hAnsi="STFangsong" w:hint="eastAsia"/>
        </w:rPr>
        <w:t>实例。</w:t>
      </w:r>
      <w:r w:rsidRPr="00610291">
        <w:rPr>
          <w:rFonts w:ascii="STFangsong" w:eastAsia="STFangsong" w:hAnsi="STFangsong"/>
        </w:rPr>
        <w:t xml:space="preserve"> </w:t>
      </w:r>
      <w:r w:rsidRPr="00610291">
        <w:rPr>
          <w:rFonts w:ascii="STFangsong" w:eastAsia="STFangsong" w:hAnsi="STFangsong" w:hint="eastAsia"/>
        </w:rPr>
        <w:t>（有趣的是，在这两种类型的随机的</w:t>
      </w:r>
      <w:r w:rsidRPr="00610291">
        <w:rPr>
          <w:rFonts w:ascii="STFangsong" w:eastAsia="STFangsong" w:hAnsi="STFangsong"/>
        </w:rPr>
        <w:t>SAT IN-</w:t>
      </w:r>
      <w:r w:rsidRPr="00610291">
        <w:rPr>
          <w:rFonts w:ascii="STFangsong" w:eastAsia="STFangsong" w:hAnsi="STFangsong" w:hint="eastAsia"/>
        </w:rPr>
        <w:t>立场我们考虑，</w:t>
      </w:r>
      <w:r w:rsidRPr="00610291">
        <w:rPr>
          <w:rFonts w:ascii="STFangsong" w:eastAsia="STFangsong" w:hAnsi="STFangsong"/>
        </w:rPr>
        <w:t>GNOV</w:t>
      </w:r>
      <w:r w:rsidRPr="00610291">
        <w:rPr>
          <w:rFonts w:ascii="STFangsong" w:eastAsia="STFangsong" w:hAnsi="STFangsong" w:hint="eastAsia"/>
        </w:rPr>
        <w:t>没有达到的一些较老的</w:t>
      </w:r>
      <w:r w:rsidRPr="00610291">
        <w:rPr>
          <w:rFonts w:ascii="STFangsong" w:eastAsia="STFangsong" w:hAnsi="STFangsong"/>
        </w:rPr>
        <w:t>SLS</w:t>
      </w:r>
      <w:r w:rsidRPr="00610291">
        <w:rPr>
          <w:rFonts w:ascii="STFangsong" w:eastAsia="STFangsong" w:hAnsi="STFangsong" w:hint="eastAsia"/>
        </w:rPr>
        <w:t>求解器的性能，特别是，爪子和</w:t>
      </w:r>
      <w:r w:rsidRPr="00610291">
        <w:rPr>
          <w:rFonts w:ascii="STFangsong" w:eastAsia="STFangsong" w:hAnsi="STFangsong"/>
        </w:rPr>
        <w:t>RS</w:t>
      </w:r>
      <w:r w:rsidRPr="00610291">
        <w:rPr>
          <w:rFonts w:ascii="STFangsong" w:eastAsia="STFangsong" w:hAnsi="STFangsong" w:hint="eastAsia"/>
        </w:rPr>
        <w:t>APS。）这表明，不太令人惊讶-，不同类型的SAT的基准最有效的解决，而采用不同的解决者。我们</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器进行比任何挑战者为我们的每一个分布的更好的事实清楚地表明，设计空间大集的高性能算法的特点跨越含有比以前了解得解算器，以及自动探索这片广袤的组合空间，可以有效地找到这样的改进设计。当然，对于个别基准制定解决者原则上可以使用基于实例的算法选择技NIQUE（如</w:t>
      </w:r>
      <w:proofErr w:type="spellStart"/>
      <w:r w:rsidRPr="00610291">
        <w:rPr>
          <w:rFonts w:ascii="STFangsong" w:eastAsia="STFangsong" w:hAnsi="STFangsong" w:hint="eastAsia"/>
        </w:rPr>
        <w:t>SATzilla</w:t>
      </w:r>
      <w:proofErr w:type="spellEnd"/>
      <w:r w:rsidRPr="00610291">
        <w:rPr>
          <w:rFonts w:ascii="STFangsong" w:eastAsia="STFangsong" w:hAnsi="STFangsong" w:hint="eastAsia"/>
        </w:rPr>
        <w:t>）结合，产生更强大的性能。</w:t>
      </w:r>
    </w:p>
    <w:p w14:paraId="58DD09CE" w14:textId="77777777" w:rsidR="00F94B0E" w:rsidRPr="00610291" w:rsidRDefault="00F94B0E" w:rsidP="008B6DFC">
      <w:pPr>
        <w:spacing w:line="360" w:lineRule="auto"/>
        <w:rPr>
          <w:rFonts w:ascii="STFangsong" w:eastAsia="STFangsong" w:hAnsi="STFangsong"/>
        </w:rPr>
      </w:pPr>
      <w:r w:rsidRPr="00610291">
        <w:rPr>
          <w:rFonts w:ascii="STFangsong" w:eastAsia="STFangsong" w:hAnsi="STFangsong"/>
          <w:noProof/>
        </w:rPr>
        <w:drawing>
          <wp:inline distT="0" distB="0" distL="0" distR="0" wp14:anchorId="51D06ECD" wp14:editId="44377E1F">
            <wp:extent cx="5306060" cy="1824749"/>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504" cy="1850006"/>
                    </a:xfrm>
                    <a:prstGeom prst="rect">
                      <a:avLst/>
                    </a:prstGeom>
                  </pic:spPr>
                </pic:pic>
              </a:graphicData>
            </a:graphic>
          </wp:inline>
        </w:drawing>
      </w:r>
    </w:p>
    <w:p w14:paraId="32CDF955"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表</w:t>
      </w:r>
      <w:r w:rsidRPr="00610291">
        <w:rPr>
          <w:rFonts w:ascii="STFangsong" w:eastAsia="STFangsong" w:hAnsi="STFangsong"/>
        </w:rPr>
        <w:t>5</w:t>
      </w:r>
      <w:r w:rsidRPr="00610291">
        <w:rPr>
          <w:rFonts w:ascii="STFangsong" w:eastAsia="STFangsong" w:hAnsi="STFangsong" w:hint="eastAsia"/>
        </w:rPr>
        <w:t>：</w:t>
      </w:r>
      <w:proofErr w:type="spellStart"/>
      <w:r w:rsidRPr="00610291">
        <w:rPr>
          <w:rFonts w:ascii="STFangsong" w:eastAsia="STFangsong" w:hAnsi="STFangsong"/>
        </w:rPr>
        <w:t>SATenstein</w:t>
      </w:r>
      <w:proofErr w:type="spellEnd"/>
      <w:r w:rsidRPr="00610291">
        <w:rPr>
          <w:rFonts w:ascii="STFangsong" w:eastAsia="STFangsong" w:hAnsi="STFangsong"/>
        </w:rPr>
        <w:t>-LS</w:t>
      </w:r>
      <w:r w:rsidRPr="00610291">
        <w:rPr>
          <w:rFonts w:ascii="STFangsong" w:eastAsia="STFangsong" w:hAnsi="STFangsong" w:hint="eastAsia"/>
        </w:rPr>
        <w:t>的性能摘要和</w:t>
      </w:r>
      <w:r w:rsidRPr="00610291">
        <w:rPr>
          <w:rFonts w:ascii="STFangsong" w:eastAsia="STFangsong" w:hAnsi="STFangsong"/>
        </w:rPr>
        <w:t>11</w:t>
      </w:r>
      <w:r w:rsidRPr="00610291">
        <w:rPr>
          <w:rFonts w:ascii="STFangsong" w:eastAsia="STFangsong" w:hAnsi="STFangsong" w:hint="eastAsia"/>
        </w:rPr>
        <w:t>挑战者。每个算法运行</w:t>
      </w:r>
      <w:r w:rsidRPr="00610291">
        <w:rPr>
          <w:rFonts w:ascii="STFangsong" w:eastAsia="STFangsong" w:hAnsi="STFangsong"/>
        </w:rPr>
        <w:t>10</w:t>
      </w:r>
      <w:r w:rsidRPr="00610291">
        <w:rPr>
          <w:rFonts w:ascii="STFangsong" w:eastAsia="STFangsong" w:hAnsi="STFangsong" w:hint="eastAsia"/>
        </w:rPr>
        <w:t>次的每个实例，每运行</w:t>
      </w:r>
      <w:r w:rsidRPr="00610291">
        <w:rPr>
          <w:rFonts w:ascii="STFangsong" w:eastAsia="STFangsong" w:hAnsi="STFangsong"/>
        </w:rPr>
        <w:t>600 CPU</w:t>
      </w:r>
      <w:r w:rsidRPr="00610291">
        <w:rPr>
          <w:rFonts w:ascii="STFangsong" w:eastAsia="STFangsong" w:hAnsi="STFangsong" w:hint="eastAsia"/>
        </w:rPr>
        <w:t>秒截止。每个单元</w:t>
      </w:r>
      <w:r w:rsidRPr="00610291">
        <w:rPr>
          <w:rFonts w:ascii="Cambria Math" w:eastAsia="Cambria Math" w:hAnsi="Cambria Math" w:cs="Cambria Math"/>
        </w:rPr>
        <w:t>⟨</w:t>
      </w:r>
      <w:proofErr w:type="spellStart"/>
      <w:r w:rsidRPr="00610291">
        <w:rPr>
          <w:rFonts w:ascii="STFangsong" w:eastAsia="STFangsong" w:hAnsi="STFangsong"/>
        </w:rPr>
        <w:t>i</w:t>
      </w:r>
      <w:proofErr w:type="spellEnd"/>
      <w:r w:rsidRPr="00610291">
        <w:rPr>
          <w:rFonts w:ascii="STFangsong" w:eastAsia="STFangsong" w:hAnsi="STFangsong" w:hint="eastAsia"/>
        </w:rPr>
        <w:t>，</w:t>
      </w:r>
      <w:r w:rsidRPr="00610291">
        <w:rPr>
          <w:rFonts w:ascii="STFangsong" w:eastAsia="STFangsong" w:hAnsi="STFangsong"/>
        </w:rPr>
        <w:t>j</w:t>
      </w:r>
      <w:r w:rsidRPr="00610291">
        <w:rPr>
          <w:rFonts w:ascii="Cambria Math" w:eastAsia="Cambria Math" w:hAnsi="Cambria Math" w:cs="Cambria Math"/>
        </w:rPr>
        <w:t>⟩</w:t>
      </w:r>
      <w:r w:rsidRPr="00610291">
        <w:rPr>
          <w:rFonts w:ascii="STFangsong" w:eastAsia="STFangsong" w:hAnsi="STFangsong" w:hint="eastAsia"/>
        </w:rPr>
        <w:t>总结算法的</w:t>
      </w:r>
      <w:r w:rsidRPr="00610291">
        <w:rPr>
          <w:rFonts w:ascii="STFangsong" w:eastAsia="STFangsong" w:hAnsi="STFangsong"/>
        </w:rPr>
        <w:t>J</w:t>
      </w:r>
      <w:r w:rsidRPr="00610291">
        <w:rPr>
          <w:rFonts w:ascii="STFangsong" w:eastAsia="STFangsong" w:hAnsi="STFangsong" w:hint="eastAsia"/>
        </w:rPr>
        <w:t>分布上我作为</w:t>
      </w:r>
      <w:r w:rsidRPr="00610291">
        <w:rPr>
          <w:rFonts w:ascii="STFangsong" w:eastAsia="STFangsong" w:hAnsi="STFangsong"/>
        </w:rPr>
        <w:t>A / B / C</w:t>
      </w:r>
      <w:r w:rsidRPr="00610291">
        <w:rPr>
          <w:rFonts w:ascii="STFangsong" w:eastAsia="STFangsong" w:hAnsi="STFangsong" w:hint="eastAsia"/>
        </w:rPr>
        <w:t>，其中一个（上图）的测试集的表现是在处罚的平均运行时间</w:t>
      </w:r>
      <w:r w:rsidRPr="00610291">
        <w:rPr>
          <w:rFonts w:ascii="STFangsong" w:eastAsia="STFangsong" w:hAnsi="STFangsong"/>
        </w:rPr>
        <w:t>; B</w:t>
      </w:r>
      <w:r w:rsidRPr="00610291">
        <w:rPr>
          <w:rFonts w:ascii="STFangsong" w:eastAsia="STFangsong" w:hAnsi="STFangsong" w:hint="eastAsia"/>
        </w:rPr>
        <w:t>（中）是位运行时间超过所有实例（没有定义如果少于一半的中间奔跑未能终止）的中位数</w:t>
      </w:r>
      <w:r w:rsidRPr="00610291">
        <w:rPr>
          <w:rFonts w:ascii="STFangsong" w:eastAsia="STFangsong" w:hAnsi="STFangsong"/>
        </w:rPr>
        <w:t>; C</w:t>
      </w:r>
      <w:r w:rsidRPr="00610291">
        <w:rPr>
          <w:rFonts w:ascii="STFangsong" w:eastAsia="STFangsong" w:hAnsi="STFangsong" w:hint="eastAsia"/>
        </w:rPr>
        <w:t>（下）是解决实例百分比（即其平均运行时间</w:t>
      </w:r>
      <w:r w:rsidRPr="00610291">
        <w:rPr>
          <w:rFonts w:ascii="STFangsong" w:eastAsia="STFangsong" w:hAnsi="STFangsong"/>
        </w:rPr>
        <w:t>&lt;</w:t>
      </w:r>
      <w:r w:rsidRPr="00610291">
        <w:rPr>
          <w:rFonts w:ascii="STFangsong" w:eastAsia="STFangsong" w:hAnsi="STFangsong" w:hint="eastAsia"/>
        </w:rPr>
        <w:t>截止）。最好的计分算法每行中（多个）以粗体表示，并另外最好得分挑战者错误用下划线。</w:t>
      </w:r>
    </w:p>
    <w:p w14:paraId="22E2EF06"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我们已经讨论了性能指标，迄今为止只描述总体性能在整个测试集。人们可能不知道是否我们</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-LS求解的许多测试实例表现不佳，但对于这个补偿</w:t>
      </w:r>
    </w:p>
    <w:p w14:paraId="76F8750B" w14:textId="2EA7AB28" w:rsidR="00F94B0E" w:rsidRPr="00610291" w:rsidRDefault="00F94B0E" w:rsidP="008B6DFC">
      <w:pPr>
        <w:spacing w:line="360" w:lineRule="auto"/>
        <w:rPr>
          <w:rFonts w:ascii="STFangsong" w:eastAsia="STFangsong" w:hAnsi="STFangsong"/>
        </w:rPr>
      </w:pPr>
      <w:r w:rsidRPr="00610291">
        <w:rPr>
          <w:rFonts w:ascii="STFangsong" w:eastAsia="STFangsong" w:hAnsi="STFangsong" w:hint="eastAsia"/>
        </w:rPr>
        <w:t>虚弱的其他实例。表6示出，这是典型的情况并非如此，在每个实例的基础每个</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-LS解算器的性能进行比较，以每挑战者。该</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-LS求解跑赢上所有的基准集，除了R3SAT绝大多数测试实例的最佳挑战者。爪子是挑</w:t>
      </w:r>
      <w:proofErr w:type="spellStart"/>
      <w:r w:rsidRPr="00610291">
        <w:rPr>
          <w:rFonts w:ascii="STFangsong" w:eastAsia="STFangsong" w:hAnsi="STFangsong" w:hint="eastAsia"/>
        </w:rPr>
        <w:t>lenger</w:t>
      </w:r>
      <w:proofErr w:type="spellEnd"/>
      <w:r w:rsidRPr="00610291">
        <w:rPr>
          <w:rFonts w:ascii="STFangsong" w:eastAsia="STFangsong" w:hAnsi="STFangsong" w:hint="eastAsia"/>
        </w:rPr>
        <w:t>即优于我们</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-LS求解最频繁（的时间62％）。图1显示了这两种算法的性能是相当高度相关，并且，虽然是相当容易的两种算法实例倾向于更快爪子，</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 [R3SAT]进行更好上更难实例解决。我们观察到在R3SAT其他挑战者同质化的趋势。这种现象更为明显为</w:t>
      </w:r>
      <w:r w:rsidRPr="00610291">
        <w:rPr>
          <w:rFonts w:ascii="STFangsong" w:eastAsia="STFangsong" w:hAnsi="STFangsong"/>
        </w:rPr>
        <w:t>QCP</w:t>
      </w:r>
      <w:r w:rsidRPr="00610291">
        <w:rPr>
          <w:rFonts w:ascii="STFangsong" w:eastAsia="STFangsong" w:hAnsi="STFangsong" w:hint="eastAsia"/>
        </w:rPr>
        <w:t>和</w:t>
      </w:r>
      <w:r w:rsidRPr="00610291">
        <w:rPr>
          <w:rFonts w:ascii="STFangsong" w:eastAsia="STFangsong" w:hAnsi="STFangsong"/>
        </w:rPr>
        <w:t>SW-GCP</w:t>
      </w:r>
      <w:r w:rsidRPr="00610291">
        <w:rPr>
          <w:rFonts w:ascii="STFangsong" w:eastAsia="STFangsong" w:hAnsi="STFangsong" w:hint="eastAsia"/>
        </w:rPr>
        <w:t>，但似乎没有发生为</w:t>
      </w:r>
      <w:r w:rsidRPr="00610291">
        <w:rPr>
          <w:rFonts w:ascii="STFangsong" w:eastAsia="STFangsong" w:hAnsi="STFangsong"/>
        </w:rPr>
        <w:t>CBMC</w:t>
      </w:r>
      <w:r w:rsidRPr="00610291">
        <w:rPr>
          <w:rFonts w:ascii="STFangsong" w:eastAsia="STFangsong" w:hAnsi="STFangsong" w:hint="eastAsia"/>
        </w:rPr>
        <w:t>（</w:t>
      </w:r>
      <w:r w:rsidRPr="00610291">
        <w:rPr>
          <w:rFonts w:ascii="STFangsong" w:eastAsia="STFangsong" w:hAnsi="STFangsong"/>
        </w:rPr>
        <w:t>S​​E</w:t>
      </w:r>
      <w:r w:rsidRPr="00610291">
        <w:rPr>
          <w:rFonts w:ascii="STFangsong" w:eastAsia="STFangsong" w:hAnsi="STFangsong" w:hint="eastAsia"/>
        </w:rPr>
        <w:t>）</w:t>
      </w:r>
      <w:r w:rsidRPr="00610291">
        <w:rPr>
          <w:rFonts w:ascii="STFangsong" w:eastAsia="STFangsong" w:hAnsi="STFangsong"/>
        </w:rPr>
        <w:t>HGEN</w:t>
      </w:r>
      <w:r w:rsidRPr="00610291">
        <w:rPr>
          <w:rFonts w:ascii="STFangsong" w:eastAsia="STFangsong" w:hAnsi="STFangsong" w:hint="eastAsia"/>
        </w:rPr>
        <w:t>和</w:t>
      </w:r>
      <w:r w:rsidRPr="00610291">
        <w:rPr>
          <w:rFonts w:ascii="STFangsong" w:eastAsia="STFangsong" w:hAnsi="STFangsong"/>
        </w:rPr>
        <w:t>FAC</w:t>
      </w:r>
      <w:r w:rsidRPr="00610291">
        <w:rPr>
          <w:rFonts w:ascii="STFangsong" w:eastAsia="STFangsong" w:hAnsi="STFangsong" w:hint="eastAsia"/>
        </w:rPr>
        <w:t>，其中在求解器性能的相关性也相当弱。</w:t>
      </w:r>
    </w:p>
    <w:p w14:paraId="34AF2C38"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我们的惩罚平均运行措施是测试截止时间，这台点球选择敏感。特别是，算法可以取得好成绩时，截止时间是很大，但能达到弱得多PAR分值较小的临界值。令人欣慰的是，我们发现，并没有出现在我们的研究中考虑了</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-LS求解这个问题。具体来说，</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器超过了其挑战者在PAR方面对我们所有的分布无论取舍门槛的使用时间，并从表5中同样的定性结果不受截止时间。图2给出了我们检查得出这些结论，考虑实例分布FAC的数据的一个例子。我们看到，而截止时间的选择影响了原料PAR分数，因为没有截止将一个挑战者都打出</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-LS求解。 PAR先升，然后用截止下降，因为。增加的截止提高了罚款未解决的情况下（也因此而PAR），但会降低分数解决的情况下（因为处罚之前封顶的运行被替换的真正运行时） 。一旦给定的测试集中的所有实例都解决了，PAR保持恒定截止增加。</w:t>
      </w:r>
    </w:p>
    <w:p w14:paraId="3F4038AF" w14:textId="77777777" w:rsidR="00F94B0E" w:rsidRPr="00610291" w:rsidRDefault="00F94B0E" w:rsidP="008B6DFC">
      <w:pPr>
        <w:spacing w:line="360" w:lineRule="auto"/>
        <w:ind w:firstLine="420"/>
        <w:rPr>
          <w:rFonts w:ascii="STFangsong" w:eastAsia="STFangsong" w:hAnsi="STFangsong"/>
          <w:b/>
          <w:sz w:val="30"/>
          <w:szCs w:val="30"/>
        </w:rPr>
      </w:pPr>
      <w:r w:rsidRPr="00610291">
        <w:rPr>
          <w:rFonts w:ascii="STFangsong" w:eastAsia="STFangsong" w:hAnsi="STFangsong" w:hint="eastAsia"/>
          <w:b/>
          <w:sz w:val="30"/>
          <w:szCs w:val="30"/>
        </w:rPr>
        <w:t>6</w:t>
      </w:r>
      <w:r w:rsidRPr="00610291">
        <w:rPr>
          <w:rFonts w:ascii="STFangsong" w:eastAsia="STFangsong" w:hAnsi="STFangsong"/>
          <w:b/>
          <w:sz w:val="30"/>
          <w:szCs w:val="30"/>
        </w:rPr>
        <w:t>后续</w:t>
      </w:r>
    </w:p>
    <w:p w14:paraId="1DCB7156" w14:textId="77777777"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在这项工作中，我们主张，基于（1）一个框架，它能够灵活地组合来自现有高性能求解部件，和（2）的通用算法配置工具查找实例construct- ING启发式算法一个新的方法，对实例的给定集合表现良好。我们把这种方法用于随机局部搜索算法为SAT和经验证明，它能够产生代表在解决SAT实例的几个被广泛研究的分布相当大的改善优于现有技术的前一个状态的新SLS为基础的解决者。源代码，并为我们的</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 xml:space="preserve">-LS框架的文档都可以在网上http://www.cs.ubc.ca/实验室/测试/项目/ </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w:t>
      </w:r>
    </w:p>
    <w:p w14:paraId="20C7A8F7" w14:textId="25259A92" w:rsidR="00F94B0E" w:rsidRPr="00610291" w:rsidRDefault="00F94B0E" w:rsidP="008B6DFC">
      <w:pPr>
        <w:spacing w:line="360" w:lineRule="auto"/>
        <w:ind w:firstLine="420"/>
        <w:rPr>
          <w:rFonts w:ascii="STFangsong" w:eastAsia="STFangsong" w:hAnsi="STFangsong"/>
        </w:rPr>
      </w:pPr>
      <w:r w:rsidRPr="00610291">
        <w:rPr>
          <w:rFonts w:ascii="STFangsong" w:eastAsia="STFangsong" w:hAnsi="STFangsong" w:hint="eastAsia"/>
        </w:rPr>
        <w:t>不同于弗兰肯斯坦博士从玛丽·雪莱的小说，他的怪异生物困扰着他够解渴永远他的野心，以创造一个“完美”人类的悲剧人物，我们感到鼓舞，释放不仅是我们新的求解器，而且还的全部功能我们自动解算器建设进程到其他类SAT基准。就像弗兰肯斯坦博士，我们发现我们的创作有点可怕，认识到我们的</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求解器并不总是体现最元素GANT设计。因此，我们目前正在朝着我们</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解算器如何与先前已知的SAT算法更详细的了解。未来工作其他有趣的线包括我们的解算器框架的延伸来捕获从G2WSAT架构和动态局部搜索算法的组件，以及预处理器（如使用的，例如在</w:t>
      </w:r>
      <w:proofErr w:type="spellStart"/>
      <w:r w:rsidRPr="00610291">
        <w:rPr>
          <w:rFonts w:ascii="STFangsong" w:eastAsia="STFangsong" w:hAnsi="STFangsong" w:hint="eastAsia"/>
        </w:rPr>
        <w:t>Ranov</w:t>
      </w:r>
      <w:proofErr w:type="spellEnd"/>
      <w:r w:rsidRPr="00610291">
        <w:rPr>
          <w:rFonts w:ascii="STFangsong" w:eastAsia="STFangsong" w:hAnsi="STFangsong" w:hint="eastAsia"/>
        </w:rPr>
        <w:t>）的组合;通过算法选择的方法手段培训了各类SAT实例</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求解器的组合;和比我们的方法的情况下</w:t>
      </w:r>
      <w:proofErr w:type="spellStart"/>
      <w:r w:rsidRPr="00610291">
        <w:rPr>
          <w:rFonts w:ascii="STFangsong" w:eastAsia="STFangsong" w:hAnsi="STFangsong" w:hint="eastAsia"/>
        </w:rPr>
        <w:t>ParamILS</w:t>
      </w:r>
      <w:proofErr w:type="spellEnd"/>
      <w:r w:rsidRPr="00610291">
        <w:rPr>
          <w:rFonts w:ascii="STFangsong" w:eastAsia="STFangsong" w:hAnsi="STFangsong" w:hint="eastAsia"/>
        </w:rPr>
        <w:t>其他算法配置过程的调查。最后，通过实现对SLS-算法的SAT的结果的鼓舞，我们认为后面</w:t>
      </w:r>
      <w:proofErr w:type="spellStart"/>
      <w:r w:rsidRPr="00610291">
        <w:rPr>
          <w:rFonts w:ascii="STFangsong" w:eastAsia="STFangsong" w:hAnsi="STFangsong" w:hint="eastAsia"/>
        </w:rPr>
        <w:t>SATenstein</w:t>
      </w:r>
      <w:proofErr w:type="spellEnd"/>
      <w:r w:rsidRPr="00610291">
        <w:rPr>
          <w:rFonts w:ascii="STFangsong" w:eastAsia="STFangsong" w:hAnsi="STFangsong" w:hint="eastAsia"/>
        </w:rPr>
        <w:t>一般的方法同样适用于非SLS基于解算器和其他的组合问题。套用玛丽·雪莱的维克多·弗兰肯斯坦的话，我们希望最终很多有效的解决者将欠他们的存在这个老本行。</w:t>
      </w:r>
    </w:p>
    <w:p w14:paraId="4727FB19" w14:textId="77777777" w:rsidR="00F94B0E" w:rsidRPr="00F31320" w:rsidRDefault="00F94B0E" w:rsidP="008B6DFC">
      <w:pPr>
        <w:pStyle w:val="a4"/>
        <w:spacing w:after="0" w:line="360" w:lineRule="auto"/>
        <w:ind w:firstLineChars="300" w:firstLine="630"/>
        <w:rPr>
          <w:rFonts w:eastAsia="仿宋_GB2312"/>
          <w:szCs w:val="21"/>
        </w:rPr>
      </w:pPr>
    </w:p>
    <w:p w14:paraId="18FDCC37" w14:textId="14564F77" w:rsidR="004E18B1" w:rsidRPr="00610291" w:rsidRDefault="004E18B1" w:rsidP="00610291">
      <w:pPr>
        <w:pStyle w:val="a3"/>
        <w:spacing w:before="0" w:after="0" w:line="360" w:lineRule="auto"/>
        <w:rPr>
          <w:rFonts w:ascii="STFangsong" w:eastAsia="STFangsong" w:hAnsi="STFangsong"/>
          <w:b w:val="0"/>
          <w:sz w:val="30"/>
          <w:szCs w:val="30"/>
        </w:rPr>
      </w:pPr>
      <w:r w:rsidRPr="00610291">
        <w:rPr>
          <w:rFonts w:ascii="STFangsong" w:eastAsia="STFangsong" w:hAnsi="STFangsong"/>
          <w:b w:val="0"/>
          <w:sz w:val="30"/>
          <w:szCs w:val="30"/>
        </w:rPr>
        <w:t>参考文献</w:t>
      </w:r>
      <w:bookmarkEnd w:id="1"/>
    </w:p>
    <w:p w14:paraId="4DB90703" w14:textId="3A0263BF" w:rsidR="00EB73CA" w:rsidRPr="00610291" w:rsidRDefault="00610291"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 xml:space="preserve"> </w:t>
      </w:r>
      <w:r w:rsidR="00EB73CA" w:rsidRPr="00610291">
        <w:rPr>
          <w:rFonts w:ascii="STFangsong" w:eastAsia="STFangsong" w:hAnsi="STFangsong" w:cs="Times"/>
          <w:kern w:val="0"/>
          <w:position w:val="2"/>
        </w:rPr>
        <w:t>[</w:t>
      </w:r>
      <w:proofErr w:type="spellStart"/>
      <w:r w:rsidR="00EB73CA" w:rsidRPr="00610291">
        <w:rPr>
          <w:rFonts w:ascii="STFangsong" w:eastAsia="STFangsong" w:hAnsi="STFangsong" w:cs="Times"/>
          <w:kern w:val="0"/>
        </w:rPr>
        <w:t>Carchrae</w:t>
      </w:r>
      <w:proofErr w:type="spellEnd"/>
      <w:r w:rsidR="00EB73CA" w:rsidRPr="00610291">
        <w:rPr>
          <w:rFonts w:ascii="STFangsong" w:eastAsia="STFangsong" w:hAnsi="STFangsong" w:cs="Times"/>
          <w:kern w:val="0"/>
        </w:rPr>
        <w:t xml:space="preserve"> and Beck, 2005</w:t>
      </w:r>
      <w:r w:rsidR="00EB73CA" w:rsidRPr="00610291">
        <w:rPr>
          <w:rFonts w:ascii="STFangsong" w:eastAsia="STFangsong" w:hAnsi="STFangsong" w:cs="Times"/>
          <w:kern w:val="0"/>
          <w:position w:val="2"/>
        </w:rPr>
        <w:t xml:space="preserve">] </w:t>
      </w:r>
      <w:r w:rsidR="00EB73CA" w:rsidRPr="00610291">
        <w:rPr>
          <w:rFonts w:ascii="STFangsong" w:eastAsia="STFangsong" w:hAnsi="STFangsong" w:cs="Times"/>
          <w:kern w:val="0"/>
        </w:rPr>
        <w:t xml:space="preserve">T. </w:t>
      </w:r>
      <w:proofErr w:type="spellStart"/>
      <w:r w:rsidR="00EB73CA" w:rsidRPr="00610291">
        <w:rPr>
          <w:rFonts w:ascii="STFangsong" w:eastAsia="STFangsong" w:hAnsi="STFangsong" w:cs="Times"/>
          <w:kern w:val="0"/>
        </w:rPr>
        <w:t>Carchrae</w:t>
      </w:r>
      <w:proofErr w:type="spellEnd"/>
      <w:r w:rsidR="00EB73CA" w:rsidRPr="00610291">
        <w:rPr>
          <w:rFonts w:ascii="STFangsong" w:eastAsia="STFangsong" w:hAnsi="STFangsong" w:cs="Times"/>
          <w:kern w:val="0"/>
        </w:rPr>
        <w:t xml:space="preserve"> and J.C. Beck. Applying machine learning to low knowledge control of optimization </w:t>
      </w:r>
      <w:proofErr w:type="spellStart"/>
      <w:r w:rsidR="00EB73CA" w:rsidRPr="00610291">
        <w:rPr>
          <w:rFonts w:ascii="STFangsong" w:eastAsia="STFangsong" w:hAnsi="STFangsong" w:cs="Times"/>
          <w:kern w:val="0"/>
        </w:rPr>
        <w:t>algo</w:t>
      </w:r>
      <w:proofErr w:type="spellEnd"/>
      <w:r w:rsidR="00EB73CA" w:rsidRPr="00610291">
        <w:rPr>
          <w:rFonts w:ascii="STFangsong" w:eastAsia="STFangsong" w:hAnsi="STFangsong" w:cs="Times"/>
          <w:kern w:val="0"/>
        </w:rPr>
        <w:t xml:space="preserve">- </w:t>
      </w:r>
    </w:p>
    <w:p w14:paraId="4E4EDAB3"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proofErr w:type="spellStart"/>
      <w:r w:rsidRPr="00610291">
        <w:rPr>
          <w:rFonts w:ascii="STFangsong" w:eastAsia="STFangsong" w:hAnsi="STFangsong" w:cs="Times"/>
          <w:kern w:val="0"/>
        </w:rPr>
        <w:t>rithms</w:t>
      </w:r>
      <w:proofErr w:type="spellEnd"/>
      <w:r w:rsidRPr="00610291">
        <w:rPr>
          <w:rFonts w:ascii="STFangsong" w:eastAsia="STFangsong" w:hAnsi="STFangsong" w:cs="Times"/>
          <w:kern w:val="0"/>
        </w:rPr>
        <w:t xml:space="preserve">. </w:t>
      </w:r>
      <w:r w:rsidRPr="00610291">
        <w:rPr>
          <w:rFonts w:ascii="STFangsong" w:eastAsia="STFangsong" w:hAnsi="STFangsong" w:cs="Times"/>
          <w:i/>
          <w:iCs/>
          <w:kern w:val="0"/>
        </w:rPr>
        <w:t>Computational Intelligence</w:t>
      </w:r>
      <w:r w:rsidRPr="00610291">
        <w:rPr>
          <w:rFonts w:ascii="STFangsong" w:eastAsia="STFangsong" w:hAnsi="STFangsong" w:cs="Times"/>
          <w:kern w:val="0"/>
        </w:rPr>
        <w:t xml:space="preserve">, 21(4):373–387, 2005. </w:t>
      </w:r>
    </w:p>
    <w:p w14:paraId="4228F259"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Chiarandini</w:t>
      </w:r>
      <w:proofErr w:type="spellEnd"/>
      <w:r w:rsidRPr="00610291">
        <w:rPr>
          <w:rFonts w:ascii="STFangsong" w:eastAsia="STFangsong" w:hAnsi="STFangsong" w:cs="Times"/>
          <w:kern w:val="0"/>
        </w:rPr>
        <w:t xml:space="preserve"> </w:t>
      </w:r>
      <w:r w:rsidRPr="00610291">
        <w:rPr>
          <w:rFonts w:ascii="STFangsong" w:eastAsia="STFangsong" w:hAnsi="STFangsong" w:cs="Times"/>
          <w:i/>
          <w:iCs/>
          <w:kern w:val="0"/>
        </w:rPr>
        <w:t>et al.</w:t>
      </w:r>
      <w:r w:rsidRPr="00610291">
        <w:rPr>
          <w:rFonts w:ascii="STFangsong" w:eastAsia="STFangsong" w:hAnsi="STFangsong" w:cs="Times"/>
          <w:kern w:val="0"/>
        </w:rPr>
        <w:t>, 2008</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M. </w:t>
      </w:r>
      <w:proofErr w:type="spellStart"/>
      <w:r w:rsidRPr="00610291">
        <w:rPr>
          <w:rFonts w:ascii="STFangsong" w:eastAsia="STFangsong" w:hAnsi="STFangsong" w:cs="Times"/>
          <w:kern w:val="0"/>
        </w:rPr>
        <w:t>Chiarandini</w:t>
      </w:r>
      <w:proofErr w:type="spellEnd"/>
      <w:r w:rsidRPr="00610291">
        <w:rPr>
          <w:rFonts w:ascii="STFangsong" w:eastAsia="STFangsong" w:hAnsi="STFangsong" w:cs="Times"/>
          <w:kern w:val="0"/>
        </w:rPr>
        <w:t xml:space="preserve">, C. Fawcett, and H.H. </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xml:space="preserve">. A modular multiphase heuristic solver for post enroll- </w:t>
      </w:r>
      <w:proofErr w:type="spellStart"/>
      <w:r w:rsidRPr="00610291">
        <w:rPr>
          <w:rFonts w:ascii="STFangsong" w:eastAsia="STFangsong" w:hAnsi="STFangsong" w:cs="Times"/>
          <w:kern w:val="0"/>
        </w:rPr>
        <w:t>ment</w:t>
      </w:r>
      <w:proofErr w:type="spellEnd"/>
      <w:r w:rsidRPr="00610291">
        <w:rPr>
          <w:rFonts w:ascii="STFangsong" w:eastAsia="STFangsong" w:hAnsi="STFangsong" w:cs="Times"/>
          <w:kern w:val="0"/>
        </w:rPr>
        <w:t xml:space="preserve"> course timetabling (extended abstract). In </w:t>
      </w:r>
      <w:r w:rsidRPr="00610291">
        <w:rPr>
          <w:rFonts w:ascii="STFangsong" w:eastAsia="STFangsong" w:hAnsi="STFangsong" w:cs="Times"/>
          <w:i/>
          <w:iCs/>
          <w:kern w:val="0"/>
        </w:rPr>
        <w:t>Proc. PATAT</w:t>
      </w:r>
      <w:r w:rsidRPr="00610291">
        <w:rPr>
          <w:rFonts w:ascii="STFangsong" w:eastAsia="STFangsong" w:hAnsi="STFangsong" w:cs="Times"/>
          <w:kern w:val="0"/>
        </w:rPr>
        <w:t xml:space="preserve">, 2008. </w:t>
      </w:r>
    </w:p>
    <w:p w14:paraId="37E61AB2"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 xml:space="preserve">Clarke </w:t>
      </w:r>
      <w:r w:rsidRPr="00610291">
        <w:rPr>
          <w:rFonts w:ascii="STFangsong" w:eastAsia="STFangsong" w:hAnsi="STFangsong" w:cs="Times"/>
          <w:i/>
          <w:iCs/>
          <w:kern w:val="0"/>
        </w:rPr>
        <w:t>et al.</w:t>
      </w:r>
      <w:r w:rsidRPr="00610291">
        <w:rPr>
          <w:rFonts w:ascii="STFangsong" w:eastAsia="STFangsong" w:hAnsi="STFangsong" w:cs="Times"/>
          <w:kern w:val="0"/>
        </w:rPr>
        <w:t>, 2004</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E. Clarke, D. </w:t>
      </w:r>
      <w:proofErr w:type="spellStart"/>
      <w:r w:rsidRPr="00610291">
        <w:rPr>
          <w:rFonts w:ascii="STFangsong" w:eastAsia="STFangsong" w:hAnsi="STFangsong" w:cs="Times"/>
          <w:kern w:val="0"/>
        </w:rPr>
        <w:t>Kroening</w:t>
      </w:r>
      <w:proofErr w:type="spellEnd"/>
      <w:r w:rsidRPr="00610291">
        <w:rPr>
          <w:rFonts w:ascii="STFangsong" w:eastAsia="STFangsong" w:hAnsi="STFangsong" w:cs="Times"/>
          <w:kern w:val="0"/>
        </w:rPr>
        <w:t xml:space="preserve">, and F. </w:t>
      </w:r>
      <w:proofErr w:type="spellStart"/>
      <w:r w:rsidRPr="00610291">
        <w:rPr>
          <w:rFonts w:ascii="STFangsong" w:eastAsia="STFangsong" w:hAnsi="STFangsong" w:cs="Times"/>
          <w:kern w:val="0"/>
        </w:rPr>
        <w:t>Lerda</w:t>
      </w:r>
      <w:proofErr w:type="spellEnd"/>
      <w:r w:rsidRPr="00610291">
        <w:rPr>
          <w:rFonts w:ascii="STFangsong" w:eastAsia="STFangsong" w:hAnsi="STFangsong" w:cs="Times"/>
          <w:kern w:val="0"/>
        </w:rPr>
        <w:t xml:space="preserve">. A tool for checking ANSI-C programs. In </w:t>
      </w:r>
      <w:r w:rsidRPr="00610291">
        <w:rPr>
          <w:rFonts w:ascii="STFangsong" w:eastAsia="STFangsong" w:hAnsi="STFangsong" w:cs="Times"/>
          <w:i/>
          <w:iCs/>
          <w:kern w:val="0"/>
        </w:rPr>
        <w:t>Proc. TACAS</w:t>
      </w:r>
      <w:r w:rsidRPr="00610291">
        <w:rPr>
          <w:rFonts w:ascii="STFangsong" w:eastAsia="STFangsong" w:hAnsi="STFangsong" w:cs="Times"/>
          <w:kern w:val="0"/>
        </w:rPr>
        <w:t xml:space="preserve">, pages 168–176, 2004. </w:t>
      </w:r>
    </w:p>
    <w:p w14:paraId="119AFAC1"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Ee</w:t>
      </w:r>
      <w:proofErr w:type="spellEnd"/>
      <w:r w:rsidRPr="00610291">
        <w:rPr>
          <w:rFonts w:ascii="STFangsong" w:eastAsia="STFangsong" w:hAnsi="STFangsong" w:cs="Times"/>
          <w:kern w:val="0"/>
        </w:rPr>
        <w:t xml:space="preserve"> ́nandBiere,2005</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N.Ee</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nandA.Biere.Effectivepreprocessing</w:t>
      </w:r>
      <w:proofErr w:type="spellEnd"/>
      <w:r w:rsidRPr="00610291">
        <w:rPr>
          <w:rFonts w:ascii="STFangsong" w:eastAsia="STFangsong" w:hAnsi="STFangsong" w:cs="Times"/>
          <w:kern w:val="0"/>
        </w:rPr>
        <w:t xml:space="preserve"> in SAT through variable and clause elimination. In </w:t>
      </w:r>
      <w:r w:rsidRPr="00610291">
        <w:rPr>
          <w:rFonts w:ascii="STFangsong" w:eastAsia="STFangsong" w:hAnsi="STFangsong" w:cs="Times"/>
          <w:i/>
          <w:iCs/>
          <w:kern w:val="0"/>
        </w:rPr>
        <w:t>Proc. SAT</w:t>
      </w:r>
      <w:r w:rsidRPr="00610291">
        <w:rPr>
          <w:rFonts w:ascii="STFangsong" w:eastAsia="STFangsong" w:hAnsi="STFangsong" w:cs="Times"/>
          <w:kern w:val="0"/>
        </w:rPr>
        <w:t xml:space="preserve">, pages 61–75, 2005. </w:t>
      </w:r>
    </w:p>
    <w:p w14:paraId="01927AA9"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Fukunaga</w:t>
      </w:r>
      <w:proofErr w:type="spellEnd"/>
      <w:r w:rsidRPr="00610291">
        <w:rPr>
          <w:rFonts w:ascii="STFangsong" w:eastAsia="STFangsong" w:hAnsi="STFangsong" w:cs="Times"/>
          <w:kern w:val="0"/>
        </w:rPr>
        <w:t>, 2002</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A.S. </w:t>
      </w:r>
      <w:proofErr w:type="spellStart"/>
      <w:r w:rsidRPr="00610291">
        <w:rPr>
          <w:rFonts w:ascii="STFangsong" w:eastAsia="STFangsong" w:hAnsi="STFangsong" w:cs="Times"/>
          <w:kern w:val="0"/>
        </w:rPr>
        <w:t>Fukunaga</w:t>
      </w:r>
      <w:proofErr w:type="spellEnd"/>
      <w:r w:rsidRPr="00610291">
        <w:rPr>
          <w:rFonts w:ascii="STFangsong" w:eastAsia="STFangsong" w:hAnsi="STFangsong" w:cs="Times"/>
          <w:kern w:val="0"/>
        </w:rPr>
        <w:t xml:space="preserve">. Automated discovery of com- </w:t>
      </w:r>
      <w:proofErr w:type="spellStart"/>
      <w:r w:rsidRPr="00610291">
        <w:rPr>
          <w:rFonts w:ascii="STFangsong" w:eastAsia="STFangsong" w:hAnsi="STFangsong" w:cs="Times"/>
          <w:kern w:val="0"/>
        </w:rPr>
        <w:t>posite</w:t>
      </w:r>
      <w:proofErr w:type="spellEnd"/>
      <w:r w:rsidRPr="00610291">
        <w:rPr>
          <w:rFonts w:ascii="STFangsong" w:eastAsia="STFangsong" w:hAnsi="STFangsong" w:cs="Times"/>
          <w:kern w:val="0"/>
        </w:rPr>
        <w:t xml:space="preserve"> SAT variable-selection heuristics.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641–648, 2002. </w:t>
      </w:r>
    </w:p>
    <w:p w14:paraId="6B784FE0"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Fukunaga</w:t>
      </w:r>
      <w:proofErr w:type="spellEnd"/>
      <w:r w:rsidRPr="00610291">
        <w:rPr>
          <w:rFonts w:ascii="STFangsong" w:eastAsia="STFangsong" w:hAnsi="STFangsong" w:cs="Times"/>
          <w:kern w:val="0"/>
        </w:rPr>
        <w:t>, 2004</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A.S. </w:t>
      </w:r>
      <w:proofErr w:type="spellStart"/>
      <w:r w:rsidRPr="00610291">
        <w:rPr>
          <w:rFonts w:ascii="STFangsong" w:eastAsia="STFangsong" w:hAnsi="STFangsong" w:cs="Times"/>
          <w:kern w:val="0"/>
        </w:rPr>
        <w:t>Fukunaga</w:t>
      </w:r>
      <w:proofErr w:type="spellEnd"/>
      <w:r w:rsidRPr="00610291">
        <w:rPr>
          <w:rFonts w:ascii="STFangsong" w:eastAsia="STFangsong" w:hAnsi="STFangsong" w:cs="Times"/>
          <w:kern w:val="0"/>
        </w:rPr>
        <w:t xml:space="preserve">. Evolving local search heuristics for SAT using genetic programming. In </w:t>
      </w:r>
      <w:r w:rsidRPr="00610291">
        <w:rPr>
          <w:rFonts w:ascii="STFangsong" w:eastAsia="STFangsong" w:hAnsi="STFangsong" w:cs="Times"/>
          <w:i/>
          <w:iCs/>
          <w:kern w:val="0"/>
        </w:rPr>
        <w:t>Proc. GECCO</w:t>
      </w:r>
      <w:r w:rsidRPr="00610291">
        <w:rPr>
          <w:rFonts w:ascii="STFangsong" w:eastAsia="STFangsong" w:hAnsi="STFangsong" w:cs="Times"/>
          <w:kern w:val="0"/>
        </w:rPr>
        <w:t xml:space="preserve">, pages 483–494, 2004. </w:t>
      </w:r>
    </w:p>
    <w:p w14:paraId="019D4435"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GaglioloandSchmidhuber,2006</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M.GaglioloandJ.Schmidhuber</w:t>
      </w:r>
      <w:proofErr w:type="spellEnd"/>
      <w:r w:rsidRPr="00610291">
        <w:rPr>
          <w:rFonts w:ascii="STFangsong" w:eastAsia="STFangsong" w:hAnsi="STFangsong" w:cs="Times"/>
          <w:kern w:val="0"/>
        </w:rPr>
        <w:t xml:space="preserve">. Learning dynamic algorithm portfolios. </w:t>
      </w:r>
      <w:r w:rsidRPr="00610291">
        <w:rPr>
          <w:rFonts w:ascii="STFangsong" w:eastAsia="STFangsong" w:hAnsi="STFangsong" w:cs="Times"/>
          <w:i/>
          <w:iCs/>
          <w:kern w:val="0"/>
        </w:rPr>
        <w:t>Annals of Mathematics and Artificial Intelligence</w:t>
      </w:r>
      <w:r w:rsidRPr="00610291">
        <w:rPr>
          <w:rFonts w:ascii="STFangsong" w:eastAsia="STFangsong" w:hAnsi="STFangsong" w:cs="Times"/>
          <w:kern w:val="0"/>
        </w:rPr>
        <w:t xml:space="preserve">, 47(3-4):295–328, 2006. </w:t>
      </w:r>
    </w:p>
    <w:p w14:paraId="094E5FA0"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Gaspero</w:t>
      </w:r>
      <w:proofErr w:type="spellEnd"/>
      <w:r w:rsidRPr="00610291">
        <w:rPr>
          <w:rFonts w:ascii="STFangsong" w:eastAsia="STFangsong" w:hAnsi="STFangsong" w:cs="Times"/>
          <w:kern w:val="0"/>
        </w:rPr>
        <w:t xml:space="preserve"> and </w:t>
      </w:r>
      <w:proofErr w:type="spellStart"/>
      <w:r w:rsidRPr="00610291">
        <w:rPr>
          <w:rFonts w:ascii="STFangsong" w:eastAsia="STFangsong" w:hAnsi="STFangsong" w:cs="Times"/>
          <w:kern w:val="0"/>
        </w:rPr>
        <w:t>Schaerf</w:t>
      </w:r>
      <w:proofErr w:type="spellEnd"/>
      <w:r w:rsidRPr="00610291">
        <w:rPr>
          <w:rFonts w:ascii="STFangsong" w:eastAsia="STFangsong" w:hAnsi="STFangsong" w:cs="Times"/>
          <w:kern w:val="0"/>
        </w:rPr>
        <w:t>, 2007</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L.D. </w:t>
      </w:r>
      <w:proofErr w:type="spellStart"/>
      <w:r w:rsidRPr="00610291">
        <w:rPr>
          <w:rFonts w:ascii="STFangsong" w:eastAsia="STFangsong" w:hAnsi="STFangsong" w:cs="Times"/>
          <w:kern w:val="0"/>
        </w:rPr>
        <w:t>Gaspero</w:t>
      </w:r>
      <w:proofErr w:type="spellEnd"/>
      <w:r w:rsidRPr="00610291">
        <w:rPr>
          <w:rFonts w:ascii="STFangsong" w:eastAsia="STFangsong" w:hAnsi="STFangsong" w:cs="Times"/>
          <w:kern w:val="0"/>
        </w:rPr>
        <w:t xml:space="preserve"> and A. </w:t>
      </w:r>
      <w:proofErr w:type="spellStart"/>
      <w:r w:rsidRPr="00610291">
        <w:rPr>
          <w:rFonts w:ascii="STFangsong" w:eastAsia="STFangsong" w:hAnsi="STFangsong" w:cs="Times"/>
          <w:kern w:val="0"/>
        </w:rPr>
        <w:t>Schaerf</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Easysyn</w:t>
      </w:r>
      <w:proofErr w:type="spellEnd"/>
      <w:r w:rsidRPr="00610291">
        <w:rPr>
          <w:rFonts w:ascii="STFangsong" w:eastAsia="STFangsong" w:hAnsi="STFangsong" w:cs="Times"/>
          <w:kern w:val="0"/>
        </w:rPr>
        <w:t xml:space="preserve">++: A tool for automatic synthesis of stochastic local search algorithms. In </w:t>
      </w:r>
      <w:r w:rsidRPr="00610291">
        <w:rPr>
          <w:rFonts w:ascii="STFangsong" w:eastAsia="STFangsong" w:hAnsi="STFangsong" w:cs="Times"/>
          <w:i/>
          <w:iCs/>
          <w:kern w:val="0"/>
        </w:rPr>
        <w:t>Proc. SLS</w:t>
      </w:r>
      <w:r w:rsidRPr="00610291">
        <w:rPr>
          <w:rFonts w:ascii="STFangsong" w:eastAsia="STFangsong" w:hAnsi="STFangsong" w:cs="Times"/>
          <w:kern w:val="0"/>
        </w:rPr>
        <w:t xml:space="preserve">, pages 177–181, 2007. </w:t>
      </w:r>
    </w:p>
    <w:p w14:paraId="1EB743B6"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Gent</w:t>
      </w:r>
      <w:r w:rsidRPr="00610291">
        <w:rPr>
          <w:rFonts w:ascii="STFangsong" w:eastAsia="STFangsong" w:hAnsi="STFangsong" w:cs="Times"/>
          <w:i/>
          <w:iCs/>
          <w:kern w:val="0"/>
        </w:rPr>
        <w:t>etal.</w:t>
      </w:r>
      <w:r w:rsidRPr="00610291">
        <w:rPr>
          <w:rFonts w:ascii="STFangsong" w:eastAsia="STFangsong" w:hAnsi="STFangsong" w:cs="Times"/>
          <w:kern w:val="0"/>
        </w:rPr>
        <w:t>,1999</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I.P.Gent,H.H.Hoos,P.Prosser,andT.Walsh</w:t>
      </w:r>
      <w:proofErr w:type="spellEnd"/>
      <w:r w:rsidRPr="00610291">
        <w:rPr>
          <w:rFonts w:ascii="STFangsong" w:eastAsia="STFangsong" w:hAnsi="STFangsong" w:cs="Times"/>
          <w:kern w:val="0"/>
        </w:rPr>
        <w:t xml:space="preserve">. Morphing: Combining structure and randomness.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654–660, 1999. </w:t>
      </w:r>
    </w:p>
    <w:p w14:paraId="77AD6023"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Gomes and Selman, 1997</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C. P. Gomes and B. Selman. Problem structure in the presence of perturbations.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221–226, 1997. </w:t>
      </w:r>
    </w:p>
    <w:p w14:paraId="514E1E0E"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Gomes and Selman, 2001</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C. P. Gomes and B. Selman. Algorithm portfolios. </w:t>
      </w:r>
      <w:r w:rsidRPr="00610291">
        <w:rPr>
          <w:rFonts w:ascii="STFangsong" w:eastAsia="STFangsong" w:hAnsi="STFangsong" w:cs="Times"/>
          <w:i/>
          <w:iCs/>
          <w:kern w:val="0"/>
        </w:rPr>
        <w:t>Artificial Intelligence</w:t>
      </w:r>
      <w:r w:rsidRPr="00610291">
        <w:rPr>
          <w:rFonts w:ascii="STFangsong" w:eastAsia="STFangsong" w:hAnsi="STFangsong" w:cs="Times"/>
          <w:kern w:val="0"/>
        </w:rPr>
        <w:t xml:space="preserve">, 126(1-2):43–62, 2001. </w:t>
      </w:r>
    </w:p>
    <w:p w14:paraId="3CE3E091"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Gratch</w:t>
      </w:r>
      <w:proofErr w:type="spellEnd"/>
      <w:r w:rsidRPr="00610291">
        <w:rPr>
          <w:rFonts w:ascii="STFangsong" w:eastAsia="STFangsong" w:hAnsi="STFangsong" w:cs="Times"/>
          <w:kern w:val="0"/>
        </w:rPr>
        <w:t xml:space="preserve"> and </w:t>
      </w:r>
      <w:proofErr w:type="spellStart"/>
      <w:r w:rsidRPr="00610291">
        <w:rPr>
          <w:rFonts w:ascii="STFangsong" w:eastAsia="STFangsong" w:hAnsi="STFangsong" w:cs="Times"/>
          <w:kern w:val="0"/>
        </w:rPr>
        <w:t>Dejong</w:t>
      </w:r>
      <w:proofErr w:type="spellEnd"/>
      <w:r w:rsidRPr="00610291">
        <w:rPr>
          <w:rFonts w:ascii="STFangsong" w:eastAsia="STFangsong" w:hAnsi="STFangsong" w:cs="Times"/>
          <w:kern w:val="0"/>
        </w:rPr>
        <w:t>, 1992</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Jonathan </w:t>
      </w:r>
      <w:proofErr w:type="spellStart"/>
      <w:r w:rsidRPr="00610291">
        <w:rPr>
          <w:rFonts w:ascii="STFangsong" w:eastAsia="STFangsong" w:hAnsi="STFangsong" w:cs="Times"/>
          <w:kern w:val="0"/>
        </w:rPr>
        <w:t>Gratch</w:t>
      </w:r>
      <w:proofErr w:type="spellEnd"/>
      <w:r w:rsidRPr="00610291">
        <w:rPr>
          <w:rFonts w:ascii="STFangsong" w:eastAsia="STFangsong" w:hAnsi="STFangsong" w:cs="Times"/>
          <w:kern w:val="0"/>
        </w:rPr>
        <w:t xml:space="preserve"> and Gerald </w:t>
      </w:r>
      <w:proofErr w:type="spellStart"/>
      <w:r w:rsidRPr="00610291">
        <w:rPr>
          <w:rFonts w:ascii="STFangsong" w:eastAsia="STFangsong" w:hAnsi="STFangsong" w:cs="Times"/>
          <w:kern w:val="0"/>
        </w:rPr>
        <w:t>Dejong</w:t>
      </w:r>
      <w:proofErr w:type="spellEnd"/>
      <w:r w:rsidRPr="00610291">
        <w:rPr>
          <w:rFonts w:ascii="STFangsong" w:eastAsia="STFangsong" w:hAnsi="STFangsong" w:cs="Times"/>
          <w:kern w:val="0"/>
        </w:rPr>
        <w:t xml:space="preserve">. COMPOSER: A probabilistic solution to the utility problem in speed-up learning.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235–240, 1992. </w:t>
      </w:r>
    </w:p>
    <w:p w14:paraId="0D2B0095"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GuerriandMilano,2004</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A.GuerriandM.Milano.Learningtech</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niques</w:t>
      </w:r>
      <w:proofErr w:type="spellEnd"/>
      <w:r w:rsidRPr="00610291">
        <w:rPr>
          <w:rFonts w:ascii="STFangsong" w:eastAsia="STFangsong" w:hAnsi="STFangsong" w:cs="Times"/>
          <w:kern w:val="0"/>
        </w:rPr>
        <w:t xml:space="preserve"> for automatic algorithm portfolio selection. In </w:t>
      </w:r>
      <w:r w:rsidRPr="00610291">
        <w:rPr>
          <w:rFonts w:ascii="STFangsong" w:eastAsia="STFangsong" w:hAnsi="STFangsong" w:cs="Times"/>
          <w:i/>
          <w:iCs/>
          <w:kern w:val="0"/>
        </w:rPr>
        <w:t>Proc. ECAI</w:t>
      </w:r>
      <w:r w:rsidRPr="00610291">
        <w:rPr>
          <w:rFonts w:ascii="STFangsong" w:eastAsia="STFangsong" w:hAnsi="STFangsong" w:cs="Times"/>
          <w:kern w:val="0"/>
        </w:rPr>
        <w:t xml:space="preserve">, pages 475–479, 2004. </w:t>
      </w:r>
    </w:p>
    <w:p w14:paraId="45C208CE"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Hirsch, 2002</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E. A. Hirsch. Random generator hgen2 of </w:t>
      </w:r>
      <w:proofErr w:type="spellStart"/>
      <w:r w:rsidRPr="00610291">
        <w:rPr>
          <w:rFonts w:ascii="STFangsong" w:eastAsia="STFangsong" w:hAnsi="STFangsong" w:cs="Times"/>
          <w:kern w:val="0"/>
        </w:rPr>
        <w:t>satisfi</w:t>
      </w:r>
      <w:proofErr w:type="spellEnd"/>
      <w:r w:rsidRPr="00610291">
        <w:rPr>
          <w:rFonts w:ascii="STFangsong" w:eastAsia="STFangsong" w:hAnsi="STFangsong" w:cs="Times"/>
          <w:kern w:val="0"/>
        </w:rPr>
        <w:t xml:space="preserve">- able formulas in 3-CNF. http://logic.pdmi.ras.ru/ </w:t>
      </w:r>
    </w:p>
    <w:p w14:paraId="3FD894E9"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rPr>
        <w:t>̃</w:t>
      </w:r>
      <w:proofErr w:type="spellStart"/>
      <w:r w:rsidRPr="00610291">
        <w:rPr>
          <w:rFonts w:ascii="STFangsong" w:eastAsia="STFangsong" w:hAnsi="STFangsong" w:cs="Times"/>
          <w:kern w:val="0"/>
        </w:rPr>
        <w:t>hirsch</w:t>
      </w:r>
      <w:proofErr w:type="spellEnd"/>
      <w:r w:rsidRPr="00610291">
        <w:rPr>
          <w:rFonts w:ascii="STFangsong" w:eastAsia="STFangsong" w:hAnsi="STFangsong" w:cs="Times"/>
          <w:kern w:val="0"/>
        </w:rPr>
        <w:t xml:space="preserve">/benchmarks/hgen2-1.01.t%ar.gz, 2002. </w:t>
      </w: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2002</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H.H. </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xml:space="preserve">. An adaptive noise mechanism for Walk- </w:t>
      </w:r>
    </w:p>
    <w:p w14:paraId="72D592D2"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rPr>
        <w:t xml:space="preserve">SAT.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655–660, 2002. </w:t>
      </w:r>
    </w:p>
    <w:p w14:paraId="066E7CE0"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2008</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Holger</w:t>
      </w:r>
      <w:proofErr w:type="spellEnd"/>
      <w:r w:rsidRPr="00610291">
        <w:rPr>
          <w:rFonts w:ascii="STFangsong" w:eastAsia="STFangsong" w:hAnsi="STFangsong" w:cs="Times"/>
          <w:kern w:val="0"/>
        </w:rPr>
        <w:t xml:space="preserve"> H. </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xml:space="preserve">. Computer-aided design of high- performance algorithms. Technical Report TR-2008-16, </w:t>
      </w:r>
      <w:proofErr w:type="spellStart"/>
      <w:r w:rsidRPr="00610291">
        <w:rPr>
          <w:rFonts w:ascii="STFangsong" w:eastAsia="STFangsong" w:hAnsi="STFangsong" w:cs="Times"/>
          <w:kern w:val="0"/>
        </w:rPr>
        <w:t>Uni</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versity</w:t>
      </w:r>
      <w:proofErr w:type="spellEnd"/>
      <w:r w:rsidRPr="00610291">
        <w:rPr>
          <w:rFonts w:ascii="STFangsong" w:eastAsia="STFangsong" w:hAnsi="STFangsong" w:cs="Times"/>
          <w:kern w:val="0"/>
        </w:rPr>
        <w:t xml:space="preserve"> of British Columbia, Department of Computer Science, 2008. </w:t>
      </w:r>
    </w:p>
    <w:p w14:paraId="57B95725"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Hutter</w:t>
      </w:r>
      <w:r w:rsidRPr="00610291">
        <w:rPr>
          <w:rFonts w:ascii="STFangsong" w:eastAsia="STFangsong" w:hAnsi="STFangsong" w:cs="Times"/>
          <w:i/>
          <w:iCs/>
          <w:kern w:val="0"/>
        </w:rPr>
        <w:t>etal.</w:t>
      </w:r>
      <w:r w:rsidRPr="00610291">
        <w:rPr>
          <w:rFonts w:ascii="STFangsong" w:eastAsia="STFangsong" w:hAnsi="STFangsong" w:cs="Times"/>
          <w:kern w:val="0"/>
        </w:rPr>
        <w:t>,2002</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F.Hutter,D.A.D.Tompkins,andH.H.Hoos</w:t>
      </w:r>
      <w:proofErr w:type="spellEnd"/>
      <w:r w:rsidRPr="00610291">
        <w:rPr>
          <w:rFonts w:ascii="STFangsong" w:eastAsia="STFangsong" w:hAnsi="STFangsong" w:cs="Times"/>
          <w:kern w:val="0"/>
        </w:rPr>
        <w:t xml:space="preserve">. Scaling and probabilistic smoothing: Efficient dynamic local search for SAT. In </w:t>
      </w:r>
      <w:r w:rsidRPr="00610291">
        <w:rPr>
          <w:rFonts w:ascii="STFangsong" w:eastAsia="STFangsong" w:hAnsi="STFangsong" w:cs="Times"/>
          <w:i/>
          <w:iCs/>
          <w:kern w:val="0"/>
        </w:rPr>
        <w:t>Proc. CP</w:t>
      </w:r>
      <w:r w:rsidRPr="00610291">
        <w:rPr>
          <w:rFonts w:ascii="STFangsong" w:eastAsia="STFangsong" w:hAnsi="STFangsong" w:cs="Times"/>
          <w:kern w:val="0"/>
        </w:rPr>
        <w:t xml:space="preserve">, pages 233–248, 2002. </w:t>
      </w:r>
    </w:p>
    <w:p w14:paraId="7C510200"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Hutter</w:t>
      </w:r>
      <w:proofErr w:type="spellEnd"/>
      <w:r w:rsidRPr="00610291">
        <w:rPr>
          <w:rFonts w:ascii="STFangsong" w:eastAsia="STFangsong" w:hAnsi="STFangsong" w:cs="Times"/>
          <w:kern w:val="0"/>
        </w:rPr>
        <w:t xml:space="preserve"> </w:t>
      </w:r>
      <w:r w:rsidRPr="00610291">
        <w:rPr>
          <w:rFonts w:ascii="STFangsong" w:eastAsia="STFangsong" w:hAnsi="STFangsong" w:cs="Times"/>
          <w:i/>
          <w:iCs/>
          <w:kern w:val="0"/>
        </w:rPr>
        <w:t>et al.</w:t>
      </w:r>
      <w:r w:rsidRPr="00610291">
        <w:rPr>
          <w:rFonts w:ascii="STFangsong" w:eastAsia="STFangsong" w:hAnsi="STFangsong" w:cs="Times"/>
          <w:kern w:val="0"/>
        </w:rPr>
        <w:t>, 2007a</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F. </w:t>
      </w:r>
      <w:proofErr w:type="spellStart"/>
      <w:r w:rsidRPr="00610291">
        <w:rPr>
          <w:rFonts w:ascii="STFangsong" w:eastAsia="STFangsong" w:hAnsi="STFangsong" w:cs="Times"/>
          <w:kern w:val="0"/>
        </w:rPr>
        <w:t>Hutter</w:t>
      </w:r>
      <w:proofErr w:type="spellEnd"/>
      <w:r w:rsidRPr="00610291">
        <w:rPr>
          <w:rFonts w:ascii="STFangsong" w:eastAsia="STFangsong" w:hAnsi="STFangsong" w:cs="Times"/>
          <w:kern w:val="0"/>
        </w:rPr>
        <w:t xml:space="preserve">, D. </w:t>
      </w:r>
      <w:proofErr w:type="spellStart"/>
      <w:r w:rsidRPr="00610291">
        <w:rPr>
          <w:rFonts w:ascii="STFangsong" w:eastAsia="STFangsong" w:hAnsi="STFangsong" w:cs="Times"/>
          <w:kern w:val="0"/>
        </w:rPr>
        <w:t>Babic</w:t>
      </w:r>
      <w:proofErr w:type="spellEnd"/>
      <w:r w:rsidRPr="00610291">
        <w:rPr>
          <w:rFonts w:ascii="STFangsong" w:eastAsia="STFangsong" w:hAnsi="STFangsong" w:cs="Times"/>
          <w:kern w:val="0"/>
        </w:rPr>
        <w:t xml:space="preserve"> ́, H.H. </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xml:space="preserve">, and A.J. Hu. Boosting verification by automatic tuning of decision procedures. In </w:t>
      </w:r>
      <w:r w:rsidRPr="00610291">
        <w:rPr>
          <w:rFonts w:ascii="STFangsong" w:eastAsia="STFangsong" w:hAnsi="STFangsong" w:cs="Times"/>
          <w:i/>
          <w:iCs/>
          <w:kern w:val="0"/>
        </w:rPr>
        <w:t>Proc. FMCAD</w:t>
      </w:r>
      <w:r w:rsidRPr="00610291">
        <w:rPr>
          <w:rFonts w:ascii="STFangsong" w:eastAsia="STFangsong" w:hAnsi="STFangsong" w:cs="Times"/>
          <w:kern w:val="0"/>
        </w:rPr>
        <w:t xml:space="preserve">, pages 27–34, 2007. </w:t>
      </w:r>
    </w:p>
    <w:p w14:paraId="4AC6B8DA"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Hutter</w:t>
      </w:r>
      <w:proofErr w:type="spellEnd"/>
      <w:r w:rsidRPr="00610291">
        <w:rPr>
          <w:rFonts w:ascii="STFangsong" w:eastAsia="STFangsong" w:hAnsi="STFangsong" w:cs="Times"/>
          <w:kern w:val="0"/>
        </w:rPr>
        <w:t xml:space="preserve"> </w:t>
      </w:r>
      <w:r w:rsidRPr="00610291">
        <w:rPr>
          <w:rFonts w:ascii="STFangsong" w:eastAsia="STFangsong" w:hAnsi="STFangsong" w:cs="Times"/>
          <w:i/>
          <w:iCs/>
          <w:kern w:val="0"/>
        </w:rPr>
        <w:t>et al.</w:t>
      </w:r>
      <w:r w:rsidRPr="00610291">
        <w:rPr>
          <w:rFonts w:ascii="STFangsong" w:eastAsia="STFangsong" w:hAnsi="STFangsong" w:cs="Times"/>
          <w:kern w:val="0"/>
        </w:rPr>
        <w:t>, 2007b</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F. </w:t>
      </w:r>
      <w:proofErr w:type="spellStart"/>
      <w:r w:rsidRPr="00610291">
        <w:rPr>
          <w:rFonts w:ascii="STFangsong" w:eastAsia="STFangsong" w:hAnsi="STFangsong" w:cs="Times"/>
          <w:kern w:val="0"/>
        </w:rPr>
        <w:t>Hutter</w:t>
      </w:r>
      <w:proofErr w:type="spellEnd"/>
      <w:r w:rsidRPr="00610291">
        <w:rPr>
          <w:rFonts w:ascii="STFangsong" w:eastAsia="STFangsong" w:hAnsi="STFangsong" w:cs="Times"/>
          <w:kern w:val="0"/>
        </w:rPr>
        <w:t xml:space="preserve">, H. H. </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and T. Stu ̈</w:t>
      </w:r>
      <w:proofErr w:type="spellStart"/>
      <w:r w:rsidRPr="00610291">
        <w:rPr>
          <w:rFonts w:ascii="STFangsong" w:eastAsia="STFangsong" w:hAnsi="STFangsong" w:cs="Times"/>
          <w:kern w:val="0"/>
        </w:rPr>
        <w:t>tzle</w:t>
      </w:r>
      <w:proofErr w:type="spellEnd"/>
      <w:r w:rsidRPr="00610291">
        <w:rPr>
          <w:rFonts w:ascii="STFangsong" w:eastAsia="STFangsong" w:hAnsi="STFangsong" w:cs="Times"/>
          <w:kern w:val="0"/>
        </w:rPr>
        <w:t xml:space="preserve">. Au- </w:t>
      </w:r>
      <w:proofErr w:type="spellStart"/>
      <w:r w:rsidRPr="00610291">
        <w:rPr>
          <w:rFonts w:ascii="STFangsong" w:eastAsia="STFangsong" w:hAnsi="STFangsong" w:cs="Times"/>
          <w:kern w:val="0"/>
        </w:rPr>
        <w:t>tomatic</w:t>
      </w:r>
      <w:proofErr w:type="spellEnd"/>
      <w:r w:rsidRPr="00610291">
        <w:rPr>
          <w:rFonts w:ascii="STFangsong" w:eastAsia="STFangsong" w:hAnsi="STFangsong" w:cs="Times"/>
          <w:kern w:val="0"/>
        </w:rPr>
        <w:t xml:space="preserve"> algorithm configuration based on local search.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1152–1157, 2007. </w:t>
      </w:r>
    </w:p>
    <w:p w14:paraId="44AE70F7"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Hutter</w:t>
      </w:r>
      <w:r w:rsidRPr="00610291">
        <w:rPr>
          <w:rFonts w:ascii="STFangsong" w:eastAsia="STFangsong" w:hAnsi="STFangsong" w:cs="Times"/>
          <w:i/>
          <w:iCs/>
          <w:kern w:val="0"/>
        </w:rPr>
        <w:t>etal.</w:t>
      </w:r>
      <w:r w:rsidRPr="00610291">
        <w:rPr>
          <w:rFonts w:ascii="STFangsong" w:eastAsia="STFangsong" w:hAnsi="STFangsong" w:cs="Times"/>
          <w:kern w:val="0"/>
        </w:rPr>
        <w:t>,2008</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F.Hutter,H.H.Hoos,T.Stu</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tzle,andK.Leyton</w:t>
      </w:r>
      <w:proofErr w:type="spellEnd"/>
      <w:r w:rsidRPr="00610291">
        <w:rPr>
          <w:rFonts w:ascii="STFangsong" w:eastAsia="STFangsong" w:hAnsi="STFangsong" w:cs="Times"/>
          <w:kern w:val="0"/>
        </w:rPr>
        <w:t xml:space="preserve">- Brown. </w:t>
      </w:r>
      <w:proofErr w:type="spellStart"/>
      <w:r w:rsidRPr="00610291">
        <w:rPr>
          <w:rFonts w:ascii="STFangsong" w:eastAsia="STFangsong" w:hAnsi="STFangsong" w:cs="Times"/>
          <w:kern w:val="0"/>
        </w:rPr>
        <w:t>ParamILS</w:t>
      </w:r>
      <w:proofErr w:type="spellEnd"/>
      <w:r w:rsidRPr="00610291">
        <w:rPr>
          <w:rFonts w:ascii="STFangsong" w:eastAsia="STFangsong" w:hAnsi="STFangsong" w:cs="Times"/>
          <w:kern w:val="0"/>
        </w:rPr>
        <w:t xml:space="preserve"> version 2.2. http://www.cs.ubc.ca/ labs/beta/Projects/</w:t>
      </w:r>
      <w:proofErr w:type="spellStart"/>
      <w:r w:rsidRPr="00610291">
        <w:rPr>
          <w:rFonts w:ascii="STFangsong" w:eastAsia="STFangsong" w:hAnsi="STFangsong" w:cs="Times"/>
          <w:kern w:val="0"/>
        </w:rPr>
        <w:t>ParamILS</w:t>
      </w:r>
      <w:proofErr w:type="spellEnd"/>
      <w:r w:rsidRPr="00610291">
        <w:rPr>
          <w:rFonts w:ascii="STFangsong" w:eastAsia="STFangsong" w:hAnsi="STFangsong" w:cs="Times"/>
          <w:kern w:val="0"/>
        </w:rPr>
        <w:t xml:space="preserve">, 2008. </w:t>
      </w:r>
    </w:p>
    <w:p w14:paraId="7330918A"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KhudaBukhsh</w:t>
      </w:r>
      <w:proofErr w:type="spellEnd"/>
      <w:r w:rsidRPr="00610291">
        <w:rPr>
          <w:rFonts w:ascii="STFangsong" w:eastAsia="STFangsong" w:hAnsi="STFangsong" w:cs="Times"/>
          <w:kern w:val="0"/>
        </w:rPr>
        <w:t>, 2009</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A.R. </w:t>
      </w:r>
      <w:proofErr w:type="spellStart"/>
      <w:r w:rsidRPr="00610291">
        <w:rPr>
          <w:rFonts w:ascii="STFangsong" w:eastAsia="STFangsong" w:hAnsi="STFangsong" w:cs="Times"/>
          <w:kern w:val="0"/>
        </w:rPr>
        <w:t>KhudaBukhsh</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SATenstein</w:t>
      </w:r>
      <w:proofErr w:type="spellEnd"/>
      <w:r w:rsidRPr="00610291">
        <w:rPr>
          <w:rFonts w:ascii="STFangsong" w:eastAsia="STFangsong" w:hAnsi="STFangsong" w:cs="Times"/>
          <w:kern w:val="0"/>
        </w:rPr>
        <w:t xml:space="preserve">: Auto- </w:t>
      </w:r>
      <w:proofErr w:type="spellStart"/>
      <w:r w:rsidRPr="00610291">
        <w:rPr>
          <w:rFonts w:ascii="STFangsong" w:eastAsia="STFangsong" w:hAnsi="STFangsong" w:cs="Times"/>
          <w:kern w:val="0"/>
        </w:rPr>
        <w:t>matically</w:t>
      </w:r>
      <w:proofErr w:type="spellEnd"/>
      <w:r w:rsidRPr="00610291">
        <w:rPr>
          <w:rFonts w:ascii="STFangsong" w:eastAsia="STFangsong" w:hAnsi="STFangsong" w:cs="Times"/>
          <w:kern w:val="0"/>
        </w:rPr>
        <w:t xml:space="preserve"> building local search SAT solvers from components. http://www.cs.ubc.ca/labs/beta/Projects/ </w:t>
      </w:r>
      <w:proofErr w:type="spellStart"/>
      <w:r w:rsidRPr="00610291">
        <w:rPr>
          <w:rFonts w:ascii="STFangsong" w:eastAsia="STFangsong" w:hAnsi="STFangsong" w:cs="Times"/>
          <w:kern w:val="0"/>
        </w:rPr>
        <w:t>SATenstein</w:t>
      </w:r>
      <w:proofErr w:type="spellEnd"/>
      <w:r w:rsidRPr="00610291">
        <w:rPr>
          <w:rFonts w:ascii="STFangsong" w:eastAsia="STFangsong" w:hAnsi="STFangsong" w:cs="Times"/>
          <w:kern w:val="0"/>
        </w:rPr>
        <w:t xml:space="preserve">/ashiq%ue_masters_thesis.pdf, 2009. </w:t>
      </w:r>
    </w:p>
    <w:p w14:paraId="294C44DC"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Li and Huang, 2005</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C.M. Li and W. Huang. Diversification and determinism in local search for </w:t>
      </w:r>
      <w:proofErr w:type="spellStart"/>
      <w:r w:rsidRPr="00610291">
        <w:rPr>
          <w:rFonts w:ascii="STFangsong" w:eastAsia="STFangsong" w:hAnsi="STFangsong" w:cs="Times"/>
          <w:kern w:val="0"/>
        </w:rPr>
        <w:t>satisfiability</w:t>
      </w:r>
      <w:proofErr w:type="spellEnd"/>
      <w:r w:rsidRPr="00610291">
        <w:rPr>
          <w:rFonts w:ascii="STFangsong" w:eastAsia="STFangsong" w:hAnsi="STFangsong" w:cs="Times"/>
          <w:kern w:val="0"/>
        </w:rPr>
        <w:t xml:space="preserve">. In </w:t>
      </w:r>
      <w:r w:rsidRPr="00610291">
        <w:rPr>
          <w:rFonts w:ascii="STFangsong" w:eastAsia="STFangsong" w:hAnsi="STFangsong" w:cs="Times"/>
          <w:i/>
          <w:iCs/>
          <w:kern w:val="0"/>
        </w:rPr>
        <w:t>Proc. SAT</w:t>
      </w:r>
      <w:r w:rsidRPr="00610291">
        <w:rPr>
          <w:rFonts w:ascii="STFangsong" w:eastAsia="STFangsong" w:hAnsi="STFangsong" w:cs="Times"/>
          <w:kern w:val="0"/>
        </w:rPr>
        <w:t xml:space="preserve">, pages 158–172, 2005. </w:t>
      </w:r>
    </w:p>
    <w:p w14:paraId="6DFA6AC9"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 xml:space="preserve">Li </w:t>
      </w:r>
      <w:r w:rsidRPr="00610291">
        <w:rPr>
          <w:rFonts w:ascii="STFangsong" w:eastAsia="STFangsong" w:hAnsi="STFangsong" w:cs="Times"/>
          <w:i/>
          <w:iCs/>
          <w:kern w:val="0"/>
        </w:rPr>
        <w:t>et al.</w:t>
      </w:r>
      <w:r w:rsidRPr="00610291">
        <w:rPr>
          <w:rFonts w:ascii="STFangsong" w:eastAsia="STFangsong" w:hAnsi="STFangsong" w:cs="Times"/>
          <w:kern w:val="0"/>
        </w:rPr>
        <w:t>, 2007a</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C. M. Li, W. X. Wei, and H. Zhang. </w:t>
      </w:r>
      <w:proofErr w:type="spellStart"/>
      <w:r w:rsidRPr="00610291">
        <w:rPr>
          <w:rFonts w:ascii="STFangsong" w:eastAsia="STFangsong" w:hAnsi="STFangsong" w:cs="Times"/>
          <w:kern w:val="0"/>
        </w:rPr>
        <w:t>Combin</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ing</w:t>
      </w:r>
      <w:proofErr w:type="spellEnd"/>
      <w:r w:rsidRPr="00610291">
        <w:rPr>
          <w:rFonts w:ascii="STFangsong" w:eastAsia="STFangsong" w:hAnsi="STFangsong" w:cs="Times"/>
          <w:kern w:val="0"/>
        </w:rPr>
        <w:t xml:space="preserve"> adaptive noise and look-ahead in local search for SAT. In </w:t>
      </w:r>
      <w:r w:rsidRPr="00610291">
        <w:rPr>
          <w:rFonts w:ascii="STFangsong" w:eastAsia="STFangsong" w:hAnsi="STFangsong" w:cs="Times"/>
          <w:i/>
          <w:iCs/>
          <w:kern w:val="0"/>
        </w:rPr>
        <w:t>Proc. SAT</w:t>
      </w:r>
      <w:r w:rsidRPr="00610291">
        <w:rPr>
          <w:rFonts w:ascii="STFangsong" w:eastAsia="STFangsong" w:hAnsi="STFangsong" w:cs="Times"/>
          <w:kern w:val="0"/>
        </w:rPr>
        <w:t xml:space="preserve">, pages 121–133, 2007. </w:t>
      </w:r>
    </w:p>
    <w:p w14:paraId="3ADF8A12"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 xml:space="preserve">Li </w:t>
      </w:r>
      <w:r w:rsidRPr="00610291">
        <w:rPr>
          <w:rFonts w:ascii="STFangsong" w:eastAsia="STFangsong" w:hAnsi="STFangsong" w:cs="Times"/>
          <w:i/>
          <w:iCs/>
          <w:kern w:val="0"/>
        </w:rPr>
        <w:t>et al.</w:t>
      </w:r>
      <w:r w:rsidRPr="00610291">
        <w:rPr>
          <w:rFonts w:ascii="STFangsong" w:eastAsia="STFangsong" w:hAnsi="STFangsong" w:cs="Times"/>
          <w:kern w:val="0"/>
        </w:rPr>
        <w:t>, 2007b</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C.M. Li, W. Wei, and H. Zhang. Combining </w:t>
      </w:r>
      <w:proofErr w:type="spellStart"/>
      <w:r w:rsidRPr="00610291">
        <w:rPr>
          <w:rFonts w:ascii="STFangsong" w:eastAsia="STFangsong" w:hAnsi="STFangsong" w:cs="Times"/>
          <w:kern w:val="0"/>
        </w:rPr>
        <w:t>adap</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tive</w:t>
      </w:r>
      <w:proofErr w:type="spellEnd"/>
      <w:r w:rsidRPr="00610291">
        <w:rPr>
          <w:rFonts w:ascii="STFangsong" w:eastAsia="STFangsong" w:hAnsi="STFangsong" w:cs="Times"/>
          <w:kern w:val="0"/>
        </w:rPr>
        <w:t xml:space="preserve"> noise and promising decreasing variables in local search for SAT. Solver description, SAT competition 2007, 2007. </w:t>
      </w:r>
    </w:p>
    <w:p w14:paraId="2CC0A17E"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McAllester</w:t>
      </w:r>
      <w:proofErr w:type="spellEnd"/>
      <w:r w:rsidRPr="00610291">
        <w:rPr>
          <w:rFonts w:ascii="STFangsong" w:eastAsia="STFangsong" w:hAnsi="STFangsong" w:cs="Times"/>
          <w:kern w:val="0"/>
        </w:rPr>
        <w:t xml:space="preserve"> </w:t>
      </w:r>
      <w:r w:rsidRPr="00610291">
        <w:rPr>
          <w:rFonts w:ascii="STFangsong" w:eastAsia="STFangsong" w:hAnsi="STFangsong" w:cs="Times"/>
          <w:i/>
          <w:iCs/>
          <w:kern w:val="0"/>
        </w:rPr>
        <w:t>et al.</w:t>
      </w:r>
      <w:r w:rsidRPr="00610291">
        <w:rPr>
          <w:rFonts w:ascii="STFangsong" w:eastAsia="STFangsong" w:hAnsi="STFangsong" w:cs="Times"/>
          <w:kern w:val="0"/>
        </w:rPr>
        <w:t>, 1997</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D. </w:t>
      </w:r>
      <w:proofErr w:type="spellStart"/>
      <w:r w:rsidRPr="00610291">
        <w:rPr>
          <w:rFonts w:ascii="STFangsong" w:eastAsia="STFangsong" w:hAnsi="STFangsong" w:cs="Times"/>
          <w:kern w:val="0"/>
        </w:rPr>
        <w:t>McAllester</w:t>
      </w:r>
      <w:proofErr w:type="spellEnd"/>
      <w:r w:rsidRPr="00610291">
        <w:rPr>
          <w:rFonts w:ascii="STFangsong" w:eastAsia="STFangsong" w:hAnsi="STFangsong" w:cs="Times"/>
          <w:kern w:val="0"/>
        </w:rPr>
        <w:t xml:space="preserve">, B. Selman, and H. </w:t>
      </w:r>
      <w:proofErr w:type="spellStart"/>
      <w:r w:rsidRPr="00610291">
        <w:rPr>
          <w:rFonts w:ascii="STFangsong" w:eastAsia="STFangsong" w:hAnsi="STFangsong" w:cs="Times"/>
          <w:kern w:val="0"/>
        </w:rPr>
        <w:t>Kautz</w:t>
      </w:r>
      <w:proofErr w:type="spellEnd"/>
      <w:r w:rsidRPr="00610291">
        <w:rPr>
          <w:rFonts w:ascii="STFangsong" w:eastAsia="STFangsong" w:hAnsi="STFangsong" w:cs="Times"/>
          <w:kern w:val="0"/>
        </w:rPr>
        <w:t xml:space="preserve">. Evidence for invariants in local search.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321–326, 1997. </w:t>
      </w:r>
    </w:p>
    <w:p w14:paraId="75002727"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Minton, 1993</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S. Minton. An analytic learning system for special- </w:t>
      </w:r>
      <w:proofErr w:type="spellStart"/>
      <w:r w:rsidRPr="00610291">
        <w:rPr>
          <w:rFonts w:ascii="STFangsong" w:eastAsia="STFangsong" w:hAnsi="STFangsong" w:cs="Times"/>
          <w:kern w:val="0"/>
        </w:rPr>
        <w:t>izing</w:t>
      </w:r>
      <w:proofErr w:type="spellEnd"/>
      <w:r w:rsidRPr="00610291">
        <w:rPr>
          <w:rFonts w:ascii="STFangsong" w:eastAsia="STFangsong" w:hAnsi="STFangsong" w:cs="Times"/>
          <w:kern w:val="0"/>
        </w:rPr>
        <w:t xml:space="preserve"> heuristics. In </w:t>
      </w:r>
      <w:r w:rsidRPr="00610291">
        <w:rPr>
          <w:rFonts w:ascii="STFangsong" w:eastAsia="STFangsong" w:hAnsi="STFangsong" w:cs="Times"/>
          <w:i/>
          <w:iCs/>
          <w:kern w:val="0"/>
        </w:rPr>
        <w:t>Proc. IJCAI</w:t>
      </w:r>
      <w:r w:rsidRPr="00610291">
        <w:rPr>
          <w:rFonts w:ascii="STFangsong" w:eastAsia="STFangsong" w:hAnsi="STFangsong" w:cs="Times"/>
          <w:kern w:val="0"/>
        </w:rPr>
        <w:t xml:space="preserve">, pages 922–929, 1993. </w:t>
      </w:r>
    </w:p>
    <w:p w14:paraId="21EAEED8"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Monette</w:t>
      </w:r>
      <w:r w:rsidRPr="00610291">
        <w:rPr>
          <w:rFonts w:ascii="STFangsong" w:eastAsia="STFangsong" w:hAnsi="STFangsong" w:cs="Times"/>
          <w:i/>
          <w:iCs/>
          <w:kern w:val="0"/>
        </w:rPr>
        <w:t>etal.</w:t>
      </w:r>
      <w:r w:rsidRPr="00610291">
        <w:rPr>
          <w:rFonts w:ascii="STFangsong" w:eastAsia="STFangsong" w:hAnsi="STFangsong" w:cs="Times"/>
          <w:kern w:val="0"/>
        </w:rPr>
        <w:t>,2009</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J.Monette,Y.Deville,andP.V.Hentenryck</w:t>
      </w:r>
      <w:proofErr w:type="spellEnd"/>
      <w:r w:rsidRPr="00610291">
        <w:rPr>
          <w:rFonts w:ascii="STFangsong" w:eastAsia="STFangsong" w:hAnsi="STFangsong" w:cs="Times"/>
          <w:kern w:val="0"/>
        </w:rPr>
        <w:t xml:space="preserve">. Aeon: Synthesizing scheduling algorithms from high-level models. In </w:t>
      </w:r>
      <w:r w:rsidRPr="00610291">
        <w:rPr>
          <w:rFonts w:ascii="STFangsong" w:eastAsia="STFangsong" w:hAnsi="STFangsong" w:cs="Times"/>
          <w:i/>
          <w:iCs/>
          <w:kern w:val="0"/>
        </w:rPr>
        <w:t>Proc. INFORMS (to appear)</w:t>
      </w:r>
      <w:r w:rsidRPr="00610291">
        <w:rPr>
          <w:rFonts w:ascii="STFangsong" w:eastAsia="STFangsong" w:hAnsi="STFangsong" w:cs="Times"/>
          <w:kern w:val="0"/>
        </w:rPr>
        <w:t xml:space="preserve">, 2009. </w:t>
      </w:r>
    </w:p>
    <w:p w14:paraId="4CD988B1"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Oltean</w:t>
      </w:r>
      <w:proofErr w:type="spellEnd"/>
      <w:r w:rsidRPr="00610291">
        <w:rPr>
          <w:rFonts w:ascii="STFangsong" w:eastAsia="STFangsong" w:hAnsi="STFangsong" w:cs="Times"/>
          <w:kern w:val="0"/>
        </w:rPr>
        <w:t>, 2005</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M. </w:t>
      </w:r>
      <w:proofErr w:type="spellStart"/>
      <w:r w:rsidRPr="00610291">
        <w:rPr>
          <w:rFonts w:ascii="STFangsong" w:eastAsia="STFangsong" w:hAnsi="STFangsong" w:cs="Times"/>
          <w:kern w:val="0"/>
        </w:rPr>
        <w:t>Oltean</w:t>
      </w:r>
      <w:proofErr w:type="spellEnd"/>
      <w:r w:rsidRPr="00610291">
        <w:rPr>
          <w:rFonts w:ascii="STFangsong" w:eastAsia="STFangsong" w:hAnsi="STFangsong" w:cs="Times"/>
          <w:kern w:val="0"/>
        </w:rPr>
        <w:t xml:space="preserve">. Evolving evolutionary </w:t>
      </w:r>
      <w:proofErr w:type="gramStart"/>
      <w:r w:rsidRPr="00610291">
        <w:rPr>
          <w:rFonts w:ascii="STFangsong" w:eastAsia="STFangsong" w:hAnsi="STFangsong" w:cs="Times"/>
          <w:kern w:val="0"/>
        </w:rPr>
        <w:t>algorithms</w:t>
      </w:r>
      <w:proofErr w:type="gramEnd"/>
      <w:r w:rsidRPr="00610291">
        <w:rPr>
          <w:rFonts w:ascii="STFangsong" w:eastAsia="STFangsong" w:hAnsi="STFangsong" w:cs="Times"/>
          <w:kern w:val="0"/>
        </w:rPr>
        <w:t xml:space="preserve"> us- </w:t>
      </w:r>
      <w:proofErr w:type="spellStart"/>
      <w:r w:rsidRPr="00610291">
        <w:rPr>
          <w:rFonts w:ascii="STFangsong" w:eastAsia="STFangsong" w:hAnsi="STFangsong" w:cs="Times"/>
          <w:kern w:val="0"/>
        </w:rPr>
        <w:t>ing</w:t>
      </w:r>
      <w:proofErr w:type="spellEnd"/>
      <w:r w:rsidRPr="00610291">
        <w:rPr>
          <w:rFonts w:ascii="STFangsong" w:eastAsia="STFangsong" w:hAnsi="STFangsong" w:cs="Times"/>
          <w:kern w:val="0"/>
        </w:rPr>
        <w:t xml:space="preserve"> linear genetic programming. </w:t>
      </w:r>
      <w:r w:rsidRPr="00610291">
        <w:rPr>
          <w:rFonts w:ascii="STFangsong" w:eastAsia="STFangsong" w:hAnsi="STFangsong" w:cs="Times"/>
          <w:i/>
          <w:iCs/>
          <w:kern w:val="0"/>
        </w:rPr>
        <w:t>Evolutionary Computation</w:t>
      </w:r>
      <w:r w:rsidRPr="00610291">
        <w:rPr>
          <w:rFonts w:ascii="STFangsong" w:eastAsia="STFangsong" w:hAnsi="STFangsong" w:cs="Times"/>
          <w:kern w:val="0"/>
        </w:rPr>
        <w:t xml:space="preserve">, 13(3):387–410, 2005. </w:t>
      </w:r>
    </w:p>
    <w:p w14:paraId="505DDF4B"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 xml:space="preserve">Pham and </w:t>
      </w:r>
      <w:proofErr w:type="spellStart"/>
      <w:r w:rsidRPr="00610291">
        <w:rPr>
          <w:rFonts w:ascii="STFangsong" w:eastAsia="STFangsong" w:hAnsi="STFangsong" w:cs="Times"/>
          <w:kern w:val="0"/>
        </w:rPr>
        <w:t>Anbulagan</w:t>
      </w:r>
      <w:proofErr w:type="spellEnd"/>
      <w:r w:rsidRPr="00610291">
        <w:rPr>
          <w:rFonts w:ascii="STFangsong" w:eastAsia="STFangsong" w:hAnsi="STFangsong" w:cs="Times"/>
          <w:kern w:val="0"/>
        </w:rPr>
        <w:t>, 2007</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D.N. Pham and </w:t>
      </w:r>
      <w:proofErr w:type="spellStart"/>
      <w:r w:rsidRPr="00610291">
        <w:rPr>
          <w:rFonts w:ascii="STFangsong" w:eastAsia="STFangsong" w:hAnsi="STFangsong" w:cs="Times"/>
          <w:kern w:val="0"/>
        </w:rPr>
        <w:t>Anbulagan</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Resolu</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tion</w:t>
      </w:r>
      <w:proofErr w:type="spellEnd"/>
      <w:r w:rsidRPr="00610291">
        <w:rPr>
          <w:rFonts w:ascii="STFangsong" w:eastAsia="STFangsong" w:hAnsi="STFangsong" w:cs="Times"/>
          <w:kern w:val="0"/>
        </w:rPr>
        <w:t xml:space="preserve"> enhanced SLS solver: </w:t>
      </w:r>
      <w:proofErr w:type="spellStart"/>
      <w:r w:rsidRPr="00610291">
        <w:rPr>
          <w:rFonts w:ascii="STFangsong" w:eastAsia="STFangsong" w:hAnsi="STFangsong" w:cs="Times"/>
          <w:kern w:val="0"/>
        </w:rPr>
        <w:t>R+AdaptNovelty</w:t>
      </w:r>
      <w:proofErr w:type="spellEnd"/>
      <w:r w:rsidRPr="00610291">
        <w:rPr>
          <w:rFonts w:ascii="STFangsong" w:eastAsia="STFangsong" w:hAnsi="STFangsong" w:cs="Times"/>
          <w:kern w:val="0"/>
        </w:rPr>
        <w:t xml:space="preserve">+. Solver description, SAT competition 2007, 2007. </w:t>
      </w:r>
    </w:p>
    <w:p w14:paraId="3C4C16CA"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 xml:space="preserve">Pham and </w:t>
      </w:r>
      <w:proofErr w:type="spellStart"/>
      <w:r w:rsidRPr="00610291">
        <w:rPr>
          <w:rFonts w:ascii="STFangsong" w:eastAsia="STFangsong" w:hAnsi="STFangsong" w:cs="Times"/>
          <w:kern w:val="0"/>
        </w:rPr>
        <w:t>Gretton</w:t>
      </w:r>
      <w:proofErr w:type="spellEnd"/>
      <w:r w:rsidRPr="00610291">
        <w:rPr>
          <w:rFonts w:ascii="STFangsong" w:eastAsia="STFangsong" w:hAnsi="STFangsong" w:cs="Times"/>
          <w:kern w:val="0"/>
        </w:rPr>
        <w:t>, 2007</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D. N. Pham and C. </w:t>
      </w:r>
      <w:proofErr w:type="spellStart"/>
      <w:r w:rsidRPr="00610291">
        <w:rPr>
          <w:rFonts w:ascii="STFangsong" w:eastAsia="STFangsong" w:hAnsi="STFangsong" w:cs="Times"/>
          <w:kern w:val="0"/>
        </w:rPr>
        <w:t>Gretton</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gNovelty</w:t>
      </w:r>
      <w:proofErr w:type="spellEnd"/>
      <w:r w:rsidRPr="00610291">
        <w:rPr>
          <w:rFonts w:ascii="STFangsong" w:eastAsia="STFangsong" w:hAnsi="STFangsong" w:cs="Times"/>
          <w:kern w:val="0"/>
        </w:rPr>
        <w:t xml:space="preserve">+. Solver description, SAT competition 2007, 2007. </w:t>
      </w:r>
    </w:p>
    <w:p w14:paraId="4E13155B"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Prestwich, 2005</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S. Prestwich. Random walk with continuously smoothed variable weights. In </w:t>
      </w:r>
      <w:r w:rsidRPr="00610291">
        <w:rPr>
          <w:rFonts w:ascii="STFangsong" w:eastAsia="STFangsong" w:hAnsi="STFangsong" w:cs="Times"/>
          <w:i/>
          <w:iCs/>
          <w:kern w:val="0"/>
        </w:rPr>
        <w:t>Proc. SAT</w:t>
      </w:r>
      <w:r w:rsidRPr="00610291">
        <w:rPr>
          <w:rFonts w:ascii="STFangsong" w:eastAsia="STFangsong" w:hAnsi="STFangsong" w:cs="Times"/>
          <w:kern w:val="0"/>
        </w:rPr>
        <w:t xml:space="preserve">, pages 203–215, 2005. </w:t>
      </w:r>
    </w:p>
    <w:p w14:paraId="4D2712F5"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SAT Competition, 2009</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SAT Competition. http://www. satcompetition.org, 2009. </w:t>
      </w:r>
    </w:p>
    <w:p w14:paraId="6F0F251B"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 xml:space="preserve">Selman </w:t>
      </w:r>
      <w:r w:rsidRPr="00610291">
        <w:rPr>
          <w:rFonts w:ascii="STFangsong" w:eastAsia="STFangsong" w:hAnsi="STFangsong" w:cs="Times"/>
          <w:i/>
          <w:iCs/>
          <w:kern w:val="0"/>
        </w:rPr>
        <w:t>et al.</w:t>
      </w:r>
      <w:r w:rsidRPr="00610291">
        <w:rPr>
          <w:rFonts w:ascii="STFangsong" w:eastAsia="STFangsong" w:hAnsi="STFangsong" w:cs="Times"/>
          <w:kern w:val="0"/>
        </w:rPr>
        <w:t>, 1994</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B. Selman, H. </w:t>
      </w:r>
      <w:proofErr w:type="spellStart"/>
      <w:r w:rsidRPr="00610291">
        <w:rPr>
          <w:rFonts w:ascii="STFangsong" w:eastAsia="STFangsong" w:hAnsi="STFangsong" w:cs="Times"/>
          <w:kern w:val="0"/>
        </w:rPr>
        <w:t>Kautz</w:t>
      </w:r>
      <w:proofErr w:type="spellEnd"/>
      <w:r w:rsidRPr="00610291">
        <w:rPr>
          <w:rFonts w:ascii="STFangsong" w:eastAsia="STFangsong" w:hAnsi="STFangsong" w:cs="Times"/>
          <w:kern w:val="0"/>
        </w:rPr>
        <w:t xml:space="preserve">, , and B. Cohen. Noise strategies for improving local search.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337– 343, 1994. </w:t>
      </w:r>
    </w:p>
    <w:p w14:paraId="330F706D"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Simon, 2002</w:t>
      </w:r>
      <w:r w:rsidRPr="00610291">
        <w:rPr>
          <w:rFonts w:ascii="STFangsong" w:eastAsia="STFangsong" w:hAnsi="STFangsong" w:cs="Times"/>
          <w:kern w:val="0"/>
          <w:position w:val="2"/>
        </w:rPr>
        <w:t xml:space="preserve">] </w:t>
      </w:r>
      <w:r w:rsidRPr="00610291">
        <w:rPr>
          <w:rFonts w:ascii="STFangsong" w:eastAsia="STFangsong" w:hAnsi="STFangsong" w:cs="Times"/>
          <w:kern w:val="0"/>
        </w:rPr>
        <w:t>L. Simon. SAT competition random 3CNF generator. http://www.satcompetition.org/2003/ TOOLBOX/</w:t>
      </w:r>
      <w:proofErr w:type="spellStart"/>
      <w:r w:rsidRPr="00610291">
        <w:rPr>
          <w:rFonts w:ascii="STFangsong" w:eastAsia="STFangsong" w:hAnsi="STFangsong" w:cs="Times"/>
          <w:kern w:val="0"/>
        </w:rPr>
        <w:t>genAlea.c</w:t>
      </w:r>
      <w:proofErr w:type="spellEnd"/>
      <w:r w:rsidRPr="00610291">
        <w:rPr>
          <w:rFonts w:ascii="STFangsong" w:eastAsia="STFangsong" w:hAnsi="STFangsong" w:cs="Times"/>
          <w:kern w:val="0"/>
        </w:rPr>
        <w:t xml:space="preserve">, 2002. </w:t>
      </w:r>
    </w:p>
    <w:p w14:paraId="7258C390"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Thornton</w:t>
      </w:r>
      <w:r w:rsidRPr="00610291">
        <w:rPr>
          <w:rFonts w:ascii="STFangsong" w:eastAsia="STFangsong" w:hAnsi="STFangsong" w:cs="Times"/>
          <w:i/>
          <w:iCs/>
          <w:kern w:val="0"/>
        </w:rPr>
        <w:t>etal.</w:t>
      </w:r>
      <w:r w:rsidRPr="00610291">
        <w:rPr>
          <w:rFonts w:ascii="STFangsong" w:eastAsia="STFangsong" w:hAnsi="STFangsong" w:cs="Times"/>
          <w:kern w:val="0"/>
        </w:rPr>
        <w:t>,2004</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J.Thornton,D.N.Pham,S.Bain,andV.Fer</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reira</w:t>
      </w:r>
      <w:proofErr w:type="spellEnd"/>
      <w:r w:rsidRPr="00610291">
        <w:rPr>
          <w:rFonts w:ascii="STFangsong" w:eastAsia="STFangsong" w:hAnsi="STFangsong" w:cs="Times"/>
          <w:kern w:val="0"/>
        </w:rPr>
        <w:t xml:space="preserve">. Additive versus multiplicative clause weighting for SAT. In </w:t>
      </w:r>
      <w:r w:rsidRPr="00610291">
        <w:rPr>
          <w:rFonts w:ascii="STFangsong" w:eastAsia="STFangsong" w:hAnsi="STFangsong" w:cs="Times"/>
          <w:i/>
          <w:iCs/>
          <w:kern w:val="0"/>
        </w:rPr>
        <w:t>Proc. AAAI</w:t>
      </w:r>
      <w:r w:rsidRPr="00610291">
        <w:rPr>
          <w:rFonts w:ascii="STFangsong" w:eastAsia="STFangsong" w:hAnsi="STFangsong" w:cs="Times"/>
          <w:kern w:val="0"/>
        </w:rPr>
        <w:t xml:space="preserve">, pages 191–196, 2004. </w:t>
      </w:r>
    </w:p>
    <w:p w14:paraId="52534D78"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TompkinsandHoos,2004</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D.A.D. Tompkins and H.H. </w:t>
      </w:r>
      <w:proofErr w:type="spellStart"/>
      <w:r w:rsidRPr="00610291">
        <w:rPr>
          <w:rFonts w:ascii="STFangsong" w:eastAsia="STFangsong" w:hAnsi="STFangsong" w:cs="Times"/>
          <w:kern w:val="0"/>
        </w:rPr>
        <w:t>Hoos</w:t>
      </w:r>
      <w:proofErr w:type="spellEnd"/>
      <w:r w:rsidRPr="00610291">
        <w:rPr>
          <w:rFonts w:ascii="STFangsong" w:eastAsia="STFangsong" w:hAnsi="STFangsong" w:cs="Times"/>
          <w:kern w:val="0"/>
        </w:rPr>
        <w:t xml:space="preserve">. UBCSAT: An implementation and experimentation environment for SLS algorithms for SAT &amp; MAX-SAT. In </w:t>
      </w:r>
      <w:r w:rsidRPr="00610291">
        <w:rPr>
          <w:rFonts w:ascii="STFangsong" w:eastAsia="STFangsong" w:hAnsi="STFangsong" w:cs="Times"/>
          <w:i/>
          <w:iCs/>
          <w:kern w:val="0"/>
        </w:rPr>
        <w:t>Proc. SAT</w:t>
      </w:r>
      <w:r w:rsidRPr="00610291">
        <w:rPr>
          <w:rFonts w:ascii="STFangsong" w:eastAsia="STFangsong" w:hAnsi="STFangsong" w:cs="Times"/>
          <w:kern w:val="0"/>
        </w:rPr>
        <w:t xml:space="preserve">, pages 37–46, 2004. </w:t>
      </w:r>
    </w:p>
    <w:p w14:paraId="60CFCCA2"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Uchida and Watanabe, 1999</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T. Uchida and O. Watanabe. Hard SAT instance generation based on the factorization </w:t>
      </w:r>
      <w:proofErr w:type="spellStart"/>
      <w:r w:rsidRPr="00610291">
        <w:rPr>
          <w:rFonts w:ascii="STFangsong" w:eastAsia="STFangsong" w:hAnsi="STFangsong" w:cs="Times"/>
          <w:kern w:val="0"/>
        </w:rPr>
        <w:t>prob</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lem</w:t>
      </w:r>
      <w:proofErr w:type="spellEnd"/>
      <w:r w:rsidRPr="00610291">
        <w:rPr>
          <w:rFonts w:ascii="STFangsong" w:eastAsia="STFangsong" w:hAnsi="STFangsong" w:cs="Times"/>
          <w:kern w:val="0"/>
        </w:rPr>
        <w:t>. http://www.is.titech.ac.jp/ ̃</w:t>
      </w:r>
      <w:proofErr w:type="spellStart"/>
      <w:r w:rsidRPr="00610291">
        <w:rPr>
          <w:rFonts w:ascii="STFangsong" w:eastAsia="STFangsong" w:hAnsi="STFangsong" w:cs="Times"/>
          <w:kern w:val="0"/>
        </w:rPr>
        <w:t>watanabe</w:t>
      </w:r>
      <w:proofErr w:type="spellEnd"/>
      <w:r w:rsidRPr="00610291">
        <w:rPr>
          <w:rFonts w:ascii="STFangsong" w:eastAsia="STFangsong" w:hAnsi="STFangsong" w:cs="Times"/>
          <w:kern w:val="0"/>
        </w:rPr>
        <w:t xml:space="preserve">/ </w:t>
      </w:r>
      <w:proofErr w:type="spellStart"/>
      <w:r w:rsidRPr="00610291">
        <w:rPr>
          <w:rFonts w:ascii="STFangsong" w:eastAsia="STFangsong" w:hAnsi="STFangsong" w:cs="Times"/>
          <w:kern w:val="0"/>
        </w:rPr>
        <w:t>gensat</w:t>
      </w:r>
      <w:proofErr w:type="spellEnd"/>
      <w:r w:rsidRPr="00610291">
        <w:rPr>
          <w:rFonts w:ascii="STFangsong" w:eastAsia="STFangsong" w:hAnsi="STFangsong" w:cs="Times"/>
          <w:kern w:val="0"/>
        </w:rPr>
        <w:t xml:space="preserve">/a2/GenAll.ta%r.gz, 1999. </w:t>
      </w:r>
    </w:p>
    <w:p w14:paraId="1EEA4D1A"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proofErr w:type="spellStart"/>
      <w:r w:rsidRPr="00610291">
        <w:rPr>
          <w:rFonts w:ascii="STFangsong" w:eastAsia="STFangsong" w:hAnsi="STFangsong" w:cs="Times"/>
          <w:kern w:val="0"/>
        </w:rPr>
        <w:t>Westfold</w:t>
      </w:r>
      <w:proofErr w:type="spellEnd"/>
      <w:r w:rsidRPr="00610291">
        <w:rPr>
          <w:rFonts w:ascii="STFangsong" w:eastAsia="STFangsong" w:hAnsi="STFangsong" w:cs="Times"/>
          <w:kern w:val="0"/>
        </w:rPr>
        <w:t xml:space="preserve"> and Smith, 2001</w:t>
      </w:r>
      <w:r w:rsidRPr="00610291">
        <w:rPr>
          <w:rFonts w:ascii="STFangsong" w:eastAsia="STFangsong" w:hAnsi="STFangsong" w:cs="Times"/>
          <w:kern w:val="0"/>
          <w:position w:val="2"/>
        </w:rPr>
        <w:t xml:space="preserve">] </w:t>
      </w:r>
      <w:r w:rsidRPr="00610291">
        <w:rPr>
          <w:rFonts w:ascii="STFangsong" w:eastAsia="STFangsong" w:hAnsi="STFangsong" w:cs="Times"/>
          <w:kern w:val="0"/>
        </w:rPr>
        <w:t xml:space="preserve">S.J. </w:t>
      </w:r>
      <w:proofErr w:type="spellStart"/>
      <w:r w:rsidRPr="00610291">
        <w:rPr>
          <w:rFonts w:ascii="STFangsong" w:eastAsia="STFangsong" w:hAnsi="STFangsong" w:cs="Times"/>
          <w:kern w:val="0"/>
        </w:rPr>
        <w:t>Westfold</w:t>
      </w:r>
      <w:proofErr w:type="spellEnd"/>
      <w:r w:rsidRPr="00610291">
        <w:rPr>
          <w:rFonts w:ascii="STFangsong" w:eastAsia="STFangsong" w:hAnsi="STFangsong" w:cs="Times"/>
          <w:kern w:val="0"/>
        </w:rPr>
        <w:t xml:space="preserve"> and D.R. Smith. </w:t>
      </w:r>
      <w:proofErr w:type="spellStart"/>
      <w:r w:rsidRPr="00610291">
        <w:rPr>
          <w:rFonts w:ascii="STFangsong" w:eastAsia="STFangsong" w:hAnsi="STFangsong" w:cs="Times"/>
          <w:kern w:val="0"/>
        </w:rPr>
        <w:t>Synthe</w:t>
      </w:r>
      <w:proofErr w:type="spellEnd"/>
      <w:r w:rsidRPr="00610291">
        <w:rPr>
          <w:rFonts w:ascii="STFangsong" w:eastAsia="STFangsong" w:hAnsi="STFangsong" w:cs="Times"/>
          <w:kern w:val="0"/>
        </w:rPr>
        <w:t xml:space="preserve">- sis of efficient constraint-satisfaction programs. </w:t>
      </w:r>
      <w:r w:rsidRPr="00610291">
        <w:rPr>
          <w:rFonts w:ascii="STFangsong" w:eastAsia="STFangsong" w:hAnsi="STFangsong" w:cs="Times"/>
          <w:i/>
          <w:iCs/>
          <w:kern w:val="0"/>
        </w:rPr>
        <w:t>The Knowledge Engineering Review</w:t>
      </w:r>
      <w:r w:rsidRPr="00610291">
        <w:rPr>
          <w:rFonts w:ascii="STFangsong" w:eastAsia="STFangsong" w:hAnsi="STFangsong" w:cs="Times"/>
          <w:kern w:val="0"/>
        </w:rPr>
        <w:t xml:space="preserve">, 16(1), 2001. </w:t>
      </w:r>
    </w:p>
    <w:p w14:paraId="1D9CA7A7"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Xu</w:t>
      </w:r>
      <w:r w:rsidRPr="00610291">
        <w:rPr>
          <w:rFonts w:ascii="STFangsong" w:eastAsia="STFangsong" w:hAnsi="STFangsong" w:cs="Times"/>
          <w:i/>
          <w:iCs/>
          <w:kern w:val="0"/>
        </w:rPr>
        <w:t>etal.</w:t>
      </w:r>
      <w:r w:rsidRPr="00610291">
        <w:rPr>
          <w:rFonts w:ascii="STFangsong" w:eastAsia="STFangsong" w:hAnsi="STFangsong" w:cs="Times"/>
          <w:kern w:val="0"/>
        </w:rPr>
        <w:t>,2008</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L.Xu,F.Hutter,H.H.Hoos,andK.Leyton</w:t>
      </w:r>
      <w:proofErr w:type="spellEnd"/>
      <w:r w:rsidRPr="00610291">
        <w:rPr>
          <w:rFonts w:ascii="STFangsong" w:eastAsia="STFangsong" w:hAnsi="STFangsong" w:cs="Times"/>
          <w:kern w:val="0"/>
        </w:rPr>
        <w:t xml:space="preserve">-Brown. </w:t>
      </w:r>
      <w:proofErr w:type="spellStart"/>
      <w:r w:rsidRPr="00610291">
        <w:rPr>
          <w:rFonts w:ascii="STFangsong" w:eastAsia="STFangsong" w:hAnsi="STFangsong" w:cs="Times"/>
          <w:kern w:val="0"/>
        </w:rPr>
        <w:t>SATzilla</w:t>
      </w:r>
      <w:proofErr w:type="spellEnd"/>
      <w:r w:rsidRPr="00610291">
        <w:rPr>
          <w:rFonts w:ascii="STFangsong" w:eastAsia="STFangsong" w:hAnsi="STFangsong" w:cs="Times"/>
          <w:kern w:val="0"/>
        </w:rPr>
        <w:t xml:space="preserve">: portfolio-based algorithm selection for SAT. </w:t>
      </w:r>
      <w:r w:rsidRPr="00610291">
        <w:rPr>
          <w:rFonts w:ascii="STFangsong" w:eastAsia="STFangsong" w:hAnsi="STFangsong" w:cs="Times"/>
          <w:i/>
          <w:iCs/>
          <w:kern w:val="0"/>
        </w:rPr>
        <w:t>Journal of Artificial Intelligence Research</w:t>
      </w:r>
      <w:r w:rsidRPr="00610291">
        <w:rPr>
          <w:rFonts w:ascii="STFangsong" w:eastAsia="STFangsong" w:hAnsi="STFangsong" w:cs="Times"/>
          <w:kern w:val="0"/>
        </w:rPr>
        <w:t xml:space="preserve">, 32:565–606, 2008. </w:t>
      </w:r>
    </w:p>
    <w:p w14:paraId="1DD876E7" w14:textId="77777777" w:rsidR="00EB73CA" w:rsidRPr="00610291" w:rsidRDefault="00EB73CA" w:rsidP="00610291">
      <w:pPr>
        <w:widowControl/>
        <w:autoSpaceDE w:val="0"/>
        <w:autoSpaceDN w:val="0"/>
        <w:adjustRightInd w:val="0"/>
        <w:spacing w:after="240" w:line="360" w:lineRule="auto"/>
        <w:jc w:val="left"/>
        <w:rPr>
          <w:rFonts w:ascii="STFangsong" w:eastAsia="STFangsong" w:hAnsi="STFangsong" w:cs="Times"/>
          <w:kern w:val="0"/>
        </w:rPr>
      </w:pPr>
      <w:r w:rsidRPr="00610291">
        <w:rPr>
          <w:rFonts w:ascii="STFangsong" w:eastAsia="STFangsong" w:hAnsi="STFangsong" w:cs="Times"/>
          <w:kern w:val="0"/>
          <w:position w:val="2"/>
        </w:rPr>
        <w:t>[</w:t>
      </w:r>
      <w:r w:rsidRPr="00610291">
        <w:rPr>
          <w:rFonts w:ascii="STFangsong" w:eastAsia="STFangsong" w:hAnsi="STFangsong" w:cs="Times"/>
          <w:kern w:val="0"/>
        </w:rPr>
        <w:t>Xu</w:t>
      </w:r>
      <w:r w:rsidRPr="00610291">
        <w:rPr>
          <w:rFonts w:ascii="STFangsong" w:eastAsia="STFangsong" w:hAnsi="STFangsong" w:cs="Times"/>
          <w:i/>
          <w:iCs/>
          <w:kern w:val="0"/>
        </w:rPr>
        <w:t>etal.</w:t>
      </w:r>
      <w:r w:rsidRPr="00610291">
        <w:rPr>
          <w:rFonts w:ascii="STFangsong" w:eastAsia="STFangsong" w:hAnsi="STFangsong" w:cs="Times"/>
          <w:kern w:val="0"/>
        </w:rPr>
        <w:t>,2009</w:t>
      </w:r>
      <w:r w:rsidRPr="00610291">
        <w:rPr>
          <w:rFonts w:ascii="STFangsong" w:eastAsia="STFangsong" w:hAnsi="STFangsong" w:cs="Times"/>
          <w:kern w:val="0"/>
          <w:position w:val="2"/>
        </w:rPr>
        <w:t xml:space="preserve">] </w:t>
      </w:r>
      <w:proofErr w:type="spellStart"/>
      <w:r w:rsidRPr="00610291">
        <w:rPr>
          <w:rFonts w:ascii="STFangsong" w:eastAsia="STFangsong" w:hAnsi="STFangsong" w:cs="Times"/>
          <w:kern w:val="0"/>
        </w:rPr>
        <w:t>L.Xu,F.Hutter,H.H.Hoos,andK.Leyton</w:t>
      </w:r>
      <w:proofErr w:type="spellEnd"/>
      <w:r w:rsidRPr="00610291">
        <w:rPr>
          <w:rFonts w:ascii="STFangsong" w:eastAsia="STFangsong" w:hAnsi="STFangsong" w:cs="Times"/>
          <w:kern w:val="0"/>
        </w:rPr>
        <w:t xml:space="preserve">-Brown. SATzilla2009: An automatic algorithm portfolio for SAT. Solver description, 2009 SAT Competition, 2009. </w:t>
      </w:r>
    </w:p>
    <w:p w14:paraId="036EF464" w14:textId="77777777" w:rsidR="004E18B1" w:rsidRPr="00EA58A2" w:rsidRDefault="004E18B1" w:rsidP="008B6DFC">
      <w:pPr>
        <w:spacing w:line="360" w:lineRule="auto"/>
        <w:ind w:firstLine="420"/>
      </w:pPr>
    </w:p>
    <w:sectPr w:rsidR="004E18B1" w:rsidRPr="00EA58A2" w:rsidSect="008B6DFC">
      <w:pgSz w:w="11900" w:h="16840"/>
      <w:pgMar w:top="1418" w:right="1418" w:bottom="1418" w:left="1418"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仿宋_GB2312">
    <w:altName w:val="仿宋"/>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STFangsong">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9D6"/>
    <w:rsid w:val="00030D45"/>
    <w:rsid w:val="00070803"/>
    <w:rsid w:val="000A79E1"/>
    <w:rsid w:val="0015709D"/>
    <w:rsid w:val="00182FC4"/>
    <w:rsid w:val="00186B46"/>
    <w:rsid w:val="00195BE5"/>
    <w:rsid w:val="001A79C9"/>
    <w:rsid w:val="001B158C"/>
    <w:rsid w:val="001E14BB"/>
    <w:rsid w:val="002518F8"/>
    <w:rsid w:val="00262352"/>
    <w:rsid w:val="00265B0E"/>
    <w:rsid w:val="00297E73"/>
    <w:rsid w:val="002B5C06"/>
    <w:rsid w:val="002C6821"/>
    <w:rsid w:val="002F363B"/>
    <w:rsid w:val="00315F02"/>
    <w:rsid w:val="00356596"/>
    <w:rsid w:val="004179D6"/>
    <w:rsid w:val="00432EBC"/>
    <w:rsid w:val="00483F89"/>
    <w:rsid w:val="004A1529"/>
    <w:rsid w:val="004B2F7C"/>
    <w:rsid w:val="004C746E"/>
    <w:rsid w:val="004E18B1"/>
    <w:rsid w:val="004F300A"/>
    <w:rsid w:val="004F5496"/>
    <w:rsid w:val="0054040B"/>
    <w:rsid w:val="005809E6"/>
    <w:rsid w:val="00585D83"/>
    <w:rsid w:val="005F717B"/>
    <w:rsid w:val="00610291"/>
    <w:rsid w:val="0061214A"/>
    <w:rsid w:val="00652CBF"/>
    <w:rsid w:val="00676AE2"/>
    <w:rsid w:val="00685DE4"/>
    <w:rsid w:val="006C0295"/>
    <w:rsid w:val="006C27EC"/>
    <w:rsid w:val="006D3F92"/>
    <w:rsid w:val="00707D20"/>
    <w:rsid w:val="007260C9"/>
    <w:rsid w:val="00737B6A"/>
    <w:rsid w:val="007425FF"/>
    <w:rsid w:val="00750B12"/>
    <w:rsid w:val="00764798"/>
    <w:rsid w:val="00793A79"/>
    <w:rsid w:val="007A354A"/>
    <w:rsid w:val="007B6932"/>
    <w:rsid w:val="008B6DFC"/>
    <w:rsid w:val="008D6820"/>
    <w:rsid w:val="009A13C3"/>
    <w:rsid w:val="009A1BB9"/>
    <w:rsid w:val="009D01CF"/>
    <w:rsid w:val="00A15073"/>
    <w:rsid w:val="00A81140"/>
    <w:rsid w:val="00A829AC"/>
    <w:rsid w:val="00A97588"/>
    <w:rsid w:val="00AA2884"/>
    <w:rsid w:val="00B0047C"/>
    <w:rsid w:val="00B50D7F"/>
    <w:rsid w:val="00B7221B"/>
    <w:rsid w:val="00BA5D85"/>
    <w:rsid w:val="00BF05B3"/>
    <w:rsid w:val="00C26A5F"/>
    <w:rsid w:val="00CA6291"/>
    <w:rsid w:val="00CD5F05"/>
    <w:rsid w:val="00D27676"/>
    <w:rsid w:val="00D535EB"/>
    <w:rsid w:val="00D71CEA"/>
    <w:rsid w:val="00D91B3A"/>
    <w:rsid w:val="00D934AB"/>
    <w:rsid w:val="00DC6605"/>
    <w:rsid w:val="00DE1DC8"/>
    <w:rsid w:val="00E24D94"/>
    <w:rsid w:val="00E27232"/>
    <w:rsid w:val="00E27C39"/>
    <w:rsid w:val="00EA58A2"/>
    <w:rsid w:val="00EB73CA"/>
    <w:rsid w:val="00EC5A39"/>
    <w:rsid w:val="00F82ED6"/>
    <w:rsid w:val="00F93F32"/>
    <w:rsid w:val="00F94B0E"/>
    <w:rsid w:val="00FD6781"/>
    <w:rsid w:val="00FE4182"/>
    <w:rsid w:val="00FE53CA"/>
    <w:rsid w:val="00FE6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69A9B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73C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章标题(无序号)"/>
    <w:next w:val="a4"/>
    <w:link w:val="a5"/>
    <w:qFormat/>
    <w:rsid w:val="004E18B1"/>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5">
    <w:name w:val="标题字符"/>
    <w:aliases w:val="章标题(无序号)字符"/>
    <w:basedOn w:val="a0"/>
    <w:link w:val="a3"/>
    <w:rsid w:val="004E18B1"/>
    <w:rPr>
      <w:rFonts w:ascii="Times New Roman" w:eastAsia="黑体" w:hAnsi="Times New Roman" w:cs="Times New Roman"/>
      <w:b/>
      <w:sz w:val="36"/>
      <w:szCs w:val="20"/>
    </w:rPr>
  </w:style>
  <w:style w:type="paragraph" w:styleId="a6">
    <w:name w:val="Body Text"/>
    <w:basedOn w:val="a"/>
    <w:link w:val="a7"/>
    <w:uiPriority w:val="99"/>
    <w:semiHidden/>
    <w:unhideWhenUsed/>
    <w:rsid w:val="004E18B1"/>
    <w:pPr>
      <w:spacing w:after="120"/>
    </w:pPr>
  </w:style>
  <w:style w:type="character" w:customStyle="1" w:styleId="a7">
    <w:name w:val="正文文本字符"/>
    <w:basedOn w:val="a0"/>
    <w:link w:val="a6"/>
    <w:uiPriority w:val="99"/>
    <w:semiHidden/>
    <w:rsid w:val="004E18B1"/>
  </w:style>
  <w:style w:type="paragraph" w:styleId="a4">
    <w:name w:val="Body Text First Indent"/>
    <w:basedOn w:val="a6"/>
    <w:link w:val="a8"/>
    <w:rsid w:val="004E18B1"/>
    <w:pPr>
      <w:ind w:firstLineChars="100" w:firstLine="420"/>
    </w:pPr>
    <w:rPr>
      <w:rFonts w:ascii="Times New Roman" w:eastAsia="宋体" w:hAnsi="Times New Roman" w:cs="Times New Roman"/>
      <w:sz w:val="21"/>
    </w:rPr>
  </w:style>
  <w:style w:type="character" w:customStyle="1" w:styleId="a8">
    <w:name w:val="正文首行缩进字符"/>
    <w:basedOn w:val="a7"/>
    <w:link w:val="a4"/>
    <w:rsid w:val="004E18B1"/>
    <w:rPr>
      <w:rFonts w:ascii="Times New Roman" w:eastAsia="宋体" w:hAnsi="Times New Roman"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oleObject" Target="embeddings/oleObject1.bin"/><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B4A11-9E72-7445-B057-50511792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22</Pages>
  <Words>2783</Words>
  <Characters>15864</Characters>
  <Application>Microsoft Macintosh Word</Application>
  <DocSecurity>0</DocSecurity>
  <Lines>132</Lines>
  <Paragraphs>37</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参考文献</vt:lpstr>
    </vt:vector>
  </TitlesOfParts>
  <LinksUpToDate>false</LinksUpToDate>
  <CharactersWithSpaces>18610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38</cp:revision>
  <dcterms:created xsi:type="dcterms:W3CDTF">2015-12-15T02:45:00Z</dcterms:created>
  <dcterms:modified xsi:type="dcterms:W3CDTF">2015-12-22T14:51:00Z</dcterms:modified>
</cp:coreProperties>
</file>