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FCF9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МОСКОВСКИЙ АВИАЦИОННЫЙ ИНСТИТУТ</w:t>
      </w:r>
    </w:p>
    <w:p w14:paraId="431ED2B2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(НАЦИОНАЛЬНЫЙ ИССЛЕДОВАТЕЛЬСКИЙ УНИВЕРСИТЕТ)</w:t>
      </w:r>
    </w:p>
    <w:p w14:paraId="1085C26B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Институт №8 «Компьютерные науки и прикладная математика»</w:t>
      </w:r>
    </w:p>
    <w:p w14:paraId="76804ED8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Кафедра 806 «Вычислительная математика и программирование»</w:t>
      </w:r>
    </w:p>
    <w:p w14:paraId="335DBBB7" w14:textId="77777777" w:rsidR="00691525" w:rsidRPr="007865F8" w:rsidRDefault="00691525">
      <w:pPr>
        <w:rPr>
          <w:lang w:val="ru-RU"/>
        </w:rPr>
      </w:pPr>
    </w:p>
    <w:p w14:paraId="2DF73013" w14:textId="77777777" w:rsidR="00691525" w:rsidRPr="007865F8" w:rsidRDefault="00691525">
      <w:pPr>
        <w:rPr>
          <w:lang w:val="ru-RU"/>
        </w:rPr>
      </w:pPr>
    </w:p>
    <w:p w14:paraId="7EFC2583" w14:textId="77777777" w:rsidR="00691525" w:rsidRPr="007865F8" w:rsidRDefault="00691525">
      <w:pPr>
        <w:rPr>
          <w:lang w:val="ru-RU"/>
        </w:rPr>
      </w:pPr>
    </w:p>
    <w:p w14:paraId="2A37FFE9" w14:textId="77777777" w:rsidR="00691525" w:rsidRPr="007865F8" w:rsidRDefault="00946367">
      <w:pPr>
        <w:pStyle w:val="aa"/>
        <w:jc w:val="center"/>
        <w:rPr>
          <w:lang w:val="ru-RU"/>
        </w:rPr>
      </w:pPr>
      <w:r w:rsidRPr="007865F8">
        <w:rPr>
          <w:lang w:val="ru-RU"/>
        </w:rPr>
        <w:t>Лабораторная работа №1</w:t>
      </w:r>
    </w:p>
    <w:p w14:paraId="41616815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 xml:space="preserve">по курсу «Компьютерная </w:t>
      </w:r>
      <w:r w:rsidRPr="007865F8">
        <w:rPr>
          <w:lang w:val="ru-RU"/>
        </w:rPr>
        <w:t>графика»</w:t>
      </w:r>
    </w:p>
    <w:p w14:paraId="50E2D0AF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Основы 3</w:t>
      </w:r>
      <w:r>
        <w:t>D</w:t>
      </w:r>
      <w:r w:rsidRPr="007865F8">
        <w:rPr>
          <w:lang w:val="ru-RU"/>
        </w:rPr>
        <w:t xml:space="preserve"> графики</w:t>
      </w:r>
    </w:p>
    <w:p w14:paraId="286CA85C" w14:textId="77777777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Вариант 3 — Параллелепипед</w:t>
      </w:r>
    </w:p>
    <w:p w14:paraId="6B83A2A4" w14:textId="77777777" w:rsidR="00691525" w:rsidRPr="007865F8" w:rsidRDefault="00691525">
      <w:pPr>
        <w:rPr>
          <w:lang w:val="ru-RU"/>
        </w:rPr>
      </w:pPr>
    </w:p>
    <w:p w14:paraId="340369E3" w14:textId="77777777" w:rsidR="00691525" w:rsidRPr="007865F8" w:rsidRDefault="00691525">
      <w:pPr>
        <w:rPr>
          <w:lang w:val="ru-RU"/>
        </w:rPr>
      </w:pPr>
    </w:p>
    <w:p w14:paraId="0201EA22" w14:textId="77777777" w:rsidR="00691525" w:rsidRPr="007865F8" w:rsidRDefault="00946367">
      <w:pPr>
        <w:ind w:firstLine="0"/>
        <w:jc w:val="right"/>
        <w:rPr>
          <w:lang w:val="ru-RU"/>
        </w:rPr>
      </w:pPr>
      <w:r w:rsidRPr="007865F8">
        <w:rPr>
          <w:lang w:val="ru-RU"/>
        </w:rPr>
        <w:t>Выполнила: К. Ю. Когай</w:t>
      </w:r>
    </w:p>
    <w:p w14:paraId="1E7FC477" w14:textId="7B9C842A" w:rsidR="00691525" w:rsidRPr="007865F8" w:rsidRDefault="00946367">
      <w:pPr>
        <w:ind w:firstLine="0"/>
        <w:jc w:val="right"/>
        <w:rPr>
          <w:lang w:val="ru-RU"/>
        </w:rPr>
      </w:pPr>
      <w:r w:rsidRPr="007865F8">
        <w:rPr>
          <w:lang w:val="ru-RU"/>
        </w:rPr>
        <w:t xml:space="preserve">Группа: </w:t>
      </w:r>
      <w:r w:rsidR="007865F8">
        <w:rPr>
          <w:lang w:val="ru-RU"/>
        </w:rPr>
        <w:t>М8О-305БВ-24</w:t>
      </w:r>
    </w:p>
    <w:p w14:paraId="26A0BFDB" w14:textId="77777777" w:rsidR="00691525" w:rsidRPr="007865F8" w:rsidRDefault="00946367">
      <w:pPr>
        <w:ind w:firstLine="0"/>
        <w:jc w:val="right"/>
        <w:rPr>
          <w:lang w:val="ru-RU"/>
        </w:rPr>
      </w:pPr>
      <w:r w:rsidRPr="007865F8">
        <w:rPr>
          <w:lang w:val="ru-RU"/>
        </w:rPr>
        <w:t>Преподаватель: В. Д. Бахарев</w:t>
      </w:r>
    </w:p>
    <w:p w14:paraId="7FED0EFE" w14:textId="77777777" w:rsidR="00691525" w:rsidRPr="007865F8" w:rsidRDefault="00691525">
      <w:pPr>
        <w:rPr>
          <w:lang w:val="ru-RU"/>
        </w:rPr>
      </w:pPr>
    </w:p>
    <w:p w14:paraId="44652FB1" w14:textId="3E874468" w:rsidR="00691525" w:rsidRDefault="00691525">
      <w:pPr>
        <w:rPr>
          <w:lang w:val="ru-RU"/>
        </w:rPr>
      </w:pPr>
    </w:p>
    <w:p w14:paraId="66581B14" w14:textId="5D13AB2D" w:rsidR="007865F8" w:rsidRDefault="007865F8">
      <w:pPr>
        <w:rPr>
          <w:lang w:val="ru-RU"/>
        </w:rPr>
      </w:pPr>
    </w:p>
    <w:p w14:paraId="569AC02D" w14:textId="09CB6E98" w:rsidR="007865F8" w:rsidRDefault="007865F8">
      <w:pPr>
        <w:rPr>
          <w:lang w:val="ru-RU"/>
        </w:rPr>
      </w:pPr>
    </w:p>
    <w:p w14:paraId="5C5E7471" w14:textId="2EA5E7DF" w:rsidR="007865F8" w:rsidRDefault="007865F8">
      <w:pPr>
        <w:rPr>
          <w:lang w:val="ru-RU"/>
        </w:rPr>
      </w:pPr>
    </w:p>
    <w:p w14:paraId="2DBD212B" w14:textId="4BAE2937" w:rsidR="007865F8" w:rsidRDefault="007865F8">
      <w:pPr>
        <w:rPr>
          <w:lang w:val="ru-RU"/>
        </w:rPr>
      </w:pPr>
    </w:p>
    <w:p w14:paraId="736FFE77" w14:textId="2A82131E" w:rsidR="007865F8" w:rsidRDefault="007865F8">
      <w:pPr>
        <w:rPr>
          <w:lang w:val="ru-RU"/>
        </w:rPr>
      </w:pPr>
    </w:p>
    <w:p w14:paraId="5B24315A" w14:textId="1686202A" w:rsidR="007865F8" w:rsidRDefault="007865F8">
      <w:pPr>
        <w:rPr>
          <w:lang w:val="ru-RU"/>
        </w:rPr>
      </w:pPr>
    </w:p>
    <w:p w14:paraId="328CB643" w14:textId="5B38FB5C" w:rsidR="007865F8" w:rsidRDefault="007865F8">
      <w:pPr>
        <w:rPr>
          <w:lang w:val="ru-RU"/>
        </w:rPr>
      </w:pPr>
    </w:p>
    <w:p w14:paraId="340FDC27" w14:textId="5F7D94F0" w:rsidR="007865F8" w:rsidRDefault="007865F8">
      <w:pPr>
        <w:rPr>
          <w:lang w:val="ru-RU"/>
        </w:rPr>
      </w:pPr>
    </w:p>
    <w:p w14:paraId="6FC7B40B" w14:textId="5B5309AC" w:rsidR="007865F8" w:rsidRDefault="007865F8">
      <w:pPr>
        <w:rPr>
          <w:lang w:val="ru-RU"/>
        </w:rPr>
      </w:pPr>
    </w:p>
    <w:p w14:paraId="1BA6F91B" w14:textId="6FAF50AE" w:rsidR="007865F8" w:rsidRDefault="007865F8">
      <w:pPr>
        <w:rPr>
          <w:lang w:val="ru-RU"/>
        </w:rPr>
      </w:pPr>
    </w:p>
    <w:p w14:paraId="33B7152E" w14:textId="11B443D4" w:rsidR="007865F8" w:rsidRDefault="007865F8">
      <w:pPr>
        <w:rPr>
          <w:lang w:val="ru-RU"/>
        </w:rPr>
      </w:pPr>
    </w:p>
    <w:p w14:paraId="4B9AE5BF" w14:textId="106CA00A" w:rsidR="007865F8" w:rsidRDefault="007865F8">
      <w:pPr>
        <w:rPr>
          <w:lang w:val="ru-RU"/>
        </w:rPr>
      </w:pPr>
    </w:p>
    <w:p w14:paraId="32445655" w14:textId="02B0C549" w:rsidR="007865F8" w:rsidRDefault="007865F8">
      <w:pPr>
        <w:rPr>
          <w:lang w:val="ru-RU"/>
        </w:rPr>
      </w:pPr>
    </w:p>
    <w:p w14:paraId="5610B06D" w14:textId="77777777" w:rsidR="007865F8" w:rsidRPr="007865F8" w:rsidRDefault="007865F8">
      <w:pPr>
        <w:rPr>
          <w:lang w:val="ru-RU"/>
        </w:rPr>
      </w:pPr>
    </w:p>
    <w:p w14:paraId="78E3783B" w14:textId="77777777" w:rsidR="00691525" w:rsidRPr="007865F8" w:rsidRDefault="00946367">
      <w:pPr>
        <w:jc w:val="center"/>
        <w:rPr>
          <w:lang w:val="ru-RU"/>
        </w:rPr>
      </w:pPr>
      <w:r w:rsidRPr="007865F8">
        <w:rPr>
          <w:lang w:val="ru-RU"/>
        </w:rPr>
        <w:t>Москва, 2026</w:t>
      </w:r>
    </w:p>
    <w:p w14:paraId="498874F5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12FBA8DC" w14:textId="77777777" w:rsidR="00691525" w:rsidRPr="007865F8" w:rsidRDefault="00946367">
      <w:pPr>
        <w:pStyle w:val="1"/>
        <w:rPr>
          <w:lang w:val="ru-RU"/>
        </w:rPr>
      </w:pPr>
      <w:r w:rsidRPr="007865F8">
        <w:rPr>
          <w:lang w:val="ru-RU"/>
        </w:rPr>
        <w:lastRenderedPageBreak/>
        <w:t>Условие</w:t>
      </w:r>
    </w:p>
    <w:p w14:paraId="5B89A8D5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Цель работы — построить простой трёхмерный объект и изучить его отображение на плоскость экрана </w:t>
      </w:r>
      <w:r w:rsidRPr="007865F8">
        <w:rPr>
          <w:lang w:val="ru-RU"/>
        </w:rPr>
        <w:t>с помощью матриц проекции и аффинных преобразований. По варианту 3 необходимо построить параллелепипед. Программа должна работать в реальном времени и позволять изменять параметры объекта через интерфейс.</w:t>
      </w:r>
    </w:p>
    <w:p w14:paraId="4B1ED3F6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Для реализации использованы </w:t>
      </w:r>
      <w:r>
        <w:t>C</w:t>
      </w:r>
      <w:r w:rsidRPr="007865F8">
        <w:rPr>
          <w:lang w:val="ru-RU"/>
        </w:rPr>
        <w:t xml:space="preserve">++, </w:t>
      </w:r>
      <w:r>
        <w:t>Vulkan</w:t>
      </w:r>
      <w:r w:rsidRPr="007865F8">
        <w:rPr>
          <w:lang w:val="ru-RU"/>
        </w:rPr>
        <w:t xml:space="preserve">, </w:t>
      </w:r>
      <w:r>
        <w:t>GLFW</w:t>
      </w:r>
      <w:r w:rsidRPr="007865F8">
        <w:rPr>
          <w:lang w:val="ru-RU"/>
        </w:rPr>
        <w:t xml:space="preserve"> и </w:t>
      </w:r>
      <w:proofErr w:type="spellStart"/>
      <w:r>
        <w:t>ImG</w:t>
      </w:r>
      <w:r>
        <w:t>ui</w:t>
      </w:r>
      <w:proofErr w:type="spellEnd"/>
      <w:r w:rsidRPr="007865F8">
        <w:rPr>
          <w:lang w:val="ru-RU"/>
        </w:rPr>
        <w:t>. В программе выполнены все шесть дополнительных заданий, предусмотренных для оценки «5»:</w:t>
      </w:r>
    </w:p>
    <w:p w14:paraId="78B66360" w14:textId="77777777" w:rsidR="00691525" w:rsidRPr="007865F8" w:rsidRDefault="00946367">
      <w:pPr>
        <w:pStyle w:val="a"/>
        <w:ind w:firstLine="0"/>
        <w:rPr>
          <w:lang w:val="ru-RU"/>
        </w:rPr>
      </w:pPr>
      <w:r w:rsidRPr="007865F8">
        <w:rPr>
          <w:lang w:val="ru-RU"/>
        </w:rPr>
        <w:t>Переключение между перспективной и ортографической проекциями.</w:t>
      </w:r>
    </w:p>
    <w:p w14:paraId="080F4002" w14:textId="77777777" w:rsidR="00691525" w:rsidRPr="007865F8" w:rsidRDefault="00946367">
      <w:pPr>
        <w:pStyle w:val="a"/>
        <w:ind w:firstLine="0"/>
        <w:rPr>
          <w:lang w:val="ru-RU"/>
        </w:rPr>
      </w:pPr>
      <w:r w:rsidRPr="007865F8">
        <w:rPr>
          <w:lang w:val="ru-RU"/>
        </w:rPr>
        <w:t>Изменение положения, поворота и масштаба фигуры.</w:t>
      </w:r>
    </w:p>
    <w:p w14:paraId="4C173004" w14:textId="77777777" w:rsidR="00691525" w:rsidRPr="007865F8" w:rsidRDefault="00946367">
      <w:pPr>
        <w:pStyle w:val="a"/>
        <w:ind w:firstLine="0"/>
        <w:rPr>
          <w:lang w:val="ru-RU"/>
        </w:rPr>
      </w:pPr>
      <w:r w:rsidRPr="007865F8">
        <w:rPr>
          <w:lang w:val="ru-RU"/>
        </w:rPr>
        <w:t xml:space="preserve">Движение по сложной траектории и вращение с </w:t>
      </w:r>
      <w:r w:rsidRPr="007865F8">
        <w:rPr>
          <w:lang w:val="ru-RU"/>
        </w:rPr>
        <w:t>возможностью паузы, изменения скорости и радиуса.</w:t>
      </w:r>
    </w:p>
    <w:p w14:paraId="3099F880" w14:textId="77777777" w:rsidR="00691525" w:rsidRDefault="00946367">
      <w:pPr>
        <w:pStyle w:val="a"/>
        <w:ind w:firstLine="0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1DDF0152" w14:textId="77777777" w:rsidR="00691525" w:rsidRPr="007865F8" w:rsidRDefault="00946367">
      <w:pPr>
        <w:pStyle w:val="a"/>
        <w:ind w:firstLine="0"/>
        <w:rPr>
          <w:lang w:val="ru-RU"/>
        </w:rPr>
      </w:pPr>
      <w:r w:rsidRPr="007865F8">
        <w:rPr>
          <w:lang w:val="ru-RU"/>
        </w:rPr>
        <w:t>Процедурное задание цветов вершин по их локальным координатам и умножение на выбранный цвет.</w:t>
      </w:r>
    </w:p>
    <w:p w14:paraId="0F4270D2" w14:textId="77777777" w:rsidR="00691525" w:rsidRPr="007865F8" w:rsidRDefault="00946367">
      <w:pPr>
        <w:pStyle w:val="a"/>
        <w:ind w:firstLine="0"/>
        <w:rPr>
          <w:lang w:val="ru-RU"/>
        </w:rPr>
      </w:pPr>
      <w:r w:rsidRPr="007865F8">
        <w:rPr>
          <w:lang w:val="ru-RU"/>
        </w:rPr>
        <w:t xml:space="preserve">Отрисовка двух объектов с использованием отдельных наборов дескрипторов </w:t>
      </w:r>
      <w:proofErr w:type="spellStart"/>
      <w:r>
        <w:t>VkDescri</w:t>
      </w:r>
      <w:r>
        <w:t>ptorSet</w:t>
      </w:r>
      <w:proofErr w:type="spellEnd"/>
      <w:r w:rsidRPr="007865F8">
        <w:rPr>
          <w:lang w:val="ru-RU"/>
        </w:rPr>
        <w:t>.</w:t>
      </w:r>
    </w:p>
    <w:p w14:paraId="02EEED74" w14:textId="77777777" w:rsidR="00691525" w:rsidRPr="007865F8" w:rsidRDefault="00946367">
      <w:pPr>
        <w:pStyle w:val="1"/>
        <w:rPr>
          <w:lang w:val="ru-RU"/>
        </w:rPr>
      </w:pPr>
      <w:r w:rsidRPr="007865F8">
        <w:rPr>
          <w:lang w:val="ru-RU"/>
        </w:rPr>
        <w:t>Метод решения</w:t>
      </w:r>
    </w:p>
    <w:p w14:paraId="2318215B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t>Построение параллелепипеда</w:t>
      </w:r>
    </w:p>
    <w:p w14:paraId="6FC46BF6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Фигура задана в локальной системе координат, то есть до перемещения и поворота. Её центр находится в начале координат. Координаты вершин выбираются из значений </w:t>
      </w:r>
      <w:r>
        <w:t>x</w:t>
      </w:r>
      <w:r w:rsidRPr="007865F8">
        <w:rPr>
          <w:lang w:val="ru-RU"/>
        </w:rPr>
        <w:t xml:space="preserve"> = ±0,8; </w:t>
      </w:r>
      <w:r>
        <w:t>y</w:t>
      </w:r>
      <w:r w:rsidRPr="007865F8">
        <w:rPr>
          <w:lang w:val="ru-RU"/>
        </w:rPr>
        <w:t xml:space="preserve"> = ±0,5; </w:t>
      </w:r>
      <w:r>
        <w:t>z</w:t>
      </w:r>
      <w:r w:rsidRPr="007865F8">
        <w:rPr>
          <w:lang w:val="ru-RU"/>
        </w:rPr>
        <w:t xml:space="preserve"> = ±0,4. Поэтому исходные</w:t>
      </w:r>
      <w:r w:rsidRPr="007865F8">
        <w:rPr>
          <w:lang w:val="ru-RU"/>
        </w:rPr>
        <w:t xml:space="preserve"> размеры параллелепипеда равны 1,6 × 1,0 × 0,8.</w:t>
      </w:r>
    </w:p>
    <w:p w14:paraId="5D6EAD48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>Всего задано восемь вершин. Каждая из шести прямоугольных граней разбита на два треугольника. Получается 12 треугольников и 36 индексов. Индексы указывают, какие вершины образуют каждый треугольник; это позво</w:t>
      </w:r>
      <w:r w:rsidRPr="007865F8">
        <w:rPr>
          <w:lang w:val="ru-RU"/>
        </w:rPr>
        <w:t>ляет не повторять координаты общих вершин.</w:t>
      </w:r>
    </w:p>
    <w:p w14:paraId="79FA992A" w14:textId="77777777" w:rsidR="00691525" w:rsidRPr="007865F8" w:rsidRDefault="00946367">
      <w:pPr>
        <w:keepLines/>
        <w:spacing w:line="240" w:lineRule="auto"/>
        <w:ind w:firstLine="0"/>
        <w:rPr>
          <w:lang w:val="ru-RU"/>
        </w:rPr>
      </w:pPr>
      <w:r>
        <w:rPr>
          <w:rFonts w:ascii="Liberation Mono" w:hAnsi="Liberation Mono"/>
          <w:sz w:val="18"/>
        </w:rPr>
        <w:t>struct</w:t>
      </w:r>
      <w:r w:rsidRPr="007865F8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Vertex</w:t>
      </w:r>
      <w:r w:rsidRPr="007865F8">
        <w:rPr>
          <w:rFonts w:ascii="Liberation Mono" w:hAnsi="Liberation Mono"/>
          <w:sz w:val="18"/>
          <w:lang w:val="ru-RU"/>
        </w:rPr>
        <w:t xml:space="preserve"> </w:t>
      </w:r>
      <w:proofErr w:type="gramStart"/>
      <w:r w:rsidRPr="007865F8">
        <w:rPr>
          <w:rFonts w:ascii="Liberation Mono" w:hAnsi="Liberation Mono"/>
          <w:sz w:val="18"/>
          <w:lang w:val="ru-RU"/>
        </w:rPr>
        <w:t xml:space="preserve">{ </w:t>
      </w:r>
      <w:r>
        <w:rPr>
          <w:rFonts w:ascii="Liberation Mono" w:hAnsi="Liberation Mono"/>
          <w:sz w:val="18"/>
        </w:rPr>
        <w:t>float</w:t>
      </w:r>
      <w:proofErr w:type="gramEnd"/>
      <w:r w:rsidRPr="007865F8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position</w:t>
      </w:r>
      <w:r w:rsidRPr="007865F8">
        <w:rPr>
          <w:rFonts w:ascii="Liberation Mono" w:hAnsi="Liberation Mono"/>
          <w:sz w:val="18"/>
          <w:lang w:val="ru-RU"/>
        </w:rPr>
        <w:t xml:space="preserve">[3]; </w:t>
      </w:r>
      <w:r>
        <w:rPr>
          <w:rFonts w:ascii="Liberation Mono" w:hAnsi="Liberation Mono"/>
          <w:sz w:val="18"/>
        </w:rPr>
        <w:t>float</w:t>
      </w:r>
      <w:r w:rsidRPr="007865F8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color</w:t>
      </w:r>
      <w:r w:rsidRPr="007865F8">
        <w:rPr>
          <w:rFonts w:ascii="Liberation Mono" w:hAnsi="Liberation Mono"/>
          <w:sz w:val="18"/>
          <w:lang w:val="ru-RU"/>
        </w:rPr>
        <w:t>[3]; };</w:t>
      </w:r>
      <w:r w:rsidRPr="007865F8">
        <w:rPr>
          <w:rFonts w:ascii="Liberation Mono" w:hAnsi="Liberation Mono"/>
          <w:sz w:val="18"/>
          <w:lang w:val="ru-RU"/>
        </w:rPr>
        <w:br/>
        <w:t>// Пример двух треугольников одной грани:</w:t>
      </w:r>
      <w:r w:rsidRPr="007865F8">
        <w:rPr>
          <w:rFonts w:ascii="Liberation Mono" w:hAnsi="Liberation Mono"/>
          <w:sz w:val="18"/>
          <w:lang w:val="ru-RU"/>
        </w:rPr>
        <w:br/>
        <w:t>4, 5, 7,   4, 7, 6</w:t>
      </w:r>
    </w:p>
    <w:p w14:paraId="1DD2E3AF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3E757B21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lastRenderedPageBreak/>
        <w:t>Однородные координаты и матрицы 4 на 4</w:t>
      </w:r>
    </w:p>
    <w:p w14:paraId="3C017090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Обычная точка в пространстве задаётся тремя координатами </w:t>
      </w:r>
      <w:r w:rsidRPr="007865F8">
        <w:rPr>
          <w:lang w:val="ru-RU"/>
        </w:rPr>
        <w:t>(</w:t>
      </w:r>
      <w:r>
        <w:t>x</w:t>
      </w:r>
      <w:r w:rsidRPr="007865F8">
        <w:rPr>
          <w:lang w:val="ru-RU"/>
        </w:rPr>
        <w:t xml:space="preserve">, </w:t>
      </w:r>
      <w:r>
        <w:t>y</w:t>
      </w:r>
      <w:r w:rsidRPr="007865F8">
        <w:rPr>
          <w:lang w:val="ru-RU"/>
        </w:rPr>
        <w:t xml:space="preserve">, </w:t>
      </w:r>
      <w:r>
        <w:t>z</w:t>
      </w:r>
      <w:r w:rsidRPr="007865F8">
        <w:rPr>
          <w:lang w:val="ru-RU"/>
        </w:rPr>
        <w:t xml:space="preserve">). Для преобразований в программе к ним добавляется четвёртая компонента </w:t>
      </w:r>
      <w:r>
        <w:t>w</w:t>
      </w:r>
      <w:r w:rsidRPr="007865F8">
        <w:rPr>
          <w:lang w:val="ru-RU"/>
        </w:rPr>
        <w:t>. Исходная точка записывается как столбец (</w:t>
      </w:r>
      <w:r>
        <w:t>x</w:t>
      </w:r>
      <w:r w:rsidRPr="007865F8">
        <w:rPr>
          <w:lang w:val="ru-RU"/>
        </w:rPr>
        <w:t xml:space="preserve">, </w:t>
      </w:r>
      <w:r>
        <w:t>y</w:t>
      </w:r>
      <w:r w:rsidRPr="007865F8">
        <w:rPr>
          <w:lang w:val="ru-RU"/>
        </w:rPr>
        <w:t xml:space="preserve">, </w:t>
      </w:r>
      <w:r>
        <w:t>z</w:t>
      </w:r>
      <w:r w:rsidRPr="007865F8">
        <w:rPr>
          <w:lang w:val="ru-RU"/>
        </w:rPr>
        <w:t>, 1). Такая запись называется однородными координатами.</w:t>
      </w:r>
    </w:p>
    <w:p w14:paraId="1E481A68" w14:textId="77777777" w:rsidR="00691525" w:rsidRDefault="00946367">
      <w:r w:rsidRPr="007865F8">
        <w:rPr>
          <w:lang w:val="ru-RU"/>
        </w:rPr>
        <w:t>Дополнительная компонента позволяет записать перенос как умножение н</w:t>
      </w:r>
      <w:r w:rsidRPr="007865F8">
        <w:rPr>
          <w:lang w:val="ru-RU"/>
        </w:rPr>
        <w:t xml:space="preserve">а матрицу. Матрица 3 × 3 подходит для поворота и масштабирования относительно начала координат, но не может добавить к каждой точке постоянное смещение. </w:t>
      </w:r>
      <w:proofErr w:type="spellStart"/>
      <w:r>
        <w:t>Матрица</w:t>
      </w:r>
      <w:proofErr w:type="spellEnd"/>
      <w:r>
        <w:t xml:space="preserve"> 4 × 4 объединяет эти операции в одной форме.</w:t>
      </w:r>
    </w:p>
    <w:p w14:paraId="4F29D64E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ₓ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ᵧ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30F55F7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· 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 1)ᵀ</m:t>
          </m:r>
          <m:r>
            <w:rPr>
              <w:rFonts w:ascii="Cambria Math" w:hAnsi="Cambria Math"/>
            </w:rPr>
            <m:t xml:space="preserve"> = 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ₓ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ᵧ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 1)ᵀ</m:t>
          </m:r>
        </m:oMath>
      </m:oMathPara>
    </w:p>
    <w:p w14:paraId="4E61A039" w14:textId="77777777" w:rsidR="00691525" w:rsidRDefault="00946367">
      <w:r w:rsidRPr="007865F8">
        <w:rPr>
          <w:lang w:val="ru-RU"/>
        </w:rPr>
        <w:t xml:space="preserve">Например, перенос на (2, 0, 0) превращает точку (0,8; 0,5; 0,4) в точку (2,8; 0,5; 0,4). </w:t>
      </w:r>
      <w:proofErr w:type="spellStart"/>
      <w:r>
        <w:t>Форма</w:t>
      </w:r>
      <w:proofErr w:type="spellEnd"/>
      <w:r>
        <w:t xml:space="preserve"> и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фигуры</w:t>
      </w:r>
      <w:proofErr w:type="spellEnd"/>
      <w:r>
        <w:t xml:space="preserve"> при этом не меняются.</w:t>
      </w:r>
    </w:p>
    <w:p w14:paraId="124C8D17" w14:textId="77777777" w:rsidR="00691525" w:rsidRDefault="00946367">
      <w:pPr>
        <w:pStyle w:val="21"/>
      </w:pPr>
      <w:r>
        <w:t>Масштабирование</w:t>
      </w:r>
    </w:p>
    <w:p w14:paraId="1DCD71CA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ᵧ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D932254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После умножения на </w:t>
      </w:r>
      <w:r>
        <w:t>S</w:t>
      </w:r>
      <w:r w:rsidRPr="007865F8">
        <w:rPr>
          <w:lang w:val="ru-RU"/>
        </w:rPr>
        <w:t xml:space="preserve"> координаты станов</w:t>
      </w:r>
      <w:r w:rsidRPr="007865F8">
        <w:rPr>
          <w:lang w:val="ru-RU"/>
        </w:rPr>
        <w:t>ятся (</w:t>
      </w:r>
      <w:r>
        <w:t>s</w:t>
      </w:r>
      <w:r w:rsidRPr="007865F8">
        <w:rPr>
          <w:lang w:val="ru-RU"/>
        </w:rPr>
        <w:t xml:space="preserve">ₓ · </w:t>
      </w:r>
      <w:r>
        <w:t>x</w:t>
      </w:r>
      <w:r w:rsidRPr="007865F8">
        <w:rPr>
          <w:lang w:val="ru-RU"/>
        </w:rPr>
        <w:t xml:space="preserve">, </w:t>
      </w:r>
      <w:r>
        <w:t>sᵧ</w:t>
      </w:r>
      <w:r w:rsidRPr="007865F8">
        <w:rPr>
          <w:lang w:val="ru-RU"/>
        </w:rPr>
        <w:t xml:space="preserve"> · </w:t>
      </w:r>
      <w:r>
        <w:t>y</w:t>
      </w:r>
      <w:r w:rsidRPr="007865F8">
        <w:rPr>
          <w:lang w:val="ru-RU"/>
        </w:rPr>
        <w:t xml:space="preserve">, </w:t>
      </w:r>
      <w:proofErr w:type="spellStart"/>
      <w:r>
        <w:t>sz</w:t>
      </w:r>
      <w:proofErr w:type="spellEnd"/>
      <w:r w:rsidRPr="007865F8">
        <w:rPr>
          <w:lang w:val="ru-RU"/>
        </w:rPr>
        <w:t xml:space="preserve"> · </w:t>
      </w:r>
      <w:r>
        <w:t>z</w:t>
      </w:r>
      <w:r w:rsidRPr="007865F8">
        <w:rPr>
          <w:lang w:val="ru-RU"/>
        </w:rPr>
        <w:t xml:space="preserve">). Если все коэффициенты одинаковы, фигура равномерно увеличивается или уменьшается. Если изменить только </w:t>
      </w:r>
      <w:r>
        <w:t>s</w:t>
      </w:r>
      <w:r w:rsidRPr="007865F8">
        <w:rPr>
          <w:lang w:val="ru-RU"/>
        </w:rPr>
        <w:t xml:space="preserve">ₓ, она растянется вдоль локальной оси </w:t>
      </w:r>
      <w:r>
        <w:t>X</w:t>
      </w:r>
      <w:r w:rsidRPr="007865F8">
        <w:rPr>
          <w:lang w:val="ru-RU"/>
        </w:rPr>
        <w:t xml:space="preserve">. В интерфейсе эти коэффициенты задаются полем </w:t>
      </w:r>
      <w:r>
        <w:t>Scale</w:t>
      </w:r>
      <w:r w:rsidRPr="007865F8">
        <w:rPr>
          <w:lang w:val="ru-RU"/>
        </w:rPr>
        <w:t>.</w:t>
      </w:r>
    </w:p>
    <w:p w14:paraId="4098E973" w14:textId="77777777" w:rsidR="00691525" w:rsidRDefault="00946367">
      <w:pPr>
        <w:keepLines/>
        <w:spacing w:line="240" w:lineRule="auto"/>
        <w:ind w:firstLine="0"/>
      </w:pPr>
      <w:r>
        <w:rPr>
          <w:rFonts w:ascii="Liberation Mono" w:hAnsi="Liberation Mono"/>
          <w:sz w:val="18"/>
        </w:rPr>
        <w:t xml:space="preserve">Mat4 </w:t>
      </w:r>
      <w:proofErr w:type="gramStart"/>
      <w:r>
        <w:rPr>
          <w:rFonts w:ascii="Liberation Mono" w:hAnsi="Liberation Mono"/>
          <w:sz w:val="18"/>
        </w:rPr>
        <w:t>scale(</w:t>
      </w:r>
      <w:proofErr w:type="gramEnd"/>
      <w:r>
        <w:rPr>
          <w:rFonts w:ascii="Liberation Mono" w:hAnsi="Liberation Mono"/>
          <w:sz w:val="18"/>
        </w:rPr>
        <w:t>float x, float y,</w:t>
      </w:r>
      <w:r>
        <w:rPr>
          <w:rFonts w:ascii="Liberation Mono" w:hAnsi="Liberation Mono"/>
          <w:sz w:val="18"/>
        </w:rPr>
        <w:t xml:space="preserve"> float z) {</w:t>
      </w:r>
      <w:r>
        <w:rPr>
          <w:rFonts w:ascii="Liberation Mono" w:hAnsi="Liberation Mono"/>
          <w:sz w:val="18"/>
        </w:rPr>
        <w:br/>
        <w:t xml:space="preserve">    Mat4 a = identity();</w:t>
      </w:r>
      <w:r>
        <w:rPr>
          <w:rFonts w:ascii="Liberation Mono" w:hAnsi="Liberation Mono"/>
          <w:sz w:val="18"/>
        </w:rPr>
        <w:br/>
        <w:t xml:space="preserve">    a.m[0] = x; a.m[5] = y; a.m[10] = z;</w:t>
      </w:r>
      <w:r>
        <w:rPr>
          <w:rFonts w:ascii="Liberation Mono" w:hAnsi="Liberation Mono"/>
          <w:sz w:val="18"/>
        </w:rPr>
        <w:br/>
        <w:t xml:space="preserve">    return a;</w:t>
      </w:r>
      <w:r>
        <w:rPr>
          <w:rFonts w:ascii="Liberation Mono" w:hAnsi="Liberation Mono"/>
          <w:sz w:val="18"/>
        </w:rPr>
        <w:br/>
        <w:t>}</w:t>
      </w:r>
    </w:p>
    <w:p w14:paraId="4540C136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Матрицы хранятся в массиве из 16 чисел по столбцам: элемент строки </w:t>
      </w:r>
      <w:r>
        <w:t>row</w:t>
      </w:r>
      <w:r w:rsidRPr="007865F8">
        <w:rPr>
          <w:lang w:val="ru-RU"/>
        </w:rPr>
        <w:t xml:space="preserve"> и столбца </w:t>
      </w:r>
      <w:r>
        <w:t>col</w:t>
      </w:r>
      <w:r w:rsidRPr="007865F8">
        <w:rPr>
          <w:lang w:val="ru-RU"/>
        </w:rPr>
        <w:t xml:space="preserve"> находится по индексу </w:t>
      </w:r>
      <w:r>
        <w:t>col</w:t>
      </w:r>
      <w:r w:rsidRPr="007865F8">
        <w:rPr>
          <w:lang w:val="ru-RU"/>
        </w:rPr>
        <w:t xml:space="preserve"> * 4 + </w:t>
      </w:r>
      <w:r>
        <w:t>row</w:t>
      </w:r>
      <w:r w:rsidRPr="007865F8">
        <w:rPr>
          <w:lang w:val="ru-RU"/>
        </w:rPr>
        <w:t>. Поэтому запись массива в коде внешне отли</w:t>
      </w:r>
      <w:r w:rsidRPr="007865F8">
        <w:rPr>
          <w:lang w:val="ru-RU"/>
        </w:rPr>
        <w:t>чается от привычной записи матрицы по строкам.</w:t>
      </w:r>
    </w:p>
    <w:p w14:paraId="604105B0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39841F4F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lastRenderedPageBreak/>
        <w:t>Повороты вокруг осей</w:t>
      </w:r>
    </w:p>
    <w:p w14:paraId="1CB1E288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Поворот задаётся углом и осью. Ниже приведены матрицы для векторов-столбцов, соответствующие функциям </w:t>
      </w:r>
      <w:proofErr w:type="spellStart"/>
      <w:r>
        <w:t>rotateX</w:t>
      </w:r>
      <w:proofErr w:type="spellEnd"/>
      <w:r w:rsidRPr="007865F8">
        <w:rPr>
          <w:lang w:val="ru-RU"/>
        </w:rPr>
        <w:t xml:space="preserve">, </w:t>
      </w:r>
      <w:proofErr w:type="spellStart"/>
      <w:r>
        <w:t>rotateY</w:t>
      </w:r>
      <w:proofErr w:type="spellEnd"/>
      <w:r w:rsidRPr="007865F8">
        <w:rPr>
          <w:lang w:val="ru-RU"/>
        </w:rPr>
        <w:t xml:space="preserve"> и </w:t>
      </w:r>
      <w:proofErr w:type="spellStart"/>
      <w:r>
        <w:t>rotateZ</w:t>
      </w:r>
      <w:proofErr w:type="spellEnd"/>
      <w:r w:rsidRPr="007865F8">
        <w:rPr>
          <w:lang w:val="ru-RU"/>
        </w:rPr>
        <w:t xml:space="preserve"> в коде. Для краткости </w:t>
      </w:r>
      <w:r>
        <w:t>c</w:t>
      </w:r>
      <w:r w:rsidRPr="007865F8">
        <w:rPr>
          <w:lang w:val="ru-RU"/>
        </w:rPr>
        <w:t xml:space="preserve"> = </w:t>
      </w:r>
      <w:r>
        <w:t>cos</w:t>
      </w:r>
      <w:r w:rsidRPr="007865F8">
        <w:rPr>
          <w:lang w:val="ru-RU"/>
        </w:rPr>
        <w:t xml:space="preserve"> </w:t>
      </w:r>
      <w:r>
        <w:t>α</w:t>
      </w:r>
      <w:r w:rsidRPr="007865F8">
        <w:rPr>
          <w:lang w:val="ru-RU"/>
        </w:rPr>
        <w:t xml:space="preserve">, </w:t>
      </w:r>
      <w:r>
        <w:t>s</w:t>
      </w:r>
      <w:r w:rsidRPr="007865F8">
        <w:rPr>
          <w:lang w:val="ru-RU"/>
        </w:rPr>
        <w:t xml:space="preserve"> = </w:t>
      </w:r>
      <w:r>
        <w:t>sin</w:t>
      </w:r>
      <w:r w:rsidRPr="007865F8">
        <w:rPr>
          <w:lang w:val="ru-RU"/>
        </w:rPr>
        <w:t xml:space="preserve"> </w:t>
      </w:r>
      <w:r>
        <w:t>α</w:t>
      </w:r>
      <w:r w:rsidRPr="007865F8">
        <w:rPr>
          <w:lang w:val="ru-RU"/>
        </w:rPr>
        <w:t>; для каждой ос</w:t>
      </w:r>
      <w:r w:rsidRPr="007865F8">
        <w:rPr>
          <w:lang w:val="ru-RU"/>
        </w:rPr>
        <w:t>и используется свой угол.</w:t>
      </w:r>
    </w:p>
    <w:p w14:paraId="6F4C4429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ₓ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BDFC10B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ᵧ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FDAF6B" w14:textId="77777777" w:rsidR="00691525" w:rsidRDefault="00946367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C3F6F57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При повороте вокруг </w:t>
      </w:r>
      <w:r>
        <w:t>X</w:t>
      </w:r>
      <w:r w:rsidRPr="007865F8">
        <w:rPr>
          <w:lang w:val="ru-RU"/>
        </w:rPr>
        <w:t xml:space="preserve"> координата </w:t>
      </w:r>
      <w:r>
        <w:t>x</w:t>
      </w:r>
      <w:r w:rsidRPr="007865F8">
        <w:rPr>
          <w:lang w:val="ru-RU"/>
        </w:rPr>
        <w:t xml:space="preserve"> не меняется, а координаты </w:t>
      </w:r>
      <w:r>
        <w:t>y</w:t>
      </w:r>
      <w:r w:rsidRPr="007865F8">
        <w:rPr>
          <w:lang w:val="ru-RU"/>
        </w:rPr>
        <w:t xml:space="preserve"> и </w:t>
      </w:r>
      <w:r>
        <w:t>z</w:t>
      </w:r>
      <w:r w:rsidRPr="007865F8">
        <w:rPr>
          <w:lang w:val="ru-RU"/>
        </w:rPr>
        <w:t xml:space="preserve"> пересчитываются через синус и косинус. Аналогично работают остальные </w:t>
      </w:r>
      <w:r w:rsidRPr="007865F8">
        <w:rPr>
          <w:lang w:val="ru-RU"/>
        </w:rPr>
        <w:t xml:space="preserve">повороты. Например, поворот вокруг </w:t>
      </w:r>
      <w:r>
        <w:t>Z</w:t>
      </w:r>
      <w:r w:rsidRPr="007865F8">
        <w:rPr>
          <w:lang w:val="ru-RU"/>
        </w:rPr>
        <w:t xml:space="preserve"> на 90° переводит точку (1, 0, 0) в (0, 1, 0).</w:t>
      </w:r>
    </w:p>
    <w:p w14:paraId="589F43C8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В интерфейсе углы указаны в градусах. Функции </w:t>
      </w:r>
      <w:r>
        <w:t>sin</w:t>
      </w:r>
      <w:r w:rsidRPr="007865F8">
        <w:rPr>
          <w:lang w:val="ru-RU"/>
        </w:rPr>
        <w:t xml:space="preserve"> и </w:t>
      </w:r>
      <w:r>
        <w:t>cos</w:t>
      </w:r>
      <w:r w:rsidRPr="007865F8">
        <w:rPr>
          <w:lang w:val="ru-RU"/>
        </w:rPr>
        <w:t xml:space="preserve"> принимают радианы, поэтому перед вычислением используется перевод </w:t>
      </w:r>
      <w:r>
        <w:t>α</w:t>
      </w:r>
      <w:r w:rsidRPr="007865F8">
        <w:rPr>
          <w:lang w:val="ru-RU"/>
        </w:rPr>
        <w:t xml:space="preserve"> = </w:t>
      </w:r>
      <w:r>
        <w:t>degrees</w:t>
      </w:r>
      <w:r w:rsidRPr="007865F8">
        <w:rPr>
          <w:lang w:val="ru-RU"/>
        </w:rPr>
        <w:t xml:space="preserve"> · </w:t>
      </w:r>
      <w:r>
        <w:t>π</w:t>
      </w:r>
      <w:r w:rsidRPr="007865F8">
        <w:rPr>
          <w:lang w:val="ru-RU"/>
        </w:rPr>
        <w:t xml:space="preserve"> / 180.</w:t>
      </w:r>
    </w:p>
    <w:p w14:paraId="70F82E23" w14:textId="77777777" w:rsidR="00691525" w:rsidRDefault="00946367">
      <w:pPr>
        <w:pStyle w:val="21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преобразований</w:t>
      </w:r>
      <w:proofErr w:type="spellEnd"/>
    </w:p>
    <w:p w14:paraId="7C0EF6C9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position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orbit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ᵧ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ₓ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S</m:t>
          </m:r>
        </m:oMath>
      </m:oMathPara>
    </w:p>
    <w:p w14:paraId="651E89CF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Матрица </w:t>
      </w:r>
      <w:r>
        <w:t>M</w:t>
      </w:r>
      <w:r w:rsidRPr="007865F8">
        <w:rPr>
          <w:lang w:val="ru-RU"/>
        </w:rPr>
        <w:t xml:space="preserve"> называется матрицей модели. При умножении на вектор-столбец операции выполняются справа налево: сначала масштабирование, затем повороты вокруг </w:t>
      </w:r>
      <w:r>
        <w:t>X</w:t>
      </w:r>
      <w:r w:rsidRPr="007865F8">
        <w:rPr>
          <w:lang w:val="ru-RU"/>
        </w:rPr>
        <w:t xml:space="preserve">, </w:t>
      </w:r>
      <w:r>
        <w:t>Y</w:t>
      </w:r>
      <w:r w:rsidRPr="007865F8">
        <w:rPr>
          <w:lang w:val="ru-RU"/>
        </w:rPr>
        <w:t xml:space="preserve"> и </w:t>
      </w:r>
      <w:r>
        <w:t>Z</w:t>
      </w:r>
      <w:r w:rsidRPr="007865F8">
        <w:rPr>
          <w:lang w:val="ru-RU"/>
        </w:rPr>
        <w:t>, после этого пер</w:t>
      </w:r>
      <w:r w:rsidRPr="007865F8">
        <w:rPr>
          <w:lang w:val="ru-RU"/>
        </w:rPr>
        <w:t>енос по траектории и смещение, выбранное пользователем.</w:t>
      </w:r>
    </w:p>
    <w:p w14:paraId="5F99AFBA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Порядок важен: если сначала перенести фигуру, а затем повернуть относительно начала координат, изменится и положение её центра. Здесь сначала поворачивается сама фигура, а затем задаётся положение её </w:t>
      </w:r>
      <w:r w:rsidRPr="007865F8">
        <w:rPr>
          <w:lang w:val="ru-RU"/>
        </w:rPr>
        <w:t>центра в сцене.</w:t>
      </w:r>
    </w:p>
    <w:p w14:paraId="25F75122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1BF041AC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lastRenderedPageBreak/>
        <w:t>Камера и проекции</w:t>
      </w:r>
    </w:p>
    <w:p w14:paraId="6B141F6D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В программе камера фиксирована в точке (0, 0, 8) и направлена вдоль отрицательного направления оси </w:t>
      </w:r>
      <w:r>
        <w:t>Z</w:t>
      </w:r>
      <w:r w:rsidRPr="007865F8">
        <w:rPr>
          <w:lang w:val="ru-RU"/>
        </w:rPr>
        <w:t xml:space="preserve">. Матрица вида </w:t>
      </w:r>
      <w:r>
        <w:t>V</w:t>
      </w:r>
      <w:r w:rsidRPr="007865F8">
        <w:rPr>
          <w:lang w:val="ru-RU"/>
        </w:rPr>
        <w:t xml:space="preserve"> переносит сцену на (0, 0, −8), переводя мировые координаты в систему координат камеры.</w:t>
      </w:r>
    </w:p>
    <w:p w14:paraId="7E067E6C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(0, 0, -8</m:t>
          </m:r>
          <m:r>
            <w:rPr>
              <w:rFonts w:ascii="Cambria Math" w:hAnsi="Cambria Math"/>
            </w:rPr>
            <m:t xml:space="preserve">),       </m:t>
          </m:r>
          <m:r>
            <w:rPr>
              <w:rFonts w:ascii="Cambria Math" w:hAnsi="Cambria Math"/>
            </w:rPr>
            <m:t>MVP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M</m:t>
          </m:r>
        </m:oMath>
      </m:oMathPara>
    </w:p>
    <w:p w14:paraId="5A2CEFBE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Матрица </w:t>
      </w:r>
      <w:r>
        <w:t>P</w:t>
      </w:r>
      <w:r w:rsidRPr="007865F8">
        <w:rPr>
          <w:lang w:val="ru-RU"/>
        </w:rPr>
        <w:t xml:space="preserve"> отвечает за проекцию. В вершинном шейдере итоговая матрица применяется к каждой вершине:</w:t>
      </w:r>
    </w:p>
    <w:p w14:paraId="08F62544" w14:textId="77777777" w:rsidR="00691525" w:rsidRDefault="00946367">
      <w:pPr>
        <w:keepLines/>
        <w:spacing w:line="240" w:lineRule="auto"/>
        <w:ind w:firstLine="0"/>
      </w:pPr>
      <w:proofErr w:type="spellStart"/>
      <w:r>
        <w:rPr>
          <w:rFonts w:ascii="Liberation Mono" w:hAnsi="Liberation Mono"/>
          <w:sz w:val="18"/>
        </w:rPr>
        <w:t>gl_Position</w:t>
      </w:r>
      <w:proofErr w:type="spellEnd"/>
      <w:r>
        <w:rPr>
          <w:rFonts w:ascii="Liberation Mono" w:hAnsi="Liberation Mono"/>
          <w:sz w:val="18"/>
        </w:rPr>
        <w:t xml:space="preserve"> = </w:t>
      </w:r>
      <w:proofErr w:type="spellStart"/>
      <w:r>
        <w:rPr>
          <w:rFonts w:ascii="Liberation Mono" w:hAnsi="Liberation Mono"/>
          <w:sz w:val="18"/>
        </w:rPr>
        <w:t>scene.mvp</w:t>
      </w:r>
      <w:proofErr w:type="spellEnd"/>
      <w:r>
        <w:rPr>
          <w:rFonts w:ascii="Liberation Mono" w:hAnsi="Liberation Mono"/>
          <w:sz w:val="18"/>
        </w:rPr>
        <w:t xml:space="preserve"> * vec4(inPosition, 1.0);</w:t>
      </w:r>
    </w:p>
    <w:p w14:paraId="660061FD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>Результат — координаты отсечения. Затем графический конвейер выполняет делени</w:t>
      </w:r>
      <w:r w:rsidRPr="007865F8">
        <w:rPr>
          <w:lang w:val="ru-RU"/>
        </w:rPr>
        <w:t xml:space="preserve">е </w:t>
      </w:r>
      <w:r>
        <w:t>x</w:t>
      </w:r>
      <w:r w:rsidRPr="007865F8">
        <w:rPr>
          <w:lang w:val="ru-RU"/>
        </w:rPr>
        <w:t xml:space="preserve">, </w:t>
      </w:r>
      <w:r>
        <w:t>y</w:t>
      </w:r>
      <w:r w:rsidRPr="007865F8">
        <w:rPr>
          <w:lang w:val="ru-RU"/>
        </w:rPr>
        <w:t xml:space="preserve"> и </w:t>
      </w:r>
      <w:r>
        <w:t>z</w:t>
      </w:r>
      <w:r w:rsidRPr="007865F8">
        <w:rPr>
          <w:lang w:val="ru-RU"/>
        </w:rPr>
        <w:t xml:space="preserve"> на </w:t>
      </w:r>
      <w:r>
        <w:t>w</w:t>
      </w:r>
      <w:r w:rsidRPr="007865F8">
        <w:rPr>
          <w:lang w:val="ru-RU"/>
        </w:rPr>
        <w:t xml:space="preserve"> и преобразует координаты в положение на экране. Самостоятельно это деление в шейдере не выполняется.</w:t>
      </w:r>
    </w:p>
    <w:p w14:paraId="37BC2145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t>Перспективная проекция</w:t>
      </w:r>
    </w:p>
    <w:p w14:paraId="47551F4B" w14:textId="77777777" w:rsidR="00691525" w:rsidRDefault="00946367">
      <w:r w:rsidRPr="007865F8">
        <w:rPr>
          <w:lang w:val="ru-RU"/>
        </w:rPr>
        <w:t>Перспективная проекция создаёт эффект глубины: более удалённые объекты выглядят меньше. В коде вертикальный угол обз</w:t>
      </w:r>
      <w:r w:rsidRPr="007865F8">
        <w:rPr>
          <w:lang w:val="ru-RU"/>
        </w:rPr>
        <w:t xml:space="preserve">ора равен 55°, ближняя плоскость </w:t>
      </w:r>
      <w:r>
        <w:t>n</w:t>
      </w:r>
      <w:r w:rsidRPr="007865F8">
        <w:rPr>
          <w:lang w:val="ru-RU"/>
        </w:rPr>
        <w:t xml:space="preserve"> = 0,1, дальняя плоскость </w:t>
      </w:r>
      <w:r>
        <w:t>F</w:t>
      </w:r>
      <w:r w:rsidRPr="007865F8">
        <w:rPr>
          <w:lang w:val="ru-RU"/>
        </w:rPr>
        <w:t xml:space="preserve"> = 100. </w:t>
      </w:r>
      <w:r>
        <w:t>Обозначим a = ширина окна / высота окна и f = 1 / tan(55° / 2).</w:t>
      </w:r>
    </w:p>
    <w:p w14:paraId="279E682C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0F375B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Последняя строка даёт </w:t>
      </w:r>
      <w:r>
        <w:t>w</w:t>
      </w:r>
      <w:r w:rsidRPr="007865F8">
        <w:rPr>
          <w:lang w:val="ru-RU"/>
        </w:rPr>
        <w:t xml:space="preserve"> = −</w:t>
      </w:r>
      <w:r>
        <w:t>z</w:t>
      </w:r>
      <w:r w:rsidRPr="007865F8">
        <w:rPr>
          <w:lang w:val="ru-RU"/>
        </w:rPr>
        <w:t xml:space="preserve"> в системе камеры. Поэтому после деления на </w:t>
      </w:r>
      <w:r>
        <w:t>w</w:t>
      </w:r>
      <w:r w:rsidRPr="007865F8">
        <w:rPr>
          <w:lang w:val="ru-RU"/>
        </w:rPr>
        <w:t xml:space="preserve"> экра</w:t>
      </w:r>
      <w:r w:rsidRPr="007865F8">
        <w:rPr>
          <w:lang w:val="ru-RU"/>
        </w:rPr>
        <w:t xml:space="preserve">нные координаты зависят от глубины. Значение </w:t>
      </w:r>
      <w:r>
        <w:t>a</w:t>
      </w:r>
      <w:r w:rsidRPr="007865F8">
        <w:rPr>
          <w:lang w:val="ru-RU"/>
        </w:rPr>
        <w:t xml:space="preserve"> учитывает пропорции окна, чтобы фигура не растягивалась при изменении его размеров.</w:t>
      </w:r>
    </w:p>
    <w:p w14:paraId="79CB4997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t>Ортографическая проекция</w:t>
      </w:r>
    </w:p>
    <w:p w14:paraId="06D31428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В ортографической проекции видимый размер объекта не зависит от расстояния до камеры. В коде высота </w:t>
      </w:r>
      <w:r w:rsidRPr="007865F8">
        <w:rPr>
          <w:lang w:val="ru-RU"/>
        </w:rPr>
        <w:t xml:space="preserve">видимой области </w:t>
      </w:r>
      <w:r>
        <w:t>H</w:t>
      </w:r>
      <w:r w:rsidRPr="007865F8">
        <w:rPr>
          <w:lang w:val="ru-RU"/>
        </w:rPr>
        <w:t xml:space="preserve"> = 3,6, ширина </w:t>
      </w:r>
      <w:r>
        <w:t>W</w:t>
      </w:r>
      <w:r w:rsidRPr="007865F8">
        <w:rPr>
          <w:lang w:val="ru-RU"/>
        </w:rPr>
        <w:t xml:space="preserve"> = </w:t>
      </w:r>
      <w:r>
        <w:t>H</w:t>
      </w:r>
      <w:r w:rsidRPr="007865F8">
        <w:rPr>
          <w:lang w:val="ru-RU"/>
        </w:rPr>
        <w:t xml:space="preserve"> · </w:t>
      </w:r>
      <w:r>
        <w:t>a</w:t>
      </w:r>
      <w:r w:rsidRPr="007865F8">
        <w:rPr>
          <w:lang w:val="ru-RU"/>
        </w:rPr>
        <w:t xml:space="preserve">; плоскости </w:t>
      </w:r>
      <w:r>
        <w:t>n</w:t>
      </w:r>
      <w:r w:rsidRPr="007865F8">
        <w:rPr>
          <w:lang w:val="ru-RU"/>
        </w:rPr>
        <w:t xml:space="preserve"> и </w:t>
      </w:r>
      <w:r>
        <w:t>F</w:t>
      </w:r>
      <w:r w:rsidRPr="007865F8">
        <w:rPr>
          <w:lang w:val="ru-RU"/>
        </w:rPr>
        <w:t xml:space="preserve"> такие же, как в перспективной проекции.</w:t>
      </w:r>
    </w:p>
    <w:p w14:paraId="6AB8F51B" w14:textId="77777777" w:rsidR="00691525" w:rsidRDefault="00946367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49FFDF3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Здесь </w:t>
      </w:r>
      <w:r>
        <w:t>w</w:t>
      </w:r>
      <w:r w:rsidRPr="007865F8">
        <w:rPr>
          <w:lang w:val="ru-RU"/>
        </w:rPr>
        <w:t xml:space="preserve"> остаётся равным 1, поэтому перспективного уменьшения нет. Обе матрицы рассчитаны на диапазон глубины </w:t>
      </w:r>
      <w:r>
        <w:t>Vulka</w:t>
      </w:r>
      <w:r>
        <w:t>n</w:t>
      </w:r>
      <w:r w:rsidRPr="007865F8">
        <w:rPr>
          <w:lang w:val="ru-RU"/>
        </w:rPr>
        <w:t xml:space="preserve"> от 0 до 1. Переключатель </w:t>
      </w:r>
      <w:r>
        <w:t>Perspective</w:t>
      </w:r>
      <w:r w:rsidRPr="007865F8">
        <w:rPr>
          <w:lang w:val="ru-RU"/>
        </w:rPr>
        <w:t xml:space="preserve"> </w:t>
      </w:r>
      <w:r>
        <w:t>projection</w:t>
      </w:r>
      <w:r w:rsidRPr="007865F8">
        <w:rPr>
          <w:lang w:val="ru-RU"/>
        </w:rPr>
        <w:t xml:space="preserve"> выбирает нужную матрицу; отрицательная высота </w:t>
      </w:r>
      <w:r>
        <w:t>viewport</w:t>
      </w:r>
      <w:r w:rsidRPr="007865F8">
        <w:rPr>
          <w:lang w:val="ru-RU"/>
        </w:rPr>
        <w:t xml:space="preserve"> сохраняет направление оси </w:t>
      </w:r>
      <w:r>
        <w:t>Y</w:t>
      </w:r>
      <w:r w:rsidRPr="007865F8">
        <w:rPr>
          <w:lang w:val="ru-RU"/>
        </w:rPr>
        <w:t xml:space="preserve"> вверх на изображении.</w:t>
      </w:r>
    </w:p>
    <w:p w14:paraId="18DE37C2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200DD735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lastRenderedPageBreak/>
        <w:t>Анимация и второй объект</w:t>
      </w:r>
    </w:p>
    <w:p w14:paraId="4E05DBE7" w14:textId="77777777" w:rsidR="00691525" w:rsidRDefault="00946367">
      <w:r w:rsidRPr="007865F8">
        <w:rPr>
          <w:lang w:val="ru-RU"/>
        </w:rPr>
        <w:t xml:space="preserve">Положение центра фигуры меняется с фазой </w:t>
      </w:r>
      <w:r>
        <w:t>φ</w:t>
      </w:r>
      <w:r w:rsidRPr="007865F8">
        <w:rPr>
          <w:lang w:val="ru-RU"/>
        </w:rPr>
        <w:t xml:space="preserve">. Каждый кадр фаза </w:t>
      </w:r>
      <w:r w:rsidRPr="007865F8">
        <w:rPr>
          <w:lang w:val="ru-RU"/>
        </w:rPr>
        <w:t xml:space="preserve">увеличивается на </w:t>
      </w:r>
      <w:r>
        <w:t>speed</w:t>
      </w:r>
      <w:r w:rsidRPr="007865F8">
        <w:rPr>
          <w:lang w:val="ru-RU"/>
        </w:rPr>
        <w:t xml:space="preserve"> · </w:t>
      </w:r>
      <w:proofErr w:type="spellStart"/>
      <w:r>
        <w:t>Δt</w:t>
      </w:r>
      <w:proofErr w:type="spellEnd"/>
      <w:r w:rsidRPr="007865F8">
        <w:rPr>
          <w:lang w:val="ru-RU"/>
        </w:rPr>
        <w:t xml:space="preserve">, где </w:t>
      </w:r>
      <w:proofErr w:type="spellStart"/>
      <w:r>
        <w:t>Δt</w:t>
      </w:r>
      <w:proofErr w:type="spellEnd"/>
      <w:r w:rsidRPr="007865F8">
        <w:rPr>
          <w:lang w:val="ru-RU"/>
        </w:rPr>
        <w:t xml:space="preserve"> — время между обновлениями. Для устойчивости после задержек в коде </w:t>
      </w:r>
      <w:proofErr w:type="spellStart"/>
      <w:r>
        <w:t>Δt</w:t>
      </w:r>
      <w:proofErr w:type="spellEnd"/>
      <w:r w:rsidRPr="007865F8">
        <w:rPr>
          <w:lang w:val="ru-RU"/>
        </w:rPr>
        <w:t xml:space="preserve"> ограничено сверху значением 0,1 секунды. </w:t>
      </w:r>
      <w:r>
        <w:t>При паузе фаза не изменяется.</w:t>
      </w:r>
    </w:p>
    <w:p w14:paraId="51D209FA" w14:textId="77777777" w:rsidR="00691525" w:rsidRDefault="00946367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orbit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φ</m:t>
          </m:r>
        </m:oMath>
      </m:oMathPara>
    </w:p>
    <w:p w14:paraId="01D5AC97" w14:textId="77777777" w:rsidR="00691525" w:rsidRDefault="00946367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orbit</m:t>
              </m:r>
            </m:sub>
          </m:sSub>
          <m:r>
            <w:rPr>
              <w:rFonts w:ascii="Cambria Math" w:hAnsi="Cambria Math"/>
            </w:rPr>
            <m:t xml:space="preserve"> = 0,35 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</m:t>
          </m:r>
        </m:oMath>
      </m:oMathPara>
    </w:p>
    <w:p w14:paraId="7D4ADE7D" w14:textId="77777777" w:rsidR="00691525" w:rsidRDefault="00946367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orbit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in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φ</m:t>
          </m:r>
        </m:oMath>
      </m:oMathPara>
    </w:p>
    <w:p w14:paraId="3C46661C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В плоскости </w:t>
      </w:r>
      <w:r>
        <w:t>XZ</w:t>
      </w:r>
      <w:r w:rsidRPr="007865F8">
        <w:rPr>
          <w:lang w:val="ru-RU"/>
        </w:rPr>
        <w:t xml:space="preserve"> центр движется по окружности радиуса </w:t>
      </w:r>
      <w:r>
        <w:t>r</w:t>
      </w:r>
      <w:r w:rsidRPr="007865F8">
        <w:rPr>
          <w:lang w:val="ru-RU"/>
        </w:rPr>
        <w:t xml:space="preserve"> и одновременно колеблется по </w:t>
      </w:r>
      <w:r>
        <w:t>Y</w:t>
      </w:r>
      <w:r w:rsidRPr="007865F8">
        <w:rPr>
          <w:lang w:val="ru-RU"/>
        </w:rPr>
        <w:t xml:space="preserve">. Поэтому пространственная траектория не лежит в одной плоскости при ненулевом радиусе. Поля </w:t>
      </w:r>
      <w:r>
        <w:t>Orbit</w:t>
      </w:r>
      <w:r w:rsidRPr="007865F8">
        <w:rPr>
          <w:lang w:val="ru-RU"/>
        </w:rPr>
        <w:t xml:space="preserve"> </w:t>
      </w:r>
      <w:r>
        <w:t>radius</w:t>
      </w:r>
      <w:r w:rsidRPr="007865F8">
        <w:rPr>
          <w:lang w:val="ru-RU"/>
        </w:rPr>
        <w:t xml:space="preserve"> и </w:t>
      </w:r>
      <w:r>
        <w:t>Orbit</w:t>
      </w:r>
      <w:r w:rsidRPr="007865F8">
        <w:rPr>
          <w:lang w:val="ru-RU"/>
        </w:rPr>
        <w:t xml:space="preserve"> </w:t>
      </w:r>
      <w:r>
        <w:t>speed</w:t>
      </w:r>
      <w:r w:rsidRPr="007865F8">
        <w:rPr>
          <w:lang w:val="ru-RU"/>
        </w:rPr>
        <w:t xml:space="preserve"> меняют её радиус и скорость изменения фазы.</w:t>
      </w:r>
    </w:p>
    <w:p w14:paraId="73C824F3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Фигура дополнительно вращается: к углу вокруг </w:t>
      </w:r>
      <w:r>
        <w:t>Y</w:t>
      </w:r>
      <w:r w:rsidRPr="007865F8">
        <w:rPr>
          <w:lang w:val="ru-RU"/>
        </w:rPr>
        <w:t xml:space="preserve"> прибавляется 50</w:t>
      </w:r>
      <w:r>
        <w:t>φ</w:t>
      </w:r>
      <w:r w:rsidRPr="007865F8">
        <w:rPr>
          <w:lang w:val="ru-RU"/>
        </w:rPr>
        <w:t xml:space="preserve"> градусов, вокруг </w:t>
      </w:r>
      <w:r>
        <w:t>Z</w:t>
      </w:r>
      <w:r w:rsidRPr="007865F8">
        <w:rPr>
          <w:lang w:val="ru-RU"/>
        </w:rPr>
        <w:t xml:space="preserve"> — 30</w:t>
      </w:r>
      <w:r>
        <w:t>φ</w:t>
      </w:r>
      <w:r w:rsidRPr="007865F8">
        <w:rPr>
          <w:lang w:val="ru-RU"/>
        </w:rPr>
        <w:t xml:space="preserve"> градусов. Эти значения переводятся в радианы перед построением матриц. При паузе можно вручную менять </w:t>
      </w:r>
      <w:r>
        <w:t>Position</w:t>
      </w:r>
      <w:r w:rsidRPr="007865F8">
        <w:rPr>
          <w:lang w:val="ru-RU"/>
        </w:rPr>
        <w:t xml:space="preserve">, </w:t>
      </w:r>
      <w:r>
        <w:t>Rotation</w:t>
      </w:r>
      <w:r w:rsidRPr="007865F8">
        <w:rPr>
          <w:lang w:val="ru-RU"/>
        </w:rPr>
        <w:t xml:space="preserve"> и </w:t>
      </w:r>
      <w:r>
        <w:t>Scale</w:t>
      </w:r>
      <w:r w:rsidRPr="007865F8">
        <w:rPr>
          <w:lang w:val="ru-RU"/>
        </w:rPr>
        <w:t>.</w:t>
      </w:r>
    </w:p>
    <w:p w14:paraId="603E63E1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₂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₁</m:t>
          </m:r>
        </m:oMath>
      </m:oMathPara>
    </w:p>
    <w:p w14:paraId="548A9444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>Второй п</w:t>
      </w:r>
      <w:r w:rsidRPr="007865F8">
        <w:rPr>
          <w:lang w:val="ru-RU"/>
        </w:rPr>
        <w:t xml:space="preserve">араллелепипед использует ту же геометрию, масштаб, поворот и цвет, но получает дополнительное смещение. Его видимость управляется полем </w:t>
      </w:r>
      <w:r>
        <w:t>Second</w:t>
      </w:r>
      <w:r w:rsidRPr="007865F8">
        <w:rPr>
          <w:lang w:val="ru-RU"/>
        </w:rPr>
        <w:t xml:space="preserve"> </w:t>
      </w:r>
      <w:r>
        <w:t>object</w:t>
      </w:r>
      <w:r w:rsidRPr="007865F8">
        <w:rPr>
          <w:lang w:val="ru-RU"/>
        </w:rPr>
        <w:t xml:space="preserve">, а смещение — </w:t>
      </w:r>
      <w:r>
        <w:t>Second</w:t>
      </w:r>
      <w:r w:rsidRPr="007865F8">
        <w:rPr>
          <w:lang w:val="ru-RU"/>
        </w:rPr>
        <w:t xml:space="preserve"> </w:t>
      </w:r>
      <w:r>
        <w:t>object</w:t>
      </w:r>
      <w:r w:rsidRPr="007865F8">
        <w:rPr>
          <w:lang w:val="ru-RU"/>
        </w:rPr>
        <w:t xml:space="preserve"> </w:t>
      </w:r>
      <w:r>
        <w:t>offset</w:t>
      </w:r>
      <w:r w:rsidRPr="007865F8">
        <w:rPr>
          <w:lang w:val="ru-RU"/>
        </w:rPr>
        <w:t xml:space="preserve">. Для каждого объекта вычисляется собственная матрица </w:t>
      </w:r>
      <w:r>
        <w:t>MVP</w:t>
      </w:r>
      <w:r w:rsidRPr="007865F8">
        <w:rPr>
          <w:lang w:val="ru-RU"/>
        </w:rPr>
        <w:t>.</w:t>
      </w:r>
    </w:p>
    <w:p w14:paraId="6366D343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t>Процедурные ц</w:t>
      </w:r>
      <w:r w:rsidRPr="007865F8">
        <w:rPr>
          <w:lang w:val="ru-RU"/>
        </w:rPr>
        <w:t>вета</w:t>
      </w:r>
    </w:p>
    <w:p w14:paraId="7AC39404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Каждая вершина получает </w:t>
      </w:r>
      <w:r>
        <w:t>RGB</w:t>
      </w:r>
      <w:r w:rsidRPr="007865F8">
        <w:rPr>
          <w:lang w:val="ru-RU"/>
        </w:rPr>
        <w:t xml:space="preserve">-цвет по своим локальным координатам: компонент </w:t>
      </w:r>
      <w:r>
        <w:t>R</w:t>
      </w:r>
      <w:r w:rsidRPr="007865F8">
        <w:rPr>
          <w:lang w:val="ru-RU"/>
        </w:rPr>
        <w:t xml:space="preserve"> зависит от </w:t>
      </w:r>
      <w:r>
        <w:t>x</w:t>
      </w:r>
      <w:r w:rsidRPr="007865F8">
        <w:rPr>
          <w:lang w:val="ru-RU"/>
        </w:rPr>
        <w:t xml:space="preserve">, </w:t>
      </w:r>
      <w:r>
        <w:t>G</w:t>
      </w:r>
      <w:r w:rsidRPr="007865F8">
        <w:rPr>
          <w:lang w:val="ru-RU"/>
        </w:rPr>
        <w:t xml:space="preserve"> — от </w:t>
      </w:r>
      <w:r>
        <w:t>y</w:t>
      </w:r>
      <w:r w:rsidRPr="007865F8">
        <w:rPr>
          <w:lang w:val="ru-RU"/>
        </w:rPr>
        <w:t xml:space="preserve">, </w:t>
      </w:r>
      <w:r>
        <w:t>B</w:t>
      </w:r>
      <w:r w:rsidRPr="007865F8">
        <w:rPr>
          <w:lang w:val="ru-RU"/>
        </w:rPr>
        <w:t xml:space="preserve"> — от </w:t>
      </w:r>
      <w:r>
        <w:t>z</w:t>
      </w:r>
      <w:r w:rsidRPr="007865F8">
        <w:rPr>
          <w:lang w:val="ru-RU"/>
        </w:rPr>
        <w:t>. Формулы переводят диапазоны координат в значения от 0,25 до 1.</w:t>
      </w:r>
    </w:p>
    <w:p w14:paraId="3C12661F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= 0,25 + 0,75(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+ 0,8)/1,6</m:t>
          </m:r>
        </m:oMath>
      </m:oMathPara>
    </w:p>
    <w:p w14:paraId="28E49917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 xml:space="preserve"> = 0,25 + 0,75(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+ 0,5)/1,0</m:t>
          </m:r>
        </m:oMath>
      </m:oMathPara>
    </w:p>
    <w:p w14:paraId="64D1DB6C" w14:textId="77777777" w:rsidR="00691525" w:rsidRDefault="00946367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= 0,25 + 0,7</m:t>
          </m:r>
          <m:r>
            <w:rPr>
              <w:rFonts w:ascii="Cambria Math" w:hAnsi="Cambria Math"/>
            </w:rPr>
            <m:t>5(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 + 0,4)/0,8</m:t>
          </m:r>
        </m:oMath>
      </m:oMathPara>
    </w:p>
    <w:p w14:paraId="61DBB6CB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Между вершинами цвет интерполируется по поверхности треугольников. Выбранный через </w:t>
      </w:r>
      <w:r>
        <w:t>Color</w:t>
      </w:r>
      <w:r w:rsidRPr="007865F8">
        <w:rPr>
          <w:lang w:val="ru-RU"/>
        </w:rPr>
        <w:t xml:space="preserve"> </w:t>
      </w:r>
      <w:r>
        <w:t>multiplier</w:t>
      </w:r>
      <w:r w:rsidRPr="007865F8">
        <w:rPr>
          <w:lang w:val="ru-RU"/>
        </w:rPr>
        <w:t xml:space="preserve"> цвет </w:t>
      </w:r>
      <w:proofErr w:type="spellStart"/>
      <w:r w:rsidRPr="007865F8">
        <w:rPr>
          <w:lang w:val="ru-RU"/>
        </w:rPr>
        <w:t>покомпонентно</w:t>
      </w:r>
      <w:proofErr w:type="spellEnd"/>
      <w:r w:rsidRPr="007865F8">
        <w:rPr>
          <w:lang w:val="ru-RU"/>
        </w:rPr>
        <w:t xml:space="preserve"> умножается на цвет вершины. Например, множитель (1, 0, 0) оставляет только красную составляющую. Освещение в этой реализа</w:t>
      </w:r>
      <w:r w:rsidRPr="007865F8">
        <w:rPr>
          <w:lang w:val="ru-RU"/>
        </w:rPr>
        <w:t>ции не рассчитывается.</w:t>
      </w:r>
    </w:p>
    <w:p w14:paraId="45006D8D" w14:textId="77777777" w:rsidR="00691525" w:rsidRDefault="00946367">
      <w:pPr>
        <w:keepLines/>
        <w:spacing w:line="240" w:lineRule="auto"/>
        <w:ind w:firstLine="0"/>
      </w:pPr>
      <w:proofErr w:type="spellStart"/>
      <w:r>
        <w:rPr>
          <w:rFonts w:ascii="Liberation Mono" w:hAnsi="Liberation Mono"/>
          <w:sz w:val="18"/>
        </w:rPr>
        <w:t>vertexColor</w:t>
      </w:r>
      <w:proofErr w:type="spellEnd"/>
      <w:r>
        <w:rPr>
          <w:rFonts w:ascii="Liberation Mono" w:hAnsi="Liberation Mono"/>
          <w:sz w:val="18"/>
        </w:rPr>
        <w:t xml:space="preserve"> = </w:t>
      </w:r>
      <w:proofErr w:type="spellStart"/>
      <w:r>
        <w:rPr>
          <w:rFonts w:ascii="Liberation Mono" w:hAnsi="Liberation Mono"/>
          <w:sz w:val="18"/>
        </w:rPr>
        <w:t>inColor</w:t>
      </w:r>
      <w:proofErr w:type="spellEnd"/>
      <w:r>
        <w:rPr>
          <w:rFonts w:ascii="Liberation Mono" w:hAnsi="Liberation Mono"/>
          <w:sz w:val="18"/>
        </w:rPr>
        <w:t xml:space="preserve"> * scene.tint.rgb;</w:t>
      </w:r>
    </w:p>
    <w:p w14:paraId="3C7791F7" w14:textId="77777777" w:rsidR="00691525" w:rsidRDefault="00946367">
      <w:pPr>
        <w:spacing w:after="0" w:line="20" w:lineRule="exact"/>
      </w:pPr>
      <w:r>
        <w:rPr>
          <w:sz w:val="2"/>
        </w:rPr>
        <w:br w:type="page"/>
      </w:r>
    </w:p>
    <w:p w14:paraId="52277F1B" w14:textId="77777777" w:rsidR="00691525" w:rsidRPr="007865F8" w:rsidRDefault="00946367">
      <w:pPr>
        <w:pStyle w:val="21"/>
        <w:rPr>
          <w:lang w:val="ru-RU"/>
        </w:rPr>
      </w:pPr>
      <w:r w:rsidRPr="007865F8">
        <w:rPr>
          <w:lang w:val="ru-RU"/>
        </w:rPr>
        <w:lastRenderedPageBreak/>
        <w:t xml:space="preserve">Объекты </w:t>
      </w:r>
      <w:r>
        <w:t>Vulkan</w:t>
      </w:r>
      <w:r w:rsidRPr="007865F8">
        <w:rPr>
          <w:lang w:val="ru-RU"/>
        </w:rPr>
        <w:t xml:space="preserve"> и отрисовка</w:t>
      </w:r>
    </w:p>
    <w:p w14:paraId="5044087F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Координаты и цвета вершин записываются в вершинный буфер </w:t>
      </w:r>
      <w:proofErr w:type="spellStart"/>
      <w:r>
        <w:t>VkBuffer</w:t>
      </w:r>
      <w:proofErr w:type="spellEnd"/>
      <w:r w:rsidRPr="007865F8">
        <w:rPr>
          <w:lang w:val="ru-RU"/>
        </w:rPr>
        <w:t xml:space="preserve">, а номера вершин треугольников — в индексный буфер. Память буферов выделяется с помощью </w:t>
      </w:r>
      <w:r>
        <w:t>VMA</w:t>
      </w:r>
      <w:r w:rsidRPr="007865F8">
        <w:rPr>
          <w:lang w:val="ru-RU"/>
        </w:rPr>
        <w:t xml:space="preserve">. </w:t>
      </w:r>
      <w:r>
        <w:t>Unifo</w:t>
      </w:r>
      <w:r>
        <w:t>rm</w:t>
      </w:r>
      <w:r w:rsidRPr="007865F8">
        <w:rPr>
          <w:lang w:val="ru-RU"/>
        </w:rPr>
        <w:t xml:space="preserve">-буфер содержит матрицу </w:t>
      </w:r>
      <w:r>
        <w:t>MVP</w:t>
      </w:r>
      <w:r w:rsidRPr="007865F8">
        <w:rPr>
          <w:lang w:val="ru-RU"/>
        </w:rPr>
        <w:t xml:space="preserve"> и цветовой множитель </w:t>
      </w:r>
      <w:r>
        <w:t>tint</w:t>
      </w:r>
      <w:r w:rsidRPr="007865F8">
        <w:rPr>
          <w:lang w:val="ru-RU"/>
        </w:rPr>
        <w:t>, которые обновляются перед отрисовкой.</w:t>
      </w:r>
    </w:p>
    <w:p w14:paraId="5D06DA3C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Для двух объектов создаются два </w:t>
      </w:r>
      <w:r>
        <w:t>uniform</w:t>
      </w:r>
      <w:r w:rsidRPr="007865F8">
        <w:rPr>
          <w:lang w:val="ru-RU"/>
        </w:rPr>
        <w:t xml:space="preserve">-буфера и два набора </w:t>
      </w:r>
      <w:proofErr w:type="spellStart"/>
      <w:r>
        <w:t>VkDescriptorSet</w:t>
      </w:r>
      <w:proofErr w:type="spellEnd"/>
      <w:r w:rsidRPr="007865F8">
        <w:rPr>
          <w:lang w:val="ru-RU"/>
        </w:rPr>
        <w:t xml:space="preserve">. Набор дескрипторов связывает шейдер с </w:t>
      </w:r>
      <w:r>
        <w:t>uniform</w:t>
      </w:r>
      <w:r w:rsidRPr="007865F8">
        <w:rPr>
          <w:lang w:val="ru-RU"/>
        </w:rPr>
        <w:t xml:space="preserve">-буфером конкретного объекта. </w:t>
      </w:r>
      <w:proofErr w:type="spellStart"/>
      <w:r>
        <w:t>VkDescrip</w:t>
      </w:r>
      <w:r>
        <w:t>torSetLayout</w:t>
      </w:r>
      <w:proofErr w:type="spellEnd"/>
      <w:r w:rsidRPr="007865F8">
        <w:rPr>
          <w:lang w:val="ru-RU"/>
        </w:rPr>
        <w:t xml:space="preserve"> описывает эту связь, </w:t>
      </w:r>
      <w:proofErr w:type="spellStart"/>
      <w:r>
        <w:t>VkDescriptorPool</w:t>
      </w:r>
      <w:proofErr w:type="spellEnd"/>
      <w:r w:rsidRPr="007865F8">
        <w:rPr>
          <w:lang w:val="ru-RU"/>
        </w:rPr>
        <w:t xml:space="preserve"> используется для выделения наборов, а </w:t>
      </w:r>
      <w:proofErr w:type="spellStart"/>
      <w:r>
        <w:t>VkPipelineLayout</w:t>
      </w:r>
      <w:proofErr w:type="spellEnd"/>
      <w:r w:rsidRPr="007865F8">
        <w:rPr>
          <w:lang w:val="ru-RU"/>
        </w:rPr>
        <w:t xml:space="preserve"> задаёт их использование в конвейере.</w:t>
      </w:r>
    </w:p>
    <w:p w14:paraId="6AEF116D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Графический конвейер </w:t>
      </w:r>
      <w:proofErr w:type="spellStart"/>
      <w:r>
        <w:t>VkPipeline</w:t>
      </w:r>
      <w:proofErr w:type="spellEnd"/>
      <w:r w:rsidRPr="007865F8">
        <w:rPr>
          <w:lang w:val="ru-RU"/>
        </w:rPr>
        <w:t xml:space="preserve"> настроен на список треугольников. Вершинный шейдер преобразует координаты и вычис</w:t>
      </w:r>
      <w:r w:rsidRPr="007865F8">
        <w:rPr>
          <w:lang w:val="ru-RU"/>
        </w:rPr>
        <w:t>ляет цвет вершины. Фрагментный шейдер выводит интерполированный цвет. Проверка глубины позволяет ближним поверхностям перекрывать дальние независимо от порядка отрисовки.</w:t>
      </w:r>
    </w:p>
    <w:p w14:paraId="707C766F" w14:textId="77777777" w:rsidR="00691525" w:rsidRDefault="00946367">
      <w:pPr>
        <w:keepLines/>
        <w:spacing w:line="240" w:lineRule="auto"/>
        <w:ind w:firstLine="0"/>
      </w:pPr>
      <w:r>
        <w:rPr>
          <w:rFonts w:ascii="Liberation Mono" w:hAnsi="Liberation Mono"/>
          <w:sz w:val="18"/>
        </w:rPr>
        <w:t>for (</w:t>
      </w:r>
      <w:proofErr w:type="spellStart"/>
      <w:r>
        <w:rPr>
          <w:rFonts w:ascii="Liberation Mono" w:hAnsi="Liberation Mono"/>
          <w:sz w:val="18"/>
        </w:rPr>
        <w:t>size_t</w:t>
      </w:r>
      <w:proofErr w:type="spellEnd"/>
      <w:r>
        <w:rPr>
          <w:rFonts w:ascii="Liberation Mono" w:hAnsi="Liberation Mono"/>
          <w:sz w:val="18"/>
        </w:rPr>
        <w:t xml:space="preserve"> </w:t>
      </w:r>
      <w:proofErr w:type="spellStart"/>
      <w:r>
        <w:rPr>
          <w:rFonts w:ascii="Liberation Mono" w:hAnsi="Liberation Mono"/>
          <w:sz w:val="18"/>
        </w:rPr>
        <w:t>i</w:t>
      </w:r>
      <w:proofErr w:type="spellEnd"/>
      <w:r>
        <w:rPr>
          <w:rFonts w:ascii="Liberation Mono" w:hAnsi="Liberation Mono"/>
          <w:sz w:val="18"/>
        </w:rPr>
        <w:t xml:space="preserve"> = 0; i &lt; count; ++i) {</w:t>
      </w:r>
      <w:r>
        <w:rPr>
          <w:rFonts w:ascii="Liberation Mono" w:hAnsi="Liberation Mono"/>
          <w:sz w:val="18"/>
        </w:rPr>
        <w:br/>
        <w:t xml:space="preserve">    </w:t>
      </w:r>
      <w:proofErr w:type="gramStart"/>
      <w:r>
        <w:rPr>
          <w:rFonts w:ascii="Liberation Mono" w:hAnsi="Liberation Mono"/>
          <w:sz w:val="18"/>
        </w:rPr>
        <w:t>vkCmdBindDescriptorSets(</w:t>
      </w:r>
      <w:proofErr w:type="gramEnd"/>
      <w:r>
        <w:rPr>
          <w:rFonts w:ascii="Liberation Mono" w:hAnsi="Liberation Mono"/>
          <w:sz w:val="18"/>
        </w:rPr>
        <w:t>fd.command_buffer,</w:t>
      </w:r>
      <w:r>
        <w:rPr>
          <w:rFonts w:ascii="Liberation Mono" w:hAnsi="Liberation Mono"/>
          <w:sz w:val="18"/>
        </w:rPr>
        <w:br/>
        <w:t xml:space="preserve"> </w:t>
      </w:r>
      <w:r>
        <w:rPr>
          <w:rFonts w:ascii="Liberation Mono" w:hAnsi="Liberation Mono"/>
          <w:sz w:val="18"/>
        </w:rPr>
        <w:t xml:space="preserve">       VK_PIPELINE_BIND_POINT_GRAPHICS, pipelineLayout,</w:t>
      </w:r>
      <w:r>
        <w:rPr>
          <w:rFonts w:ascii="Liberation Mono" w:hAnsi="Liberation Mono"/>
          <w:sz w:val="18"/>
        </w:rPr>
        <w:br/>
        <w:t xml:space="preserve">        0, 1, &amp;sets[i], 0, nullptr);</w:t>
      </w:r>
      <w:r>
        <w:rPr>
          <w:rFonts w:ascii="Liberation Mono" w:hAnsi="Liberation Mono"/>
          <w:sz w:val="18"/>
        </w:rPr>
        <w:br/>
        <w:t xml:space="preserve">    vkCmdDrawIndexed(fd.command_buffer, 36, 1, 0, 0, 0);</w:t>
      </w:r>
      <w:r>
        <w:rPr>
          <w:rFonts w:ascii="Liberation Mono" w:hAnsi="Liberation Mono"/>
          <w:sz w:val="18"/>
        </w:rPr>
        <w:br/>
        <w:t>}</w:t>
      </w:r>
    </w:p>
    <w:p w14:paraId="71D879A1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Перед каждым вызовом рисования привязывается свой набор дескрипторов. Поэтому один и тот же вершинный и </w:t>
      </w:r>
      <w:r w:rsidRPr="007865F8">
        <w:rPr>
          <w:lang w:val="ru-RU"/>
        </w:rPr>
        <w:t>индексный буфер можно использовать повторно, но получать объекты в разных положениях. При выключенном втором объекте выполняется один вызов рисования, при включённом — два.</w:t>
      </w:r>
    </w:p>
    <w:p w14:paraId="18BF18B1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Работа программы разделена на этапы: </w:t>
      </w:r>
      <w:r>
        <w:t>initialize</w:t>
      </w:r>
      <w:r w:rsidRPr="007865F8">
        <w:rPr>
          <w:lang w:val="ru-RU"/>
        </w:rPr>
        <w:t xml:space="preserve"> создаёт ресурсы; </w:t>
      </w:r>
      <w:r>
        <w:t>update</w:t>
      </w:r>
      <w:r w:rsidRPr="007865F8">
        <w:rPr>
          <w:lang w:val="ru-RU"/>
        </w:rPr>
        <w:t xml:space="preserve"> обрабатывае</w:t>
      </w:r>
      <w:r w:rsidRPr="007865F8">
        <w:rPr>
          <w:lang w:val="ru-RU"/>
        </w:rPr>
        <w:t xml:space="preserve">т интерфейс и обновляет фазу; </w:t>
      </w:r>
      <w:r>
        <w:t>render</w:t>
      </w:r>
      <w:r w:rsidRPr="007865F8">
        <w:rPr>
          <w:lang w:val="ru-RU"/>
        </w:rPr>
        <w:t xml:space="preserve"> вычисляет матрицы, записывает данные и команды отрисовки; </w:t>
      </w:r>
      <w:r>
        <w:t>shutdown</w:t>
      </w:r>
      <w:r w:rsidRPr="007865F8">
        <w:rPr>
          <w:lang w:val="ru-RU"/>
        </w:rPr>
        <w:t xml:space="preserve"> освобождает ресурсы. </w:t>
      </w:r>
      <w:r>
        <w:t>GLFW</w:t>
      </w:r>
      <w:r w:rsidRPr="007865F8">
        <w:rPr>
          <w:lang w:val="ru-RU"/>
        </w:rPr>
        <w:t xml:space="preserve"> используется для окна и событий, а </w:t>
      </w:r>
      <w:proofErr w:type="spellStart"/>
      <w:r>
        <w:t>ImGui</w:t>
      </w:r>
      <w:proofErr w:type="spellEnd"/>
      <w:r w:rsidRPr="007865F8">
        <w:rPr>
          <w:lang w:val="ru-RU"/>
        </w:rPr>
        <w:t xml:space="preserve"> — для элементов управления.</w:t>
      </w:r>
    </w:p>
    <w:p w14:paraId="7622F3DF" w14:textId="77777777" w:rsidR="00691525" w:rsidRPr="007865F8" w:rsidRDefault="00946367">
      <w:pPr>
        <w:pStyle w:val="1"/>
        <w:rPr>
          <w:lang w:val="ru-RU"/>
        </w:rPr>
      </w:pPr>
      <w:r w:rsidRPr="007865F8">
        <w:rPr>
          <w:lang w:val="ru-RU"/>
        </w:rPr>
        <w:t>Результаты</w:t>
      </w:r>
    </w:p>
    <w:p w14:paraId="35F2AD58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Ниже предусмотрены места для снимков </w:t>
      </w:r>
      <w:r w:rsidRPr="007865F8">
        <w:rPr>
          <w:lang w:val="ru-RU"/>
        </w:rPr>
        <w:t xml:space="preserve">работающей программы. Для сравнения проекций удобно включить </w:t>
      </w:r>
      <w:r>
        <w:t>Pause</w:t>
      </w:r>
      <w:r w:rsidRPr="007865F8">
        <w:rPr>
          <w:lang w:val="ru-RU"/>
        </w:rPr>
        <w:t xml:space="preserve"> </w:t>
      </w:r>
      <w:r>
        <w:t>animation</w:t>
      </w:r>
      <w:r w:rsidRPr="007865F8">
        <w:rPr>
          <w:lang w:val="ru-RU"/>
        </w:rPr>
        <w:t xml:space="preserve"> и сохранить одинаковые положение, поворот и масштаб. Перспективный и ортографический виды могут отличаться общим размером фигуры: в коде угол обзора и размер ортографической облас</w:t>
      </w:r>
      <w:r w:rsidRPr="007865F8">
        <w:rPr>
          <w:lang w:val="ru-RU"/>
        </w:rPr>
        <w:t>ти заданы отдельно.</w:t>
      </w:r>
    </w:p>
    <w:p w14:paraId="39F0E236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62EE547A" w14:textId="577F3216" w:rsidR="007865F8" w:rsidRDefault="007865F8">
      <w:pPr>
        <w:ind w:firstLine="0"/>
        <w:jc w:val="center"/>
      </w:pPr>
      <w:r w:rsidRPr="007865F8">
        <w:lastRenderedPageBreak/>
        <w:drawing>
          <wp:inline distT="0" distB="0" distL="0" distR="0" wp14:anchorId="45B167BC" wp14:editId="7CC18D4C">
            <wp:extent cx="5940425" cy="3136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2546" w14:textId="21A8C731" w:rsidR="00691525" w:rsidRDefault="00946367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Перспективная</w:t>
      </w:r>
      <w:proofErr w:type="spellEnd"/>
      <w:r>
        <w:t xml:space="preserve"> проекция</w:t>
      </w:r>
    </w:p>
    <w:p w14:paraId="334DE006" w14:textId="2856A85A" w:rsidR="00691525" w:rsidRDefault="00946367">
      <w:pPr>
        <w:rPr>
          <w:lang w:val="ru-RU"/>
        </w:rPr>
      </w:pPr>
      <w:r w:rsidRPr="007865F8">
        <w:rPr>
          <w:lang w:val="ru-RU"/>
        </w:rPr>
        <w:t xml:space="preserve">Один параллелепипед; </w:t>
      </w:r>
      <w:r>
        <w:t>Perspective</w:t>
      </w:r>
      <w:r w:rsidRPr="007865F8">
        <w:rPr>
          <w:lang w:val="ru-RU"/>
        </w:rPr>
        <w:t xml:space="preserve"> </w:t>
      </w:r>
      <w:r>
        <w:t>projection</w:t>
      </w:r>
      <w:r w:rsidRPr="007865F8">
        <w:rPr>
          <w:lang w:val="ru-RU"/>
        </w:rPr>
        <w:t xml:space="preserve"> включён, </w:t>
      </w:r>
      <w:r>
        <w:t>Second</w:t>
      </w:r>
      <w:r w:rsidRPr="007865F8">
        <w:rPr>
          <w:lang w:val="ru-RU"/>
        </w:rPr>
        <w:t xml:space="preserve"> </w:t>
      </w:r>
      <w:r>
        <w:t>object</w:t>
      </w:r>
      <w:r w:rsidRPr="007865F8">
        <w:rPr>
          <w:lang w:val="ru-RU"/>
        </w:rPr>
        <w:t xml:space="preserve"> выключен. На снимке показан вид фигуры с перспективным уменьшением по глубине.</w:t>
      </w:r>
    </w:p>
    <w:p w14:paraId="1F855565" w14:textId="2D87D772" w:rsidR="007865F8" w:rsidRPr="007865F8" w:rsidRDefault="007865F8">
      <w:pPr>
        <w:rPr>
          <w:lang w:val="ru-RU"/>
        </w:rPr>
      </w:pPr>
      <w:r w:rsidRPr="007865F8">
        <w:rPr>
          <w:lang w:val="ru-RU"/>
        </w:rPr>
        <w:drawing>
          <wp:inline distT="0" distB="0" distL="0" distR="0" wp14:anchorId="4F610468" wp14:editId="754C35FB">
            <wp:extent cx="5940425" cy="3388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DB63" w14:textId="1422B352" w:rsidR="00691525" w:rsidRPr="007865F8" w:rsidRDefault="00946367">
      <w:pPr>
        <w:ind w:firstLine="0"/>
        <w:jc w:val="center"/>
        <w:rPr>
          <w:lang w:val="ru-RU"/>
        </w:rPr>
      </w:pPr>
      <w:r w:rsidRPr="007865F8">
        <w:rPr>
          <w:lang w:val="ru-RU"/>
        </w:rPr>
        <w:t>Рисунок 2 — Ортографическая проекция</w:t>
      </w:r>
    </w:p>
    <w:p w14:paraId="7D865D39" w14:textId="77777777" w:rsidR="00691525" w:rsidRPr="007865F8" w:rsidRDefault="00946367">
      <w:pPr>
        <w:rPr>
          <w:lang w:val="ru-RU"/>
        </w:rPr>
      </w:pPr>
      <w:r>
        <w:t>Perspective</w:t>
      </w:r>
      <w:r w:rsidRPr="007865F8">
        <w:rPr>
          <w:lang w:val="ru-RU"/>
        </w:rPr>
        <w:t xml:space="preserve"> </w:t>
      </w:r>
      <w:r>
        <w:t>projection</w:t>
      </w:r>
      <w:r w:rsidRPr="007865F8">
        <w:rPr>
          <w:lang w:val="ru-RU"/>
        </w:rPr>
        <w:t xml:space="preserve"> выключен. Положение и поворот сохранены такими же, как на предыдущем снимке; размер по проекции не зависит от глубины.</w:t>
      </w:r>
    </w:p>
    <w:p w14:paraId="26B34201" w14:textId="77777777" w:rsidR="00691525" w:rsidRPr="007865F8" w:rsidRDefault="00946367">
      <w:pPr>
        <w:spacing w:after="0" w:line="20" w:lineRule="exact"/>
        <w:rPr>
          <w:lang w:val="ru-RU"/>
        </w:rPr>
      </w:pPr>
      <w:r w:rsidRPr="007865F8">
        <w:rPr>
          <w:sz w:val="2"/>
          <w:lang w:val="ru-RU"/>
        </w:rPr>
        <w:br w:type="page"/>
      </w:r>
    </w:p>
    <w:p w14:paraId="51AE97F2" w14:textId="46AA7660" w:rsidR="00691525" w:rsidRPr="007865F8" w:rsidRDefault="007865F8">
      <w:pPr>
        <w:ind w:firstLine="0"/>
        <w:jc w:val="center"/>
        <w:rPr>
          <w:lang w:val="ru-RU"/>
        </w:rPr>
      </w:pPr>
      <w:r w:rsidRPr="007865F8">
        <w:rPr>
          <w:lang w:val="ru-RU"/>
        </w:rPr>
        <w:lastRenderedPageBreak/>
        <w:drawing>
          <wp:inline distT="0" distB="0" distL="0" distR="0" wp14:anchorId="148C104D" wp14:editId="0680CED0">
            <wp:extent cx="5940425" cy="36156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367" w:rsidRPr="007865F8">
        <w:rPr>
          <w:lang w:val="ru-RU"/>
        </w:rPr>
        <w:t>Рисунок 3 — Два объекта в сцене</w:t>
      </w:r>
    </w:p>
    <w:p w14:paraId="320806B1" w14:textId="77777777" w:rsidR="00691525" w:rsidRPr="007865F8" w:rsidRDefault="00946367">
      <w:pPr>
        <w:rPr>
          <w:lang w:val="ru-RU"/>
        </w:rPr>
      </w:pPr>
      <w:r>
        <w:t>Second</w:t>
      </w:r>
      <w:r w:rsidRPr="007865F8">
        <w:rPr>
          <w:lang w:val="ru-RU"/>
        </w:rPr>
        <w:t xml:space="preserve"> </w:t>
      </w:r>
      <w:r>
        <w:t>object</w:t>
      </w:r>
      <w:r w:rsidRPr="007865F8">
        <w:rPr>
          <w:lang w:val="ru-RU"/>
        </w:rPr>
        <w:t xml:space="preserve"> включён</w:t>
      </w:r>
      <w:r w:rsidRPr="007865F8">
        <w:rPr>
          <w:lang w:val="ru-RU"/>
        </w:rPr>
        <w:t xml:space="preserve">. Два параллелепипеда используют общую геометрию и отдельные наборы дескрипторов с разными матрицами </w:t>
      </w:r>
      <w:r>
        <w:t>MVP</w:t>
      </w:r>
      <w:r w:rsidRPr="007865F8">
        <w:rPr>
          <w:lang w:val="ru-RU"/>
        </w:rPr>
        <w:t>.</w:t>
      </w:r>
    </w:p>
    <w:p w14:paraId="7CE54912" w14:textId="0B76B435" w:rsidR="00691525" w:rsidRPr="007865F8" w:rsidRDefault="007865F8">
      <w:pPr>
        <w:ind w:firstLine="0"/>
        <w:jc w:val="center"/>
        <w:rPr>
          <w:lang w:val="ru-RU"/>
        </w:rPr>
      </w:pPr>
      <w:r w:rsidRPr="007865F8">
        <w:rPr>
          <w:lang w:val="ru-RU"/>
        </w:rPr>
        <w:drawing>
          <wp:inline distT="0" distB="0" distL="0" distR="0" wp14:anchorId="63EC0FEC" wp14:editId="24BE4FA9">
            <wp:extent cx="5940425" cy="2882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367" w:rsidRPr="007865F8">
        <w:rPr>
          <w:lang w:val="ru-RU"/>
        </w:rPr>
        <w:t>Рисунок 4 — Изменение ориентации и цвета</w:t>
      </w:r>
    </w:p>
    <w:p w14:paraId="0331252A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Через </w:t>
      </w:r>
      <w:r>
        <w:t>Rotation</w:t>
      </w:r>
      <w:r w:rsidRPr="007865F8">
        <w:rPr>
          <w:lang w:val="ru-RU"/>
        </w:rPr>
        <w:t xml:space="preserve"> изменены углы поворота, через </w:t>
      </w:r>
      <w:r>
        <w:t>Color</w:t>
      </w:r>
      <w:r w:rsidRPr="007865F8">
        <w:rPr>
          <w:lang w:val="ru-RU"/>
        </w:rPr>
        <w:t xml:space="preserve"> </w:t>
      </w:r>
      <w:r>
        <w:t>multiplier</w:t>
      </w:r>
      <w:r w:rsidRPr="007865F8">
        <w:rPr>
          <w:lang w:val="ru-RU"/>
        </w:rPr>
        <w:t xml:space="preserve"> — цветовой множитель. Зде</w:t>
      </w:r>
      <w:r w:rsidRPr="007865F8">
        <w:rPr>
          <w:lang w:val="ru-RU"/>
        </w:rPr>
        <w:t>сь показан результат изменения параметров через интерфейс.</w:t>
      </w:r>
    </w:p>
    <w:p w14:paraId="0F6B65D9" w14:textId="77777777" w:rsidR="00691525" w:rsidRPr="007865F8" w:rsidRDefault="00946367">
      <w:pPr>
        <w:pStyle w:val="1"/>
        <w:rPr>
          <w:lang w:val="ru-RU"/>
        </w:rPr>
      </w:pPr>
      <w:r w:rsidRPr="007865F8">
        <w:rPr>
          <w:lang w:val="ru-RU"/>
        </w:rPr>
        <w:t>Выводы</w:t>
      </w:r>
    </w:p>
    <w:p w14:paraId="262EE20B" w14:textId="77777777" w:rsidR="00691525" w:rsidRPr="007865F8" w:rsidRDefault="00946367">
      <w:pPr>
        <w:rPr>
          <w:lang w:val="ru-RU"/>
        </w:rPr>
      </w:pPr>
      <w:r w:rsidRPr="007865F8">
        <w:rPr>
          <w:lang w:val="ru-RU"/>
        </w:rPr>
        <w:t xml:space="preserve">В работе я построила параллелепипед из треугольников и реализовала его отображение с помощью </w:t>
      </w:r>
      <w:r>
        <w:t>Vulkan</w:t>
      </w:r>
      <w:r w:rsidRPr="007865F8">
        <w:rPr>
          <w:lang w:val="ru-RU"/>
        </w:rPr>
        <w:t xml:space="preserve">. Для изменения положения, ориентации и размеров </w:t>
      </w:r>
      <w:r w:rsidRPr="007865F8">
        <w:rPr>
          <w:lang w:val="ru-RU"/>
        </w:rPr>
        <w:lastRenderedPageBreak/>
        <w:t>использовала матрицы 4 × 4. Разобрала поря</w:t>
      </w:r>
      <w:r w:rsidRPr="007865F8">
        <w:rPr>
          <w:lang w:val="ru-RU"/>
        </w:rPr>
        <w:t>док их применения и различие между перспективной и ортографической проекциями.</w:t>
      </w:r>
    </w:p>
    <w:p w14:paraId="6FA290EB" w14:textId="77777777" w:rsidR="00691525" w:rsidRDefault="00946367">
      <w:r w:rsidRPr="007865F8">
        <w:rPr>
          <w:lang w:val="ru-RU"/>
        </w:rPr>
        <w:t xml:space="preserve">Добавила управление параметрами через </w:t>
      </w:r>
      <w:proofErr w:type="spellStart"/>
      <w:r>
        <w:t>ImGui</w:t>
      </w:r>
      <w:proofErr w:type="spellEnd"/>
      <w:r w:rsidRPr="007865F8">
        <w:rPr>
          <w:lang w:val="ru-RU"/>
        </w:rPr>
        <w:t xml:space="preserve">, движение по пространственной траектории, паузу и изменение цвета. Для отображения двух объектов использовала отдельные </w:t>
      </w:r>
      <w:r>
        <w:t>uniform</w:t>
      </w:r>
      <w:r w:rsidRPr="007865F8">
        <w:rPr>
          <w:lang w:val="ru-RU"/>
        </w:rPr>
        <w:t>-буфер</w:t>
      </w:r>
      <w:r w:rsidRPr="007865F8">
        <w:rPr>
          <w:lang w:val="ru-RU"/>
        </w:rPr>
        <w:t xml:space="preserve">ы и наборы дескрипторов.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шесть</w:t>
      </w:r>
      <w:proofErr w:type="spellEnd"/>
      <w:r>
        <w:t xml:space="preserve"> </w:t>
      </w:r>
      <w:proofErr w:type="spellStart"/>
      <w:r>
        <w:t>дополнительных</w:t>
      </w:r>
      <w:proofErr w:type="spellEnd"/>
      <w:r>
        <w:t xml:space="preserve"> </w:t>
      </w:r>
      <w:proofErr w:type="spellStart"/>
      <w:r>
        <w:t>заданий</w:t>
      </w:r>
      <w:proofErr w:type="spellEnd"/>
      <w:r>
        <w:t xml:space="preserve"> </w:t>
      </w:r>
      <w:proofErr w:type="spellStart"/>
      <w:r>
        <w:t>реализованы</w:t>
      </w:r>
      <w:proofErr w:type="spellEnd"/>
      <w:r>
        <w:t xml:space="preserve"> в программе.</w:t>
      </w:r>
    </w:p>
    <w:sectPr w:rsidR="00691525" w:rsidSect="00034616">
      <w:footerReference w:type="default" r:id="rId12"/>
      <w:pgSz w:w="11906" w:h="16838"/>
      <w:pgMar w:top="1134" w:right="1134" w:bottom="102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BB922" w14:textId="77777777" w:rsidR="00946367" w:rsidRDefault="00946367">
      <w:pPr>
        <w:spacing w:after="0" w:line="240" w:lineRule="auto"/>
      </w:pPr>
      <w:r>
        <w:separator/>
      </w:r>
    </w:p>
  </w:endnote>
  <w:endnote w:type="continuationSeparator" w:id="0">
    <w:p w14:paraId="5ED0E379" w14:textId="77777777" w:rsidR="00946367" w:rsidRDefault="00946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5E241" w14:textId="77777777" w:rsidR="00691525" w:rsidRDefault="0094636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865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870B0" w14:textId="77777777" w:rsidR="00946367" w:rsidRDefault="00946367">
      <w:pPr>
        <w:spacing w:after="0" w:line="240" w:lineRule="auto"/>
      </w:pPr>
      <w:r>
        <w:separator/>
      </w:r>
    </w:p>
  </w:footnote>
  <w:footnote w:type="continuationSeparator" w:id="0">
    <w:p w14:paraId="498F5035" w14:textId="77777777" w:rsidR="00946367" w:rsidRDefault="00946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1525"/>
    <w:rsid w:val="007865F8"/>
    <w:rsid w:val="009463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71942"/>
  <w14:defaultImageDpi w14:val="300"/>
  <w15:docId w15:val="{8077C404-5B5D-4EA8-8707-E3BDCA87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камилла</cp:lastModifiedBy>
  <cp:revision>2</cp:revision>
  <dcterms:created xsi:type="dcterms:W3CDTF">2026-10-05T18:24:00Z</dcterms:created>
  <dcterms:modified xsi:type="dcterms:W3CDTF">2026-10-05T18:24:00Z</dcterms:modified>
  <cp:category/>
</cp:coreProperties>
</file>