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DC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774CE2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6053C"/>
    <w:rsid w:val="1D66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2025-11-07T06:35:00Z</dcterms:created>
  <dc:creator>上海首龙阀门</dc:creator>
  <cp:lastModifiedBy>上海首龙阀门</cp:lastModifiedBy>
  <dcterms:modified xsi:type="dcterms:W3CDTF">2025-11-07T06:36:08Z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FCD54ECD743F40389AA0FA6199B7BA6F_11</vt:lpwstr>
  </property>
  <property fmtid="{D5CDD505-2E9C-101B-9397-08002B2CF9AE}" pid="4" name="KSOTemplateDocerSaveRecord">
    <vt:lpwstr>eyJoZGlkIjoiNDk3ODE2MjkwM2Q2NDg0YTI5Yjk5MzY0MzY0ZTRkOGIiLCJ1c2VySWQiOiI0MTAyOTIxMjIifQ==</vt:lpwstr>
  </property>
</Properties>
</file>