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0" w:beforeLines="500" w:after="624" w:afterLines="200" w:line="300" w:lineRule="auto"/>
        <w:rPr>
          <w:b/>
          <w:bCs/>
          <w:color w:val="000000"/>
          <w:kern w:val="0"/>
          <w:sz w:val="48"/>
          <w:szCs w:val="4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center"/>
        <w:rPr>
          <w:rFonts w:ascii="黑体" w:hAnsi="黑体" w:eastAsia="黑体"/>
          <w:bCs/>
          <w:sz w:val="84"/>
        </w:rPr>
      </w:pPr>
      <w:r>
        <w:rPr>
          <w:rFonts w:ascii="黑体" w:hAnsi="黑体" w:eastAsia="黑体"/>
          <w:bCs/>
          <w:sz w:val="84"/>
        </w:rPr>
        <w:drawing>
          <wp:inline distT="0" distB="0" distL="0" distR="0">
            <wp:extent cx="211010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>
                      <a:fillRect/>
                    </a:stretch>
                  </pic:blipFill>
                  <pic:spPr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eastAsia="黑体"/>
          <w:b/>
          <w:sz w:val="84"/>
          <w:szCs w:val="84"/>
        </w:rPr>
      </w:pPr>
      <w:r>
        <w:rPr>
          <w:rFonts w:hint="eastAsia" w:eastAsia="黑体"/>
          <w:b/>
          <w:sz w:val="84"/>
          <w:szCs w:val="84"/>
        </w:rPr>
        <w:t>G08</w:t>
      </w:r>
      <w:r>
        <w:rPr>
          <w:rFonts w:eastAsia="黑体"/>
          <w:b/>
          <w:sz w:val="84"/>
          <w:szCs w:val="84"/>
        </w:rPr>
        <w:t>-</w:t>
      </w:r>
      <w:r>
        <w:rPr>
          <w:rFonts w:hint="eastAsia" w:eastAsia="黑体"/>
          <w:b/>
          <w:sz w:val="84"/>
          <w:szCs w:val="84"/>
        </w:rPr>
        <w:t>会议纪要</w:t>
      </w:r>
    </w:p>
    <w:p>
      <w:pPr>
        <w:spacing w:line="300" w:lineRule="auto"/>
        <w:ind w:left="210" w:leftChars="100" w:firstLine="329" w:firstLineChars="103"/>
        <w:rPr>
          <w:rFonts w:eastAsia="黑体"/>
          <w:sz w:val="32"/>
          <w:szCs w:val="32"/>
        </w:rPr>
      </w:pPr>
    </w:p>
    <w:p>
      <w:pPr>
        <w:tabs>
          <w:tab w:val="left" w:pos="7005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int="eastAsia" w:hAnsi="宋体"/>
          <w:bCs/>
          <w:sz w:val="32"/>
          <w:szCs w:val="32"/>
          <w:u w:val="single"/>
        </w:rPr>
        <w:t xml:space="preserve">软件工程教学资源平台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int="eastAsia" w:hAnsi="宋体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>
      <w:pPr>
        <w:spacing w:line="300" w:lineRule="auto"/>
        <w:ind w:left="840" w:firstLine="42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int="eastAsia" w:hAnsi="宋体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李洋洋     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>
      <w:pPr>
        <w:tabs>
          <w:tab w:val="left" w:pos="7020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文萧寒、</w:t>
      </w:r>
      <w:r>
        <w:rPr>
          <w:color w:val="000000"/>
          <w:sz w:val="32"/>
          <w:szCs w:val="32"/>
          <w:u w:val="single"/>
        </w:rPr>
        <w:t>陶俊豪</w:t>
      </w:r>
      <w:r>
        <w:rPr>
          <w:rFonts w:hint="eastAsia"/>
          <w:color w:val="000000"/>
          <w:sz w:val="32"/>
          <w:szCs w:val="32"/>
          <w:u w:val="single"/>
        </w:rPr>
        <w:t xml:space="preserve">、吴涛、林振扬   </w:t>
      </w:r>
    </w:p>
    <w:p>
      <w:pPr>
        <w:tabs>
          <w:tab w:val="left" w:pos="7020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>
        <w:rPr>
          <w:rFonts w:hint="eastAsia"/>
          <w:color w:val="000000"/>
          <w:sz w:val="32"/>
          <w:szCs w:val="32"/>
          <w:u w:val="single"/>
        </w:rPr>
        <w:t>3.</w:t>
      </w:r>
      <w:r>
        <w:rPr>
          <w:color w:val="000000"/>
          <w:sz w:val="32"/>
          <w:szCs w:val="32"/>
          <w:u w:val="single"/>
        </w:rPr>
        <w:t>4</w:t>
      </w:r>
      <w:r>
        <w:rPr>
          <w:rFonts w:hint="eastAsia"/>
          <w:color w:val="000000"/>
          <w:sz w:val="32"/>
          <w:szCs w:val="32"/>
          <w:u w:val="single"/>
        </w:rPr>
        <w:t>.</w:t>
      </w:r>
      <w:r>
        <w:rPr>
          <w:rFonts w:hint="eastAsia"/>
          <w:color w:val="000000"/>
          <w:sz w:val="32"/>
          <w:szCs w:val="32"/>
          <w:u w:val="single"/>
          <w:lang w:val="en-US" w:eastAsia="zh-CN"/>
        </w:rPr>
        <w:t>21</w:t>
      </w:r>
      <w:r>
        <w:rPr>
          <w:color w:val="000000"/>
          <w:sz w:val="32"/>
          <w:szCs w:val="32"/>
          <w:u w:val="single"/>
        </w:rPr>
        <w:t xml:space="preserve"> 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>
      <w:pPr>
        <w:spacing w:line="300" w:lineRule="auto"/>
        <w:rPr>
          <w:rFonts w:eastAsia="黑体"/>
          <w:b/>
          <w:sz w:val="32"/>
          <w:szCs w:val="32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会议记录</w:t>
      </w:r>
    </w:p>
    <w:tbl>
      <w:tblPr>
        <w:tblStyle w:val="5"/>
        <w:tblW w:w="871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650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邀请函及界面原型</w:t>
            </w:r>
          </w:p>
        </w:tc>
        <w:tc>
          <w:tcPr>
            <w:tcW w:w="1843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/>
              </w:rPr>
              <w:t>李洋洋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650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19</w:t>
            </w:r>
            <w:r>
              <w:rPr>
                <w:rFonts w:hint="default"/>
              </w:rPr>
              <w:t>:00</w:t>
            </w:r>
          </w:p>
        </w:tc>
        <w:tc>
          <w:tcPr>
            <w:tcW w:w="1843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19" w:hRule="atLeast"/>
        </w:trPr>
        <w:tc>
          <w:tcPr>
            <w:tcW w:w="1650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/>
              </w:rPr>
              <w:t>微信群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94" w:hRule="atLeast"/>
        </w:trPr>
        <w:tc>
          <w:tcPr>
            <w:tcW w:w="16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李洋洋、文萧寒、陶俊豪、吴涛、林振扬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720" w:hRule="atLeast"/>
        </w:trPr>
        <w:tc>
          <w:tcPr>
            <w:tcW w:w="8706" w:type="dxa"/>
            <w:gridSpan w:val="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25" w:hRule="atLeast"/>
        </w:trPr>
        <w:tc>
          <w:tcPr>
            <w:tcW w:w="1701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>
            <w:pPr>
              <w:pStyle w:val="11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上</w:t>
            </w:r>
            <w:r>
              <w:rPr>
                <w:rFonts w:hint="eastAsia" w:asciiTheme="minorEastAsia" w:hAnsiTheme="minorEastAsia"/>
                <w:szCs w:val="21"/>
              </w:rPr>
              <w:t>周任务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36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总分工：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6"/>
              <w:gridCol w:w="447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pStyle w:val="12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负责人</w:t>
                  </w:r>
                </w:p>
              </w:tc>
              <w:tc>
                <w:tcPr>
                  <w:tcW w:w="4478" w:type="dxa"/>
                </w:tcPr>
                <w:p>
                  <w:pPr>
                    <w:pStyle w:val="13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工作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pStyle w:val="12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李洋洋</w:t>
                  </w:r>
                </w:p>
              </w:tc>
              <w:tc>
                <w:tcPr>
                  <w:tcW w:w="4478" w:type="dxa"/>
                </w:tcPr>
                <w:p>
                  <w:pPr>
                    <w:pStyle w:val="14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修订质量、资源子计划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pStyle w:val="12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Theme="minorHAnsi" w:hAnsiTheme="minorHAnsi" w:eastAsiaTheme="minorHAnsi"/>
                    </w:rPr>
                  </w:pPr>
                  <w:r>
                    <w:rPr>
                      <w:rFonts w:hint="default" w:ascii="等线" w:hAnsi="等线" w:eastAsia="等线"/>
                    </w:rPr>
                    <w:t>吴涛</w:t>
                  </w:r>
                </w:p>
              </w:tc>
              <w:tc>
                <w:tcPr>
                  <w:tcW w:w="4478" w:type="dxa"/>
                </w:tcPr>
                <w:p>
                  <w:pPr>
                    <w:pStyle w:val="14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修订沟通、风险子计划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pStyle w:val="15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林振扬</w:t>
                  </w:r>
                </w:p>
              </w:tc>
              <w:tc>
                <w:tcPr>
                  <w:tcW w:w="4478" w:type="dxa"/>
                </w:tcPr>
                <w:p>
                  <w:pPr>
                    <w:pStyle w:val="14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修订采购、相关方子计划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pStyle w:val="12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陶俊豪</w:t>
                  </w:r>
                </w:p>
              </w:tc>
              <w:tc>
                <w:tcPr>
                  <w:tcW w:w="4478" w:type="dxa"/>
                </w:tcPr>
                <w:p>
                  <w:pPr>
                    <w:pStyle w:val="14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修订范围、成本子计划</w:t>
                  </w:r>
                  <w:r>
                    <w:rPr>
                      <w:rFonts w:hint="eastAsia" w:asciiTheme="minorHAnsi" w:hAnsiTheme="minorHAnsi" w:eastAsiaTheme="minorHAnsi"/>
                    </w:rPr>
                    <w:t>、界面原型初步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pStyle w:val="12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Theme="minorHAnsi" w:hAnsiTheme="minorHAnsi" w:eastAsiaTheme="minorHAnsi"/>
                    </w:rPr>
                  </w:pPr>
                  <w:r>
                    <w:rPr>
                      <w:rFonts w:hint="eastAsia" w:asciiTheme="minorHAnsi" w:hAnsiTheme="minorHAnsi" w:eastAsiaTheme="minorHAnsi"/>
                    </w:rPr>
                    <w:t>文萧寒</w:t>
                  </w:r>
                </w:p>
              </w:tc>
              <w:tc>
                <w:tcPr>
                  <w:tcW w:w="4478" w:type="dxa"/>
                </w:tcPr>
                <w:p>
                  <w:pPr>
                    <w:pStyle w:val="14"/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inorHAnsi" w:hAnsiTheme="minorHAnsi" w:eastAsiaTheme="minorHAnsi"/>
                    </w:rPr>
                  </w:pPr>
                  <w:r>
                    <w:rPr>
                      <w:rFonts w:hint="eastAsia" w:asciiTheme="minorHAnsi" w:hAnsiTheme="minorHAnsi" w:eastAsiaTheme="minorHAnsi"/>
                    </w:rPr>
                    <w:t>需求分析、用例文档模版寻找、界面原型初步</w:t>
                  </w:r>
                </w:p>
              </w:tc>
            </w:tr>
          </w:tbl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EastAsia" w:hAnsiTheme="minorEastAsia"/>
                <w:szCs w:val="21"/>
              </w:rPr>
            </w:pPr>
          </w:p>
          <w:p>
            <w:pPr>
              <w:pStyle w:val="11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继续修改子计划。</w:t>
            </w:r>
          </w:p>
          <w:p>
            <w:pPr>
              <w:pStyle w:val="11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/>
              </w:rPr>
            </w:pPr>
            <w:r>
              <w:rPr>
                <w:rFonts w:hint="eastAsia"/>
              </w:rPr>
              <w:t>继续推进项目进度，进行需求分析相关工作。</w:t>
            </w:r>
          </w:p>
          <w:p>
            <w:pPr>
              <w:pStyle w:val="11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/>
              </w:rPr>
            </w:pPr>
            <w:r>
              <w:rPr>
                <w:rFonts w:hint="eastAsia"/>
              </w:rPr>
              <w:t>继续熟悉界面原型，对后续工作进行准备</w:t>
            </w:r>
          </w:p>
          <w:p>
            <w:pPr>
              <w:pStyle w:val="11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/>
              </w:rPr>
            </w:pPr>
            <w:r>
              <w:rPr>
                <w:rFonts w:hint="eastAsia"/>
              </w:rPr>
              <w:t>更新需求工程计划，</w:t>
            </w:r>
            <w:r>
              <w:rPr>
                <w:rFonts w:hint="eastAsia" w:ascii="等线" w:hAnsi="等线" w:eastAsia="等线"/>
              </w:rPr>
              <w:t>形成v</w:t>
            </w:r>
            <w:r>
              <w:rPr>
                <w:rFonts w:hint="default" w:ascii="等线" w:hAnsi="等线" w:eastAsia="等线"/>
              </w:rPr>
              <w:t>1.0.4</w:t>
            </w:r>
            <w:r>
              <w:rPr>
                <w:rFonts w:hint="eastAsia" w:ascii="等线" w:hAnsi="等线" w:eastAsia="等线"/>
              </w:rPr>
              <w:t>版本，继续修订子计划。</w:t>
            </w:r>
          </w:p>
          <w:p>
            <w:pPr>
              <w:pStyle w:val="11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eastAsia" w:ascii="等线" w:hAnsi="等线" w:eastAsia="等线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 w:ascii="等线" w:hAnsi="等线" w:eastAsia="等线"/>
              </w:rPr>
              <w:t>愿景与期望，形成v</w:t>
            </w:r>
            <w:r>
              <w:rPr>
                <w:rFonts w:hint="default" w:ascii="等线" w:hAnsi="等线" w:eastAsia="等线"/>
              </w:rPr>
              <w:t>0.0.4</w:t>
            </w:r>
            <w:r>
              <w:rPr>
                <w:rFonts w:hint="eastAsia" w:ascii="等线" w:hAnsi="等线" w:eastAsia="等线"/>
              </w:rPr>
              <w:t>版本，修改愿景、特性树。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416" w:hRule="atLeast"/>
        </w:trPr>
        <w:tc>
          <w:tcPr>
            <w:tcW w:w="1701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发现需求工程计划中甘特图、时间分配表、里程碑任务表存在不够细化、日期安排不当的问题，本周需要继续修订</w:t>
            </w: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与老师沟通之后发现准备的不够充分，将老师列为了多个角色使得老师访谈角色来回转换造成不便</w:t>
            </w: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没有明确项目愿景，尚未设计好界面原型</w:t>
            </w: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没有做好用例文档就进行访谈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519" w:hRule="atLeast"/>
        </w:trPr>
        <w:tc>
          <w:tcPr>
            <w:tcW w:w="1701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7005" w:type="dxa"/>
            <w:gridSpan w:val="3"/>
          </w:tcPr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  <w:t>界面原型初步分工：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89"/>
              <w:gridCol w:w="33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ilvl w:val="0"/>
                      <w:numId w:val="0"/>
                    </w:numPr>
                    <w:suppressLineNumbers w:val="0"/>
                    <w:spacing w:before="0" w:beforeAutospacing="0" w:after="0" w:afterAutospacing="0"/>
                    <w:ind w:left="0"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负责人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ilvl w:val="0"/>
                      <w:numId w:val="0"/>
                    </w:numPr>
                    <w:suppressLineNumbers w:val="0"/>
                    <w:spacing w:before="0" w:beforeAutospacing="0" w:after="0" w:afterAutospacing="0"/>
                    <w:ind w:left="0"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工作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ilvl w:val="0"/>
                      <w:numId w:val="0"/>
                    </w:numPr>
                    <w:suppressLineNumbers w:val="0"/>
                    <w:spacing w:before="0" w:beforeAutospacing="0" w:after="0" w:afterAutospacing="0"/>
                    <w:ind w:left="0"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李洋洋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ilvl w:val="0"/>
                      <w:numId w:val="0"/>
                    </w:numPr>
                    <w:suppressLineNumbers w:val="0"/>
                    <w:spacing w:before="0" w:beforeAutospacing="0" w:after="0" w:afterAutospacing="0"/>
                    <w:ind w:left="0"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首页初步形成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ilvl w:val="0"/>
                      <w:numId w:val="0"/>
                    </w:numPr>
                    <w:suppressLineNumbers w:val="0"/>
                    <w:spacing w:before="0" w:beforeAutospacing="0" w:after="0" w:afterAutospacing="0"/>
                    <w:ind w:left="0"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吴涛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ilvl w:val="0"/>
                      <w:numId w:val="0"/>
                    </w:numPr>
                    <w:suppressLineNumbers w:val="0"/>
                    <w:spacing w:before="0" w:beforeAutospacing="0" w:after="0" w:afterAutospacing="0"/>
                    <w:ind w:left="0"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板块页初步形成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ilvl w:val="0"/>
                      <w:numId w:val="0"/>
                    </w:numPr>
                    <w:suppressLineNumbers w:val="0"/>
                    <w:spacing w:before="0" w:beforeAutospacing="0" w:after="0" w:afterAutospacing="0"/>
                    <w:ind w:left="0"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林振扬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ilvl w:val="0"/>
                      <w:numId w:val="0"/>
                    </w:numPr>
                    <w:suppressLineNumbers w:val="0"/>
                    <w:spacing w:before="0" w:beforeAutospacing="0" w:after="0" w:afterAutospacing="0"/>
                    <w:ind w:left="0"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通知页初步形成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ilvl w:val="0"/>
                      <w:numId w:val="0"/>
                    </w:numPr>
                    <w:suppressLineNumbers w:val="0"/>
                    <w:spacing w:before="0" w:beforeAutospacing="0" w:after="0" w:afterAutospacing="0"/>
                    <w:ind w:left="0"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陶俊豪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ilvl w:val="0"/>
                      <w:numId w:val="0"/>
                    </w:numPr>
                    <w:suppressLineNumbers w:val="0"/>
                    <w:spacing w:before="0" w:beforeAutospacing="0" w:after="0" w:afterAutospacing="0"/>
                    <w:ind w:left="0"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个人信息页初步形成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ilvl w:val="0"/>
                      <w:numId w:val="0"/>
                    </w:numPr>
                    <w:suppressLineNumbers w:val="0"/>
                    <w:spacing w:before="0" w:beforeAutospacing="0" w:after="0" w:afterAutospacing="0"/>
                    <w:ind w:left="0"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文萧寒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ilvl w:val="0"/>
                      <w:numId w:val="0"/>
                    </w:numPr>
                    <w:suppressLineNumbers w:val="0"/>
                    <w:spacing w:before="0" w:beforeAutospacing="0" w:after="0" w:afterAutospacing="0"/>
                    <w:ind w:left="0"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关注页初步形成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right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  <w:t>用例文档初步分工：</w:t>
            </w:r>
          </w:p>
          <w:p>
            <w:pPr>
              <w:pStyle w:val="4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388"/>
              <w:gridCol w:w="33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负责人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工作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李洋洋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用户用例F17-31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吴涛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管理员用例F1-9，教师用例F1-2，游客用例F1-3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林振扬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用户用例F32-44，学生用例F1-2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陶俊豪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用户用例F1-16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文萧寒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教师用例F3-8，学生用例F3-8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继续按照项目计划推进需求分析相关工作。</w:t>
            </w: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更新需求工程计划，形成v</w:t>
            </w: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  <w:t>1.0.4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版本，继续修订子计划</w:t>
            </w: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更新愿景与期望，形成v</w:t>
            </w: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  <w:t>0.0.4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版本，修改愿景、特性树</w:t>
            </w: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助教尚未布置本周任务，组员在空闲时间自由阅读推荐书籍</w:t>
            </w:r>
          </w:p>
          <w:p>
            <w:pPr>
              <w:pStyle w:val="11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.PingFang SC Semibold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.PingFang SC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.AppleSimplifiedChineseFont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8272AA"/>
    <w:multiLevelType w:val="multilevel"/>
    <w:tmpl w:val="A38272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320" w:hanging="44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640" w:hanging="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960" w:hanging="440"/>
      </w:pPr>
      <w:rPr>
        <w:rFonts w:hint="default" w:ascii="Times New Roman" w:hAnsi="Times New Roman" w:cs="Times New Roman"/>
      </w:rPr>
    </w:lvl>
  </w:abstractNum>
  <w:abstractNum w:abstractNumId="1">
    <w:nsid w:val="2DD81F11"/>
    <w:multiLevelType w:val="multilevel"/>
    <w:tmpl w:val="2DD81F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320" w:hanging="44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640" w:hanging="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960" w:hanging="440"/>
      </w:pPr>
      <w:rPr>
        <w:rFonts w:hint="default" w:ascii="Times New Roman" w:hAnsi="Times New Roman" w:cs="Times New Roman"/>
      </w:rPr>
    </w:lvl>
  </w:abstractNum>
  <w:abstractNum w:abstractNumId="2">
    <w:nsid w:val="359E26A6"/>
    <w:multiLevelType w:val="multilevel"/>
    <w:tmpl w:val="359E26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yMmU5NmI1MjRkNTExMTU3OGJjMDBkMzQ1N2U0MTQifQ=="/>
  </w:docVars>
  <w:rsids>
    <w:rsidRoot w:val="006E5725"/>
    <w:rsid w:val="00031AA5"/>
    <w:rsid w:val="000C6493"/>
    <w:rsid w:val="00170917"/>
    <w:rsid w:val="00175B84"/>
    <w:rsid w:val="00181B41"/>
    <w:rsid w:val="001A671C"/>
    <w:rsid w:val="00210D65"/>
    <w:rsid w:val="002962B5"/>
    <w:rsid w:val="003A479D"/>
    <w:rsid w:val="00425D5B"/>
    <w:rsid w:val="005036D8"/>
    <w:rsid w:val="0052348E"/>
    <w:rsid w:val="00596290"/>
    <w:rsid w:val="005A539A"/>
    <w:rsid w:val="005C53A3"/>
    <w:rsid w:val="00653C5E"/>
    <w:rsid w:val="0066529C"/>
    <w:rsid w:val="00695FF5"/>
    <w:rsid w:val="006A0E88"/>
    <w:rsid w:val="006A4E99"/>
    <w:rsid w:val="006A66D4"/>
    <w:rsid w:val="006E5725"/>
    <w:rsid w:val="007148EC"/>
    <w:rsid w:val="007226AF"/>
    <w:rsid w:val="0074126C"/>
    <w:rsid w:val="007B190C"/>
    <w:rsid w:val="007C63A1"/>
    <w:rsid w:val="00853E73"/>
    <w:rsid w:val="0085610B"/>
    <w:rsid w:val="0087290E"/>
    <w:rsid w:val="008C3432"/>
    <w:rsid w:val="0092162A"/>
    <w:rsid w:val="00960F58"/>
    <w:rsid w:val="00A1587D"/>
    <w:rsid w:val="00AE7935"/>
    <w:rsid w:val="00AF3351"/>
    <w:rsid w:val="00B405BC"/>
    <w:rsid w:val="00B54F79"/>
    <w:rsid w:val="00B74596"/>
    <w:rsid w:val="00BC6225"/>
    <w:rsid w:val="00BD3C7D"/>
    <w:rsid w:val="00BF497D"/>
    <w:rsid w:val="00C1775B"/>
    <w:rsid w:val="00C37945"/>
    <w:rsid w:val="00CD2339"/>
    <w:rsid w:val="00D03DF1"/>
    <w:rsid w:val="00DA75E4"/>
    <w:rsid w:val="00DC3EA9"/>
    <w:rsid w:val="00DE025A"/>
    <w:rsid w:val="00DF2E9E"/>
    <w:rsid w:val="00E4759E"/>
    <w:rsid w:val="00E64C8D"/>
    <w:rsid w:val="00E703ED"/>
    <w:rsid w:val="00E77D56"/>
    <w:rsid w:val="00F50513"/>
    <w:rsid w:val="00F866C8"/>
    <w:rsid w:val="00F87B55"/>
    <w:rsid w:val="12B502CE"/>
    <w:rsid w:val="3F5C608A"/>
    <w:rsid w:val="4577005A"/>
    <w:rsid w:val="7861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Grid Table Light"/>
    <w:basedOn w:val="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p1"/>
    <w:basedOn w:val="1"/>
    <w:uiPriority w:val="0"/>
    <w:pPr>
      <w:widowControl/>
      <w:jc w:val="center"/>
    </w:pPr>
    <w:rPr>
      <w:rFonts w:ascii=".AppleSystemUIFont" w:hAnsi=".AppleSystemUIFont" w:eastAsia="宋体" w:cs="宋体"/>
      <w:kern w:val="0"/>
      <w:sz w:val="20"/>
      <w:szCs w:val="20"/>
    </w:rPr>
  </w:style>
  <w:style w:type="paragraph" w:customStyle="1" w:styleId="13">
    <w:name w:val="p2"/>
    <w:basedOn w:val="1"/>
    <w:qFormat/>
    <w:uiPriority w:val="0"/>
    <w:pPr>
      <w:widowControl/>
      <w:jc w:val="center"/>
    </w:pPr>
    <w:rPr>
      <w:rFonts w:ascii=".PingFang SC Semibold" w:hAnsi=".PingFang SC Semibold" w:eastAsia="宋体" w:cs="宋体"/>
      <w:kern w:val="0"/>
      <w:sz w:val="20"/>
      <w:szCs w:val="20"/>
    </w:rPr>
  </w:style>
  <w:style w:type="paragraph" w:customStyle="1" w:styleId="14">
    <w:name w:val="p3"/>
    <w:basedOn w:val="1"/>
    <w:qFormat/>
    <w:uiPriority w:val="0"/>
    <w:pPr>
      <w:widowControl/>
      <w:jc w:val="center"/>
    </w:pPr>
    <w:rPr>
      <w:rFonts w:ascii=".PingFang SC" w:hAnsi=".PingFang SC" w:eastAsia="宋体" w:cs="宋体"/>
      <w:kern w:val="0"/>
      <w:sz w:val="20"/>
      <w:szCs w:val="20"/>
    </w:rPr>
  </w:style>
  <w:style w:type="paragraph" w:customStyle="1" w:styleId="15">
    <w:name w:val="p4"/>
    <w:basedOn w:val="1"/>
    <w:qFormat/>
    <w:uiPriority w:val="0"/>
    <w:pPr>
      <w:widowControl/>
      <w:jc w:val="center"/>
    </w:pPr>
    <w:rPr>
      <w:rFonts w:ascii=".AppleSimplifiedChineseFont" w:hAnsi=".AppleSimplifiedChineseFont" w:eastAsia="宋体" w:cs="宋体"/>
      <w:kern w:val="0"/>
      <w:sz w:val="20"/>
      <w:szCs w:val="20"/>
    </w:rPr>
  </w:style>
  <w:style w:type="character" w:customStyle="1" w:styleId="16">
    <w:name w:val="s1"/>
    <w:basedOn w:val="7"/>
    <w:qFormat/>
    <w:uiPriority w:val="0"/>
    <w:rPr>
      <w:rFonts w:hint="default" w:ascii=".AppleSimplifiedChineseFont" w:hAnsi=".AppleSimplifiedChineseFont"/>
      <w:sz w:val="20"/>
      <w:szCs w:val="20"/>
    </w:rPr>
  </w:style>
  <w:style w:type="character" w:customStyle="1" w:styleId="17">
    <w:name w:val="s2"/>
    <w:basedOn w:val="7"/>
    <w:uiPriority w:val="0"/>
    <w:rPr>
      <w:rFonts w:hint="default" w:ascii=".AppleSystemUIFont" w:hAnsi=".AppleSystemUIFont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609</Words>
  <Characters>644</Characters>
  <Lines>7</Lines>
  <Paragraphs>1</Paragraphs>
  <TotalTime>4</TotalTime>
  <ScaleCrop>false</ScaleCrop>
  <LinksUpToDate>false</LinksUpToDate>
  <CharactersWithSpaces>735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2023-04-17T00:05:00Z</dcterms:created>
  <dc:creator>振扬</dc:creator>
  <cp:lastModifiedBy>wiuto</cp:lastModifiedBy>
  <dcterms:modified xsi:type="dcterms:W3CDTF">2023-04-21T14:00:13Z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A060A944D76F487FA0A37BCCE0655818_13</vt:lpwstr>
  </property>
</Properties>
</file>