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5575D3" w:rsidRPr="00340CDF" w:rsidRDefault="006C45D4">
      <w:pPr>
        <w:ind w:firstLine="720"/>
        <w:jc w:val="center"/>
        <w:rPr>
          <w:rFonts w:eastAsia="方正小标宋简体"/>
          <w:sz w:val="36"/>
        </w:rPr>
      </w:pPr>
      <w:r w:rsidRPr="00340CDF">
        <w:rPr>
          <w:rFonts w:eastAsia="方正小标宋简体" w:hint="eastAsia"/>
          <w:sz w:val="36"/>
        </w:rPr>
        <w:t>修订表</w:t>
      </w:r>
    </w:p>
    <w:tbl>
      <w:tblPr>
        <w:tblStyle w:val="a7"/>
        <w:tblW w:w="13948" w:type="dxa"/>
        <w:tblLayout w:type="fixed"/>
        <w:tblLook w:val="04A0" w:firstRow="1" w:lastRow="0" w:firstColumn="1" w:lastColumn="0" w:noHBand="0" w:noVBand="1"/>
      </w:tblPr>
      <w:tblGrid>
        <w:gridCol w:w="2405"/>
        <w:gridCol w:w="2268"/>
        <w:gridCol w:w="2268"/>
        <w:gridCol w:w="7007"/>
      </w:tblGrid>
      <w:tr w:rsidR="005575D3" w:rsidRPr="00340CDF" w:rsidTr="00821DCA">
        <w:trPr>
          <w:trHeight w:val="439"/>
        </w:trPr>
        <w:tc>
          <w:tcPr>
            <w:tcW w:w="2405" w:type="dxa"/>
            <w:vAlign w:val="center"/>
          </w:tcPr>
          <w:p w:rsidR="005575D3" w:rsidRPr="00340CDF" w:rsidRDefault="006C45D4">
            <w:pPr>
              <w:spacing w:line="240" w:lineRule="auto"/>
              <w:ind w:firstLineChars="0" w:firstLine="0"/>
              <w:jc w:val="center"/>
              <w:rPr>
                <w:rFonts w:eastAsia="黑体"/>
              </w:rPr>
            </w:pPr>
            <w:r w:rsidRPr="00340CDF">
              <w:rPr>
                <w:rFonts w:eastAsia="黑体" w:hint="eastAsia"/>
              </w:rPr>
              <w:t>修改日期</w:t>
            </w:r>
          </w:p>
        </w:tc>
        <w:tc>
          <w:tcPr>
            <w:tcW w:w="2268" w:type="dxa"/>
            <w:vAlign w:val="center"/>
          </w:tcPr>
          <w:p w:rsidR="005575D3" w:rsidRPr="00340CDF" w:rsidRDefault="006C45D4">
            <w:pPr>
              <w:spacing w:line="240" w:lineRule="auto"/>
              <w:ind w:firstLineChars="0" w:firstLine="0"/>
              <w:jc w:val="center"/>
              <w:rPr>
                <w:rFonts w:eastAsia="黑体"/>
              </w:rPr>
            </w:pPr>
            <w:r w:rsidRPr="00340CDF">
              <w:rPr>
                <w:rFonts w:eastAsia="黑体" w:hint="eastAsia"/>
              </w:rPr>
              <w:t>修改人</w:t>
            </w:r>
          </w:p>
        </w:tc>
        <w:tc>
          <w:tcPr>
            <w:tcW w:w="2268" w:type="dxa"/>
            <w:vAlign w:val="center"/>
          </w:tcPr>
          <w:p w:rsidR="005575D3" w:rsidRPr="00340CDF" w:rsidRDefault="006C45D4">
            <w:pPr>
              <w:spacing w:line="240" w:lineRule="auto"/>
              <w:ind w:firstLineChars="0" w:firstLine="0"/>
              <w:jc w:val="center"/>
              <w:rPr>
                <w:rFonts w:eastAsia="黑体"/>
              </w:rPr>
            </w:pPr>
            <w:r w:rsidRPr="00340CDF">
              <w:rPr>
                <w:rFonts w:eastAsia="黑体" w:hint="eastAsia"/>
              </w:rPr>
              <w:t>版本号</w:t>
            </w:r>
          </w:p>
        </w:tc>
        <w:tc>
          <w:tcPr>
            <w:tcW w:w="7007" w:type="dxa"/>
            <w:vAlign w:val="center"/>
          </w:tcPr>
          <w:p w:rsidR="005575D3" w:rsidRPr="00340CDF" w:rsidRDefault="006C45D4">
            <w:pPr>
              <w:spacing w:line="240" w:lineRule="auto"/>
              <w:ind w:firstLineChars="0" w:firstLine="0"/>
              <w:jc w:val="center"/>
              <w:rPr>
                <w:rFonts w:eastAsia="黑体"/>
              </w:rPr>
            </w:pPr>
            <w:r w:rsidRPr="00340CDF">
              <w:rPr>
                <w:rFonts w:eastAsia="黑体" w:hint="eastAsia"/>
              </w:rPr>
              <w:t>备注</w:t>
            </w:r>
          </w:p>
        </w:tc>
      </w:tr>
      <w:tr w:rsidR="00F36821" w:rsidRPr="00340CDF" w:rsidTr="00821DCA">
        <w:tc>
          <w:tcPr>
            <w:tcW w:w="2405" w:type="dxa"/>
            <w:vAlign w:val="center"/>
          </w:tcPr>
          <w:p w:rsidR="00F36821" w:rsidRPr="00821DCA" w:rsidRDefault="00F36821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  <w:r w:rsidRPr="00821DCA">
              <w:rPr>
                <w:rFonts w:hint="eastAsia"/>
                <w:sz w:val="21"/>
              </w:rPr>
              <w:t>2016.0</w:t>
            </w:r>
            <w:r w:rsidR="00CB1000" w:rsidRPr="00821DCA">
              <w:rPr>
                <w:rFonts w:hint="eastAsia"/>
                <w:sz w:val="21"/>
              </w:rPr>
              <w:t>8</w:t>
            </w:r>
            <w:r w:rsidRPr="00821DCA">
              <w:rPr>
                <w:rFonts w:hint="eastAsia"/>
                <w:sz w:val="21"/>
              </w:rPr>
              <w:t>.</w:t>
            </w:r>
            <w:r w:rsidR="00CB1000" w:rsidRPr="00821DCA">
              <w:rPr>
                <w:rFonts w:hint="eastAsia"/>
                <w:sz w:val="21"/>
              </w:rPr>
              <w:t>02</w:t>
            </w:r>
          </w:p>
        </w:tc>
        <w:tc>
          <w:tcPr>
            <w:tcW w:w="2268" w:type="dxa"/>
            <w:vAlign w:val="center"/>
          </w:tcPr>
          <w:p w:rsidR="00F36821" w:rsidRPr="00821DCA" w:rsidRDefault="00F36821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  <w:r w:rsidRPr="00821DCA">
              <w:rPr>
                <w:rFonts w:hint="eastAsia"/>
                <w:sz w:val="21"/>
              </w:rPr>
              <w:t>钟伟</w:t>
            </w:r>
          </w:p>
        </w:tc>
        <w:tc>
          <w:tcPr>
            <w:tcW w:w="2268" w:type="dxa"/>
            <w:vAlign w:val="center"/>
          </w:tcPr>
          <w:p w:rsidR="00F36821" w:rsidRPr="00821DCA" w:rsidRDefault="00F36821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  <w:r w:rsidRPr="00821DCA">
              <w:rPr>
                <w:rFonts w:hint="eastAsia"/>
                <w:sz w:val="21"/>
              </w:rPr>
              <w:t>V0.01</w:t>
            </w:r>
          </w:p>
        </w:tc>
        <w:tc>
          <w:tcPr>
            <w:tcW w:w="7007" w:type="dxa"/>
            <w:vAlign w:val="center"/>
          </w:tcPr>
          <w:p w:rsidR="00F36821" w:rsidRPr="00821DCA" w:rsidRDefault="00F36821" w:rsidP="00821DCA">
            <w:pPr>
              <w:spacing w:line="240" w:lineRule="auto"/>
              <w:ind w:firstLineChars="0" w:firstLine="0"/>
              <w:rPr>
                <w:sz w:val="21"/>
              </w:rPr>
            </w:pPr>
            <w:r w:rsidRPr="00821DCA">
              <w:rPr>
                <w:rFonts w:hint="eastAsia"/>
                <w:sz w:val="21"/>
              </w:rPr>
              <w:t>根据</w:t>
            </w:r>
            <w:r w:rsidR="00CB1000" w:rsidRPr="00821DCA">
              <w:rPr>
                <w:rFonts w:hint="eastAsia"/>
                <w:sz w:val="21"/>
              </w:rPr>
              <w:t>《</w:t>
            </w:r>
            <w:r w:rsidR="00CB1000" w:rsidRPr="00821DCA">
              <w:rPr>
                <w:rFonts w:hint="eastAsia"/>
                <w:sz w:val="21"/>
              </w:rPr>
              <w:t>ATCCS</w:t>
            </w:r>
            <w:r w:rsidR="00CB1000" w:rsidRPr="00821DCA">
              <w:rPr>
                <w:rFonts w:hint="eastAsia"/>
                <w:sz w:val="21"/>
              </w:rPr>
              <w:t>设备属性及接口》创建</w:t>
            </w:r>
          </w:p>
        </w:tc>
      </w:tr>
      <w:tr w:rsidR="00D766AF" w:rsidRPr="00340CDF" w:rsidTr="00821DCA">
        <w:tc>
          <w:tcPr>
            <w:tcW w:w="2405" w:type="dxa"/>
            <w:vAlign w:val="center"/>
          </w:tcPr>
          <w:p w:rsidR="00D766AF" w:rsidRPr="00821DCA" w:rsidRDefault="00D766AF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  <w:r w:rsidRPr="00821DCA">
              <w:rPr>
                <w:rFonts w:hint="eastAsia"/>
                <w:sz w:val="21"/>
              </w:rPr>
              <w:t>2016.08.0</w:t>
            </w:r>
            <w:r w:rsidRPr="00821DCA">
              <w:rPr>
                <w:sz w:val="21"/>
              </w:rPr>
              <w:t>9</w:t>
            </w:r>
          </w:p>
        </w:tc>
        <w:tc>
          <w:tcPr>
            <w:tcW w:w="2268" w:type="dxa"/>
            <w:vAlign w:val="center"/>
          </w:tcPr>
          <w:p w:rsidR="00D766AF" w:rsidRPr="00821DCA" w:rsidRDefault="00D766AF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  <w:r w:rsidRPr="00821DCA">
              <w:rPr>
                <w:rFonts w:hint="eastAsia"/>
                <w:sz w:val="21"/>
              </w:rPr>
              <w:t>钟伟</w:t>
            </w:r>
          </w:p>
        </w:tc>
        <w:tc>
          <w:tcPr>
            <w:tcW w:w="2268" w:type="dxa"/>
            <w:vAlign w:val="center"/>
          </w:tcPr>
          <w:p w:rsidR="00D766AF" w:rsidRPr="00821DCA" w:rsidRDefault="00D766AF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  <w:r w:rsidRPr="00821DCA">
              <w:rPr>
                <w:rFonts w:hint="eastAsia"/>
                <w:sz w:val="21"/>
              </w:rPr>
              <w:t>V0.0</w:t>
            </w:r>
            <w:r w:rsidRPr="00821DCA">
              <w:rPr>
                <w:sz w:val="21"/>
              </w:rPr>
              <w:t>2</w:t>
            </w:r>
          </w:p>
        </w:tc>
        <w:tc>
          <w:tcPr>
            <w:tcW w:w="7007" w:type="dxa"/>
            <w:vAlign w:val="center"/>
          </w:tcPr>
          <w:p w:rsidR="00D766AF" w:rsidRPr="00821DCA" w:rsidRDefault="00D766AF" w:rsidP="00821DCA">
            <w:pPr>
              <w:spacing w:line="240" w:lineRule="auto"/>
              <w:ind w:firstLineChars="0" w:firstLine="0"/>
              <w:rPr>
                <w:sz w:val="21"/>
              </w:rPr>
            </w:pPr>
            <w:r w:rsidRPr="00821DCA">
              <w:rPr>
                <w:rFonts w:hint="eastAsia"/>
                <w:sz w:val="21"/>
              </w:rPr>
              <w:t>在</w:t>
            </w:r>
            <w:r w:rsidRPr="00821DCA">
              <w:rPr>
                <w:rFonts w:hint="eastAsia"/>
                <w:sz w:val="21"/>
              </w:rPr>
              <w:t>V</w:t>
            </w:r>
            <w:r w:rsidRPr="00821DCA">
              <w:rPr>
                <w:sz w:val="21"/>
              </w:rPr>
              <w:t>0</w:t>
            </w:r>
            <w:r w:rsidRPr="00821DCA">
              <w:rPr>
                <w:rFonts w:hint="eastAsia"/>
                <w:sz w:val="21"/>
              </w:rPr>
              <w:t>.</w:t>
            </w:r>
            <w:r w:rsidRPr="00821DCA">
              <w:rPr>
                <w:sz w:val="21"/>
              </w:rPr>
              <w:t>01</w:t>
            </w:r>
            <w:r w:rsidRPr="00821DCA">
              <w:rPr>
                <w:rFonts w:hint="eastAsia"/>
                <w:sz w:val="21"/>
              </w:rPr>
              <w:t>基础上进行修改调整</w:t>
            </w:r>
          </w:p>
        </w:tc>
      </w:tr>
      <w:tr w:rsidR="00D766AF" w:rsidRPr="00340CDF" w:rsidTr="00821DCA">
        <w:tc>
          <w:tcPr>
            <w:tcW w:w="2405" w:type="dxa"/>
            <w:vAlign w:val="center"/>
          </w:tcPr>
          <w:p w:rsidR="00D766AF" w:rsidRPr="0042093C" w:rsidRDefault="0042093C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  <w:r>
              <w:rPr>
                <w:sz w:val="21"/>
              </w:rPr>
              <w:t>2017.03.14</w:t>
            </w:r>
          </w:p>
        </w:tc>
        <w:tc>
          <w:tcPr>
            <w:tcW w:w="2268" w:type="dxa"/>
            <w:vAlign w:val="center"/>
          </w:tcPr>
          <w:p w:rsidR="00D766AF" w:rsidRPr="00821DCA" w:rsidRDefault="00D766AF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2268" w:type="dxa"/>
            <w:vAlign w:val="center"/>
          </w:tcPr>
          <w:p w:rsidR="00D766AF" w:rsidRPr="00821DCA" w:rsidRDefault="00D766AF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7007" w:type="dxa"/>
            <w:vAlign w:val="center"/>
          </w:tcPr>
          <w:p w:rsidR="00D766AF" w:rsidRPr="00821DCA" w:rsidRDefault="00D766AF" w:rsidP="00821DCA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</w:tr>
      <w:tr w:rsidR="00D766AF" w:rsidRPr="00340CDF" w:rsidTr="00821DCA">
        <w:tc>
          <w:tcPr>
            <w:tcW w:w="2405" w:type="dxa"/>
          </w:tcPr>
          <w:p w:rsidR="00D766AF" w:rsidRPr="00821DCA" w:rsidRDefault="000016A8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  <w:r>
              <w:rPr>
                <w:sz w:val="21"/>
              </w:rPr>
              <w:t>017.03.15</w:t>
            </w:r>
          </w:p>
        </w:tc>
        <w:tc>
          <w:tcPr>
            <w:tcW w:w="2268" w:type="dxa"/>
          </w:tcPr>
          <w:p w:rsidR="00D766AF" w:rsidRPr="00821DCA" w:rsidRDefault="00D766AF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2268" w:type="dxa"/>
          </w:tcPr>
          <w:p w:rsidR="00D766AF" w:rsidRPr="00821DCA" w:rsidRDefault="00D766AF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7007" w:type="dxa"/>
          </w:tcPr>
          <w:p w:rsidR="00D766AF" w:rsidRPr="00821DCA" w:rsidRDefault="00D766AF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</w:p>
        </w:tc>
      </w:tr>
      <w:tr w:rsidR="00D766AF" w:rsidRPr="00340CDF" w:rsidTr="00821DCA">
        <w:tc>
          <w:tcPr>
            <w:tcW w:w="2405" w:type="dxa"/>
          </w:tcPr>
          <w:p w:rsidR="00D766AF" w:rsidRPr="00821DCA" w:rsidRDefault="00D766AF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2268" w:type="dxa"/>
          </w:tcPr>
          <w:p w:rsidR="00D766AF" w:rsidRPr="00821DCA" w:rsidRDefault="00D766AF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2268" w:type="dxa"/>
          </w:tcPr>
          <w:p w:rsidR="00D766AF" w:rsidRPr="00821DCA" w:rsidRDefault="00D766AF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7007" w:type="dxa"/>
          </w:tcPr>
          <w:p w:rsidR="00D766AF" w:rsidRPr="00821DCA" w:rsidRDefault="00D766AF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</w:p>
        </w:tc>
      </w:tr>
      <w:tr w:rsidR="00D766AF" w:rsidRPr="00340CDF" w:rsidTr="00821DCA">
        <w:tc>
          <w:tcPr>
            <w:tcW w:w="2405" w:type="dxa"/>
          </w:tcPr>
          <w:p w:rsidR="00D766AF" w:rsidRPr="00821DCA" w:rsidRDefault="00D766AF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2268" w:type="dxa"/>
          </w:tcPr>
          <w:p w:rsidR="00D766AF" w:rsidRPr="00821DCA" w:rsidRDefault="00D766AF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2268" w:type="dxa"/>
          </w:tcPr>
          <w:p w:rsidR="00D766AF" w:rsidRPr="00821DCA" w:rsidRDefault="00D766AF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7007" w:type="dxa"/>
          </w:tcPr>
          <w:p w:rsidR="00D766AF" w:rsidRPr="00821DCA" w:rsidRDefault="00D766AF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</w:p>
        </w:tc>
      </w:tr>
      <w:tr w:rsidR="00D766AF" w:rsidRPr="00340CDF" w:rsidTr="00821DCA">
        <w:tc>
          <w:tcPr>
            <w:tcW w:w="2405" w:type="dxa"/>
          </w:tcPr>
          <w:p w:rsidR="00D766AF" w:rsidRPr="00821DCA" w:rsidRDefault="00D766AF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2268" w:type="dxa"/>
          </w:tcPr>
          <w:p w:rsidR="00D766AF" w:rsidRPr="00821DCA" w:rsidRDefault="00D766AF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2268" w:type="dxa"/>
          </w:tcPr>
          <w:p w:rsidR="00D766AF" w:rsidRPr="00821DCA" w:rsidRDefault="00D766AF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7007" w:type="dxa"/>
          </w:tcPr>
          <w:p w:rsidR="00D766AF" w:rsidRPr="00821DCA" w:rsidRDefault="00D766AF" w:rsidP="00821DCA">
            <w:pPr>
              <w:spacing w:line="240" w:lineRule="auto"/>
              <w:ind w:firstLineChars="0" w:firstLine="0"/>
              <w:jc w:val="center"/>
              <w:rPr>
                <w:sz w:val="21"/>
              </w:rPr>
            </w:pPr>
          </w:p>
        </w:tc>
      </w:tr>
    </w:tbl>
    <w:p w:rsidR="005575D3" w:rsidRPr="00340CDF" w:rsidRDefault="005575D3">
      <w:pPr>
        <w:ind w:firstLine="720"/>
        <w:jc w:val="center"/>
        <w:rPr>
          <w:rFonts w:eastAsia="方正小标宋简体"/>
          <w:sz w:val="36"/>
        </w:rPr>
      </w:pPr>
    </w:p>
    <w:p w:rsidR="005575D3" w:rsidRPr="00340CDF" w:rsidRDefault="005575D3">
      <w:pPr>
        <w:widowControl/>
        <w:adjustRightInd/>
        <w:snapToGrid/>
        <w:spacing w:line="240" w:lineRule="auto"/>
        <w:ind w:firstLineChars="0" w:firstLine="0"/>
        <w:jc w:val="left"/>
        <w:rPr>
          <w:rFonts w:eastAsia="方正小标宋简体"/>
          <w:sz w:val="36"/>
        </w:rPr>
        <w:sectPr w:rsidR="005575D3" w:rsidRPr="00340CDF" w:rsidSect="00F65C7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6838" w:h="11906" w:orient="landscape"/>
          <w:pgMar w:top="1800" w:right="1440" w:bottom="1800" w:left="1440" w:header="851" w:footer="992" w:gutter="0"/>
          <w:cols w:space="425"/>
          <w:docGrid w:type="lines" w:linePitch="381"/>
        </w:sectPr>
      </w:pPr>
    </w:p>
    <w:p w:rsidR="005575D3" w:rsidRPr="00340CDF" w:rsidRDefault="006C45D4">
      <w:pPr>
        <w:ind w:firstLine="720"/>
        <w:jc w:val="center"/>
        <w:rPr>
          <w:rFonts w:eastAsia="方正小标宋简体"/>
          <w:sz w:val="36"/>
        </w:rPr>
      </w:pPr>
      <w:r w:rsidRPr="00340CDF">
        <w:rPr>
          <w:rFonts w:eastAsia="方正小标宋简体" w:hint="eastAsia"/>
          <w:sz w:val="36"/>
        </w:rPr>
        <w:lastRenderedPageBreak/>
        <w:t>“</w:t>
      </w:r>
      <w:r w:rsidRPr="00340CDF">
        <w:rPr>
          <w:rFonts w:eastAsia="方正小标宋简体" w:hint="eastAsia"/>
          <w:sz w:val="36"/>
        </w:rPr>
        <w:t>A</w:t>
      </w:r>
      <w:r w:rsidRPr="00340CDF">
        <w:rPr>
          <w:rFonts w:eastAsia="方正小标宋简体"/>
          <w:sz w:val="36"/>
        </w:rPr>
        <w:t>TCCS</w:t>
      </w:r>
      <w:r w:rsidRPr="00340CDF">
        <w:rPr>
          <w:rFonts w:eastAsia="方正小标宋简体" w:hint="eastAsia"/>
          <w:sz w:val="36"/>
        </w:rPr>
        <w:t>”</w:t>
      </w:r>
      <w:r w:rsidR="00CB1000">
        <w:rPr>
          <w:rFonts w:eastAsia="方正小标宋简体" w:hint="eastAsia"/>
          <w:sz w:val="36"/>
        </w:rPr>
        <w:t>通信协议设计</w:t>
      </w:r>
    </w:p>
    <w:p w:rsidR="005575D3" w:rsidRPr="00340CDF" w:rsidRDefault="005575D3">
      <w:pPr>
        <w:ind w:firstLineChars="0" w:firstLine="0"/>
        <w:jc w:val="left"/>
        <w:rPr>
          <w:rFonts w:eastAsia="方正小标宋简体"/>
          <w:sz w:val="36"/>
        </w:rPr>
      </w:pPr>
    </w:p>
    <w:p w:rsidR="00F36821" w:rsidRPr="00340CDF" w:rsidRDefault="00F36821" w:rsidP="00F36821">
      <w:pPr>
        <w:pStyle w:val="1"/>
      </w:pPr>
      <w:r w:rsidRPr="00340CDF">
        <w:rPr>
          <w:rFonts w:hint="eastAsia"/>
        </w:rPr>
        <w:t>文档说明</w:t>
      </w:r>
    </w:p>
    <w:p w:rsidR="00F36821" w:rsidRPr="00340CDF" w:rsidRDefault="00F36821" w:rsidP="00F36821">
      <w:pPr>
        <w:ind w:firstLine="560"/>
      </w:pPr>
      <w:r w:rsidRPr="00340CDF">
        <w:rPr>
          <w:rFonts w:hint="eastAsia"/>
        </w:rPr>
        <w:t>本文档描述了天文望远镜集中控制系统（</w:t>
      </w:r>
      <w:r w:rsidRPr="00340CDF">
        <w:rPr>
          <w:rFonts w:hint="eastAsia"/>
        </w:rPr>
        <w:t>Astro</w:t>
      </w:r>
      <w:r w:rsidRPr="00340CDF">
        <w:t>nomical Telescope Centralized Control System</w:t>
      </w:r>
      <w:r w:rsidRPr="00340CDF">
        <w:rPr>
          <w:rFonts w:hint="eastAsia"/>
        </w:rPr>
        <w:t>，以下简称</w:t>
      </w:r>
      <w:r w:rsidRPr="00340CDF">
        <w:t>ATCCS</w:t>
      </w:r>
      <w:r w:rsidRPr="00340CDF">
        <w:rPr>
          <w:rFonts w:hint="eastAsia"/>
        </w:rPr>
        <w:t>）</w:t>
      </w:r>
      <w:r w:rsidR="00CB1000">
        <w:rPr>
          <w:rFonts w:hint="eastAsia"/>
        </w:rPr>
        <w:t>通信协议设计，包括协议语法、语义和时序。</w:t>
      </w:r>
    </w:p>
    <w:p w:rsidR="00F36821" w:rsidRPr="00340CDF" w:rsidRDefault="00F36821" w:rsidP="00F36821">
      <w:pPr>
        <w:pStyle w:val="1"/>
      </w:pPr>
      <w:r w:rsidRPr="00340CDF">
        <w:rPr>
          <w:rFonts w:hint="eastAsia"/>
        </w:rPr>
        <w:t>术语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2693"/>
        <w:gridCol w:w="8708"/>
      </w:tblGrid>
      <w:tr w:rsidR="00772333" w:rsidRPr="00340CDF" w:rsidTr="00EB57B6">
        <w:trPr>
          <w:trHeight w:val="547"/>
        </w:trPr>
        <w:tc>
          <w:tcPr>
            <w:tcW w:w="2547" w:type="dxa"/>
            <w:vAlign w:val="center"/>
          </w:tcPr>
          <w:p w:rsidR="00772333" w:rsidRPr="00340CDF" w:rsidRDefault="00772333" w:rsidP="00772333">
            <w:pPr>
              <w:spacing w:line="240" w:lineRule="auto"/>
              <w:ind w:firstLineChars="0" w:firstLine="0"/>
              <w:jc w:val="center"/>
              <w:rPr>
                <w:rFonts w:eastAsia="黑体"/>
                <w:sz w:val="24"/>
              </w:rPr>
            </w:pPr>
            <w:r w:rsidRPr="00340CDF">
              <w:rPr>
                <w:rFonts w:eastAsia="黑体" w:hint="eastAsia"/>
                <w:sz w:val="24"/>
              </w:rPr>
              <w:t>名称</w:t>
            </w:r>
          </w:p>
        </w:tc>
        <w:tc>
          <w:tcPr>
            <w:tcW w:w="2693" w:type="dxa"/>
            <w:vAlign w:val="center"/>
          </w:tcPr>
          <w:p w:rsidR="00772333" w:rsidRPr="00340CDF" w:rsidRDefault="00772333" w:rsidP="00772333">
            <w:pPr>
              <w:spacing w:line="240" w:lineRule="auto"/>
              <w:ind w:firstLineChars="0" w:firstLine="0"/>
              <w:jc w:val="center"/>
              <w:rPr>
                <w:rFonts w:eastAsia="黑体"/>
                <w:sz w:val="24"/>
              </w:rPr>
            </w:pPr>
            <w:r w:rsidRPr="00340CDF">
              <w:rPr>
                <w:rFonts w:eastAsia="黑体" w:hint="eastAsia"/>
                <w:sz w:val="24"/>
              </w:rPr>
              <w:t>标识符</w:t>
            </w:r>
          </w:p>
        </w:tc>
        <w:tc>
          <w:tcPr>
            <w:tcW w:w="8708" w:type="dxa"/>
            <w:vAlign w:val="center"/>
          </w:tcPr>
          <w:p w:rsidR="00772333" w:rsidRPr="00340CDF" w:rsidRDefault="00772333" w:rsidP="00772333">
            <w:pPr>
              <w:spacing w:line="240" w:lineRule="auto"/>
              <w:ind w:firstLineChars="0" w:firstLine="0"/>
              <w:jc w:val="center"/>
              <w:rPr>
                <w:rFonts w:eastAsia="黑体"/>
                <w:sz w:val="24"/>
              </w:rPr>
            </w:pPr>
            <w:r w:rsidRPr="00340CDF">
              <w:rPr>
                <w:rFonts w:eastAsia="黑体" w:hint="eastAsia"/>
                <w:sz w:val="24"/>
              </w:rPr>
              <w:t>描述</w:t>
            </w:r>
          </w:p>
        </w:tc>
      </w:tr>
      <w:tr w:rsidR="00772333" w:rsidRPr="00340CDF" w:rsidTr="00EB57B6">
        <w:tc>
          <w:tcPr>
            <w:tcW w:w="2547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2693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8708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</w:tr>
      <w:tr w:rsidR="00772333" w:rsidRPr="00340CDF" w:rsidTr="00EB57B6">
        <w:tc>
          <w:tcPr>
            <w:tcW w:w="2547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2693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8708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</w:tr>
      <w:tr w:rsidR="00772333" w:rsidRPr="00340CDF" w:rsidTr="00EB57B6">
        <w:tc>
          <w:tcPr>
            <w:tcW w:w="2547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2693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8708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</w:tr>
      <w:tr w:rsidR="00772333" w:rsidRPr="00340CDF" w:rsidTr="00EB57B6">
        <w:tc>
          <w:tcPr>
            <w:tcW w:w="2547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2693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8708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</w:tr>
      <w:tr w:rsidR="00772333" w:rsidRPr="00340CDF" w:rsidTr="00EB57B6">
        <w:tc>
          <w:tcPr>
            <w:tcW w:w="2547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2693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8708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</w:tr>
      <w:tr w:rsidR="00772333" w:rsidRPr="00340CDF" w:rsidTr="00EB57B6">
        <w:tc>
          <w:tcPr>
            <w:tcW w:w="2547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2693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8708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</w:tr>
      <w:tr w:rsidR="00772333" w:rsidRPr="00340CDF" w:rsidTr="00EB57B6">
        <w:tc>
          <w:tcPr>
            <w:tcW w:w="2547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2693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8708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</w:tr>
      <w:tr w:rsidR="00772333" w:rsidRPr="00340CDF" w:rsidTr="00EB57B6">
        <w:tc>
          <w:tcPr>
            <w:tcW w:w="2547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2693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8708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</w:tr>
      <w:tr w:rsidR="00772333" w:rsidRPr="00340CDF" w:rsidTr="00EB57B6">
        <w:tc>
          <w:tcPr>
            <w:tcW w:w="2547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2693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8708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</w:tr>
      <w:tr w:rsidR="00772333" w:rsidRPr="00340CDF" w:rsidTr="00EB57B6">
        <w:tc>
          <w:tcPr>
            <w:tcW w:w="2547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2693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8708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</w:tr>
      <w:tr w:rsidR="00772333" w:rsidRPr="00340CDF" w:rsidTr="00EB57B6">
        <w:tc>
          <w:tcPr>
            <w:tcW w:w="2547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2693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8708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</w:tr>
      <w:tr w:rsidR="00772333" w:rsidRPr="00340CDF" w:rsidTr="00EB57B6">
        <w:tc>
          <w:tcPr>
            <w:tcW w:w="2547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2693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8708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</w:tr>
      <w:tr w:rsidR="00772333" w:rsidRPr="00340CDF" w:rsidTr="00EB57B6">
        <w:tc>
          <w:tcPr>
            <w:tcW w:w="2547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2693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8708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</w:tr>
      <w:tr w:rsidR="00772333" w:rsidRPr="00340CDF" w:rsidTr="00EB57B6">
        <w:tc>
          <w:tcPr>
            <w:tcW w:w="2547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2693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8708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</w:tr>
      <w:tr w:rsidR="00772333" w:rsidRPr="00340CDF" w:rsidTr="00EB57B6">
        <w:tc>
          <w:tcPr>
            <w:tcW w:w="2547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2693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8708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</w:tr>
      <w:tr w:rsidR="00772333" w:rsidRPr="00340CDF" w:rsidTr="00EB57B6">
        <w:tc>
          <w:tcPr>
            <w:tcW w:w="2547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2693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8708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</w:tr>
      <w:tr w:rsidR="00772333" w:rsidRPr="00340CDF" w:rsidTr="00EB57B6">
        <w:tc>
          <w:tcPr>
            <w:tcW w:w="2547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2693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8708" w:type="dxa"/>
            <w:vAlign w:val="center"/>
          </w:tcPr>
          <w:p w:rsidR="00772333" w:rsidRPr="00EB57B6" w:rsidRDefault="0077233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</w:tr>
      <w:tr w:rsidR="00646C84" w:rsidRPr="00340CDF" w:rsidTr="00EB57B6">
        <w:tc>
          <w:tcPr>
            <w:tcW w:w="2547" w:type="dxa"/>
            <w:vAlign w:val="center"/>
          </w:tcPr>
          <w:p w:rsidR="00646C84" w:rsidRPr="00EB57B6" w:rsidRDefault="00646C84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2693" w:type="dxa"/>
            <w:vAlign w:val="center"/>
          </w:tcPr>
          <w:p w:rsidR="00646C84" w:rsidRPr="00EB57B6" w:rsidRDefault="00646C84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8708" w:type="dxa"/>
            <w:vAlign w:val="center"/>
          </w:tcPr>
          <w:p w:rsidR="00646C84" w:rsidRPr="00EB57B6" w:rsidRDefault="00646C84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</w:tr>
      <w:tr w:rsidR="00CC69D6" w:rsidRPr="00340CDF" w:rsidTr="00EB57B6">
        <w:tc>
          <w:tcPr>
            <w:tcW w:w="2547" w:type="dxa"/>
            <w:vAlign w:val="center"/>
          </w:tcPr>
          <w:p w:rsidR="00CC69D6" w:rsidRPr="00EB57B6" w:rsidRDefault="00CC69D6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2693" w:type="dxa"/>
            <w:vAlign w:val="center"/>
          </w:tcPr>
          <w:p w:rsidR="00CC69D6" w:rsidRPr="00EB57B6" w:rsidRDefault="00CC69D6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8708" w:type="dxa"/>
            <w:vAlign w:val="center"/>
          </w:tcPr>
          <w:p w:rsidR="00CC69D6" w:rsidRPr="00EB57B6" w:rsidRDefault="00CC69D6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</w:tr>
      <w:tr w:rsidR="00BC6184" w:rsidRPr="00340CDF" w:rsidTr="00EB57B6">
        <w:tc>
          <w:tcPr>
            <w:tcW w:w="2547" w:type="dxa"/>
            <w:vAlign w:val="center"/>
          </w:tcPr>
          <w:p w:rsidR="00BC6184" w:rsidRPr="00EB57B6" w:rsidRDefault="00BC6184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2693" w:type="dxa"/>
            <w:vAlign w:val="center"/>
          </w:tcPr>
          <w:p w:rsidR="00BC6184" w:rsidRPr="00EB57B6" w:rsidRDefault="00BC6184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8708" w:type="dxa"/>
            <w:vAlign w:val="center"/>
          </w:tcPr>
          <w:p w:rsidR="00BC6184" w:rsidRPr="00EB57B6" w:rsidRDefault="00BC6184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</w:tr>
      <w:tr w:rsidR="00A225E2" w:rsidRPr="00340CDF" w:rsidTr="00EB57B6">
        <w:tc>
          <w:tcPr>
            <w:tcW w:w="2547" w:type="dxa"/>
            <w:vAlign w:val="center"/>
          </w:tcPr>
          <w:p w:rsidR="00A225E2" w:rsidRPr="00EB57B6" w:rsidRDefault="00A225E2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2693" w:type="dxa"/>
            <w:vAlign w:val="center"/>
          </w:tcPr>
          <w:p w:rsidR="00A225E2" w:rsidRPr="00EB57B6" w:rsidRDefault="00A225E2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8708" w:type="dxa"/>
            <w:vAlign w:val="center"/>
          </w:tcPr>
          <w:p w:rsidR="00A225E2" w:rsidRPr="00EB57B6" w:rsidRDefault="00A225E2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</w:tr>
      <w:tr w:rsidR="00713BF3" w:rsidRPr="00340CDF" w:rsidTr="00EB57B6">
        <w:tc>
          <w:tcPr>
            <w:tcW w:w="2547" w:type="dxa"/>
            <w:vAlign w:val="center"/>
          </w:tcPr>
          <w:p w:rsidR="00713BF3" w:rsidRPr="00EB57B6" w:rsidRDefault="00713BF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2693" w:type="dxa"/>
            <w:vAlign w:val="center"/>
          </w:tcPr>
          <w:p w:rsidR="00713BF3" w:rsidRPr="00EB57B6" w:rsidRDefault="00713BF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  <w:tc>
          <w:tcPr>
            <w:tcW w:w="8708" w:type="dxa"/>
            <w:vAlign w:val="center"/>
          </w:tcPr>
          <w:p w:rsidR="00713BF3" w:rsidRPr="00EB57B6" w:rsidRDefault="00713BF3" w:rsidP="00EB57B6">
            <w:pPr>
              <w:spacing w:line="240" w:lineRule="auto"/>
              <w:ind w:firstLineChars="0" w:firstLine="0"/>
              <w:rPr>
                <w:sz w:val="21"/>
              </w:rPr>
            </w:pPr>
          </w:p>
        </w:tc>
      </w:tr>
    </w:tbl>
    <w:p w:rsidR="00F36821" w:rsidRPr="00340CDF" w:rsidRDefault="00F36821" w:rsidP="00F36821">
      <w:pPr>
        <w:ind w:firstLine="560"/>
      </w:pPr>
    </w:p>
    <w:p w:rsidR="00F36821" w:rsidRDefault="00A96064" w:rsidP="00F36821">
      <w:pPr>
        <w:pStyle w:val="1"/>
      </w:pPr>
      <w:r>
        <w:rPr>
          <w:rFonts w:hint="eastAsia"/>
        </w:rPr>
        <w:t>通信实体</w:t>
      </w:r>
    </w:p>
    <w:p w:rsidR="00734925" w:rsidRDefault="00A96064" w:rsidP="00A96064">
      <w:pPr>
        <w:ind w:firstLine="560"/>
      </w:pPr>
      <w:r>
        <w:rPr>
          <w:rFonts w:hint="eastAsia"/>
        </w:rPr>
        <w:t>ATCCS</w:t>
      </w:r>
      <w:r w:rsidR="00734925">
        <w:rPr>
          <w:rFonts w:hint="eastAsia"/>
        </w:rPr>
        <w:t>系统有两种通信需要设计通信</w:t>
      </w:r>
      <w:r w:rsidR="00B26933">
        <w:rPr>
          <w:rFonts w:hint="eastAsia"/>
        </w:rPr>
        <w:t>协议</w:t>
      </w:r>
      <w:r w:rsidR="00734925">
        <w:rPr>
          <w:rFonts w:hint="eastAsia"/>
        </w:rPr>
        <w:t>，分别为：</w:t>
      </w:r>
    </w:p>
    <w:p w:rsidR="00734925" w:rsidRDefault="00734925" w:rsidP="00A96064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）环境监测数据采集、上传和集中处理；</w:t>
      </w:r>
    </w:p>
    <w:p w:rsidR="00734925" w:rsidRPr="00734925" w:rsidRDefault="00734925" w:rsidP="00A96064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）天文望远镜状态监视、观测任务下发与观测结果上传。</w:t>
      </w:r>
    </w:p>
    <w:p w:rsidR="00A96064" w:rsidRDefault="00A96064" w:rsidP="00A96064">
      <w:pPr>
        <w:ind w:firstLine="560"/>
      </w:pPr>
      <w:r>
        <w:rPr>
          <w:rFonts w:hint="eastAsia"/>
        </w:rPr>
        <w:t>包含</w:t>
      </w:r>
      <w:r w:rsidR="00693787">
        <w:rPr>
          <w:rFonts w:hint="eastAsia"/>
        </w:rPr>
        <w:t>九</w:t>
      </w:r>
      <w:r>
        <w:rPr>
          <w:rFonts w:hint="eastAsia"/>
        </w:rPr>
        <w:t>种通信实体，分别为：</w:t>
      </w:r>
    </w:p>
    <w:p w:rsidR="00A96064" w:rsidRDefault="00A96064" w:rsidP="00A96064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WEB</w:t>
      </w:r>
      <w:r w:rsidR="000E095C">
        <w:t xml:space="preserve"> U</w:t>
      </w:r>
      <w:r w:rsidR="000E095C">
        <w:rPr>
          <w:rFonts w:hint="eastAsia"/>
        </w:rPr>
        <w:t>I</w:t>
      </w:r>
      <w:r>
        <w:rPr>
          <w:rFonts w:hint="eastAsia"/>
        </w:rPr>
        <w:t>页面。</w:t>
      </w:r>
      <w:r w:rsidR="000E095C">
        <w:rPr>
          <w:rFonts w:hint="eastAsia"/>
        </w:rPr>
        <w:t>WEB</w:t>
      </w:r>
      <w:r w:rsidR="000E095C">
        <w:t xml:space="preserve"> </w:t>
      </w:r>
      <w:r w:rsidR="000E095C">
        <w:rPr>
          <w:rFonts w:hint="eastAsia"/>
        </w:rPr>
        <w:t>UI</w:t>
      </w:r>
      <w:r w:rsidR="000E095C">
        <w:rPr>
          <w:rFonts w:hint="eastAsia"/>
        </w:rPr>
        <w:t>页面（以下简称为</w:t>
      </w:r>
      <w:r w:rsidR="000E095C">
        <w:rPr>
          <w:rFonts w:hint="eastAsia"/>
        </w:rPr>
        <w:t>WEB</w:t>
      </w:r>
      <w:r w:rsidR="000E095C">
        <w:t xml:space="preserve"> U</w:t>
      </w:r>
      <w:r w:rsidR="000E095C">
        <w:rPr>
          <w:rFonts w:hint="eastAsia"/>
        </w:rPr>
        <w:t>I</w:t>
      </w:r>
      <w:r w:rsidR="000E095C">
        <w:rPr>
          <w:rFonts w:hint="eastAsia"/>
        </w:rPr>
        <w:t>）用于接收用户输入的控制参数，向用户呈现控制命令反馈信息及各类状态数据。其主要通信对象为</w:t>
      </w:r>
      <w:r w:rsidR="000E095C">
        <w:rPr>
          <w:rFonts w:hint="eastAsia"/>
        </w:rPr>
        <w:t>WEB</w:t>
      </w:r>
      <w:r w:rsidR="000E095C">
        <w:rPr>
          <w:rFonts w:hint="eastAsia"/>
        </w:rPr>
        <w:t>服务器软件。</w:t>
      </w:r>
    </w:p>
    <w:p w:rsidR="00A96064" w:rsidRDefault="00A96064" w:rsidP="00A96064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E095C">
        <w:rPr>
          <w:rFonts w:hint="eastAsia"/>
        </w:rPr>
        <w:t>WEB</w:t>
      </w:r>
      <w:r>
        <w:rPr>
          <w:rFonts w:hint="eastAsia"/>
        </w:rPr>
        <w:t>服务器软件。</w:t>
      </w:r>
      <w:r w:rsidR="000E095C">
        <w:rPr>
          <w:rFonts w:hint="eastAsia"/>
        </w:rPr>
        <w:t>WEB</w:t>
      </w:r>
      <w:r w:rsidR="000E095C">
        <w:rPr>
          <w:rFonts w:hint="eastAsia"/>
        </w:rPr>
        <w:t>服务器软件（以下简称为</w:t>
      </w:r>
      <w:r w:rsidR="000E095C">
        <w:rPr>
          <w:rFonts w:hint="eastAsia"/>
        </w:rPr>
        <w:t>PHP</w:t>
      </w:r>
      <w:r w:rsidR="000E095C">
        <w:t xml:space="preserve"> S</w:t>
      </w:r>
      <w:r w:rsidR="000E095C">
        <w:rPr>
          <w:rFonts w:hint="eastAsia"/>
        </w:rPr>
        <w:t>erver</w:t>
      </w:r>
      <w:r w:rsidR="000E095C">
        <w:rPr>
          <w:rFonts w:hint="eastAsia"/>
        </w:rPr>
        <w:t>）接收从</w:t>
      </w:r>
      <w:r w:rsidR="000E095C">
        <w:rPr>
          <w:rFonts w:hint="eastAsia"/>
        </w:rPr>
        <w:t>WEB</w:t>
      </w:r>
      <w:r w:rsidR="000E095C">
        <w:t xml:space="preserve"> U</w:t>
      </w:r>
      <w:r w:rsidR="000E095C">
        <w:rPr>
          <w:rFonts w:hint="eastAsia"/>
        </w:rPr>
        <w:t>I</w:t>
      </w:r>
      <w:r w:rsidR="000E095C">
        <w:rPr>
          <w:rFonts w:hint="eastAsia"/>
        </w:rPr>
        <w:t>发送的用户控制参数，经过协议转换后发送至天文望远镜集中控制软件；同时，自动查询各类状态数据更新及控制命令执行情况，生成</w:t>
      </w:r>
      <w:r w:rsidR="000E095C">
        <w:rPr>
          <w:rFonts w:hint="eastAsia"/>
        </w:rPr>
        <w:t>WEB</w:t>
      </w:r>
      <w:r w:rsidR="000E095C">
        <w:t xml:space="preserve"> U</w:t>
      </w:r>
      <w:r w:rsidR="000E095C">
        <w:rPr>
          <w:rFonts w:hint="eastAsia"/>
        </w:rPr>
        <w:t>I</w:t>
      </w:r>
      <w:r w:rsidR="000E095C">
        <w:rPr>
          <w:rFonts w:hint="eastAsia"/>
        </w:rPr>
        <w:t>页面后</w:t>
      </w:r>
      <w:r w:rsidR="00B36211">
        <w:rPr>
          <w:rFonts w:hint="eastAsia"/>
        </w:rPr>
        <w:t>发送至用户端。其主要通信对象为</w:t>
      </w:r>
      <w:r w:rsidR="00B36211">
        <w:rPr>
          <w:rFonts w:hint="eastAsia"/>
        </w:rPr>
        <w:t>WEB</w:t>
      </w:r>
      <w:r w:rsidR="00B36211">
        <w:t xml:space="preserve"> U</w:t>
      </w:r>
      <w:r w:rsidR="00B36211">
        <w:rPr>
          <w:rFonts w:hint="eastAsia"/>
        </w:rPr>
        <w:t>I</w:t>
      </w:r>
      <w:r w:rsidR="00B36211">
        <w:rPr>
          <w:rFonts w:hint="eastAsia"/>
        </w:rPr>
        <w:t>、天文望远镜集中控制软件、数据库服务器和存储服务器。</w:t>
      </w:r>
    </w:p>
    <w:p w:rsidR="00A96064" w:rsidRDefault="00A96064" w:rsidP="00A96064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）天文望远镜集中控制软件。</w:t>
      </w:r>
      <w:r w:rsidR="00B36211">
        <w:rPr>
          <w:rFonts w:hint="eastAsia"/>
        </w:rPr>
        <w:t>天文望远镜集中控制软件（以下简称</w:t>
      </w:r>
      <w:r w:rsidR="00B36211">
        <w:rPr>
          <w:rFonts w:hint="eastAsia"/>
        </w:rPr>
        <w:t>ATCCS</w:t>
      </w:r>
      <w:r w:rsidR="00B36211">
        <w:t xml:space="preserve"> D</w:t>
      </w:r>
      <w:r w:rsidR="00B36211">
        <w:rPr>
          <w:rFonts w:hint="eastAsia"/>
        </w:rPr>
        <w:t>evice</w:t>
      </w:r>
      <w:r w:rsidR="00B36211">
        <w:rPr>
          <w:rFonts w:hint="eastAsia"/>
        </w:rPr>
        <w:t>）接收从</w:t>
      </w:r>
      <w:r w:rsidR="00B36211">
        <w:rPr>
          <w:rFonts w:hint="eastAsia"/>
        </w:rPr>
        <w:t>PHP Server</w:t>
      </w:r>
      <w:r w:rsidR="00B36211">
        <w:rPr>
          <w:rFonts w:hint="eastAsia"/>
        </w:rPr>
        <w:t>发送的用户控制参数，存储至数据库服务器，</w:t>
      </w:r>
    </w:p>
    <w:p w:rsidR="00A96064" w:rsidRDefault="00A96064" w:rsidP="00A96064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）天文望远镜控制代理软件。</w:t>
      </w:r>
      <w:r w:rsidR="008B0C15">
        <w:rPr>
          <w:rFonts w:hint="eastAsia"/>
        </w:rPr>
        <w:t>以下简称</w:t>
      </w:r>
      <w:r w:rsidR="008B0C15">
        <w:rPr>
          <w:rFonts w:hint="eastAsia"/>
        </w:rPr>
        <w:t>AT</w:t>
      </w:r>
      <w:r w:rsidR="008B0C15">
        <w:t xml:space="preserve"> </w:t>
      </w:r>
      <w:r w:rsidR="008B0C15">
        <w:rPr>
          <w:rFonts w:hint="eastAsia"/>
        </w:rPr>
        <w:t>Proxy</w:t>
      </w:r>
      <w:r w:rsidR="008B0C15">
        <w:t xml:space="preserve"> </w:t>
      </w:r>
      <w:r w:rsidR="008B0C15">
        <w:rPr>
          <w:rFonts w:hint="eastAsia"/>
        </w:rPr>
        <w:t>Agent</w:t>
      </w:r>
      <w:r w:rsidR="008B0C15">
        <w:rPr>
          <w:rFonts w:hint="eastAsia"/>
        </w:rPr>
        <w:t>。</w:t>
      </w:r>
    </w:p>
    <w:p w:rsidR="00A96064" w:rsidRDefault="00A96064" w:rsidP="00A96064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）天文望远镜控制软件。</w:t>
      </w:r>
      <w:r w:rsidR="008B0C15">
        <w:rPr>
          <w:rFonts w:hint="eastAsia"/>
        </w:rPr>
        <w:t>以下简称</w:t>
      </w:r>
      <w:r w:rsidR="008B0C15">
        <w:rPr>
          <w:rFonts w:hint="eastAsia"/>
        </w:rPr>
        <w:t>AT</w:t>
      </w:r>
      <w:r w:rsidR="008B0C15">
        <w:t xml:space="preserve"> </w:t>
      </w:r>
      <w:r w:rsidR="008B0C15">
        <w:rPr>
          <w:rFonts w:hint="eastAsia"/>
        </w:rPr>
        <w:t>Control</w:t>
      </w:r>
      <w:r w:rsidR="008B0C15">
        <w:t xml:space="preserve"> </w:t>
      </w:r>
      <w:r w:rsidR="008B0C15">
        <w:rPr>
          <w:rFonts w:hint="eastAsia"/>
        </w:rPr>
        <w:t>Agent</w:t>
      </w:r>
      <w:r w:rsidR="008B0C15">
        <w:rPr>
          <w:rFonts w:hint="eastAsia"/>
        </w:rPr>
        <w:t>。</w:t>
      </w:r>
    </w:p>
    <w:p w:rsidR="00A96064" w:rsidRDefault="00A96064" w:rsidP="00A96064">
      <w:pPr>
        <w:ind w:firstLine="560"/>
      </w:pPr>
      <w:r>
        <w:rPr>
          <w:rFonts w:hint="eastAsia"/>
        </w:rPr>
        <w:t>6</w:t>
      </w:r>
      <w:r>
        <w:rPr>
          <w:rFonts w:hint="eastAsia"/>
        </w:rPr>
        <w:t>）环境监测数据处理软件。</w:t>
      </w:r>
      <w:r w:rsidR="0063162F">
        <w:rPr>
          <w:rFonts w:hint="eastAsia"/>
        </w:rPr>
        <w:t>以下简称</w:t>
      </w:r>
      <w:r w:rsidR="00447DDF">
        <w:rPr>
          <w:rFonts w:hint="eastAsia"/>
        </w:rPr>
        <w:t>EME Central Controller</w:t>
      </w:r>
      <w:r w:rsidR="0063162F">
        <w:rPr>
          <w:rFonts w:hint="eastAsia"/>
        </w:rPr>
        <w:t>。</w:t>
      </w:r>
    </w:p>
    <w:p w:rsidR="00A96064" w:rsidRDefault="00A96064" w:rsidP="00A96064">
      <w:pPr>
        <w:ind w:firstLine="560"/>
      </w:pPr>
      <w:r>
        <w:rPr>
          <w:rFonts w:hint="eastAsia"/>
        </w:rPr>
        <w:lastRenderedPageBreak/>
        <w:t>7</w:t>
      </w:r>
      <w:r>
        <w:rPr>
          <w:rFonts w:hint="eastAsia"/>
        </w:rPr>
        <w:t>）环境监测数据采集代理软件。</w:t>
      </w:r>
      <w:r w:rsidR="00677087">
        <w:rPr>
          <w:rFonts w:hint="eastAsia"/>
        </w:rPr>
        <w:t>以下简称</w:t>
      </w:r>
      <w:r w:rsidR="00677087">
        <w:rPr>
          <w:rFonts w:hint="eastAsia"/>
        </w:rPr>
        <w:t>ENV</w:t>
      </w:r>
      <w:r w:rsidR="00677087">
        <w:t xml:space="preserve"> Acquisitor</w:t>
      </w:r>
      <w:r w:rsidR="00677087">
        <w:rPr>
          <w:rFonts w:hint="eastAsia"/>
        </w:rPr>
        <w:t>。</w:t>
      </w:r>
    </w:p>
    <w:p w:rsidR="000E095C" w:rsidRDefault="000E095C" w:rsidP="00A96064">
      <w:pPr>
        <w:ind w:firstLine="560"/>
      </w:pPr>
      <w:r>
        <w:rPr>
          <w:rFonts w:hint="eastAsia"/>
        </w:rPr>
        <w:t>8</w:t>
      </w:r>
      <w:r>
        <w:rPr>
          <w:rFonts w:hint="eastAsia"/>
        </w:rPr>
        <w:t>）数据库服务器软件。</w:t>
      </w:r>
      <w:r w:rsidR="008B0C15">
        <w:rPr>
          <w:rFonts w:hint="eastAsia"/>
        </w:rPr>
        <w:t>以下简称</w:t>
      </w:r>
      <w:r w:rsidR="008B0C15">
        <w:rPr>
          <w:rFonts w:hint="eastAsia"/>
        </w:rPr>
        <w:t>DB</w:t>
      </w:r>
      <w:r w:rsidR="008B0C15">
        <w:t xml:space="preserve"> </w:t>
      </w:r>
      <w:r w:rsidR="008B0C15">
        <w:rPr>
          <w:rFonts w:hint="eastAsia"/>
        </w:rPr>
        <w:t>Server</w:t>
      </w:r>
      <w:r w:rsidR="008B0C15">
        <w:rPr>
          <w:rFonts w:hint="eastAsia"/>
        </w:rPr>
        <w:t>。</w:t>
      </w:r>
    </w:p>
    <w:p w:rsidR="000E095C" w:rsidRDefault="000E095C" w:rsidP="00A96064">
      <w:pPr>
        <w:ind w:firstLine="560"/>
      </w:pPr>
      <w:r>
        <w:rPr>
          <w:rFonts w:hint="eastAsia"/>
        </w:rPr>
        <w:t>9</w:t>
      </w:r>
      <w:r>
        <w:rPr>
          <w:rFonts w:hint="eastAsia"/>
        </w:rPr>
        <w:t>）存储服务器软件。</w:t>
      </w:r>
      <w:r w:rsidR="008B0C15">
        <w:rPr>
          <w:rFonts w:hint="eastAsia"/>
        </w:rPr>
        <w:t>以下简称</w:t>
      </w:r>
      <w:r w:rsidR="008B0C15">
        <w:rPr>
          <w:rFonts w:hint="eastAsia"/>
        </w:rPr>
        <w:t>STOR</w:t>
      </w:r>
      <w:r w:rsidR="008B0C15">
        <w:t xml:space="preserve"> </w:t>
      </w:r>
      <w:r w:rsidR="008B0C15">
        <w:rPr>
          <w:rFonts w:hint="eastAsia"/>
        </w:rPr>
        <w:t>Server</w:t>
      </w:r>
      <w:r w:rsidR="008B0C15">
        <w:rPr>
          <w:rFonts w:hint="eastAsia"/>
        </w:rPr>
        <w:t>。</w:t>
      </w:r>
    </w:p>
    <w:p w:rsidR="00DB601C" w:rsidRDefault="00DB601C" w:rsidP="00A96064">
      <w:pPr>
        <w:ind w:firstLine="560"/>
      </w:pPr>
    </w:p>
    <w:p w:rsidR="00DB601C" w:rsidRDefault="00DB601C" w:rsidP="00DB601C">
      <w:pPr>
        <w:pStyle w:val="1"/>
      </w:pPr>
      <w:r>
        <w:rPr>
          <w:rFonts w:hint="eastAsia"/>
        </w:rPr>
        <w:t>通信时序</w:t>
      </w:r>
    </w:p>
    <w:p w:rsidR="00A316F2" w:rsidRDefault="00A316F2" w:rsidP="00A316F2">
      <w:pPr>
        <w:ind w:firstLine="560"/>
      </w:pPr>
      <w:r>
        <w:rPr>
          <w:rFonts w:hint="eastAsia"/>
        </w:rPr>
        <w:t>ATCCS</w:t>
      </w:r>
      <w:r>
        <w:rPr>
          <w:rFonts w:hint="eastAsia"/>
        </w:rPr>
        <w:t>通信时序如所示</w:t>
      </w:r>
    </w:p>
    <w:p w:rsidR="00A316F2" w:rsidRDefault="00A316F2" w:rsidP="00A316F2">
      <w:pPr>
        <w:pStyle w:val="a9"/>
        <w:keepNext/>
      </w:pPr>
      <w:r w:rsidRPr="00A316F2">
        <w:rPr>
          <w:rFonts w:hint="eastAsia"/>
        </w:rPr>
        <w:lastRenderedPageBreak/>
        <w:drawing>
          <wp:inline distT="0" distB="0" distL="0" distR="0" wp14:anchorId="27513357" wp14:editId="712B6785">
            <wp:extent cx="8346756" cy="4797188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0367" cy="479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6F2" w:rsidRDefault="00A316F2" w:rsidP="00A316F2">
      <w:pPr>
        <w:pStyle w:val="ab"/>
        <w:ind w:firstLineChars="0" w:firstLine="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ATCCS</w:t>
      </w:r>
      <w:r>
        <w:rPr>
          <w:rFonts w:hint="eastAsia"/>
        </w:rPr>
        <w:t>通信时序</w:t>
      </w:r>
    </w:p>
    <w:p w:rsidR="00B75B5C" w:rsidRDefault="00521E2D" w:rsidP="00521E2D">
      <w:pPr>
        <w:pStyle w:val="1"/>
      </w:pPr>
      <w:r>
        <w:rPr>
          <w:rFonts w:hint="eastAsia"/>
        </w:rPr>
        <w:lastRenderedPageBreak/>
        <w:t>协议</w:t>
      </w:r>
      <w:r w:rsidR="00484E93">
        <w:rPr>
          <w:rFonts w:hint="eastAsia"/>
        </w:rPr>
        <w:t>规约</w:t>
      </w:r>
    </w:p>
    <w:p w:rsidR="00A35713" w:rsidRDefault="00BE0C01" w:rsidP="00BE0C01">
      <w:pPr>
        <w:pStyle w:val="2"/>
      </w:pPr>
      <w:r>
        <w:rPr>
          <w:rFonts w:hint="eastAsia"/>
        </w:rPr>
        <w:t>协议结构描述</w:t>
      </w:r>
    </w:p>
    <w:p w:rsidR="00A35713" w:rsidRDefault="00A35713" w:rsidP="00A35713">
      <w:pPr>
        <w:ind w:firstLine="560"/>
      </w:pPr>
      <w:r>
        <w:rPr>
          <w:rFonts w:hint="eastAsia"/>
        </w:rPr>
        <w:t>ATCCS</w:t>
      </w:r>
      <w:r>
        <w:rPr>
          <w:rFonts w:hint="eastAsia"/>
        </w:rPr>
        <w:t>通信协议属于应用层协议，基于</w:t>
      </w:r>
      <w:r>
        <w:rPr>
          <w:rFonts w:hint="eastAsia"/>
        </w:rPr>
        <w:t>TCP/UDP</w:t>
      </w:r>
      <w:r>
        <w:rPr>
          <w:rFonts w:hint="eastAsia"/>
        </w:rPr>
        <w:t>传输，协议包结构如所示。</w:t>
      </w:r>
    </w:p>
    <w:p w:rsidR="00A35713" w:rsidRDefault="00A35713" w:rsidP="00A35713">
      <w:pPr>
        <w:pStyle w:val="a9"/>
      </w:pPr>
      <w:r>
        <w:object w:dxaOrig="13890" w:dyaOrig="11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4.5pt;height:55.5pt" o:ole="">
            <v:imagedata r:id="rId16" o:title=""/>
          </v:shape>
          <o:OLEObject Type="Embed" ProgID="Visio.Drawing.15" ShapeID="_x0000_i1025" DrawAspect="Content" ObjectID="_1551861330" r:id="rId17"/>
        </w:object>
      </w:r>
    </w:p>
    <w:p w:rsidR="00A35713" w:rsidRDefault="00A35713" w:rsidP="00A35713">
      <w:pPr>
        <w:ind w:firstLine="560"/>
      </w:pPr>
    </w:p>
    <w:p w:rsidR="00A35713" w:rsidRDefault="00A35713" w:rsidP="00A35713">
      <w:pPr>
        <w:ind w:firstLine="560"/>
      </w:pPr>
      <w:r>
        <w:rPr>
          <w:rFonts w:hint="eastAsia"/>
        </w:rPr>
        <w:t>协议数据报文由三部分组成，分别为通用首部、属性数据和数据校验部分。如所示。</w:t>
      </w:r>
    </w:p>
    <w:p w:rsidR="00A35713" w:rsidRDefault="00A35713" w:rsidP="00A35713">
      <w:pPr>
        <w:pStyle w:val="a9"/>
      </w:pPr>
      <w:r>
        <w:object w:dxaOrig="12331" w:dyaOrig="3631">
          <v:shape id="_x0000_i1026" type="#_x0000_t75" style="width:616.5pt;height:181.5pt" o:ole="">
            <v:imagedata r:id="rId18" o:title=""/>
          </v:shape>
          <o:OLEObject Type="Embed" ProgID="Visio.Drawing.15" ShapeID="_x0000_i1026" DrawAspect="Content" ObjectID="_1551861331" r:id="rId19"/>
        </w:object>
      </w:r>
    </w:p>
    <w:p w:rsidR="00BE0C01" w:rsidRPr="00BE0C01" w:rsidRDefault="00BE0C01" w:rsidP="00BE0C01">
      <w:pPr>
        <w:ind w:firstLine="560"/>
      </w:pPr>
      <w:r>
        <w:rPr>
          <w:rFonts w:hint="eastAsia"/>
        </w:rPr>
        <w:t>特别说明，在本协议设计文件中，主机一律采用小端字节序（</w:t>
      </w:r>
      <w:r>
        <w:rPr>
          <w:rFonts w:hint="eastAsia"/>
        </w:rPr>
        <w:t>Little</w:t>
      </w:r>
      <w:r>
        <w:t xml:space="preserve"> </w:t>
      </w:r>
      <w:r>
        <w:rPr>
          <w:rFonts w:hint="eastAsia"/>
        </w:rPr>
        <w:t>Endian</w:t>
      </w:r>
      <w:r>
        <w:rPr>
          <w:rFonts w:hint="eastAsia"/>
        </w:rPr>
        <w:t>），数据在网络传输时采用网络字节序（即大端字节序，</w:t>
      </w:r>
      <w:r>
        <w:rPr>
          <w:rFonts w:hint="eastAsia"/>
        </w:rPr>
        <w:t>Big</w:t>
      </w:r>
      <w:r>
        <w:t xml:space="preserve"> </w:t>
      </w:r>
      <w:r>
        <w:rPr>
          <w:rFonts w:hint="eastAsia"/>
        </w:rPr>
        <w:t>Endian</w:t>
      </w:r>
      <w:r>
        <w:rPr>
          <w:rFonts w:hint="eastAsia"/>
        </w:rPr>
        <w:t>）。</w:t>
      </w:r>
    </w:p>
    <w:p w:rsidR="00A35713" w:rsidRDefault="00BE0C01" w:rsidP="00BE0C01">
      <w:pPr>
        <w:pStyle w:val="2"/>
      </w:pPr>
      <w:r>
        <w:rPr>
          <w:rFonts w:hint="eastAsia"/>
        </w:rPr>
        <w:lastRenderedPageBreak/>
        <w:t>协议首部描述</w:t>
      </w:r>
    </w:p>
    <w:p w:rsidR="00A35713" w:rsidRDefault="00BE0C01" w:rsidP="00A35713">
      <w:pPr>
        <w:ind w:firstLine="560"/>
      </w:pPr>
      <w:r>
        <w:rPr>
          <w:rFonts w:hint="eastAsia"/>
        </w:rPr>
        <w:t>ATCCS</w:t>
      </w:r>
      <w:r>
        <w:t xml:space="preserve"> </w:t>
      </w:r>
      <w:r>
        <w:rPr>
          <w:rFonts w:hint="eastAsia"/>
        </w:rPr>
        <w:t>Protocol</w:t>
      </w:r>
      <w:r>
        <w:rPr>
          <w:rFonts w:hint="eastAsia"/>
        </w:rPr>
        <w:t>协议首部如所示。</w:t>
      </w:r>
    </w:p>
    <w:p w:rsidR="00BE0C01" w:rsidRDefault="00BE0C01" w:rsidP="00BE0C01">
      <w:pPr>
        <w:pStyle w:val="a9"/>
      </w:pPr>
      <w:r>
        <w:object w:dxaOrig="10170" w:dyaOrig="4711">
          <v:shape id="_x0000_i1027" type="#_x0000_t75" style="width:508.5pt;height:235.5pt" o:ole="">
            <v:imagedata r:id="rId20" o:title=""/>
          </v:shape>
          <o:OLEObject Type="Embed" ProgID="Visio.Drawing.15" ShapeID="_x0000_i1027" DrawAspect="Content" ObjectID="_1551861332" r:id="rId21"/>
        </w:object>
      </w:r>
    </w:p>
    <w:p w:rsidR="00F65C7B" w:rsidRDefault="00BE0C01" w:rsidP="00A35713">
      <w:pPr>
        <w:ind w:firstLine="560"/>
      </w:pPr>
      <w:r>
        <w:rPr>
          <w:rFonts w:hint="eastAsia"/>
        </w:rPr>
        <w:t>首部数据长度为</w:t>
      </w:r>
      <w:r>
        <w:rPr>
          <w:rFonts w:hint="eastAsia"/>
        </w:rPr>
        <w:t>7*</w:t>
      </w:r>
      <w:r>
        <w:t>4</w:t>
      </w:r>
      <w:r>
        <w:rPr>
          <w:rFonts w:hint="eastAsia"/>
        </w:rPr>
        <w:t>=</w:t>
      </w:r>
      <w:r>
        <w:t>28</w:t>
      </w:r>
      <w:r>
        <w:rPr>
          <w:rFonts w:hint="eastAsia"/>
        </w:rPr>
        <w:t>字节，</w:t>
      </w:r>
      <w:r w:rsidR="00F65C7B">
        <w:rPr>
          <w:rFonts w:hint="eastAsia"/>
        </w:rPr>
        <w:t>代码描述如下；</w:t>
      </w:r>
    </w:p>
    <w:tbl>
      <w:tblPr>
        <w:tblStyle w:val="a7"/>
        <w:tblW w:w="0" w:type="auto"/>
        <w:tblInd w:w="3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7659"/>
      </w:tblGrid>
      <w:tr w:rsidR="00F65C7B" w:rsidTr="00F65C7B">
        <w:tc>
          <w:tcPr>
            <w:tcW w:w="7659" w:type="dxa"/>
            <w:shd w:val="clear" w:color="auto" w:fill="D9D9D9" w:themeFill="background1" w:themeFillShade="D9"/>
          </w:tcPr>
          <w:p w:rsidR="00F65C7B" w:rsidRPr="00F65C7B" w:rsidRDefault="00F65C7B" w:rsidP="00F65C7B">
            <w:pPr>
              <w:spacing w:line="240" w:lineRule="auto"/>
              <w:ind w:firstLineChars="0" w:firstLine="0"/>
              <w:rPr>
                <w:rFonts w:ascii="Courier New" w:hAnsi="Courier New"/>
                <w:i/>
              </w:rPr>
            </w:pPr>
            <w:r w:rsidRPr="00F65C7B">
              <w:rPr>
                <w:rFonts w:ascii="Courier New" w:hAnsi="Courier New"/>
                <w:i/>
              </w:rPr>
              <w:t>struct _ATCCSPHeader{</w:t>
            </w:r>
          </w:p>
          <w:p w:rsidR="00F65C7B" w:rsidRPr="00F65C7B" w:rsidRDefault="00F65C7B" w:rsidP="00F65C7B">
            <w:pPr>
              <w:spacing w:line="240" w:lineRule="auto"/>
              <w:ind w:firstLineChars="0" w:firstLine="0"/>
              <w:rPr>
                <w:rFonts w:ascii="Courier New" w:hAnsi="Courier New"/>
                <w:i/>
              </w:rPr>
            </w:pPr>
            <w:r w:rsidRPr="00F65C7B">
              <w:rPr>
                <w:rFonts w:ascii="Courier New" w:hAnsi="Courier New"/>
                <w:i/>
              </w:rPr>
              <w:t xml:space="preserve">    unsigned int magic;</w:t>
            </w:r>
          </w:p>
          <w:p w:rsidR="00F65C7B" w:rsidRPr="00F65C7B" w:rsidRDefault="00F65C7B" w:rsidP="00F65C7B">
            <w:pPr>
              <w:spacing w:line="240" w:lineRule="auto"/>
              <w:ind w:firstLineChars="0" w:firstLine="0"/>
              <w:rPr>
                <w:rFonts w:ascii="Courier New" w:hAnsi="Courier New"/>
                <w:i/>
              </w:rPr>
            </w:pPr>
            <w:r w:rsidRPr="00F65C7B">
              <w:rPr>
                <w:rFonts w:ascii="Courier New" w:hAnsi="Courier New"/>
                <w:i/>
              </w:rPr>
              <w:t xml:space="preserve">    unsigned short majorVersion:8,</w:t>
            </w:r>
          </w:p>
          <w:p w:rsidR="00F65C7B" w:rsidRPr="00F65C7B" w:rsidRDefault="00F65C7B" w:rsidP="00F65C7B">
            <w:pPr>
              <w:spacing w:line="240" w:lineRule="auto"/>
              <w:ind w:firstLineChars="0" w:firstLine="0"/>
              <w:rPr>
                <w:rFonts w:ascii="Courier New" w:hAnsi="Courier New"/>
                <w:i/>
              </w:rPr>
            </w:pPr>
            <w:r w:rsidRPr="00F65C7B">
              <w:rPr>
                <w:rFonts w:ascii="Courier New" w:hAnsi="Courier New"/>
                <w:i/>
              </w:rPr>
              <w:t xml:space="preserve">        </w:t>
            </w:r>
            <w:r>
              <w:rPr>
                <w:rFonts w:ascii="Courier New" w:hAnsi="Courier New"/>
                <w:i/>
              </w:rPr>
              <w:t xml:space="preserve">              </w:t>
            </w:r>
            <w:r w:rsidRPr="00F65C7B">
              <w:rPr>
                <w:rFonts w:ascii="Courier New" w:hAnsi="Courier New"/>
                <w:i/>
              </w:rPr>
              <w:t>minorVesion:8;</w:t>
            </w:r>
          </w:p>
          <w:p w:rsidR="00F65C7B" w:rsidRPr="00F65C7B" w:rsidRDefault="00F65C7B" w:rsidP="00F65C7B">
            <w:pPr>
              <w:spacing w:line="240" w:lineRule="auto"/>
              <w:ind w:firstLineChars="0" w:firstLine="0"/>
              <w:rPr>
                <w:rFonts w:ascii="Courier New" w:hAnsi="Courier New"/>
                <w:i/>
              </w:rPr>
            </w:pPr>
            <w:r w:rsidRPr="00F65C7B">
              <w:rPr>
                <w:rFonts w:ascii="Courier New" w:hAnsi="Courier New"/>
                <w:i/>
              </w:rPr>
              <w:t xml:space="preserve">    unsigned short msgType;</w:t>
            </w:r>
          </w:p>
          <w:p w:rsidR="00F65C7B" w:rsidRPr="00F65C7B" w:rsidRDefault="00F65C7B" w:rsidP="00F65C7B">
            <w:pPr>
              <w:spacing w:line="240" w:lineRule="auto"/>
              <w:ind w:firstLineChars="0" w:firstLine="0"/>
              <w:rPr>
                <w:rFonts w:ascii="Courier New" w:hAnsi="Courier New"/>
                <w:i/>
              </w:rPr>
            </w:pPr>
            <w:r w:rsidRPr="00F65C7B">
              <w:rPr>
                <w:rFonts w:ascii="Courier New" w:hAnsi="Courier New"/>
                <w:i/>
              </w:rPr>
              <w:t xml:space="preserve">    unsigned int length;</w:t>
            </w:r>
          </w:p>
          <w:p w:rsidR="00F65C7B" w:rsidRPr="00F65C7B" w:rsidRDefault="00F65C7B" w:rsidP="00F65C7B">
            <w:pPr>
              <w:spacing w:line="240" w:lineRule="auto"/>
              <w:ind w:firstLineChars="0" w:firstLine="0"/>
              <w:rPr>
                <w:rFonts w:ascii="Courier New" w:hAnsi="Courier New"/>
                <w:i/>
              </w:rPr>
            </w:pPr>
            <w:r w:rsidRPr="00F65C7B">
              <w:rPr>
                <w:rFonts w:ascii="Courier New" w:hAnsi="Courier New"/>
                <w:i/>
              </w:rPr>
              <w:lastRenderedPageBreak/>
              <w:t xml:space="preserve">    unsigned int sequence;</w:t>
            </w:r>
          </w:p>
          <w:p w:rsidR="00F65C7B" w:rsidRPr="00F65C7B" w:rsidRDefault="00F65C7B" w:rsidP="00F65C7B">
            <w:pPr>
              <w:spacing w:line="240" w:lineRule="auto"/>
              <w:ind w:firstLineChars="0" w:firstLine="0"/>
              <w:rPr>
                <w:rFonts w:ascii="Courier New" w:hAnsi="Courier New"/>
                <w:i/>
              </w:rPr>
            </w:pPr>
            <w:r w:rsidRPr="00F65C7B">
              <w:rPr>
                <w:rFonts w:ascii="Courier New" w:hAnsi="Courier New"/>
                <w:i/>
              </w:rPr>
              <w:t xml:space="preserve">    unsigned int tv_sec;</w:t>
            </w:r>
          </w:p>
          <w:p w:rsidR="00F65C7B" w:rsidRPr="00F65C7B" w:rsidRDefault="00F65C7B" w:rsidP="00F65C7B">
            <w:pPr>
              <w:spacing w:line="240" w:lineRule="auto"/>
              <w:ind w:firstLineChars="0" w:firstLine="0"/>
              <w:rPr>
                <w:rFonts w:ascii="Courier New" w:hAnsi="Courier New"/>
                <w:i/>
              </w:rPr>
            </w:pPr>
            <w:r w:rsidRPr="00F65C7B">
              <w:rPr>
                <w:rFonts w:ascii="Courier New" w:hAnsi="Courier New"/>
                <w:i/>
              </w:rPr>
              <w:t xml:space="preserve">    unsigned int tv_usec;</w:t>
            </w:r>
          </w:p>
          <w:p w:rsidR="00F65C7B" w:rsidRPr="00F65C7B" w:rsidRDefault="00F65C7B" w:rsidP="00F65C7B">
            <w:pPr>
              <w:spacing w:line="240" w:lineRule="auto"/>
              <w:ind w:firstLineChars="0" w:firstLine="0"/>
              <w:rPr>
                <w:rFonts w:ascii="Courier New" w:hAnsi="Courier New"/>
                <w:i/>
              </w:rPr>
            </w:pPr>
            <w:r w:rsidRPr="00F65C7B">
              <w:rPr>
                <w:rFonts w:ascii="Courier New" w:hAnsi="Courier New"/>
                <w:i/>
              </w:rPr>
              <w:t xml:space="preserve">    union</w:t>
            </w:r>
          </w:p>
          <w:p w:rsidR="00F65C7B" w:rsidRPr="00F65C7B" w:rsidRDefault="00F65C7B" w:rsidP="00F65C7B">
            <w:pPr>
              <w:spacing w:line="240" w:lineRule="auto"/>
              <w:ind w:firstLineChars="0" w:firstLine="0"/>
              <w:rPr>
                <w:rFonts w:ascii="Courier New" w:hAnsi="Courier New"/>
                <w:i/>
              </w:rPr>
            </w:pPr>
            <w:r w:rsidRPr="00F65C7B">
              <w:rPr>
                <w:rFonts w:ascii="Courier New" w:hAnsi="Courier New"/>
                <w:i/>
              </w:rPr>
              <w:t xml:space="preserve">    {</w:t>
            </w:r>
          </w:p>
          <w:p w:rsidR="00F65C7B" w:rsidRPr="00F65C7B" w:rsidRDefault="00F65C7B" w:rsidP="00F65C7B">
            <w:pPr>
              <w:spacing w:line="240" w:lineRule="auto"/>
              <w:ind w:firstLineChars="0" w:firstLine="0"/>
              <w:rPr>
                <w:rFonts w:ascii="Courier New" w:hAnsi="Courier New"/>
                <w:i/>
              </w:rPr>
            </w:pPr>
            <w:r w:rsidRPr="00F65C7B">
              <w:rPr>
                <w:rFonts w:ascii="Courier New" w:hAnsi="Courier New"/>
                <w:i/>
              </w:rPr>
              <w:t xml:space="preserve">        struct</w:t>
            </w:r>
          </w:p>
          <w:p w:rsidR="00F65C7B" w:rsidRPr="00F65C7B" w:rsidRDefault="00F65C7B" w:rsidP="00F65C7B">
            <w:pPr>
              <w:spacing w:line="240" w:lineRule="auto"/>
              <w:ind w:firstLineChars="0" w:firstLine="0"/>
              <w:rPr>
                <w:rFonts w:ascii="Courier New" w:hAnsi="Courier New"/>
                <w:i/>
              </w:rPr>
            </w:pPr>
            <w:r w:rsidRPr="00F65C7B">
              <w:rPr>
                <w:rFonts w:ascii="Courier New" w:hAnsi="Courier New"/>
                <w:i/>
              </w:rPr>
              <w:t xml:space="preserve">        {</w:t>
            </w:r>
          </w:p>
          <w:p w:rsidR="00F65C7B" w:rsidRPr="00F65C7B" w:rsidRDefault="00F65C7B" w:rsidP="00F65C7B">
            <w:pPr>
              <w:spacing w:line="240" w:lineRule="auto"/>
              <w:ind w:firstLineChars="0" w:firstLine="0"/>
              <w:rPr>
                <w:rFonts w:ascii="Courier New" w:hAnsi="Courier New"/>
                <w:i/>
              </w:rPr>
            </w:pPr>
            <w:r w:rsidRPr="00F65C7B">
              <w:rPr>
                <w:rFonts w:ascii="Courier New" w:hAnsi="Courier New"/>
                <w:i/>
              </w:rPr>
              <w:t xml:space="preserve">            unsigned short ATType;</w:t>
            </w:r>
          </w:p>
          <w:p w:rsidR="00F65C7B" w:rsidRPr="00F65C7B" w:rsidRDefault="00F65C7B" w:rsidP="00F65C7B">
            <w:pPr>
              <w:spacing w:line="240" w:lineRule="auto"/>
              <w:ind w:firstLineChars="0" w:firstLine="0"/>
              <w:rPr>
                <w:rFonts w:ascii="Courier New" w:hAnsi="Courier New"/>
                <w:i/>
              </w:rPr>
            </w:pPr>
            <w:r w:rsidRPr="00F65C7B">
              <w:rPr>
                <w:rFonts w:ascii="Courier New" w:hAnsi="Courier New"/>
                <w:i/>
              </w:rPr>
              <w:t xml:space="preserve">            unsigned short ATDeviceType;</w:t>
            </w:r>
          </w:p>
          <w:p w:rsidR="00F65C7B" w:rsidRPr="00F65C7B" w:rsidRDefault="00F65C7B" w:rsidP="00F65C7B">
            <w:pPr>
              <w:spacing w:line="240" w:lineRule="auto"/>
              <w:ind w:firstLineChars="0" w:firstLine="0"/>
              <w:rPr>
                <w:rFonts w:ascii="Courier New" w:hAnsi="Courier New"/>
                <w:i/>
              </w:rPr>
            </w:pPr>
            <w:r w:rsidRPr="00F65C7B">
              <w:rPr>
                <w:rFonts w:ascii="Courier New" w:hAnsi="Courier New"/>
                <w:i/>
              </w:rPr>
              <w:t xml:space="preserve">        }AT;</w:t>
            </w:r>
          </w:p>
          <w:p w:rsidR="00F65C7B" w:rsidRPr="00F65C7B" w:rsidRDefault="00F65C7B" w:rsidP="00F65C7B">
            <w:pPr>
              <w:spacing w:line="240" w:lineRule="auto"/>
              <w:ind w:firstLineChars="0" w:firstLine="0"/>
              <w:rPr>
                <w:rFonts w:ascii="Courier New" w:hAnsi="Courier New"/>
                <w:i/>
              </w:rPr>
            </w:pPr>
            <w:r w:rsidRPr="00F65C7B">
              <w:rPr>
                <w:rFonts w:ascii="Courier New" w:hAnsi="Courier New"/>
                <w:i/>
              </w:rPr>
              <w:t xml:space="preserve">        unsigned int envDeviceType;</w:t>
            </w:r>
          </w:p>
          <w:p w:rsidR="00F65C7B" w:rsidRPr="00F65C7B" w:rsidRDefault="00F65C7B" w:rsidP="00F65C7B">
            <w:pPr>
              <w:spacing w:line="240" w:lineRule="auto"/>
              <w:ind w:firstLineChars="0" w:firstLine="0"/>
              <w:rPr>
                <w:rFonts w:ascii="Courier New" w:hAnsi="Courier New"/>
                <w:i/>
              </w:rPr>
            </w:pPr>
            <w:r w:rsidRPr="00F65C7B">
              <w:rPr>
                <w:rFonts w:ascii="Courier New" w:hAnsi="Courier New"/>
                <w:i/>
              </w:rPr>
              <w:t xml:space="preserve">    };</w:t>
            </w:r>
          </w:p>
          <w:p w:rsidR="00F65C7B" w:rsidRDefault="00F65C7B" w:rsidP="00F65C7B">
            <w:pPr>
              <w:spacing w:line="240" w:lineRule="auto"/>
              <w:ind w:firstLineChars="0" w:firstLine="0"/>
            </w:pPr>
            <w:r w:rsidRPr="00F65C7B">
              <w:rPr>
                <w:rFonts w:ascii="Courier New" w:hAnsi="Courier New"/>
                <w:i/>
              </w:rPr>
              <w:t>};</w:t>
            </w:r>
          </w:p>
        </w:tc>
      </w:tr>
      <w:tr w:rsidR="00F65C7B" w:rsidTr="00F65C7B">
        <w:tc>
          <w:tcPr>
            <w:tcW w:w="7659" w:type="dxa"/>
            <w:shd w:val="clear" w:color="auto" w:fill="D9D9D9" w:themeFill="background1" w:themeFillShade="D9"/>
          </w:tcPr>
          <w:p w:rsidR="00F65C7B" w:rsidRPr="00F65C7B" w:rsidRDefault="00F65C7B" w:rsidP="00F65C7B">
            <w:pPr>
              <w:spacing w:line="240" w:lineRule="auto"/>
              <w:ind w:firstLineChars="0" w:firstLine="0"/>
              <w:rPr>
                <w:rFonts w:ascii="Courier New" w:hAnsi="Courier New"/>
                <w:i/>
              </w:rPr>
            </w:pPr>
          </w:p>
        </w:tc>
      </w:tr>
    </w:tbl>
    <w:p w:rsidR="00A35713" w:rsidRDefault="00BE0C01" w:rsidP="00A35713">
      <w:pPr>
        <w:ind w:firstLine="560"/>
      </w:pPr>
      <w:r>
        <w:rPr>
          <w:rFonts w:hint="eastAsia"/>
        </w:rPr>
        <w:t>其中，每个字段描述如下：</w:t>
      </w:r>
    </w:p>
    <w:p w:rsidR="00BE0C01" w:rsidRDefault="00BE0C01" w:rsidP="00BE0C01">
      <w:pPr>
        <w:ind w:firstLine="560"/>
      </w:pPr>
      <w:r>
        <w:rPr>
          <w:rFonts w:hint="eastAsia"/>
        </w:rPr>
        <w:t>各字段含义说明如下：</w:t>
      </w:r>
    </w:p>
    <w:p w:rsidR="00BE0C01" w:rsidRDefault="00BE0C01" w:rsidP="00BE0C01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424C73">
        <w:rPr>
          <w:rFonts w:hint="eastAsia"/>
        </w:rPr>
        <w:t>Protocol</w:t>
      </w:r>
      <w:r w:rsidR="00A91EB2">
        <w:t xml:space="preserve"> Identification</w:t>
      </w:r>
      <w:r>
        <w:rPr>
          <w:rFonts w:hint="eastAsia"/>
        </w:rPr>
        <w:t>。</w:t>
      </w:r>
      <w:r w:rsidR="00A91EB2">
        <w:t>32</w:t>
      </w:r>
      <w:r>
        <w:rPr>
          <w:rFonts w:hint="eastAsia"/>
        </w:rPr>
        <w:t>bits</w:t>
      </w:r>
      <w:r>
        <w:rPr>
          <w:rFonts w:hint="eastAsia"/>
        </w:rPr>
        <w:t>，</w:t>
      </w:r>
      <w:r w:rsidR="00A91EB2">
        <w:t xml:space="preserve">ATCCS </w:t>
      </w:r>
      <w:r w:rsidR="00A91EB2">
        <w:rPr>
          <w:rFonts w:hint="eastAsia"/>
        </w:rPr>
        <w:t>协议标识</w:t>
      </w:r>
      <w:r>
        <w:rPr>
          <w:rFonts w:hint="eastAsia"/>
        </w:rPr>
        <w:t>，定义值为</w:t>
      </w:r>
      <w:r>
        <w:rPr>
          <w:rFonts w:hint="eastAsia"/>
        </w:rPr>
        <w:t>0x</w:t>
      </w:r>
      <w:r w:rsidR="00A91EB2">
        <w:t>1A2B3C4D</w:t>
      </w:r>
      <w:r>
        <w:rPr>
          <w:rFonts w:hint="eastAsia"/>
        </w:rPr>
        <w:t>，</w:t>
      </w:r>
      <w:r w:rsidR="00A91EB2">
        <w:rPr>
          <w:rFonts w:hint="eastAsia"/>
        </w:rPr>
        <w:t>系统首先检查该值，如果不为此值，则丢弃该数据报文</w:t>
      </w:r>
      <w:r>
        <w:rPr>
          <w:rFonts w:hint="eastAsia"/>
        </w:rPr>
        <w:t>。</w:t>
      </w:r>
    </w:p>
    <w:p w:rsidR="00BE0C01" w:rsidRDefault="00BE0C01" w:rsidP="00BE0C01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7F5912">
        <w:rPr>
          <w:rFonts w:hint="eastAsia"/>
        </w:rPr>
        <w:t>major</w:t>
      </w:r>
      <w:r>
        <w:rPr>
          <w:rFonts w:hint="eastAsia"/>
        </w:rPr>
        <w:t>Version</w:t>
      </w:r>
      <w:r>
        <w:rPr>
          <w:rFonts w:hint="eastAsia"/>
        </w:rPr>
        <w:t>。</w:t>
      </w:r>
      <w:r>
        <w:rPr>
          <w:rFonts w:hint="eastAsia"/>
        </w:rPr>
        <w:t>8bits</w:t>
      </w:r>
      <w:r>
        <w:rPr>
          <w:rFonts w:hint="eastAsia"/>
        </w:rPr>
        <w:t>，协议</w:t>
      </w:r>
      <w:r w:rsidR="007F5912">
        <w:rPr>
          <w:rFonts w:hint="eastAsia"/>
        </w:rPr>
        <w:t>主</w:t>
      </w:r>
      <w:r>
        <w:rPr>
          <w:rFonts w:hint="eastAsia"/>
        </w:rPr>
        <w:t>版本</w:t>
      </w:r>
      <w:r w:rsidR="007F5912">
        <w:rPr>
          <w:rFonts w:hint="eastAsia"/>
        </w:rPr>
        <w:t>号</w:t>
      </w:r>
      <w:r>
        <w:rPr>
          <w:rFonts w:hint="eastAsia"/>
        </w:rPr>
        <w:t>，定义值为</w:t>
      </w:r>
      <w:r>
        <w:rPr>
          <w:rFonts w:hint="eastAsia"/>
        </w:rPr>
        <w:t>0x01</w:t>
      </w:r>
      <w:r>
        <w:rPr>
          <w:rFonts w:hint="eastAsia"/>
        </w:rPr>
        <w:t>、</w:t>
      </w:r>
      <w:r>
        <w:rPr>
          <w:rFonts w:hint="eastAsia"/>
        </w:rPr>
        <w:t>0x02</w:t>
      </w:r>
      <w:r>
        <w:rPr>
          <w:rFonts w:hint="eastAsia"/>
        </w:rPr>
        <w:t>，根据协议</w:t>
      </w:r>
      <w:r w:rsidR="007F5912">
        <w:rPr>
          <w:rFonts w:hint="eastAsia"/>
        </w:rPr>
        <w:t>具体</w:t>
      </w:r>
      <w:r>
        <w:rPr>
          <w:rFonts w:hint="eastAsia"/>
        </w:rPr>
        <w:t>版本设置。</w:t>
      </w:r>
    </w:p>
    <w:p w:rsidR="007F5912" w:rsidRDefault="007F5912" w:rsidP="00BE0C01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minor</w:t>
      </w:r>
      <w:r>
        <w:t>Vesion</w:t>
      </w:r>
      <w:r>
        <w:rPr>
          <w:rFonts w:hint="eastAsia"/>
        </w:rPr>
        <w:t>。</w:t>
      </w:r>
      <w:r>
        <w:rPr>
          <w:rFonts w:hint="eastAsia"/>
        </w:rPr>
        <w:t>8bits</w:t>
      </w:r>
      <w:r>
        <w:rPr>
          <w:rFonts w:hint="eastAsia"/>
        </w:rPr>
        <w:t>，协议副版本号，定义值为</w:t>
      </w:r>
      <w:r>
        <w:rPr>
          <w:rFonts w:hint="eastAsia"/>
        </w:rPr>
        <w:t>0x01</w:t>
      </w:r>
      <w:r>
        <w:rPr>
          <w:rFonts w:hint="eastAsia"/>
        </w:rPr>
        <w:t>、</w:t>
      </w:r>
      <w:r>
        <w:rPr>
          <w:rFonts w:hint="eastAsia"/>
        </w:rPr>
        <w:t>0x02</w:t>
      </w:r>
      <w:r>
        <w:rPr>
          <w:rFonts w:hint="eastAsia"/>
        </w:rPr>
        <w:t>，根据协议具体版本设置。</w:t>
      </w:r>
    </w:p>
    <w:p w:rsidR="00BE0C01" w:rsidRDefault="00BE0C01" w:rsidP="00BE0C01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297AF4">
        <w:rPr>
          <w:rFonts w:hint="eastAsia"/>
        </w:rPr>
        <w:t>msg</w:t>
      </w:r>
      <w:r>
        <w:rPr>
          <w:rFonts w:hint="eastAsia"/>
        </w:rPr>
        <w:t>Type</w:t>
      </w:r>
      <w:r>
        <w:rPr>
          <w:rFonts w:hint="eastAsia"/>
        </w:rPr>
        <w:t>。</w:t>
      </w:r>
      <w:r w:rsidR="00297AF4">
        <w:t>16</w:t>
      </w:r>
      <w:r>
        <w:rPr>
          <w:rFonts w:hint="eastAsia"/>
        </w:rPr>
        <w:t>bits</w:t>
      </w:r>
      <w:r>
        <w:rPr>
          <w:rFonts w:hint="eastAsia"/>
        </w:rPr>
        <w:t>，消息类型，</w:t>
      </w:r>
      <w:r w:rsidR="00297AF4">
        <w:rPr>
          <w:rFonts w:hint="eastAsia"/>
        </w:rPr>
        <w:t>定义此数据报文中携带的消息数据类型</w:t>
      </w:r>
      <w:r>
        <w:rPr>
          <w:rFonts w:hint="eastAsia"/>
        </w:rPr>
        <w:t>。具体见所示。</w:t>
      </w:r>
    </w:p>
    <w:tbl>
      <w:tblPr>
        <w:tblStyle w:val="a7"/>
        <w:tblW w:w="0" w:type="auto"/>
        <w:tblInd w:w="3114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="00BE0C01" w:rsidTr="00EB57B6">
        <w:tc>
          <w:tcPr>
            <w:tcW w:w="2551" w:type="dxa"/>
          </w:tcPr>
          <w:p w:rsidR="00BE0C01" w:rsidRPr="0083049A" w:rsidRDefault="00452783" w:rsidP="00452783">
            <w:pPr>
              <w:ind w:firstLineChars="0" w:firstLine="0"/>
              <w:jc w:val="center"/>
              <w:rPr>
                <w:rFonts w:eastAsia="黑体"/>
              </w:rPr>
            </w:pPr>
            <w:r>
              <w:rPr>
                <w:rFonts w:eastAsia="黑体" w:hint="eastAsia"/>
              </w:rPr>
              <w:t>msg</w:t>
            </w:r>
            <w:r w:rsidR="00BE0C01" w:rsidRPr="0083049A">
              <w:rPr>
                <w:rFonts w:eastAsia="黑体" w:hint="eastAsia"/>
              </w:rPr>
              <w:t>Type</w:t>
            </w:r>
            <w:r w:rsidRPr="0083049A">
              <w:rPr>
                <w:rFonts w:eastAsia="黑体" w:hint="eastAsia"/>
              </w:rPr>
              <w:t xml:space="preserve"> </w:t>
            </w:r>
          </w:p>
        </w:tc>
        <w:tc>
          <w:tcPr>
            <w:tcW w:w="4395" w:type="dxa"/>
          </w:tcPr>
          <w:p w:rsidR="00BE0C01" w:rsidRPr="0083049A" w:rsidRDefault="00452783" w:rsidP="00EB57B6">
            <w:pPr>
              <w:ind w:firstLineChars="0" w:firstLine="0"/>
              <w:jc w:val="center"/>
              <w:rPr>
                <w:rFonts w:eastAsia="黑体"/>
              </w:rPr>
            </w:pPr>
            <w:r>
              <w:rPr>
                <w:rFonts w:eastAsia="黑体" w:hint="eastAsia"/>
              </w:rPr>
              <w:t>消息类型</w:t>
            </w:r>
            <w:r w:rsidR="00BE0C01" w:rsidRPr="0083049A">
              <w:rPr>
                <w:rFonts w:eastAsia="黑体" w:hint="eastAsia"/>
              </w:rPr>
              <w:t>描述</w:t>
            </w:r>
          </w:p>
        </w:tc>
      </w:tr>
      <w:tr w:rsidR="00BE0C01" w:rsidTr="00EB57B6">
        <w:tc>
          <w:tcPr>
            <w:tcW w:w="2551" w:type="dxa"/>
          </w:tcPr>
          <w:p w:rsidR="00BE0C01" w:rsidRDefault="00BE0C01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0x</w:t>
            </w:r>
            <w:r>
              <w:t>01</w:t>
            </w:r>
          </w:p>
        </w:tc>
        <w:tc>
          <w:tcPr>
            <w:tcW w:w="4395" w:type="dxa"/>
          </w:tcPr>
          <w:p w:rsidR="00BE0C01" w:rsidRDefault="00452783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环境监测数据</w:t>
            </w:r>
            <w:r w:rsidR="00BE0C01">
              <w:rPr>
                <w:rFonts w:hint="eastAsia"/>
              </w:rPr>
              <w:t>上报</w:t>
            </w:r>
            <w:r>
              <w:rPr>
                <w:rFonts w:hint="eastAsia"/>
              </w:rPr>
              <w:t>消息</w:t>
            </w:r>
          </w:p>
        </w:tc>
      </w:tr>
      <w:tr w:rsidR="00BE0C01" w:rsidTr="00EB57B6">
        <w:tc>
          <w:tcPr>
            <w:tcW w:w="2551" w:type="dxa"/>
          </w:tcPr>
          <w:p w:rsidR="00BE0C01" w:rsidRDefault="00BE0C01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0x02</w:t>
            </w:r>
          </w:p>
        </w:tc>
        <w:tc>
          <w:tcPr>
            <w:tcW w:w="4395" w:type="dxa"/>
          </w:tcPr>
          <w:p w:rsidR="00BE0C01" w:rsidRDefault="003F7877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望远镜状态</w:t>
            </w:r>
            <w:r w:rsidR="008B04D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数据上报消息</w:t>
            </w:r>
          </w:p>
        </w:tc>
      </w:tr>
      <w:tr w:rsidR="003F7877" w:rsidTr="00EB57B6">
        <w:tc>
          <w:tcPr>
            <w:tcW w:w="2551" w:type="dxa"/>
          </w:tcPr>
          <w:p w:rsidR="003F7877" w:rsidRDefault="003F7877" w:rsidP="003F7877">
            <w:pPr>
              <w:ind w:firstLineChars="0" w:firstLine="0"/>
              <w:jc w:val="center"/>
            </w:pPr>
            <w:r>
              <w:rPr>
                <w:rFonts w:hint="eastAsia"/>
              </w:rPr>
              <w:t>0x0</w:t>
            </w:r>
            <w:r>
              <w:t>3</w:t>
            </w:r>
          </w:p>
        </w:tc>
        <w:tc>
          <w:tcPr>
            <w:tcW w:w="4395" w:type="dxa"/>
          </w:tcPr>
          <w:p w:rsidR="003F7877" w:rsidRDefault="003F7877" w:rsidP="003F7877">
            <w:pPr>
              <w:ind w:firstLineChars="0" w:firstLine="0"/>
              <w:jc w:val="center"/>
            </w:pPr>
            <w:r>
              <w:rPr>
                <w:rFonts w:hint="eastAsia"/>
              </w:rPr>
              <w:t>望远镜状态数据确认消息</w:t>
            </w:r>
          </w:p>
        </w:tc>
      </w:tr>
      <w:tr w:rsidR="00BE0C01" w:rsidTr="00EB57B6">
        <w:tc>
          <w:tcPr>
            <w:tcW w:w="2551" w:type="dxa"/>
          </w:tcPr>
          <w:p w:rsidR="00BE0C01" w:rsidRDefault="00226F86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0x04</w:t>
            </w:r>
          </w:p>
        </w:tc>
        <w:tc>
          <w:tcPr>
            <w:tcW w:w="4395" w:type="dxa"/>
          </w:tcPr>
          <w:p w:rsidR="00BE0C01" w:rsidRDefault="00226F86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望远镜操作指令</w:t>
            </w:r>
          </w:p>
        </w:tc>
      </w:tr>
      <w:tr w:rsidR="00226F86" w:rsidTr="00EB57B6">
        <w:tc>
          <w:tcPr>
            <w:tcW w:w="2551" w:type="dxa"/>
          </w:tcPr>
          <w:p w:rsidR="00226F86" w:rsidRDefault="00226F86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0x05</w:t>
            </w:r>
          </w:p>
        </w:tc>
        <w:tc>
          <w:tcPr>
            <w:tcW w:w="4395" w:type="dxa"/>
          </w:tcPr>
          <w:p w:rsidR="00226F86" w:rsidRDefault="00226F86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望远镜操作指令确认消息</w:t>
            </w:r>
          </w:p>
        </w:tc>
      </w:tr>
    </w:tbl>
    <w:p w:rsidR="00BE0C01" w:rsidRDefault="00BE0C01" w:rsidP="00BE0C01">
      <w:pPr>
        <w:ind w:firstLine="560"/>
      </w:pPr>
    </w:p>
    <w:p w:rsidR="00BE0C01" w:rsidRDefault="00BE0C01" w:rsidP="00BE0C01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Length</w:t>
      </w:r>
      <w:r>
        <w:rPr>
          <w:rFonts w:hint="eastAsia"/>
        </w:rPr>
        <w:t>。</w:t>
      </w:r>
      <w:r>
        <w:rPr>
          <w:rFonts w:hint="eastAsia"/>
        </w:rPr>
        <w:t>32bits</w:t>
      </w:r>
      <w:r>
        <w:rPr>
          <w:rFonts w:hint="eastAsia"/>
        </w:rPr>
        <w:t>，协议数据总长度。该字段与程序接收长度相比较，如果不一致，则发生数据截断</w:t>
      </w:r>
      <w:r w:rsidR="00FD3105">
        <w:rPr>
          <w:rFonts w:hint="eastAsia"/>
        </w:rPr>
        <w:t>，丢弃该数据报文</w:t>
      </w:r>
      <w:r>
        <w:rPr>
          <w:rFonts w:hint="eastAsia"/>
        </w:rPr>
        <w:t>。</w:t>
      </w:r>
    </w:p>
    <w:p w:rsidR="00BE0C01" w:rsidRDefault="00BE0C01" w:rsidP="00BE0C01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。</w:t>
      </w:r>
      <w:r>
        <w:rPr>
          <w:rFonts w:hint="eastAsia"/>
        </w:rPr>
        <w:t>32bits</w:t>
      </w:r>
      <w:r>
        <w:rPr>
          <w:rFonts w:hint="eastAsia"/>
        </w:rPr>
        <w:t>，数据包序列号，表明这是自程序启动以来发送的第几条数据，可置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BE0C01" w:rsidRDefault="00BE0C01" w:rsidP="00BE0C01">
      <w:pPr>
        <w:ind w:firstLine="56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Timestamp</w:t>
      </w:r>
      <w:r w:rsidR="00FD3105">
        <w:rPr>
          <w:rFonts w:hint="eastAsia"/>
        </w:rPr>
        <w:t>（秒数）</w:t>
      </w:r>
      <w:r>
        <w:rPr>
          <w:rFonts w:hint="eastAsia"/>
        </w:rPr>
        <w:t>。</w:t>
      </w:r>
      <w:r>
        <w:rPr>
          <w:rFonts w:hint="eastAsia"/>
        </w:rPr>
        <w:t>32bits</w:t>
      </w:r>
      <w:r>
        <w:rPr>
          <w:rFonts w:hint="eastAsia"/>
        </w:rPr>
        <w:t>，数据采集</w:t>
      </w:r>
      <w:r w:rsidR="00FD3105">
        <w:rPr>
          <w:rFonts w:hint="eastAsia"/>
        </w:rPr>
        <w:t>时刻</w:t>
      </w:r>
      <w:r>
        <w:rPr>
          <w:rFonts w:hint="eastAsia"/>
        </w:rPr>
        <w:t>，</w:t>
      </w:r>
      <w:r>
        <w:rPr>
          <w:rFonts w:hint="eastAsia"/>
        </w:rPr>
        <w:t>UTC</w:t>
      </w:r>
      <w:r>
        <w:rPr>
          <w:rFonts w:hint="eastAsia"/>
        </w:rPr>
        <w:t>时间，自</w:t>
      </w:r>
      <w:r>
        <w:rPr>
          <w:rFonts w:hint="eastAsia"/>
        </w:rPr>
        <w:t>1970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日以来的秒数。</w:t>
      </w:r>
    </w:p>
    <w:p w:rsidR="00BE0C01" w:rsidRDefault="00BE0C01" w:rsidP="00BE0C01">
      <w:pPr>
        <w:ind w:firstLine="560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Timestamp</w:t>
      </w:r>
      <w:r w:rsidR="00FD3105">
        <w:rPr>
          <w:rFonts w:hint="eastAsia"/>
        </w:rPr>
        <w:t>（毫秒数）</w:t>
      </w:r>
      <w:r>
        <w:rPr>
          <w:rFonts w:hint="eastAsia"/>
        </w:rPr>
        <w:t>。</w:t>
      </w:r>
      <w:r>
        <w:rPr>
          <w:rFonts w:hint="eastAsia"/>
        </w:rPr>
        <w:t>32bits</w:t>
      </w:r>
      <w:r>
        <w:rPr>
          <w:rFonts w:hint="eastAsia"/>
        </w:rPr>
        <w:t>，数据采集时刻毫秒</w:t>
      </w:r>
      <w:r w:rsidR="00145B08">
        <w:rPr>
          <w:rFonts w:hint="eastAsia"/>
        </w:rPr>
        <w:t>数</w:t>
      </w:r>
      <w:r>
        <w:rPr>
          <w:rFonts w:hint="eastAsia"/>
        </w:rPr>
        <w:t>，主要用于增加时间</w:t>
      </w:r>
      <w:r w:rsidR="00145B08">
        <w:rPr>
          <w:rFonts w:hint="eastAsia"/>
        </w:rPr>
        <w:t>精</w:t>
      </w:r>
      <w:r>
        <w:rPr>
          <w:rFonts w:hint="eastAsia"/>
        </w:rPr>
        <w:t>度，可置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F60C1C" w:rsidRDefault="00F60C1C" w:rsidP="00BE0C01">
      <w:pPr>
        <w:ind w:firstLine="560"/>
      </w:pPr>
      <w:r>
        <w:rPr>
          <w:rFonts w:hint="eastAsia"/>
        </w:rPr>
        <w:t>8</w:t>
      </w:r>
      <w:r>
        <w:rPr>
          <w:rFonts w:hint="eastAsia"/>
        </w:rPr>
        <w:t>）该部分字段设计为共用体，根据</w:t>
      </w:r>
      <w:r>
        <w:rPr>
          <w:rFonts w:hint="eastAsia"/>
        </w:rPr>
        <w:t>msg</w:t>
      </w:r>
      <w:r>
        <w:t>Type</w:t>
      </w:r>
      <w:r>
        <w:rPr>
          <w:rFonts w:hint="eastAsia"/>
        </w:rPr>
        <w:t>类型不同：</w:t>
      </w:r>
    </w:p>
    <w:p w:rsidR="00F60C1C" w:rsidRDefault="00F60C1C" w:rsidP="00BE0C01">
      <w:pPr>
        <w:ind w:firstLine="560"/>
      </w:pPr>
      <w:r>
        <w:tab/>
      </w:r>
      <w:r>
        <w:rPr>
          <w:rFonts w:hint="eastAsia"/>
        </w:rPr>
        <w:t>a</w:t>
      </w:r>
      <w:r>
        <w:rPr>
          <w:rFonts w:hint="eastAsia"/>
        </w:rPr>
        <w:t>）当</w:t>
      </w:r>
      <w:r>
        <w:t>msgType</w:t>
      </w:r>
      <w:r>
        <w:rPr>
          <w:rFonts w:hint="eastAsia"/>
        </w:rPr>
        <w:t>为环境监测数据上报消息时</w:t>
      </w:r>
      <w:r w:rsidR="00B92AFE">
        <w:rPr>
          <w:rFonts w:hint="eastAsia"/>
        </w:rPr>
        <w:t>，此字段为</w:t>
      </w:r>
      <w:r w:rsidR="00B92AFE">
        <w:rPr>
          <w:rFonts w:hint="eastAsia"/>
        </w:rPr>
        <w:t>envDeviceType</w:t>
      </w:r>
      <w:r w:rsidR="00B92AFE">
        <w:rPr>
          <w:rFonts w:hint="eastAsia"/>
        </w:rPr>
        <w:t>，</w:t>
      </w:r>
      <w:r w:rsidR="00B92AFE">
        <w:t>32</w:t>
      </w:r>
      <w:r w:rsidR="00B92AFE">
        <w:rPr>
          <w:rFonts w:hint="eastAsia"/>
        </w:rPr>
        <w:t>bits</w:t>
      </w:r>
      <w:r w:rsidR="00B92AFE">
        <w:rPr>
          <w:rFonts w:hint="eastAsia"/>
        </w:rPr>
        <w:t>，用于描述环境监测设备类型，</w:t>
      </w:r>
    </w:p>
    <w:tbl>
      <w:tblPr>
        <w:tblStyle w:val="a7"/>
        <w:tblW w:w="0" w:type="auto"/>
        <w:tblInd w:w="3432" w:type="dxa"/>
        <w:tblLook w:val="04A0" w:firstRow="1" w:lastRow="0" w:firstColumn="1" w:lastColumn="0" w:noHBand="0" w:noVBand="1"/>
      </w:tblPr>
      <w:tblGrid>
        <w:gridCol w:w="4254"/>
        <w:gridCol w:w="2829"/>
      </w:tblGrid>
      <w:tr w:rsidR="00B92AFE" w:rsidRPr="00340CDF" w:rsidTr="001E393F">
        <w:trPr>
          <w:trHeight w:val="547"/>
        </w:trPr>
        <w:tc>
          <w:tcPr>
            <w:tcW w:w="4254" w:type="dxa"/>
            <w:vAlign w:val="center"/>
          </w:tcPr>
          <w:p w:rsidR="00B92AFE" w:rsidRPr="00340CDF" w:rsidRDefault="00B92AFE" w:rsidP="001E393F">
            <w:pPr>
              <w:spacing w:line="240" w:lineRule="auto"/>
              <w:ind w:leftChars="-244" w:left="-683" w:firstLineChars="0" w:firstLine="0"/>
              <w:jc w:val="center"/>
              <w:rPr>
                <w:rFonts w:eastAsia="黑体"/>
                <w:sz w:val="24"/>
              </w:rPr>
            </w:pPr>
            <w:r>
              <w:rPr>
                <w:rFonts w:eastAsia="黑体"/>
                <w:sz w:val="24"/>
              </w:rPr>
              <w:t>envDeviceType</w:t>
            </w:r>
          </w:p>
        </w:tc>
        <w:tc>
          <w:tcPr>
            <w:tcW w:w="2829" w:type="dxa"/>
            <w:vAlign w:val="center"/>
          </w:tcPr>
          <w:p w:rsidR="00B92AFE" w:rsidRPr="00340CDF" w:rsidRDefault="00B92AFE" w:rsidP="00EB57B6">
            <w:pPr>
              <w:spacing w:line="240" w:lineRule="auto"/>
              <w:ind w:firstLineChars="0" w:firstLine="0"/>
              <w:jc w:val="center"/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t>设备标识</w:t>
            </w:r>
          </w:p>
        </w:tc>
      </w:tr>
      <w:tr w:rsidR="00B92AFE" w:rsidRPr="00340CDF" w:rsidTr="001E393F">
        <w:tc>
          <w:tcPr>
            <w:tcW w:w="4254" w:type="dxa"/>
            <w:vAlign w:val="center"/>
          </w:tcPr>
          <w:p w:rsidR="00B92AFE" w:rsidRPr="00340CDF" w:rsidRDefault="00B92AFE" w:rsidP="00B92AFE">
            <w:pPr>
              <w:ind w:firstLineChars="0" w:firstLine="0"/>
              <w:jc w:val="center"/>
            </w:pPr>
            <w:r>
              <w:rPr>
                <w:rFonts w:hint="eastAsia"/>
              </w:rPr>
              <w:t>0x01</w:t>
            </w:r>
          </w:p>
        </w:tc>
        <w:tc>
          <w:tcPr>
            <w:tcW w:w="2829" w:type="dxa"/>
            <w:vAlign w:val="center"/>
          </w:tcPr>
          <w:p w:rsidR="00B92AFE" w:rsidRPr="00340CDF" w:rsidRDefault="00B92AFE" w:rsidP="00B92AFE">
            <w:pPr>
              <w:ind w:firstLineChars="0" w:firstLine="0"/>
              <w:jc w:val="center"/>
            </w:pPr>
            <w:r>
              <w:rPr>
                <w:rFonts w:hint="eastAsia"/>
              </w:rPr>
              <w:t>云量相机</w:t>
            </w:r>
          </w:p>
        </w:tc>
      </w:tr>
      <w:tr w:rsidR="00B92AFE" w:rsidRPr="00340CDF" w:rsidTr="001E393F">
        <w:tc>
          <w:tcPr>
            <w:tcW w:w="4254" w:type="dxa"/>
            <w:vAlign w:val="center"/>
          </w:tcPr>
          <w:p w:rsidR="00B92AFE" w:rsidRPr="00340CDF" w:rsidRDefault="00B92AFE" w:rsidP="00B92AFE">
            <w:pPr>
              <w:ind w:firstLineChars="0" w:firstLine="0"/>
              <w:jc w:val="center"/>
            </w:pPr>
            <w:r>
              <w:rPr>
                <w:rFonts w:hint="eastAsia"/>
              </w:rPr>
              <w:t>0x02</w:t>
            </w:r>
          </w:p>
        </w:tc>
        <w:tc>
          <w:tcPr>
            <w:tcW w:w="2829" w:type="dxa"/>
            <w:vAlign w:val="center"/>
          </w:tcPr>
          <w:p w:rsidR="00B92AFE" w:rsidRPr="00340CDF" w:rsidRDefault="00B92AFE" w:rsidP="00B92AFE">
            <w:pPr>
              <w:ind w:firstLineChars="0" w:firstLine="0"/>
              <w:jc w:val="center"/>
            </w:pPr>
            <w:r>
              <w:rPr>
                <w:rFonts w:hint="eastAsia"/>
              </w:rPr>
              <w:t>气象站</w:t>
            </w:r>
          </w:p>
        </w:tc>
      </w:tr>
      <w:tr w:rsidR="00B92AFE" w:rsidRPr="00340CDF" w:rsidTr="001E393F">
        <w:tc>
          <w:tcPr>
            <w:tcW w:w="4254" w:type="dxa"/>
            <w:vAlign w:val="center"/>
          </w:tcPr>
          <w:p w:rsidR="00B92AFE" w:rsidRPr="00340CDF" w:rsidRDefault="00B92AFE" w:rsidP="00B92AFE">
            <w:pPr>
              <w:ind w:firstLineChars="0" w:firstLine="0"/>
              <w:jc w:val="center"/>
            </w:pPr>
            <w:r>
              <w:rPr>
                <w:rFonts w:hint="eastAsia"/>
              </w:rPr>
              <w:t>0x03</w:t>
            </w:r>
          </w:p>
        </w:tc>
        <w:tc>
          <w:tcPr>
            <w:tcW w:w="2829" w:type="dxa"/>
            <w:vAlign w:val="center"/>
          </w:tcPr>
          <w:p w:rsidR="00B92AFE" w:rsidRPr="00340CDF" w:rsidRDefault="00B92AFE" w:rsidP="00B92AFE">
            <w:pPr>
              <w:ind w:firstLineChars="0" w:firstLine="0"/>
              <w:jc w:val="center"/>
            </w:pPr>
            <w:r>
              <w:rPr>
                <w:rFonts w:hint="eastAsia"/>
              </w:rPr>
              <w:t>云量计</w:t>
            </w:r>
          </w:p>
        </w:tc>
      </w:tr>
      <w:tr w:rsidR="00B92AFE" w:rsidRPr="00340CDF" w:rsidTr="001E393F">
        <w:tc>
          <w:tcPr>
            <w:tcW w:w="4254" w:type="dxa"/>
            <w:vAlign w:val="center"/>
          </w:tcPr>
          <w:p w:rsidR="00B92AFE" w:rsidRPr="00340CDF" w:rsidRDefault="00B92AFE" w:rsidP="00B92AFE">
            <w:pPr>
              <w:ind w:firstLineChars="0" w:firstLine="0"/>
              <w:jc w:val="center"/>
            </w:pPr>
            <w:r>
              <w:rPr>
                <w:rFonts w:hint="eastAsia"/>
              </w:rPr>
              <w:t>0x04</w:t>
            </w:r>
          </w:p>
        </w:tc>
        <w:tc>
          <w:tcPr>
            <w:tcW w:w="2829" w:type="dxa"/>
            <w:vAlign w:val="center"/>
          </w:tcPr>
          <w:p w:rsidR="00B92AFE" w:rsidRPr="00340CDF" w:rsidRDefault="00B92AFE" w:rsidP="00B92AFE">
            <w:pPr>
              <w:ind w:firstLineChars="0" w:firstLine="0"/>
              <w:jc w:val="center"/>
            </w:pPr>
            <w:r>
              <w:rPr>
                <w:rFonts w:hint="eastAsia"/>
              </w:rPr>
              <w:t>夜天光</w:t>
            </w:r>
          </w:p>
        </w:tc>
      </w:tr>
      <w:tr w:rsidR="00B92AFE" w:rsidRPr="00340CDF" w:rsidTr="001E393F">
        <w:tc>
          <w:tcPr>
            <w:tcW w:w="4254" w:type="dxa"/>
            <w:vAlign w:val="center"/>
          </w:tcPr>
          <w:p w:rsidR="00B92AFE" w:rsidRPr="00340CDF" w:rsidRDefault="00B92AFE" w:rsidP="00B92AFE">
            <w:pPr>
              <w:ind w:firstLineChars="0" w:firstLine="0"/>
              <w:jc w:val="center"/>
            </w:pPr>
            <w:r>
              <w:rPr>
                <w:rFonts w:hint="eastAsia"/>
              </w:rPr>
              <w:t>0x05</w:t>
            </w:r>
          </w:p>
        </w:tc>
        <w:tc>
          <w:tcPr>
            <w:tcW w:w="2829" w:type="dxa"/>
            <w:vAlign w:val="center"/>
          </w:tcPr>
          <w:p w:rsidR="00B92AFE" w:rsidRPr="00340CDF" w:rsidRDefault="00B92AFE" w:rsidP="00B92AFE">
            <w:pPr>
              <w:ind w:firstLineChars="0" w:firstLine="0"/>
              <w:jc w:val="center"/>
            </w:pPr>
            <w:r>
              <w:rPr>
                <w:rFonts w:hint="eastAsia"/>
              </w:rPr>
              <w:t>视宁度</w:t>
            </w:r>
          </w:p>
        </w:tc>
      </w:tr>
      <w:tr w:rsidR="00B92AFE" w:rsidRPr="00340CDF" w:rsidTr="001E393F">
        <w:tc>
          <w:tcPr>
            <w:tcW w:w="4254" w:type="dxa"/>
            <w:vAlign w:val="center"/>
          </w:tcPr>
          <w:p w:rsidR="00B92AFE" w:rsidRPr="00340CDF" w:rsidRDefault="00B92AFE" w:rsidP="00B92AFE">
            <w:pPr>
              <w:ind w:firstLineChars="0" w:firstLine="0"/>
              <w:jc w:val="center"/>
            </w:pPr>
            <w:r>
              <w:rPr>
                <w:rFonts w:hint="eastAsia"/>
              </w:rPr>
              <w:t>0x06</w:t>
            </w:r>
          </w:p>
        </w:tc>
        <w:tc>
          <w:tcPr>
            <w:tcW w:w="2829" w:type="dxa"/>
            <w:vAlign w:val="center"/>
          </w:tcPr>
          <w:p w:rsidR="00B92AFE" w:rsidRPr="00340CDF" w:rsidRDefault="00B92AFE" w:rsidP="00B92AFE">
            <w:pPr>
              <w:ind w:firstLineChars="0" w:firstLine="0"/>
              <w:jc w:val="center"/>
            </w:pPr>
            <w:r>
              <w:rPr>
                <w:rFonts w:hint="eastAsia"/>
              </w:rPr>
              <w:t>粉尘仪</w:t>
            </w:r>
          </w:p>
        </w:tc>
      </w:tr>
    </w:tbl>
    <w:p w:rsidR="00B92AFE" w:rsidRDefault="00B92AFE" w:rsidP="00BE0C01">
      <w:pPr>
        <w:ind w:firstLine="560"/>
      </w:pPr>
    </w:p>
    <w:p w:rsidR="00B92AFE" w:rsidRDefault="00B92AFE" w:rsidP="00BE0C01">
      <w:pPr>
        <w:ind w:firstLine="560"/>
      </w:pPr>
      <w:r>
        <w:lastRenderedPageBreak/>
        <w:tab/>
      </w:r>
      <w:r>
        <w:rPr>
          <w:rFonts w:hint="eastAsia"/>
        </w:rPr>
        <w:t>b</w:t>
      </w:r>
      <w:r>
        <w:rPr>
          <w:rFonts w:hint="eastAsia"/>
        </w:rPr>
        <w:t>）当</w:t>
      </w:r>
      <w:r>
        <w:rPr>
          <w:rFonts w:hint="eastAsia"/>
        </w:rPr>
        <w:t>msgType</w:t>
      </w:r>
      <w:r>
        <w:rPr>
          <w:rFonts w:hint="eastAsia"/>
        </w:rPr>
        <w:t>为望远镜相关数据时，此字段为：</w:t>
      </w:r>
    </w:p>
    <w:p w:rsidR="00B92AFE" w:rsidRDefault="00B92AFE" w:rsidP="00BE0C01">
      <w:pPr>
        <w:ind w:firstLine="560"/>
      </w:pPr>
      <w:r>
        <w:tab/>
      </w:r>
      <w:r>
        <w:tab/>
      </w:r>
      <w:r>
        <w:rPr>
          <w:rFonts w:hint="eastAsia"/>
        </w:rPr>
        <w:t>i</w:t>
      </w:r>
      <w:r>
        <w:rPr>
          <w:rFonts w:hint="eastAsia"/>
        </w:rPr>
        <w:t>）</w:t>
      </w: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Type</w:t>
      </w:r>
      <w:r>
        <w:rPr>
          <w:rFonts w:hint="eastAsia"/>
        </w:rPr>
        <w:t>，</w:t>
      </w:r>
      <w:r>
        <w:rPr>
          <w:rFonts w:hint="eastAsia"/>
        </w:rPr>
        <w:t>16bits</w:t>
      </w:r>
      <w:r>
        <w:rPr>
          <w:rFonts w:hint="eastAsia"/>
        </w:rPr>
        <w:t>，天文望远镜标识，标识该数据归属于哪一台望远镜。</w:t>
      </w:r>
    </w:p>
    <w:tbl>
      <w:tblPr>
        <w:tblStyle w:val="a7"/>
        <w:tblW w:w="0" w:type="auto"/>
        <w:tblInd w:w="3114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="00B92AFE" w:rsidTr="00EB57B6">
        <w:tc>
          <w:tcPr>
            <w:tcW w:w="2551" w:type="dxa"/>
          </w:tcPr>
          <w:p w:rsidR="00B92AFE" w:rsidRPr="0083049A" w:rsidRDefault="00B92AFE" w:rsidP="00EB57B6">
            <w:pPr>
              <w:ind w:firstLineChars="0" w:firstLine="0"/>
              <w:jc w:val="center"/>
              <w:rPr>
                <w:rFonts w:eastAsia="黑体"/>
              </w:rPr>
            </w:pPr>
            <w:r>
              <w:rPr>
                <w:rFonts w:eastAsia="黑体" w:hint="eastAsia"/>
              </w:rPr>
              <w:t>AT</w:t>
            </w:r>
            <w:r w:rsidRPr="0083049A">
              <w:rPr>
                <w:rFonts w:eastAsia="黑体" w:hint="eastAsia"/>
              </w:rPr>
              <w:t>标识</w:t>
            </w:r>
          </w:p>
        </w:tc>
        <w:tc>
          <w:tcPr>
            <w:tcW w:w="4395" w:type="dxa"/>
          </w:tcPr>
          <w:p w:rsidR="00B92AFE" w:rsidRPr="0083049A" w:rsidRDefault="00B92AFE" w:rsidP="00EB57B6">
            <w:pPr>
              <w:ind w:firstLineChars="0" w:firstLine="0"/>
              <w:jc w:val="center"/>
              <w:rPr>
                <w:rFonts w:eastAsia="黑体"/>
              </w:rPr>
            </w:pPr>
            <w:r>
              <w:rPr>
                <w:rFonts w:eastAsia="黑体" w:hint="eastAsia"/>
              </w:rPr>
              <w:t>AT</w:t>
            </w:r>
            <w:r w:rsidRPr="0083049A">
              <w:rPr>
                <w:rFonts w:eastAsia="黑体" w:hint="eastAsia"/>
              </w:rPr>
              <w:t>描述</w:t>
            </w:r>
          </w:p>
        </w:tc>
      </w:tr>
      <w:tr w:rsidR="00B92AFE" w:rsidTr="00EB57B6">
        <w:tc>
          <w:tcPr>
            <w:tcW w:w="2551" w:type="dxa"/>
          </w:tcPr>
          <w:p w:rsidR="00B92AFE" w:rsidRDefault="00B92AFE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0x</w:t>
            </w:r>
            <w:r>
              <w:t>01</w:t>
            </w:r>
          </w:p>
        </w:tc>
        <w:tc>
          <w:tcPr>
            <w:tcW w:w="4395" w:type="dxa"/>
          </w:tcPr>
          <w:p w:rsidR="00B92AFE" w:rsidRDefault="00B92AFE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16cm</w:t>
            </w:r>
          </w:p>
        </w:tc>
      </w:tr>
      <w:tr w:rsidR="00B92AFE" w:rsidTr="00EB57B6">
        <w:tc>
          <w:tcPr>
            <w:tcW w:w="2551" w:type="dxa"/>
          </w:tcPr>
          <w:p w:rsidR="00B92AFE" w:rsidRDefault="00B92AFE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0x02</w:t>
            </w:r>
          </w:p>
        </w:tc>
        <w:tc>
          <w:tcPr>
            <w:tcW w:w="4395" w:type="dxa"/>
          </w:tcPr>
          <w:p w:rsidR="00B92AFE" w:rsidRDefault="00B92AFE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26cm</w:t>
            </w:r>
          </w:p>
        </w:tc>
      </w:tr>
      <w:tr w:rsidR="00B92AFE" w:rsidTr="00EB57B6">
        <w:tc>
          <w:tcPr>
            <w:tcW w:w="2551" w:type="dxa"/>
          </w:tcPr>
          <w:p w:rsidR="00B92AFE" w:rsidRDefault="00B92AFE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0x03</w:t>
            </w:r>
          </w:p>
        </w:tc>
        <w:tc>
          <w:tcPr>
            <w:tcW w:w="4395" w:type="dxa"/>
          </w:tcPr>
          <w:p w:rsidR="00B92AFE" w:rsidRDefault="00B92AFE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100cm</w:t>
            </w:r>
          </w:p>
        </w:tc>
      </w:tr>
      <w:tr w:rsidR="00B92AFE" w:rsidTr="00EB57B6">
        <w:tc>
          <w:tcPr>
            <w:tcW w:w="2551" w:type="dxa"/>
          </w:tcPr>
          <w:p w:rsidR="00B92AFE" w:rsidRDefault="00B92AFE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0x04</w:t>
            </w:r>
          </w:p>
        </w:tc>
        <w:tc>
          <w:tcPr>
            <w:tcW w:w="4395" w:type="dxa"/>
          </w:tcPr>
          <w:p w:rsidR="00B92AFE" w:rsidRDefault="00B92AFE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85</w:t>
            </w:r>
            <w:r>
              <w:t xml:space="preserve"> cm</w:t>
            </w:r>
          </w:p>
        </w:tc>
      </w:tr>
      <w:tr w:rsidR="00B92AFE" w:rsidTr="00EB57B6">
        <w:tc>
          <w:tcPr>
            <w:tcW w:w="2551" w:type="dxa"/>
          </w:tcPr>
          <w:p w:rsidR="00B92AFE" w:rsidRDefault="00B92AFE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0x05</w:t>
            </w:r>
          </w:p>
        </w:tc>
        <w:tc>
          <w:tcPr>
            <w:tcW w:w="4395" w:type="dxa"/>
          </w:tcPr>
          <w:p w:rsidR="00B92AFE" w:rsidRDefault="00B92AFE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80</w:t>
            </w:r>
            <w:r>
              <w:t xml:space="preserve"> cm</w:t>
            </w:r>
          </w:p>
        </w:tc>
      </w:tr>
      <w:tr w:rsidR="00B92AFE" w:rsidTr="00EB57B6">
        <w:tc>
          <w:tcPr>
            <w:tcW w:w="2551" w:type="dxa"/>
          </w:tcPr>
          <w:p w:rsidR="00B92AFE" w:rsidRDefault="00B92AFE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0x06</w:t>
            </w:r>
          </w:p>
        </w:tc>
        <w:tc>
          <w:tcPr>
            <w:tcW w:w="4395" w:type="dxa"/>
          </w:tcPr>
          <w:p w:rsidR="00B92AFE" w:rsidRDefault="00B92AFE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60</w:t>
            </w:r>
            <w:r>
              <w:t xml:space="preserve"> cm</w:t>
            </w:r>
          </w:p>
        </w:tc>
      </w:tr>
      <w:tr w:rsidR="00B92AFE" w:rsidTr="00EB57B6">
        <w:tc>
          <w:tcPr>
            <w:tcW w:w="2551" w:type="dxa"/>
          </w:tcPr>
          <w:p w:rsidR="00B92AFE" w:rsidRDefault="00B92AFE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0x07</w:t>
            </w:r>
          </w:p>
        </w:tc>
        <w:tc>
          <w:tcPr>
            <w:tcW w:w="4395" w:type="dxa"/>
          </w:tcPr>
          <w:p w:rsidR="00B92AFE" w:rsidRDefault="00B92AFE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50</w:t>
            </w:r>
            <w:r>
              <w:t xml:space="preserve"> cm</w:t>
            </w:r>
          </w:p>
        </w:tc>
      </w:tr>
      <w:tr w:rsidR="00B92AFE" w:rsidTr="00EB57B6">
        <w:tc>
          <w:tcPr>
            <w:tcW w:w="2551" w:type="dxa"/>
          </w:tcPr>
          <w:p w:rsidR="00B92AFE" w:rsidRDefault="00B92AFE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0x08</w:t>
            </w:r>
          </w:p>
        </w:tc>
        <w:tc>
          <w:tcPr>
            <w:tcW w:w="4395" w:type="dxa"/>
          </w:tcPr>
          <w:p w:rsidR="00B92AFE" w:rsidRDefault="00B92AFE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大气消光</w:t>
            </w:r>
          </w:p>
        </w:tc>
      </w:tr>
    </w:tbl>
    <w:p w:rsidR="00B92AFE" w:rsidRDefault="00B92AFE" w:rsidP="00B92AFE">
      <w:pPr>
        <w:ind w:left="700" w:firstLine="560"/>
      </w:pPr>
    </w:p>
    <w:p w:rsidR="00BE0C01" w:rsidRDefault="00B92AFE" w:rsidP="00B92AFE">
      <w:pPr>
        <w:ind w:left="700" w:firstLine="560"/>
      </w:pPr>
      <w:r>
        <w:t>ii</w:t>
      </w:r>
      <w:r w:rsidR="00BE0C01">
        <w:rPr>
          <w:rFonts w:hint="eastAsia"/>
        </w:rPr>
        <w:t>）</w:t>
      </w:r>
      <w:r w:rsidR="00BE0C01">
        <w:rPr>
          <w:rFonts w:hint="eastAsia"/>
        </w:rPr>
        <w:t>Device</w:t>
      </w:r>
      <w:r w:rsidR="00BE0C01">
        <w:t xml:space="preserve"> </w:t>
      </w:r>
      <w:r w:rsidR="00BE0C01">
        <w:rPr>
          <w:rFonts w:hint="eastAsia"/>
        </w:rPr>
        <w:t>Type</w:t>
      </w:r>
      <w:r w:rsidR="00BE0C01">
        <w:rPr>
          <w:rFonts w:hint="eastAsia"/>
        </w:rPr>
        <w:t>。</w:t>
      </w:r>
      <w:r w:rsidR="00BE0C01">
        <w:rPr>
          <w:rFonts w:hint="eastAsia"/>
        </w:rPr>
        <w:t>16bits</w:t>
      </w:r>
      <w:r w:rsidR="00BE0C01">
        <w:rPr>
          <w:rFonts w:hint="eastAsia"/>
        </w:rPr>
        <w:t>，天文望远镜设备标识，标识该数据</w:t>
      </w:r>
      <w:r>
        <w:rPr>
          <w:rFonts w:hint="eastAsia"/>
        </w:rPr>
        <w:t>归属</w:t>
      </w:r>
      <w:r w:rsidR="00BE0C01">
        <w:rPr>
          <w:rFonts w:hint="eastAsia"/>
        </w:rPr>
        <w:t>于望远镜的哪一种设备。</w:t>
      </w:r>
    </w:p>
    <w:tbl>
      <w:tblPr>
        <w:tblStyle w:val="a7"/>
        <w:tblW w:w="0" w:type="auto"/>
        <w:tblInd w:w="3114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="00BE0C01" w:rsidTr="00EB57B6">
        <w:tc>
          <w:tcPr>
            <w:tcW w:w="2551" w:type="dxa"/>
          </w:tcPr>
          <w:p w:rsidR="00BE0C01" w:rsidRPr="0083049A" w:rsidRDefault="00BE0C01" w:rsidP="00EB57B6">
            <w:pPr>
              <w:ind w:firstLineChars="0" w:firstLine="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Device</w:t>
            </w:r>
            <w:r w:rsidRPr="0083049A">
              <w:rPr>
                <w:rFonts w:eastAsia="黑体" w:hint="eastAsia"/>
              </w:rPr>
              <w:t>标识</w:t>
            </w:r>
          </w:p>
        </w:tc>
        <w:tc>
          <w:tcPr>
            <w:tcW w:w="4395" w:type="dxa"/>
          </w:tcPr>
          <w:p w:rsidR="00BE0C01" w:rsidRPr="0083049A" w:rsidRDefault="00BE0C01" w:rsidP="00EB57B6">
            <w:pPr>
              <w:ind w:firstLineChars="0" w:firstLine="0"/>
              <w:jc w:val="center"/>
              <w:rPr>
                <w:rFonts w:eastAsia="黑体"/>
              </w:rPr>
            </w:pPr>
            <w:r>
              <w:rPr>
                <w:rFonts w:eastAsia="黑体" w:hint="eastAsia"/>
              </w:rPr>
              <w:t>Device</w:t>
            </w:r>
            <w:r w:rsidRPr="0083049A">
              <w:rPr>
                <w:rFonts w:eastAsia="黑体" w:hint="eastAsia"/>
              </w:rPr>
              <w:t>描述</w:t>
            </w:r>
          </w:p>
        </w:tc>
      </w:tr>
      <w:tr w:rsidR="00BE0C01" w:rsidTr="00EB57B6">
        <w:tc>
          <w:tcPr>
            <w:tcW w:w="2551" w:type="dxa"/>
          </w:tcPr>
          <w:p w:rsidR="00BE0C01" w:rsidRDefault="00BE0C01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0x</w:t>
            </w:r>
            <w:r>
              <w:t>01</w:t>
            </w:r>
          </w:p>
        </w:tc>
        <w:tc>
          <w:tcPr>
            <w:tcW w:w="4395" w:type="dxa"/>
          </w:tcPr>
          <w:p w:rsidR="00BE0C01" w:rsidRDefault="00BE0C01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转台</w:t>
            </w:r>
          </w:p>
        </w:tc>
      </w:tr>
      <w:tr w:rsidR="00BE0C01" w:rsidTr="00EB57B6">
        <w:tc>
          <w:tcPr>
            <w:tcW w:w="2551" w:type="dxa"/>
          </w:tcPr>
          <w:p w:rsidR="00BE0C01" w:rsidRDefault="00BE0C01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0x02</w:t>
            </w:r>
          </w:p>
        </w:tc>
        <w:tc>
          <w:tcPr>
            <w:tcW w:w="4395" w:type="dxa"/>
          </w:tcPr>
          <w:p w:rsidR="00BE0C01" w:rsidRDefault="00BE0C01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CCS</w:t>
            </w:r>
          </w:p>
        </w:tc>
      </w:tr>
      <w:tr w:rsidR="00BE0C01" w:rsidTr="00EB57B6">
        <w:tc>
          <w:tcPr>
            <w:tcW w:w="2551" w:type="dxa"/>
          </w:tcPr>
          <w:p w:rsidR="00BE0C01" w:rsidRDefault="00BE0C01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0x03</w:t>
            </w:r>
          </w:p>
        </w:tc>
        <w:tc>
          <w:tcPr>
            <w:tcW w:w="4395" w:type="dxa"/>
          </w:tcPr>
          <w:p w:rsidR="00BE0C01" w:rsidRDefault="00BE0C01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滤光片</w:t>
            </w:r>
          </w:p>
        </w:tc>
      </w:tr>
      <w:tr w:rsidR="00BE0C01" w:rsidTr="00EB57B6">
        <w:tc>
          <w:tcPr>
            <w:tcW w:w="2551" w:type="dxa"/>
          </w:tcPr>
          <w:p w:rsidR="00BE0C01" w:rsidRDefault="00BE0C01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0x04</w:t>
            </w:r>
          </w:p>
        </w:tc>
        <w:tc>
          <w:tcPr>
            <w:tcW w:w="4395" w:type="dxa"/>
          </w:tcPr>
          <w:p w:rsidR="00BE0C01" w:rsidRDefault="00BE0C01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随动式圆顶</w:t>
            </w:r>
          </w:p>
        </w:tc>
      </w:tr>
      <w:tr w:rsidR="00BE0C01" w:rsidTr="00EB57B6">
        <w:tc>
          <w:tcPr>
            <w:tcW w:w="2551" w:type="dxa"/>
          </w:tcPr>
          <w:p w:rsidR="00BE0C01" w:rsidRDefault="00BE0C01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0x05</w:t>
            </w:r>
          </w:p>
        </w:tc>
        <w:tc>
          <w:tcPr>
            <w:tcW w:w="4395" w:type="dxa"/>
          </w:tcPr>
          <w:p w:rsidR="00BE0C01" w:rsidRDefault="00BE0C01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全开式圆顶</w:t>
            </w:r>
          </w:p>
        </w:tc>
      </w:tr>
      <w:tr w:rsidR="00BE0C01" w:rsidTr="00EB57B6">
        <w:tc>
          <w:tcPr>
            <w:tcW w:w="2551" w:type="dxa"/>
          </w:tcPr>
          <w:p w:rsidR="00BE0C01" w:rsidRDefault="00BE0C01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0x06</w:t>
            </w:r>
          </w:p>
        </w:tc>
        <w:tc>
          <w:tcPr>
            <w:tcW w:w="4395" w:type="dxa"/>
          </w:tcPr>
          <w:p w:rsidR="00BE0C01" w:rsidRDefault="00BE0C01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调焦器</w:t>
            </w:r>
          </w:p>
        </w:tc>
      </w:tr>
      <w:tr w:rsidR="00BE0C01" w:rsidTr="00EB57B6">
        <w:tc>
          <w:tcPr>
            <w:tcW w:w="2551" w:type="dxa"/>
          </w:tcPr>
          <w:p w:rsidR="00BE0C01" w:rsidRDefault="00BE0C01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0x07</w:t>
            </w:r>
          </w:p>
        </w:tc>
        <w:tc>
          <w:tcPr>
            <w:tcW w:w="4395" w:type="dxa"/>
          </w:tcPr>
          <w:p w:rsidR="00BE0C01" w:rsidRDefault="00BE0C01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导星望远镜</w:t>
            </w:r>
          </w:p>
        </w:tc>
      </w:tr>
      <w:tr w:rsidR="00BE0C01" w:rsidTr="00EB57B6">
        <w:tc>
          <w:tcPr>
            <w:tcW w:w="2551" w:type="dxa"/>
          </w:tcPr>
          <w:p w:rsidR="00BE0C01" w:rsidRDefault="00BE0C01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0x08</w:t>
            </w:r>
          </w:p>
        </w:tc>
        <w:tc>
          <w:tcPr>
            <w:tcW w:w="4395" w:type="dxa"/>
          </w:tcPr>
          <w:p w:rsidR="00BE0C01" w:rsidRDefault="00BE0C01" w:rsidP="00EB57B6">
            <w:pPr>
              <w:ind w:firstLineChars="0" w:firstLine="0"/>
              <w:jc w:val="center"/>
            </w:pPr>
            <w:r>
              <w:rPr>
                <w:rFonts w:hint="eastAsia"/>
              </w:rPr>
              <w:t>数据处理模块</w:t>
            </w:r>
          </w:p>
        </w:tc>
      </w:tr>
    </w:tbl>
    <w:p w:rsidR="001E393F" w:rsidRDefault="001E393F" w:rsidP="001E393F">
      <w:pPr>
        <w:ind w:firstLine="560"/>
      </w:pPr>
    </w:p>
    <w:p w:rsidR="00B61F34" w:rsidRDefault="00FE72A9" w:rsidP="00FE72A9">
      <w:pPr>
        <w:pStyle w:val="2"/>
      </w:pPr>
      <w:r>
        <w:rPr>
          <w:rFonts w:hint="eastAsia"/>
        </w:rPr>
        <w:t>协议属性数据描述</w:t>
      </w:r>
    </w:p>
    <w:p w:rsidR="00B61F34" w:rsidRDefault="00FE72A9" w:rsidP="001E393F">
      <w:pPr>
        <w:ind w:firstLine="560"/>
      </w:pPr>
      <w:r>
        <w:rPr>
          <w:rFonts w:hint="eastAsia"/>
        </w:rPr>
        <w:t>协议属性数据根据每一种设备的具体类型分别处置，详见章节</w:t>
      </w:r>
      <w:r>
        <w:rPr>
          <w:rFonts w:hint="eastAsia"/>
        </w:rPr>
        <w:t>6</w:t>
      </w:r>
      <w:r>
        <w:rPr>
          <w:rFonts w:hint="eastAsia"/>
        </w:rPr>
        <w:t>。</w:t>
      </w:r>
    </w:p>
    <w:p w:rsidR="00FE72A9" w:rsidRDefault="00FE72A9" w:rsidP="00FE72A9">
      <w:pPr>
        <w:pStyle w:val="2"/>
      </w:pPr>
      <w:r>
        <w:rPr>
          <w:rFonts w:hint="eastAsia"/>
        </w:rPr>
        <w:t>协议数据校验描述</w:t>
      </w:r>
    </w:p>
    <w:p w:rsidR="00B61F34" w:rsidRDefault="00FE72A9" w:rsidP="001E393F">
      <w:pPr>
        <w:ind w:firstLine="560"/>
      </w:pPr>
      <w:r>
        <w:rPr>
          <w:rFonts w:hint="eastAsia"/>
        </w:rPr>
        <w:t>协议数据校验用于对数据在网络传输过程中的完整性进行校验</w:t>
      </w:r>
      <w:r w:rsidR="00A26A33">
        <w:rPr>
          <w:rFonts w:hint="eastAsia"/>
        </w:rPr>
        <w:t>。</w:t>
      </w:r>
    </w:p>
    <w:p w:rsidR="00521E2D" w:rsidRDefault="00DA7BFE" w:rsidP="00D35428">
      <w:pPr>
        <w:pStyle w:val="1"/>
      </w:pPr>
      <w:r>
        <w:rPr>
          <w:rFonts w:hint="eastAsia"/>
        </w:rPr>
        <w:t>环境监测数据上传</w:t>
      </w:r>
      <w:r w:rsidR="00D35428">
        <w:rPr>
          <w:rFonts w:hint="eastAsia"/>
        </w:rPr>
        <w:t>格式</w:t>
      </w:r>
    </w:p>
    <w:p w:rsidR="00004470" w:rsidRDefault="00004470" w:rsidP="00D35428">
      <w:pPr>
        <w:pStyle w:val="2"/>
      </w:pPr>
      <w:r>
        <w:rPr>
          <w:rFonts w:hint="eastAsia"/>
        </w:rPr>
        <w:t>基本描述</w:t>
      </w:r>
    </w:p>
    <w:p w:rsidR="001D4439" w:rsidRDefault="00FF1099" w:rsidP="00521E2D">
      <w:pPr>
        <w:ind w:firstLine="560"/>
      </w:pPr>
      <w:r>
        <w:rPr>
          <w:rFonts w:hint="eastAsia"/>
        </w:rPr>
        <w:t>环境监测数据上传协议</w:t>
      </w:r>
      <w:r w:rsidR="00521E2D">
        <w:rPr>
          <w:rFonts w:hint="eastAsia"/>
        </w:rPr>
        <w:t>主要用于</w:t>
      </w:r>
      <w:r w:rsidR="00521E2D">
        <w:rPr>
          <w:rFonts w:hint="eastAsia"/>
        </w:rPr>
        <w:t>ENV</w:t>
      </w:r>
      <w:r w:rsidR="00521E2D">
        <w:t xml:space="preserve"> </w:t>
      </w:r>
      <w:r w:rsidR="00521E2D">
        <w:rPr>
          <w:rFonts w:hint="eastAsia"/>
        </w:rPr>
        <w:t>Acquisitor</w:t>
      </w:r>
      <w:r>
        <w:rPr>
          <w:rFonts w:hint="eastAsia"/>
        </w:rPr>
        <w:t>向</w:t>
      </w:r>
      <w:r w:rsidR="00447DDF">
        <w:rPr>
          <w:rFonts w:hint="eastAsia"/>
        </w:rPr>
        <w:t xml:space="preserve">EME Central </w:t>
      </w:r>
      <w:bookmarkStart w:id="0" w:name="_GoBack"/>
      <w:r w:rsidR="00447DDF">
        <w:rPr>
          <w:rFonts w:hint="eastAsia"/>
        </w:rPr>
        <w:t>Controller</w:t>
      </w:r>
      <w:bookmarkEnd w:id="0"/>
      <w:r>
        <w:rPr>
          <w:rFonts w:hint="eastAsia"/>
        </w:rPr>
        <w:t>推送</w:t>
      </w:r>
      <w:r w:rsidR="00521E2D">
        <w:rPr>
          <w:rFonts w:hint="eastAsia"/>
        </w:rPr>
        <w:t>采集的环境监测数据</w:t>
      </w:r>
      <w:r w:rsidR="00F214BD">
        <w:rPr>
          <w:rFonts w:hint="eastAsia"/>
        </w:rPr>
        <w:t>，参考“附件六”，两者之间通信采用</w:t>
      </w:r>
      <w:r w:rsidR="00F214BD" w:rsidRPr="00F214BD">
        <w:rPr>
          <w:rFonts w:hint="eastAsia"/>
          <w:b/>
          <w:i/>
          <w:color w:val="FF0000"/>
        </w:rPr>
        <w:t>UDP</w:t>
      </w:r>
      <w:r w:rsidR="00F214BD">
        <w:rPr>
          <w:rFonts w:hint="eastAsia"/>
        </w:rPr>
        <w:t>协议。</w:t>
      </w:r>
      <w:r w:rsidR="001D4439">
        <w:rPr>
          <w:rFonts w:hint="eastAsia"/>
        </w:rPr>
        <w:t>其通信时序如所示。</w:t>
      </w:r>
    </w:p>
    <w:p w:rsidR="001D4439" w:rsidRDefault="001D4439" w:rsidP="001D4439">
      <w:pPr>
        <w:pStyle w:val="a9"/>
      </w:pPr>
      <w:r w:rsidRPr="001D4439">
        <w:lastRenderedPageBreak/>
        <w:drawing>
          <wp:inline distT="0" distB="0" distL="0" distR="0">
            <wp:extent cx="4705350" cy="39719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439" w:rsidRDefault="001D4439" w:rsidP="00521E2D">
      <w:pPr>
        <w:ind w:firstLine="560"/>
      </w:pPr>
    </w:p>
    <w:p w:rsidR="00521E2D" w:rsidRDefault="004331A0" w:rsidP="00521E2D">
      <w:pPr>
        <w:ind w:firstLine="560"/>
      </w:pPr>
      <w:r>
        <w:rPr>
          <w:rFonts w:hint="eastAsia"/>
        </w:rPr>
        <w:t>通信规约如下：</w:t>
      </w:r>
    </w:p>
    <w:p w:rsidR="00F214BD" w:rsidRDefault="00F214BD" w:rsidP="00521E2D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447DDF">
        <w:rPr>
          <w:rFonts w:hint="eastAsia"/>
        </w:rPr>
        <w:t>EME Central Controller</w:t>
      </w:r>
      <w:r>
        <w:rPr>
          <w:rFonts w:hint="eastAsia"/>
        </w:rPr>
        <w:t>开放数据接收端口</w:t>
      </w:r>
      <w:r w:rsidRPr="004331A0">
        <w:rPr>
          <w:rFonts w:hint="eastAsia"/>
          <w:b/>
          <w:i/>
          <w:color w:val="FF0000"/>
        </w:rPr>
        <w:t>4545</w:t>
      </w:r>
      <w:r w:rsidR="004331A0">
        <w:rPr>
          <w:rFonts w:hint="eastAsia"/>
        </w:rPr>
        <w:t>，接收来自各个</w:t>
      </w:r>
      <w:r w:rsidR="004331A0">
        <w:rPr>
          <w:rFonts w:hint="eastAsia"/>
        </w:rPr>
        <w:t>ENV Acquisitor</w:t>
      </w:r>
      <w:r w:rsidR="00D11F60">
        <w:rPr>
          <w:rFonts w:hint="eastAsia"/>
        </w:rPr>
        <w:t>（云量相机、气象站、云量计、夜天光、粉尘仪、视宁度？【视宁度是否作为望远镜处理？】</w:t>
      </w:r>
      <w:r w:rsidR="00AF2C94">
        <w:rPr>
          <w:rFonts w:hint="eastAsia"/>
        </w:rPr>
        <w:t>，下同</w:t>
      </w:r>
      <w:r w:rsidR="00D11F60">
        <w:rPr>
          <w:rFonts w:hint="eastAsia"/>
        </w:rPr>
        <w:t>）</w:t>
      </w:r>
      <w:r w:rsidR="004331A0">
        <w:rPr>
          <w:rFonts w:hint="eastAsia"/>
        </w:rPr>
        <w:t>上传的数据；</w:t>
      </w:r>
    </w:p>
    <w:p w:rsidR="004331A0" w:rsidRDefault="004331A0" w:rsidP="00521E2D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D11F60">
        <w:rPr>
          <w:rFonts w:hint="eastAsia"/>
        </w:rPr>
        <w:t>各个</w:t>
      </w:r>
      <w:r w:rsidR="00D11F60">
        <w:rPr>
          <w:rFonts w:hint="eastAsia"/>
        </w:rPr>
        <w:t>ENV</w:t>
      </w:r>
      <w:r w:rsidR="00D11F60">
        <w:t xml:space="preserve"> Acquisitor</w:t>
      </w:r>
      <w:r w:rsidR="00D11F60">
        <w:rPr>
          <w:rFonts w:hint="eastAsia"/>
        </w:rPr>
        <w:t>配置</w:t>
      </w:r>
      <w:r w:rsidR="00447DDF">
        <w:rPr>
          <w:rFonts w:hint="eastAsia"/>
          <w:b/>
          <w:i/>
          <w:color w:val="FF0000"/>
        </w:rPr>
        <w:t>EME Central Controller</w:t>
      </w:r>
      <w:r w:rsidR="00D426E4" w:rsidRPr="00132FA2">
        <w:rPr>
          <w:rFonts w:hint="eastAsia"/>
          <w:b/>
          <w:i/>
          <w:color w:val="FF0000"/>
        </w:rPr>
        <w:t>的</w:t>
      </w:r>
      <w:r w:rsidR="00D426E4" w:rsidRPr="00780215">
        <w:rPr>
          <w:rFonts w:hint="eastAsia"/>
          <w:b/>
          <w:i/>
          <w:color w:val="FF0000"/>
        </w:rPr>
        <w:t>IP</w:t>
      </w:r>
      <w:r w:rsidR="00D426E4" w:rsidRPr="00780215">
        <w:rPr>
          <w:rFonts w:hint="eastAsia"/>
          <w:b/>
          <w:i/>
          <w:color w:val="FF0000"/>
        </w:rPr>
        <w:t>地址</w:t>
      </w:r>
      <w:r w:rsidR="00D426E4" w:rsidRPr="00780215">
        <w:rPr>
          <w:rFonts w:hint="eastAsia"/>
          <w:b/>
          <w:i/>
          <w:color w:val="FF0000"/>
        </w:rPr>
        <w:t>/</w:t>
      </w:r>
      <w:r w:rsidR="00D426E4" w:rsidRPr="00780215">
        <w:rPr>
          <w:rFonts w:hint="eastAsia"/>
          <w:b/>
          <w:i/>
          <w:color w:val="FF0000"/>
        </w:rPr>
        <w:t>端口</w:t>
      </w:r>
      <w:r w:rsidR="00050973">
        <w:rPr>
          <w:rFonts w:hint="eastAsia"/>
        </w:rPr>
        <w:t>、</w:t>
      </w:r>
      <w:r w:rsidR="00D426E4" w:rsidRPr="00780215">
        <w:rPr>
          <w:rFonts w:hint="eastAsia"/>
          <w:b/>
          <w:i/>
          <w:color w:val="FF0000"/>
        </w:rPr>
        <w:t>数据采集和</w:t>
      </w:r>
      <w:r w:rsidR="00050973" w:rsidRPr="00780215">
        <w:rPr>
          <w:rFonts w:hint="eastAsia"/>
          <w:b/>
          <w:i/>
          <w:color w:val="FF0000"/>
        </w:rPr>
        <w:t>上传</w:t>
      </w:r>
      <w:r w:rsidR="00D426E4" w:rsidRPr="00780215">
        <w:rPr>
          <w:rFonts w:hint="eastAsia"/>
          <w:b/>
          <w:i/>
          <w:color w:val="FF0000"/>
        </w:rPr>
        <w:t>频率</w:t>
      </w:r>
      <w:r w:rsidR="00050973">
        <w:rPr>
          <w:rFonts w:hint="eastAsia"/>
        </w:rPr>
        <w:t>、</w:t>
      </w:r>
      <w:r w:rsidR="00780215" w:rsidRPr="00780215">
        <w:rPr>
          <w:rFonts w:hint="eastAsia"/>
          <w:b/>
          <w:i/>
          <w:color w:val="FF0000"/>
        </w:rPr>
        <w:t>开始</w:t>
      </w:r>
      <w:r w:rsidR="00780215" w:rsidRPr="00780215">
        <w:rPr>
          <w:rFonts w:hint="eastAsia"/>
          <w:b/>
          <w:i/>
          <w:color w:val="FF0000"/>
        </w:rPr>
        <w:t>/</w:t>
      </w:r>
      <w:r w:rsidR="00050973" w:rsidRPr="00780215">
        <w:rPr>
          <w:rFonts w:hint="eastAsia"/>
          <w:b/>
          <w:i/>
          <w:color w:val="FF0000"/>
        </w:rPr>
        <w:t>终止条件</w:t>
      </w:r>
      <w:r w:rsidR="00050973">
        <w:rPr>
          <w:rFonts w:hint="eastAsia"/>
        </w:rPr>
        <w:t>等</w:t>
      </w:r>
      <w:r w:rsidR="00050973">
        <w:rPr>
          <w:rFonts w:hint="eastAsia"/>
        </w:rPr>
        <w:lastRenderedPageBreak/>
        <w:t>参数</w:t>
      </w:r>
      <w:r w:rsidR="00E31171">
        <w:rPr>
          <w:rFonts w:hint="eastAsia"/>
        </w:rPr>
        <w:t>，开始采集和上传数据</w:t>
      </w:r>
      <w:r w:rsidR="00050973">
        <w:rPr>
          <w:rFonts w:hint="eastAsia"/>
        </w:rPr>
        <w:t>；</w:t>
      </w:r>
    </w:p>
    <w:p w:rsidR="00EE201F" w:rsidRDefault="00EE201F" w:rsidP="00521E2D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447DDF">
        <w:rPr>
          <w:rFonts w:hint="eastAsia"/>
        </w:rPr>
        <w:t>EME Central Controller</w:t>
      </w:r>
      <w:r>
        <w:rPr>
          <w:rFonts w:hint="eastAsia"/>
        </w:rPr>
        <w:t>接收到来自各个</w:t>
      </w:r>
      <w:r>
        <w:rPr>
          <w:rFonts w:hint="eastAsia"/>
        </w:rPr>
        <w:t>ENV Acquisitor</w:t>
      </w:r>
      <w:r>
        <w:rPr>
          <w:rFonts w:hint="eastAsia"/>
        </w:rPr>
        <w:t>上传的环境监测数据后，经过处理分析后存储入数据库。</w:t>
      </w:r>
    </w:p>
    <w:p w:rsidR="002B0CF1" w:rsidRDefault="002B0CF1" w:rsidP="00521E2D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447DDF">
        <w:rPr>
          <w:rFonts w:hint="eastAsia"/>
        </w:rPr>
        <w:t>EME Central Controller</w:t>
      </w:r>
      <w:r w:rsidRPr="002B0CF1">
        <w:rPr>
          <w:rFonts w:hint="eastAsia"/>
          <w:b/>
          <w:i/>
          <w:color w:val="FF0000"/>
        </w:rPr>
        <w:t>不向</w:t>
      </w:r>
      <w:r>
        <w:rPr>
          <w:rFonts w:hint="eastAsia"/>
        </w:rPr>
        <w:t>ENV</w:t>
      </w:r>
      <w:r>
        <w:t xml:space="preserve"> </w:t>
      </w:r>
      <w:r>
        <w:rPr>
          <w:rFonts w:hint="eastAsia"/>
        </w:rPr>
        <w:t>Acquisitor</w:t>
      </w:r>
      <w:r w:rsidR="00A93D9F">
        <w:rPr>
          <w:rFonts w:hint="eastAsia"/>
        </w:rPr>
        <w:t>确认</w:t>
      </w:r>
      <w:r>
        <w:rPr>
          <w:rFonts w:hint="eastAsia"/>
        </w:rPr>
        <w:t>接收数据。</w:t>
      </w:r>
    </w:p>
    <w:p w:rsidR="00C3160D" w:rsidRDefault="00C3160D" w:rsidP="00132FA2">
      <w:pPr>
        <w:pStyle w:val="2"/>
      </w:pPr>
      <w:r>
        <w:rPr>
          <w:rFonts w:hint="eastAsia"/>
        </w:rPr>
        <w:t>协议格式</w:t>
      </w:r>
    </w:p>
    <w:p w:rsidR="004B44CE" w:rsidRDefault="004B44CE" w:rsidP="004B44CE">
      <w:pPr>
        <w:pStyle w:val="3"/>
      </w:pPr>
      <w:r>
        <w:rPr>
          <w:rFonts w:hint="eastAsia"/>
        </w:rPr>
        <w:t>云量相机数据格式</w:t>
      </w:r>
    </w:p>
    <w:p w:rsidR="004B44CE" w:rsidRDefault="00DE235E" w:rsidP="004B44CE">
      <w:pPr>
        <w:ind w:firstLine="560"/>
      </w:pPr>
      <w:r>
        <w:rPr>
          <w:rFonts w:hint="eastAsia"/>
        </w:rPr>
        <w:t>由于全天云量相机数据为图片，如果直接传输图像数据，需要在协议中处理较为复杂的图像数据传递过程。因此，建议云量相机数据传输采用双通道：</w:t>
      </w:r>
    </w:p>
    <w:p w:rsidR="00DE235E" w:rsidRDefault="00DE235E" w:rsidP="004B44CE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）元数据传输。即和其他环境监测设备一样，当采集到数据后像</w:t>
      </w:r>
      <w:r w:rsidR="00447DDF">
        <w:rPr>
          <w:rFonts w:hint="eastAsia"/>
        </w:rPr>
        <w:t>EME Central Controller</w:t>
      </w:r>
      <w:r>
        <w:rPr>
          <w:rFonts w:hint="eastAsia"/>
        </w:rPr>
        <w:t>推送一条数据，详细数据格式为：</w:t>
      </w:r>
    </w:p>
    <w:p w:rsidR="00CD6B1C" w:rsidRDefault="00CD6B1C" w:rsidP="00CD6B1C">
      <w:pPr>
        <w:pStyle w:val="ab"/>
        <w:keepNext/>
        <w:ind w:firstLineChars="0" w:firstLine="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C112B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云量相机数据格式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4395"/>
      </w:tblGrid>
      <w:tr w:rsidR="0074516D" w:rsidTr="008B04DB">
        <w:trPr>
          <w:jc w:val="center"/>
        </w:trPr>
        <w:tc>
          <w:tcPr>
            <w:tcW w:w="6521" w:type="dxa"/>
            <w:gridSpan w:val="2"/>
            <w:shd w:val="clear" w:color="auto" w:fill="D9D9D9" w:themeFill="background1" w:themeFillShade="D9"/>
          </w:tcPr>
          <w:p w:rsidR="0074516D" w:rsidRDefault="0074516D" w:rsidP="008B04D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云量相机数据结构体</w:t>
            </w:r>
          </w:p>
        </w:tc>
      </w:tr>
      <w:tr w:rsidR="0074516D" w:rsidTr="008B04DB">
        <w:trPr>
          <w:jc w:val="center"/>
        </w:trPr>
        <w:tc>
          <w:tcPr>
            <w:tcW w:w="2126" w:type="dxa"/>
            <w:shd w:val="clear" w:color="auto" w:fill="D9D9D9" w:themeFill="background1" w:themeFillShade="D9"/>
          </w:tcPr>
          <w:p w:rsidR="0074516D" w:rsidRDefault="0074516D" w:rsidP="008B04D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大小</w:t>
            </w:r>
          </w:p>
        </w:tc>
        <w:tc>
          <w:tcPr>
            <w:tcW w:w="4395" w:type="dxa"/>
            <w:shd w:val="clear" w:color="auto" w:fill="D9D9D9" w:themeFill="background1" w:themeFillShade="D9"/>
          </w:tcPr>
          <w:p w:rsidR="0074516D" w:rsidRDefault="0074516D" w:rsidP="008B04DB">
            <w:pPr>
              <w:ind w:firstLineChars="0" w:firstLine="0"/>
              <w:rPr>
                <w:rFonts w:hint="eastAsia"/>
              </w:rPr>
            </w:pPr>
            <w:r>
              <w:t>24</w:t>
            </w:r>
            <w:r>
              <w:rPr>
                <w:rFonts w:hint="eastAsia"/>
              </w:rPr>
              <w:t>字节</w:t>
            </w:r>
          </w:p>
        </w:tc>
      </w:tr>
      <w:tr w:rsidR="0074516D" w:rsidTr="008B04DB">
        <w:trPr>
          <w:jc w:val="center"/>
        </w:trPr>
        <w:tc>
          <w:tcPr>
            <w:tcW w:w="6521" w:type="dxa"/>
            <w:gridSpan w:val="2"/>
            <w:shd w:val="clear" w:color="auto" w:fill="D9D9D9" w:themeFill="background1" w:themeFillShade="D9"/>
          </w:tcPr>
          <w:p w:rsidR="0074516D" w:rsidRPr="0074516D" w:rsidRDefault="0074516D" w:rsidP="0074516D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74516D">
              <w:rPr>
                <w:i/>
                <w:color w:val="000000" w:themeColor="text1"/>
              </w:rPr>
              <w:t>typedef struct asc_struct{</w:t>
            </w:r>
          </w:p>
          <w:p w:rsidR="0074516D" w:rsidRPr="0074516D" w:rsidRDefault="0074516D" w:rsidP="0074516D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74516D">
              <w:rPr>
                <w:i/>
                <w:color w:val="000000" w:themeColor="text1"/>
              </w:rPr>
              <w:t xml:space="preserve">    UINT4 envDeviceType;</w:t>
            </w:r>
          </w:p>
          <w:p w:rsidR="0074516D" w:rsidRPr="0074516D" w:rsidRDefault="0074516D" w:rsidP="0074516D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74516D">
              <w:rPr>
                <w:i/>
                <w:color w:val="000000" w:themeColor="text1"/>
              </w:rPr>
              <w:t xml:space="preserve">    UINT4 timestamp;</w:t>
            </w:r>
          </w:p>
          <w:p w:rsidR="0074516D" w:rsidRPr="0074516D" w:rsidRDefault="0074516D" w:rsidP="0074516D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74516D">
              <w:rPr>
                <w:i/>
                <w:color w:val="000000" w:themeColor="text1"/>
              </w:rPr>
              <w:t xml:space="preserve">    FLOAT4 shutterspeed;</w:t>
            </w:r>
          </w:p>
          <w:p w:rsidR="0074516D" w:rsidRPr="0074516D" w:rsidRDefault="0074516D" w:rsidP="0074516D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74516D">
              <w:rPr>
                <w:i/>
                <w:color w:val="000000" w:themeColor="text1"/>
              </w:rPr>
              <w:t xml:space="preserve">    FLOAT4 aperture;</w:t>
            </w:r>
          </w:p>
          <w:p w:rsidR="0074516D" w:rsidRPr="0074516D" w:rsidRDefault="0074516D" w:rsidP="0074516D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74516D">
              <w:rPr>
                <w:i/>
                <w:color w:val="000000" w:themeColor="text1"/>
              </w:rPr>
              <w:t xml:space="preserve">    USHORT2 iso;</w:t>
            </w:r>
          </w:p>
          <w:p w:rsidR="0074516D" w:rsidRPr="0074516D" w:rsidRDefault="0074516D" w:rsidP="0074516D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74516D">
              <w:rPr>
                <w:i/>
                <w:color w:val="000000" w:themeColor="text1"/>
              </w:rPr>
              <w:lastRenderedPageBreak/>
              <w:t xml:space="preserve">    USHORT2 jpeg;</w:t>
            </w:r>
          </w:p>
          <w:p w:rsidR="0074516D" w:rsidRPr="0074516D" w:rsidRDefault="0074516D" w:rsidP="0074516D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74516D">
              <w:rPr>
                <w:i/>
                <w:color w:val="000000" w:themeColor="text1"/>
              </w:rPr>
              <w:t xml:space="preserve">    USHORT2 raw;</w:t>
            </w:r>
          </w:p>
          <w:p w:rsidR="0074516D" w:rsidRPr="0074516D" w:rsidRDefault="0074516D" w:rsidP="0074516D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74516D">
              <w:rPr>
                <w:i/>
                <w:color w:val="000000" w:themeColor="text1"/>
              </w:rPr>
              <w:t xml:space="preserve">    USHORT2 fits;</w:t>
            </w:r>
          </w:p>
          <w:p w:rsidR="0074516D" w:rsidRDefault="0074516D" w:rsidP="0074516D">
            <w:pPr>
              <w:ind w:firstLineChars="0" w:firstLine="0"/>
              <w:rPr>
                <w:rFonts w:hint="eastAsia"/>
              </w:rPr>
            </w:pPr>
            <w:r w:rsidRPr="0074516D">
              <w:rPr>
                <w:i/>
                <w:color w:val="000000" w:themeColor="text1"/>
              </w:rPr>
              <w:t>}_AT_ASC_STATUS;</w:t>
            </w:r>
          </w:p>
        </w:tc>
      </w:tr>
    </w:tbl>
    <w:p w:rsidR="00DE235E" w:rsidRDefault="00DE235E" w:rsidP="004B44CE">
      <w:pPr>
        <w:ind w:firstLine="560"/>
      </w:pPr>
      <w:r>
        <w:rPr>
          <w:rFonts w:hint="eastAsia"/>
        </w:rPr>
        <w:lastRenderedPageBreak/>
        <w:t>2</w:t>
      </w:r>
      <w:r>
        <w:rPr>
          <w:rFonts w:hint="eastAsia"/>
        </w:rPr>
        <w:t>）图像数据传输。</w:t>
      </w:r>
      <w:r w:rsidRPr="008D7C46">
        <w:rPr>
          <w:rFonts w:hint="eastAsia"/>
          <w:b/>
          <w:i/>
          <w:color w:val="FF0000"/>
        </w:rPr>
        <w:t>图像数据不直接使用协议传输，而采用</w:t>
      </w:r>
      <w:r w:rsidRPr="008D7C46">
        <w:rPr>
          <w:rFonts w:hint="eastAsia"/>
          <w:b/>
          <w:i/>
          <w:color w:val="FF0000"/>
        </w:rPr>
        <w:t>FTP</w:t>
      </w:r>
      <w:r w:rsidRPr="008D7C46">
        <w:rPr>
          <w:rFonts w:hint="eastAsia"/>
          <w:b/>
          <w:i/>
          <w:color w:val="FF0000"/>
        </w:rPr>
        <w:t>或</w:t>
      </w:r>
      <w:r w:rsidRPr="008D7C46">
        <w:rPr>
          <w:rFonts w:hint="eastAsia"/>
          <w:b/>
          <w:i/>
          <w:color w:val="FF0000"/>
        </w:rPr>
        <w:t>TFTP</w:t>
      </w:r>
      <w:r w:rsidRPr="008D7C46">
        <w:rPr>
          <w:rFonts w:hint="eastAsia"/>
          <w:b/>
          <w:i/>
          <w:color w:val="FF0000"/>
        </w:rPr>
        <w:t>等其他文件传输协议传输。</w:t>
      </w:r>
      <w:r>
        <w:rPr>
          <w:rFonts w:hint="eastAsia"/>
        </w:rPr>
        <w:t>云量相机</w:t>
      </w:r>
      <w:r>
        <w:rPr>
          <w:rFonts w:hint="eastAsia"/>
        </w:rPr>
        <w:t>ENV Acquisitor</w:t>
      </w:r>
      <w:r>
        <w:rPr>
          <w:rFonts w:hint="eastAsia"/>
        </w:rPr>
        <w:t>在传输元数据的同时，使用</w:t>
      </w:r>
      <w:r>
        <w:rPr>
          <w:rFonts w:hint="eastAsia"/>
        </w:rPr>
        <w:t>FTP</w:t>
      </w:r>
      <w:r>
        <w:rPr>
          <w:rFonts w:hint="eastAsia"/>
        </w:rPr>
        <w:t>协议直接将命名图像数据直接推送至</w:t>
      </w:r>
      <w:r w:rsidR="00447DDF">
        <w:rPr>
          <w:rFonts w:hint="eastAsia"/>
        </w:rPr>
        <w:t>EME Central Controller</w:t>
      </w:r>
      <w:r>
        <w:rPr>
          <w:rFonts w:hint="eastAsia"/>
        </w:rPr>
        <w:t>的图像存储位置。</w:t>
      </w:r>
      <w:r w:rsidR="00C65837">
        <w:rPr>
          <w:rFonts w:hint="eastAsia"/>
        </w:rPr>
        <w:t>由于</w:t>
      </w:r>
      <w:r w:rsidR="00C65837">
        <w:rPr>
          <w:rFonts w:hint="eastAsia"/>
        </w:rPr>
        <w:t>jpeg</w:t>
      </w:r>
      <w:r w:rsidR="00C65837">
        <w:rPr>
          <w:rFonts w:hint="eastAsia"/>
        </w:rPr>
        <w:t>、</w:t>
      </w:r>
      <w:r w:rsidR="00C65837">
        <w:rPr>
          <w:rFonts w:hint="eastAsia"/>
        </w:rPr>
        <w:t>raw</w:t>
      </w:r>
      <w:r w:rsidR="00C65837">
        <w:rPr>
          <w:rFonts w:hint="eastAsia"/>
        </w:rPr>
        <w:t>、</w:t>
      </w:r>
      <w:r w:rsidR="00C65837">
        <w:rPr>
          <w:rFonts w:hint="eastAsia"/>
        </w:rPr>
        <w:t>fits</w:t>
      </w:r>
      <w:r w:rsidR="00C65837">
        <w:rPr>
          <w:rFonts w:hint="eastAsia"/>
        </w:rPr>
        <w:t>为不同图像格式，后缀名不一致，因此可以采用同一名称命名，保持数据一致性。</w:t>
      </w:r>
    </w:p>
    <w:p w:rsidR="00DE235E" w:rsidRPr="00DE235E" w:rsidRDefault="003C678F" w:rsidP="004B44CE">
      <w:pPr>
        <w:ind w:firstLine="560"/>
      </w:pPr>
      <w:r>
        <w:rPr>
          <w:rFonts w:hint="eastAsia"/>
        </w:rPr>
        <w:t>上述做法的优点是：数据传输处理具有一致性，而且利用成熟的</w:t>
      </w:r>
      <w:r>
        <w:rPr>
          <w:rFonts w:hint="eastAsia"/>
        </w:rPr>
        <w:t>FTP</w:t>
      </w:r>
      <w:r>
        <w:rPr>
          <w:rFonts w:hint="eastAsia"/>
        </w:rPr>
        <w:t>或</w:t>
      </w:r>
      <w:r>
        <w:rPr>
          <w:rFonts w:hint="eastAsia"/>
        </w:rPr>
        <w:t>TFTP</w:t>
      </w:r>
      <w:r>
        <w:rPr>
          <w:rFonts w:hint="eastAsia"/>
        </w:rPr>
        <w:t>协议及软件传输图像数据，效率高，不易出错。</w:t>
      </w:r>
    </w:p>
    <w:p w:rsidR="004B44CE" w:rsidRDefault="004B44CE" w:rsidP="004B44CE">
      <w:pPr>
        <w:pStyle w:val="3"/>
      </w:pPr>
      <w:r>
        <w:rPr>
          <w:rFonts w:hint="eastAsia"/>
        </w:rPr>
        <w:t>气象站数据格式</w:t>
      </w:r>
    </w:p>
    <w:p w:rsidR="004B44CE" w:rsidRDefault="004B44CE" w:rsidP="004B44CE">
      <w:pPr>
        <w:ind w:firstLine="560"/>
      </w:pPr>
      <w:r>
        <w:rPr>
          <w:rFonts w:hint="eastAsia"/>
        </w:rPr>
        <w:t>气象站详细数据格式如所示。</w:t>
      </w:r>
    </w:p>
    <w:p w:rsidR="0074516D" w:rsidRDefault="0074516D" w:rsidP="0074516D">
      <w:pPr>
        <w:pStyle w:val="ab"/>
        <w:keepNext/>
        <w:ind w:firstLineChars="0" w:firstLine="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C112B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气象站数据数据格式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4395"/>
      </w:tblGrid>
      <w:tr w:rsidR="0074516D" w:rsidTr="0074516D">
        <w:trPr>
          <w:jc w:val="center"/>
        </w:trPr>
        <w:tc>
          <w:tcPr>
            <w:tcW w:w="6521" w:type="dxa"/>
            <w:gridSpan w:val="2"/>
            <w:shd w:val="clear" w:color="auto" w:fill="D9D9D9" w:themeFill="background1" w:themeFillShade="D9"/>
          </w:tcPr>
          <w:p w:rsidR="0074516D" w:rsidRDefault="0074516D" w:rsidP="004B44C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气象站数据结构体</w:t>
            </w:r>
          </w:p>
        </w:tc>
      </w:tr>
      <w:tr w:rsidR="0074516D" w:rsidTr="0074516D">
        <w:trPr>
          <w:jc w:val="center"/>
        </w:trPr>
        <w:tc>
          <w:tcPr>
            <w:tcW w:w="2126" w:type="dxa"/>
            <w:shd w:val="clear" w:color="auto" w:fill="D9D9D9" w:themeFill="background1" w:themeFillShade="D9"/>
          </w:tcPr>
          <w:p w:rsidR="0074516D" w:rsidRDefault="0074516D" w:rsidP="004B44C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大小</w:t>
            </w:r>
          </w:p>
        </w:tc>
        <w:tc>
          <w:tcPr>
            <w:tcW w:w="4395" w:type="dxa"/>
            <w:shd w:val="clear" w:color="auto" w:fill="D9D9D9" w:themeFill="background1" w:themeFillShade="D9"/>
          </w:tcPr>
          <w:p w:rsidR="0074516D" w:rsidRDefault="0074516D" w:rsidP="004B44C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52</w:t>
            </w:r>
            <w:r>
              <w:rPr>
                <w:rFonts w:hint="eastAsia"/>
              </w:rPr>
              <w:t>字节</w:t>
            </w:r>
          </w:p>
        </w:tc>
      </w:tr>
      <w:tr w:rsidR="0074516D" w:rsidTr="0074516D">
        <w:trPr>
          <w:jc w:val="center"/>
        </w:trPr>
        <w:tc>
          <w:tcPr>
            <w:tcW w:w="6521" w:type="dxa"/>
            <w:gridSpan w:val="2"/>
            <w:shd w:val="clear" w:color="auto" w:fill="D9D9D9" w:themeFill="background1" w:themeFillShade="D9"/>
          </w:tcPr>
          <w:p w:rsidR="0074516D" w:rsidRPr="0074516D" w:rsidRDefault="0074516D" w:rsidP="0074516D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74516D">
              <w:rPr>
                <w:i/>
                <w:color w:val="000000" w:themeColor="text1"/>
              </w:rPr>
              <w:t>typedef struct ws_struct{</w:t>
            </w:r>
          </w:p>
          <w:p w:rsidR="0074516D" w:rsidRPr="0074516D" w:rsidRDefault="0074516D" w:rsidP="0074516D">
            <w:pPr>
              <w:ind w:firstLine="560"/>
              <w:jc w:val="left"/>
              <w:rPr>
                <w:i/>
                <w:color w:val="000000" w:themeColor="text1"/>
              </w:rPr>
            </w:pPr>
            <w:r w:rsidRPr="0074516D">
              <w:rPr>
                <w:i/>
                <w:color w:val="000000" w:themeColor="text1"/>
              </w:rPr>
              <w:t xml:space="preserve">    UINT4 envDeviceType;</w:t>
            </w:r>
          </w:p>
          <w:p w:rsidR="0074516D" w:rsidRPr="0074516D" w:rsidRDefault="0074516D" w:rsidP="0074516D">
            <w:pPr>
              <w:ind w:firstLine="560"/>
              <w:jc w:val="left"/>
              <w:rPr>
                <w:i/>
                <w:color w:val="000000" w:themeColor="text1"/>
              </w:rPr>
            </w:pPr>
            <w:r w:rsidRPr="0074516D">
              <w:rPr>
                <w:i/>
                <w:color w:val="000000" w:themeColor="text1"/>
              </w:rPr>
              <w:t xml:space="preserve">    UINT4 timestamp;</w:t>
            </w:r>
          </w:p>
          <w:p w:rsidR="0074516D" w:rsidRPr="0074516D" w:rsidRDefault="0074516D" w:rsidP="0074516D">
            <w:pPr>
              <w:ind w:firstLine="560"/>
              <w:jc w:val="left"/>
              <w:rPr>
                <w:i/>
                <w:color w:val="000000" w:themeColor="text1"/>
              </w:rPr>
            </w:pPr>
            <w:r w:rsidRPr="0074516D">
              <w:rPr>
                <w:i/>
                <w:color w:val="000000" w:themeColor="text1"/>
              </w:rPr>
              <w:t xml:space="preserve">    FLOAT4 temperature;</w:t>
            </w:r>
          </w:p>
          <w:p w:rsidR="0074516D" w:rsidRPr="0074516D" w:rsidRDefault="0074516D" w:rsidP="0074516D">
            <w:pPr>
              <w:ind w:firstLine="560"/>
              <w:jc w:val="left"/>
              <w:rPr>
                <w:i/>
                <w:color w:val="000000" w:themeColor="text1"/>
              </w:rPr>
            </w:pPr>
            <w:r w:rsidRPr="0074516D">
              <w:rPr>
                <w:i/>
                <w:color w:val="000000" w:themeColor="text1"/>
              </w:rPr>
              <w:t xml:space="preserve">    FLOAT4 humidity;</w:t>
            </w:r>
          </w:p>
          <w:p w:rsidR="0074516D" w:rsidRPr="0074516D" w:rsidRDefault="0074516D" w:rsidP="0074516D">
            <w:pPr>
              <w:ind w:firstLine="560"/>
              <w:jc w:val="left"/>
              <w:rPr>
                <w:i/>
                <w:color w:val="000000" w:themeColor="text1"/>
              </w:rPr>
            </w:pPr>
            <w:r w:rsidRPr="0074516D">
              <w:rPr>
                <w:i/>
                <w:color w:val="000000" w:themeColor="text1"/>
              </w:rPr>
              <w:lastRenderedPageBreak/>
              <w:t xml:space="preserve">    FLOAT4 dewpoint;</w:t>
            </w:r>
          </w:p>
          <w:p w:rsidR="0074516D" w:rsidRPr="0074516D" w:rsidRDefault="0074516D" w:rsidP="0074516D">
            <w:pPr>
              <w:ind w:firstLine="560"/>
              <w:jc w:val="left"/>
              <w:rPr>
                <w:i/>
                <w:color w:val="000000" w:themeColor="text1"/>
              </w:rPr>
            </w:pPr>
            <w:r w:rsidRPr="0074516D">
              <w:rPr>
                <w:i/>
                <w:color w:val="000000" w:themeColor="text1"/>
              </w:rPr>
              <w:t xml:space="preserve">    FLOAT4 pressure;</w:t>
            </w:r>
          </w:p>
          <w:p w:rsidR="0074516D" w:rsidRPr="0074516D" w:rsidRDefault="0074516D" w:rsidP="0074516D">
            <w:pPr>
              <w:ind w:firstLine="560"/>
              <w:jc w:val="left"/>
              <w:rPr>
                <w:i/>
                <w:color w:val="000000" w:themeColor="text1"/>
              </w:rPr>
            </w:pPr>
            <w:r w:rsidRPr="0074516D">
              <w:rPr>
                <w:i/>
                <w:color w:val="000000" w:themeColor="text1"/>
              </w:rPr>
              <w:t xml:space="preserve">    FLOAT4 windspeed;</w:t>
            </w:r>
          </w:p>
          <w:p w:rsidR="0074516D" w:rsidRPr="0074516D" w:rsidRDefault="0074516D" w:rsidP="0074516D">
            <w:pPr>
              <w:ind w:firstLine="560"/>
              <w:jc w:val="left"/>
              <w:rPr>
                <w:i/>
                <w:color w:val="000000" w:themeColor="text1"/>
              </w:rPr>
            </w:pPr>
            <w:r w:rsidRPr="0074516D">
              <w:rPr>
                <w:i/>
                <w:color w:val="000000" w:themeColor="text1"/>
              </w:rPr>
              <w:t xml:space="preserve">    FLOAT4 windspeed2;</w:t>
            </w:r>
          </w:p>
          <w:p w:rsidR="0074516D" w:rsidRPr="0074516D" w:rsidRDefault="0074516D" w:rsidP="0074516D">
            <w:pPr>
              <w:ind w:firstLine="560"/>
              <w:jc w:val="left"/>
              <w:rPr>
                <w:i/>
                <w:color w:val="000000" w:themeColor="text1"/>
              </w:rPr>
            </w:pPr>
            <w:r w:rsidRPr="0074516D">
              <w:rPr>
                <w:i/>
                <w:color w:val="000000" w:themeColor="text1"/>
              </w:rPr>
              <w:t xml:space="preserve">    FLOAT4 windspeed10;</w:t>
            </w:r>
          </w:p>
          <w:p w:rsidR="0074516D" w:rsidRPr="0074516D" w:rsidRDefault="0074516D" w:rsidP="0074516D">
            <w:pPr>
              <w:ind w:firstLine="560"/>
              <w:jc w:val="left"/>
              <w:rPr>
                <w:i/>
                <w:color w:val="000000" w:themeColor="text1"/>
              </w:rPr>
            </w:pPr>
            <w:r w:rsidRPr="0074516D">
              <w:rPr>
                <w:i/>
                <w:color w:val="000000" w:themeColor="text1"/>
              </w:rPr>
              <w:t xml:space="preserve">    UINT4 windderection;</w:t>
            </w:r>
          </w:p>
          <w:p w:rsidR="0074516D" w:rsidRPr="0074516D" w:rsidRDefault="0074516D" w:rsidP="0074516D">
            <w:pPr>
              <w:ind w:firstLine="560"/>
              <w:jc w:val="left"/>
              <w:rPr>
                <w:i/>
                <w:color w:val="000000" w:themeColor="text1"/>
              </w:rPr>
            </w:pPr>
            <w:r w:rsidRPr="0074516D">
              <w:rPr>
                <w:i/>
                <w:color w:val="000000" w:themeColor="text1"/>
              </w:rPr>
              <w:t xml:space="preserve">    FLOAT4 rainfall;</w:t>
            </w:r>
          </w:p>
          <w:p w:rsidR="0074516D" w:rsidRPr="0074516D" w:rsidRDefault="0074516D" w:rsidP="0074516D">
            <w:pPr>
              <w:ind w:firstLine="560"/>
              <w:jc w:val="left"/>
              <w:rPr>
                <w:i/>
                <w:color w:val="000000" w:themeColor="text1"/>
              </w:rPr>
            </w:pPr>
            <w:r w:rsidRPr="0074516D">
              <w:rPr>
                <w:i/>
                <w:color w:val="000000" w:themeColor="text1"/>
              </w:rPr>
              <w:t xml:space="preserve">    FLOAT4 raidation;</w:t>
            </w:r>
          </w:p>
          <w:p w:rsidR="0074516D" w:rsidRPr="0074516D" w:rsidRDefault="0074516D" w:rsidP="0074516D">
            <w:pPr>
              <w:ind w:firstLine="560"/>
              <w:jc w:val="left"/>
              <w:rPr>
                <w:i/>
                <w:color w:val="000000" w:themeColor="text1"/>
              </w:rPr>
            </w:pPr>
            <w:r w:rsidRPr="0074516D">
              <w:rPr>
                <w:i/>
                <w:color w:val="000000" w:themeColor="text1"/>
              </w:rPr>
              <w:t xml:space="preserve">    FLOAT4 illumination;</w:t>
            </w:r>
          </w:p>
          <w:p w:rsidR="0074516D" w:rsidRDefault="0074516D" w:rsidP="0074516D">
            <w:pPr>
              <w:ind w:firstLineChars="0" w:firstLine="0"/>
              <w:rPr>
                <w:rFonts w:hint="eastAsia"/>
              </w:rPr>
            </w:pPr>
            <w:r w:rsidRPr="0074516D">
              <w:rPr>
                <w:i/>
                <w:color w:val="000000" w:themeColor="text1"/>
              </w:rPr>
              <w:t>}_AT_WS_STATUS;</w:t>
            </w:r>
          </w:p>
        </w:tc>
      </w:tr>
    </w:tbl>
    <w:p w:rsidR="004B44CE" w:rsidRDefault="006B597F" w:rsidP="006B597F">
      <w:pPr>
        <w:pStyle w:val="3"/>
      </w:pPr>
      <w:r>
        <w:rPr>
          <w:rFonts w:hint="eastAsia"/>
        </w:rPr>
        <w:lastRenderedPageBreak/>
        <w:t>云量计数据格式</w:t>
      </w:r>
    </w:p>
    <w:p w:rsidR="006B597F" w:rsidRDefault="006B597F" w:rsidP="006B597F">
      <w:pPr>
        <w:ind w:firstLine="560"/>
      </w:pPr>
      <w:r>
        <w:rPr>
          <w:rFonts w:hint="eastAsia"/>
        </w:rPr>
        <w:t>云量计详细数据格式如所示。</w:t>
      </w:r>
    </w:p>
    <w:p w:rsidR="00350EB8" w:rsidRDefault="00350EB8" w:rsidP="00350EB8">
      <w:pPr>
        <w:pStyle w:val="ab"/>
        <w:keepNext/>
        <w:ind w:firstLineChars="0" w:firstLine="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C112B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云量计数据格式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4395"/>
      </w:tblGrid>
      <w:tr w:rsidR="00350EB8" w:rsidTr="008B04DB">
        <w:trPr>
          <w:jc w:val="center"/>
        </w:trPr>
        <w:tc>
          <w:tcPr>
            <w:tcW w:w="6521" w:type="dxa"/>
            <w:gridSpan w:val="2"/>
            <w:shd w:val="clear" w:color="auto" w:fill="D9D9D9" w:themeFill="background1" w:themeFillShade="D9"/>
          </w:tcPr>
          <w:p w:rsidR="00350EB8" w:rsidRDefault="00350EB8" w:rsidP="008B04D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云量计数据结构体</w:t>
            </w:r>
          </w:p>
        </w:tc>
      </w:tr>
      <w:tr w:rsidR="00350EB8" w:rsidTr="008B04DB">
        <w:trPr>
          <w:jc w:val="center"/>
        </w:trPr>
        <w:tc>
          <w:tcPr>
            <w:tcW w:w="2126" w:type="dxa"/>
            <w:shd w:val="clear" w:color="auto" w:fill="D9D9D9" w:themeFill="background1" w:themeFillShade="D9"/>
          </w:tcPr>
          <w:p w:rsidR="00350EB8" w:rsidRDefault="00350EB8" w:rsidP="008B04D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大小</w:t>
            </w:r>
          </w:p>
        </w:tc>
        <w:tc>
          <w:tcPr>
            <w:tcW w:w="4395" w:type="dxa"/>
            <w:shd w:val="clear" w:color="auto" w:fill="D9D9D9" w:themeFill="background1" w:themeFillShade="D9"/>
          </w:tcPr>
          <w:p w:rsidR="00350EB8" w:rsidRDefault="00350EB8" w:rsidP="008B04DB">
            <w:pPr>
              <w:ind w:firstLineChars="0" w:firstLine="0"/>
              <w:rPr>
                <w:rFonts w:hint="eastAsia"/>
              </w:rPr>
            </w:pPr>
            <w:r>
              <w:t>4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字节</w:t>
            </w:r>
          </w:p>
        </w:tc>
      </w:tr>
      <w:tr w:rsidR="00350EB8" w:rsidTr="008B04DB">
        <w:trPr>
          <w:jc w:val="center"/>
        </w:trPr>
        <w:tc>
          <w:tcPr>
            <w:tcW w:w="6521" w:type="dxa"/>
            <w:gridSpan w:val="2"/>
            <w:shd w:val="clear" w:color="auto" w:fill="D9D9D9" w:themeFill="background1" w:themeFillShade="D9"/>
          </w:tcPr>
          <w:p w:rsidR="00350EB8" w:rsidRPr="00350EB8" w:rsidRDefault="00350EB8" w:rsidP="00350EB8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350EB8">
              <w:rPr>
                <w:i/>
                <w:color w:val="000000" w:themeColor="text1"/>
              </w:rPr>
              <w:t>typedef struct cs_struct{</w:t>
            </w:r>
          </w:p>
          <w:p w:rsidR="00350EB8" w:rsidRPr="00350EB8" w:rsidRDefault="00350EB8" w:rsidP="00350EB8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350EB8">
              <w:rPr>
                <w:i/>
                <w:color w:val="000000" w:themeColor="text1"/>
              </w:rPr>
              <w:t xml:space="preserve">    UINT4 envDeviceType;</w:t>
            </w:r>
          </w:p>
          <w:p w:rsidR="00350EB8" w:rsidRPr="00350EB8" w:rsidRDefault="00350EB8" w:rsidP="00350EB8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350EB8">
              <w:rPr>
                <w:i/>
                <w:color w:val="000000" w:themeColor="text1"/>
              </w:rPr>
              <w:t xml:space="preserve">    UINT4 timestamp;</w:t>
            </w:r>
          </w:p>
          <w:p w:rsidR="00350EB8" w:rsidRPr="00350EB8" w:rsidRDefault="00350EB8" w:rsidP="00350EB8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350EB8">
              <w:rPr>
                <w:i/>
                <w:color w:val="000000" w:themeColor="text1"/>
              </w:rPr>
              <w:t xml:space="preserve">    FLOAT4 RelSkyT;</w:t>
            </w:r>
          </w:p>
          <w:p w:rsidR="00350EB8" w:rsidRPr="00350EB8" w:rsidRDefault="00350EB8" w:rsidP="00350EB8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350EB8">
              <w:rPr>
                <w:i/>
                <w:color w:val="000000" w:themeColor="text1"/>
              </w:rPr>
              <w:lastRenderedPageBreak/>
              <w:t xml:space="preserve">    FLOAT4 AmbientT;</w:t>
            </w:r>
          </w:p>
          <w:p w:rsidR="00350EB8" w:rsidRPr="00350EB8" w:rsidRDefault="00350EB8" w:rsidP="00350EB8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350EB8">
              <w:rPr>
                <w:i/>
                <w:color w:val="000000" w:themeColor="text1"/>
              </w:rPr>
              <w:t xml:space="preserve">    FLOAT4 SensorT;</w:t>
            </w:r>
          </w:p>
          <w:p w:rsidR="00350EB8" w:rsidRPr="00350EB8" w:rsidRDefault="00350EB8" w:rsidP="00350EB8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350EB8">
              <w:rPr>
                <w:i/>
                <w:color w:val="000000" w:themeColor="text1"/>
              </w:rPr>
              <w:t xml:space="preserve">    USHORT2 RainF;</w:t>
            </w:r>
          </w:p>
          <w:p w:rsidR="00350EB8" w:rsidRPr="00350EB8" w:rsidRDefault="00350EB8" w:rsidP="00350EB8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350EB8">
              <w:rPr>
                <w:i/>
                <w:color w:val="000000" w:themeColor="text1"/>
              </w:rPr>
              <w:t xml:space="preserve">    USHORT2 RainThreshV;</w:t>
            </w:r>
          </w:p>
          <w:p w:rsidR="00350EB8" w:rsidRPr="00350EB8" w:rsidRDefault="00350EB8" w:rsidP="00350EB8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350EB8">
              <w:rPr>
                <w:i/>
                <w:color w:val="000000" w:themeColor="text1"/>
              </w:rPr>
              <w:t xml:space="preserve">    FLOAT4 wind;</w:t>
            </w:r>
          </w:p>
          <w:p w:rsidR="00350EB8" w:rsidRPr="00350EB8" w:rsidRDefault="00350EB8" w:rsidP="00350EB8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350EB8">
              <w:rPr>
                <w:i/>
                <w:color w:val="000000" w:themeColor="text1"/>
              </w:rPr>
              <w:t xml:space="preserve">    USHORT2 WindUnits;</w:t>
            </w:r>
          </w:p>
          <w:p w:rsidR="00350EB8" w:rsidRPr="00350EB8" w:rsidRDefault="00350EB8" w:rsidP="00350EB8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350EB8">
              <w:rPr>
                <w:i/>
                <w:color w:val="000000" w:themeColor="text1"/>
              </w:rPr>
              <w:t xml:space="preserve">    FLOAT4 HumidityPercent;</w:t>
            </w:r>
          </w:p>
          <w:p w:rsidR="00350EB8" w:rsidRPr="00350EB8" w:rsidRDefault="00350EB8" w:rsidP="00350EB8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350EB8">
              <w:rPr>
                <w:i/>
                <w:color w:val="000000" w:themeColor="text1"/>
              </w:rPr>
              <w:t xml:space="preserve">    FLOAT4 DewPointT;</w:t>
            </w:r>
          </w:p>
          <w:p w:rsidR="00350EB8" w:rsidRPr="00350EB8" w:rsidRDefault="00350EB8" w:rsidP="00350EB8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350EB8">
              <w:rPr>
                <w:i/>
                <w:color w:val="000000" w:themeColor="text1"/>
              </w:rPr>
              <w:t xml:space="preserve">    UINT4 DayLightV;</w:t>
            </w:r>
          </w:p>
          <w:p w:rsidR="00350EB8" w:rsidRDefault="00350EB8" w:rsidP="00350EB8">
            <w:pPr>
              <w:ind w:firstLineChars="0" w:firstLine="0"/>
              <w:rPr>
                <w:rFonts w:hint="eastAsia"/>
              </w:rPr>
            </w:pPr>
            <w:r w:rsidRPr="00350EB8">
              <w:rPr>
                <w:i/>
                <w:color w:val="000000" w:themeColor="text1"/>
              </w:rPr>
              <w:t>}_AT_CS_STATUS;</w:t>
            </w:r>
          </w:p>
        </w:tc>
      </w:tr>
    </w:tbl>
    <w:p w:rsidR="00552141" w:rsidRDefault="00552141" w:rsidP="00552141">
      <w:pPr>
        <w:pStyle w:val="3"/>
      </w:pPr>
      <w:r>
        <w:rPr>
          <w:rFonts w:hint="eastAsia"/>
        </w:rPr>
        <w:lastRenderedPageBreak/>
        <w:t>夜天光数据格式</w:t>
      </w:r>
    </w:p>
    <w:p w:rsidR="00552141" w:rsidRDefault="00552141" w:rsidP="00552141">
      <w:pPr>
        <w:ind w:firstLine="560"/>
      </w:pPr>
      <w:r>
        <w:rPr>
          <w:rFonts w:hint="eastAsia"/>
        </w:rPr>
        <w:t>夜天光详细数据格式如所示。</w:t>
      </w:r>
    </w:p>
    <w:p w:rsidR="005C112B" w:rsidRDefault="005C112B" w:rsidP="005C112B">
      <w:pPr>
        <w:pStyle w:val="ab"/>
        <w:keepNext/>
        <w:ind w:firstLineChars="0" w:firstLine="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夜天光数据格式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4395"/>
      </w:tblGrid>
      <w:tr w:rsidR="005C112B" w:rsidTr="008B04DB">
        <w:trPr>
          <w:jc w:val="center"/>
        </w:trPr>
        <w:tc>
          <w:tcPr>
            <w:tcW w:w="6521" w:type="dxa"/>
            <w:gridSpan w:val="2"/>
            <w:shd w:val="clear" w:color="auto" w:fill="D9D9D9" w:themeFill="background1" w:themeFillShade="D9"/>
          </w:tcPr>
          <w:p w:rsidR="005C112B" w:rsidRDefault="005C112B" w:rsidP="008B04D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夜天光数据结构体</w:t>
            </w:r>
          </w:p>
        </w:tc>
      </w:tr>
      <w:tr w:rsidR="005C112B" w:rsidTr="008B04DB">
        <w:trPr>
          <w:jc w:val="center"/>
        </w:trPr>
        <w:tc>
          <w:tcPr>
            <w:tcW w:w="2126" w:type="dxa"/>
            <w:shd w:val="clear" w:color="auto" w:fill="D9D9D9" w:themeFill="background1" w:themeFillShade="D9"/>
          </w:tcPr>
          <w:p w:rsidR="005C112B" w:rsidRDefault="005C112B" w:rsidP="008B04D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大小</w:t>
            </w:r>
          </w:p>
        </w:tc>
        <w:tc>
          <w:tcPr>
            <w:tcW w:w="4395" w:type="dxa"/>
            <w:shd w:val="clear" w:color="auto" w:fill="D9D9D9" w:themeFill="background1" w:themeFillShade="D9"/>
          </w:tcPr>
          <w:p w:rsidR="005C112B" w:rsidRDefault="005C112B" w:rsidP="008B04DB">
            <w:pPr>
              <w:ind w:firstLineChars="0" w:firstLine="0"/>
              <w:rPr>
                <w:rFonts w:hint="eastAsia"/>
              </w:rPr>
            </w:pPr>
            <w:r>
              <w:t>1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字节</w:t>
            </w:r>
          </w:p>
        </w:tc>
      </w:tr>
      <w:tr w:rsidR="005C112B" w:rsidTr="008B04DB">
        <w:trPr>
          <w:jc w:val="center"/>
        </w:trPr>
        <w:tc>
          <w:tcPr>
            <w:tcW w:w="6521" w:type="dxa"/>
            <w:gridSpan w:val="2"/>
            <w:shd w:val="clear" w:color="auto" w:fill="D9D9D9" w:themeFill="background1" w:themeFillShade="D9"/>
          </w:tcPr>
          <w:p w:rsidR="005C112B" w:rsidRPr="005C112B" w:rsidRDefault="005C112B" w:rsidP="005C112B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5C112B">
              <w:rPr>
                <w:i/>
                <w:color w:val="000000" w:themeColor="text1"/>
              </w:rPr>
              <w:t>typedef struct sqm_struct{</w:t>
            </w:r>
          </w:p>
          <w:p w:rsidR="005C112B" w:rsidRPr="005C112B" w:rsidRDefault="005C112B" w:rsidP="005C112B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5C112B">
              <w:rPr>
                <w:i/>
                <w:color w:val="000000" w:themeColor="text1"/>
              </w:rPr>
              <w:t xml:space="preserve">    UINT4 envDeviceType;</w:t>
            </w:r>
          </w:p>
          <w:p w:rsidR="005C112B" w:rsidRPr="005C112B" w:rsidRDefault="005C112B" w:rsidP="005C112B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5C112B">
              <w:rPr>
                <w:i/>
                <w:color w:val="000000" w:themeColor="text1"/>
              </w:rPr>
              <w:t xml:space="preserve">    UINT4 timestamp;</w:t>
            </w:r>
          </w:p>
          <w:p w:rsidR="005C112B" w:rsidRPr="005C112B" w:rsidRDefault="005C112B" w:rsidP="005C112B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5C112B">
              <w:rPr>
                <w:i/>
                <w:color w:val="000000" w:themeColor="text1"/>
              </w:rPr>
              <w:t xml:space="preserve">    FLOAT4 sqmdata;</w:t>
            </w:r>
          </w:p>
          <w:p w:rsidR="005C112B" w:rsidRDefault="005C112B" w:rsidP="005C112B">
            <w:pPr>
              <w:ind w:firstLineChars="0" w:firstLine="0"/>
              <w:rPr>
                <w:rFonts w:hint="eastAsia"/>
              </w:rPr>
            </w:pPr>
            <w:r w:rsidRPr="005C112B">
              <w:rPr>
                <w:i/>
                <w:color w:val="000000" w:themeColor="text1"/>
              </w:rPr>
              <w:lastRenderedPageBreak/>
              <w:t>}_AT_SQM_STATUS;</w:t>
            </w:r>
          </w:p>
        </w:tc>
      </w:tr>
    </w:tbl>
    <w:p w:rsidR="00552141" w:rsidRPr="005C112B" w:rsidRDefault="00552141" w:rsidP="005C112B">
      <w:pPr>
        <w:pStyle w:val="a9"/>
      </w:pPr>
    </w:p>
    <w:p w:rsidR="00552141" w:rsidRDefault="004B3FCA" w:rsidP="004B3FCA">
      <w:pPr>
        <w:pStyle w:val="3"/>
      </w:pPr>
      <w:r>
        <w:rPr>
          <w:rFonts w:hint="eastAsia"/>
        </w:rPr>
        <w:t>视宁度数据格式</w:t>
      </w:r>
    </w:p>
    <w:p w:rsidR="004B3FCA" w:rsidRDefault="00E4250B" w:rsidP="004B3FCA">
      <w:pPr>
        <w:ind w:firstLine="560"/>
      </w:pPr>
      <w:r>
        <w:rPr>
          <w:rFonts w:hint="eastAsia"/>
        </w:rPr>
        <w:t>视宁度数据与云量相机一致，也是图像数据，因此可以和云量相机作一致性处理，其元数据格式为：</w:t>
      </w:r>
    </w:p>
    <w:p w:rsidR="00E4250B" w:rsidRDefault="00E4250B" w:rsidP="00E4250B">
      <w:pPr>
        <w:ind w:firstLine="562"/>
        <w:jc w:val="center"/>
        <w:rPr>
          <w:b/>
          <w:i/>
          <w:color w:val="FF0000"/>
        </w:rPr>
      </w:pPr>
      <w:r w:rsidRPr="00FD7DA6">
        <w:rPr>
          <w:rFonts w:hint="eastAsia"/>
          <w:b/>
          <w:i/>
          <w:color w:val="FF0000"/>
        </w:rPr>
        <w:t xml:space="preserve">: </w:t>
      </w:r>
      <w:r>
        <w:rPr>
          <w:rFonts w:hint="eastAsia"/>
          <w:b/>
          <w:i/>
          <w:color w:val="FF0000"/>
        </w:rPr>
        <w:t>t</w:t>
      </w:r>
      <w:r>
        <w:rPr>
          <w:b/>
          <w:i/>
          <w:color w:val="FF0000"/>
        </w:rPr>
        <w:t>ype=ASC</w:t>
      </w:r>
      <w:r w:rsidRPr="00FD7DA6">
        <w:rPr>
          <w:rFonts w:hint="eastAsia"/>
          <w:b/>
          <w:i/>
          <w:color w:val="FF0000"/>
        </w:rPr>
        <w:t xml:space="preserve"> </w:t>
      </w:r>
      <w:r>
        <w:rPr>
          <w:rFonts w:hint="eastAsia"/>
          <w:b/>
          <w:i/>
          <w:color w:val="FF0000"/>
        </w:rPr>
        <w:t>t</w:t>
      </w:r>
      <w:r>
        <w:rPr>
          <w:b/>
          <w:i/>
          <w:color w:val="FF0000"/>
        </w:rPr>
        <w:t>ime=</w:t>
      </w:r>
      <w:r w:rsidRPr="004B44CE">
        <w:rPr>
          <w:b/>
          <w:i/>
          <w:color w:val="FF0000"/>
        </w:rPr>
        <w:t>1470277864</w:t>
      </w:r>
      <w:r>
        <w:rPr>
          <w:rFonts w:hint="eastAsia"/>
          <w:b/>
          <w:i/>
          <w:color w:val="FF0000"/>
        </w:rPr>
        <w:t>.</w:t>
      </w:r>
      <w:r w:rsidRPr="004B44CE">
        <w:rPr>
          <w:b/>
          <w:i/>
          <w:color w:val="FF0000"/>
        </w:rPr>
        <w:t>932287</w:t>
      </w:r>
      <w:r w:rsidRPr="00FD7DA6">
        <w:rPr>
          <w:rFonts w:hint="eastAsia"/>
          <w:b/>
          <w:i/>
          <w:color w:val="FF0000"/>
        </w:rPr>
        <w:t xml:space="preserve"> </w:t>
      </w:r>
      <w:r>
        <w:rPr>
          <w:rFonts w:hint="eastAsia"/>
          <w:b/>
          <w:i/>
          <w:color w:val="FF0000"/>
        </w:rPr>
        <w:t>Seeing</w:t>
      </w:r>
      <w:r>
        <w:rPr>
          <w:b/>
          <w:i/>
          <w:color w:val="FF0000"/>
        </w:rPr>
        <w:t xml:space="preserve">=30 </w:t>
      </w:r>
    </w:p>
    <w:p w:rsidR="00E4250B" w:rsidRDefault="00E4250B" w:rsidP="00E4250B">
      <w:pPr>
        <w:ind w:firstLine="562"/>
        <w:jc w:val="center"/>
      </w:pPr>
      <w:r>
        <w:rPr>
          <w:rFonts w:hint="eastAsia"/>
          <w:b/>
          <w:i/>
          <w:color w:val="FF0000"/>
        </w:rPr>
        <w:t>imagename=</w:t>
      </w:r>
      <w:r w:rsidRPr="004B44CE">
        <w:rPr>
          <w:b/>
          <w:i/>
          <w:color w:val="FF0000"/>
        </w:rPr>
        <w:t>1470277864</w:t>
      </w:r>
      <w:r>
        <w:rPr>
          <w:rFonts w:hint="eastAsia"/>
          <w:b/>
          <w:i/>
          <w:color w:val="FF0000"/>
        </w:rPr>
        <w:t>.</w:t>
      </w:r>
      <w:r w:rsidRPr="004B44CE">
        <w:rPr>
          <w:b/>
          <w:i/>
          <w:color w:val="FF0000"/>
        </w:rPr>
        <w:t>932287</w:t>
      </w:r>
      <w:r>
        <w:rPr>
          <w:b/>
          <w:i/>
          <w:color w:val="FF0000"/>
        </w:rPr>
        <w:t xml:space="preserve"> </w:t>
      </w:r>
      <w:r>
        <w:rPr>
          <w:rFonts w:hint="eastAsia"/>
          <w:b/>
          <w:i/>
          <w:color w:val="FF0000"/>
        </w:rPr>
        <w:t>fits=</w:t>
      </w:r>
      <w:r>
        <w:rPr>
          <w:b/>
          <w:i/>
          <w:color w:val="FF0000"/>
        </w:rPr>
        <w:t xml:space="preserve">1 </w:t>
      </w:r>
      <w:r w:rsidR="00D464F7">
        <w:rPr>
          <w:b/>
          <w:i/>
          <w:color w:val="FF0000"/>
        </w:rPr>
        <w:t>\r</w:t>
      </w:r>
      <w:r w:rsidRPr="00FD7DA6">
        <w:rPr>
          <w:rFonts w:hint="eastAsia"/>
          <w:b/>
          <w:i/>
          <w:color w:val="FF0000"/>
        </w:rPr>
        <w:t>\n</w:t>
      </w:r>
    </w:p>
    <w:p w:rsidR="004B3FCA" w:rsidRDefault="004B3FCA" w:rsidP="004B3FCA">
      <w:pPr>
        <w:pStyle w:val="3"/>
      </w:pPr>
      <w:r>
        <w:rPr>
          <w:rFonts w:hint="eastAsia"/>
        </w:rPr>
        <w:t>粉尘仪数据格式</w:t>
      </w:r>
    </w:p>
    <w:p w:rsidR="004B3FCA" w:rsidRDefault="004B3FCA" w:rsidP="004B3FCA">
      <w:pPr>
        <w:ind w:firstLine="560"/>
      </w:pPr>
      <w:r>
        <w:rPr>
          <w:rFonts w:hint="eastAsia"/>
        </w:rPr>
        <w:t>粉尘仪详细数据格式如所示。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4395"/>
      </w:tblGrid>
      <w:tr w:rsidR="00552073" w:rsidTr="008B04DB">
        <w:trPr>
          <w:jc w:val="center"/>
        </w:trPr>
        <w:tc>
          <w:tcPr>
            <w:tcW w:w="6521" w:type="dxa"/>
            <w:gridSpan w:val="2"/>
            <w:shd w:val="clear" w:color="auto" w:fill="D9D9D9" w:themeFill="background1" w:themeFillShade="D9"/>
          </w:tcPr>
          <w:p w:rsidR="00552073" w:rsidRDefault="00552073" w:rsidP="008B04D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粉尘仪数据结构体</w:t>
            </w:r>
          </w:p>
        </w:tc>
      </w:tr>
      <w:tr w:rsidR="00552073" w:rsidTr="008B04DB">
        <w:trPr>
          <w:jc w:val="center"/>
        </w:trPr>
        <w:tc>
          <w:tcPr>
            <w:tcW w:w="2126" w:type="dxa"/>
            <w:shd w:val="clear" w:color="auto" w:fill="D9D9D9" w:themeFill="background1" w:themeFillShade="D9"/>
          </w:tcPr>
          <w:p w:rsidR="00552073" w:rsidRDefault="00552073" w:rsidP="008B04D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大小</w:t>
            </w:r>
          </w:p>
        </w:tc>
        <w:tc>
          <w:tcPr>
            <w:tcW w:w="4395" w:type="dxa"/>
            <w:shd w:val="clear" w:color="auto" w:fill="D9D9D9" w:themeFill="background1" w:themeFillShade="D9"/>
          </w:tcPr>
          <w:p w:rsidR="00552073" w:rsidRDefault="00552073" w:rsidP="008B04DB">
            <w:pPr>
              <w:ind w:firstLineChars="0" w:firstLine="0"/>
              <w:rPr>
                <w:rFonts w:hint="eastAsia"/>
              </w:rPr>
            </w:pPr>
            <w:r>
              <w:t>1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字节</w:t>
            </w:r>
          </w:p>
        </w:tc>
      </w:tr>
      <w:tr w:rsidR="00552073" w:rsidTr="008B04DB">
        <w:trPr>
          <w:jc w:val="center"/>
        </w:trPr>
        <w:tc>
          <w:tcPr>
            <w:tcW w:w="6521" w:type="dxa"/>
            <w:gridSpan w:val="2"/>
            <w:shd w:val="clear" w:color="auto" w:fill="D9D9D9" w:themeFill="background1" w:themeFillShade="D9"/>
          </w:tcPr>
          <w:p w:rsidR="00552073" w:rsidRPr="00552073" w:rsidRDefault="00552073" w:rsidP="00552073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552073">
              <w:rPr>
                <w:i/>
                <w:color w:val="000000" w:themeColor="text1"/>
              </w:rPr>
              <w:t>typedef struct dust_struct{</w:t>
            </w:r>
          </w:p>
          <w:p w:rsidR="00552073" w:rsidRPr="00552073" w:rsidRDefault="00552073" w:rsidP="00552073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552073">
              <w:rPr>
                <w:i/>
                <w:color w:val="000000" w:themeColor="text1"/>
              </w:rPr>
              <w:t xml:space="preserve">    UINT4 envDeviceType;</w:t>
            </w:r>
          </w:p>
          <w:p w:rsidR="00552073" w:rsidRPr="00552073" w:rsidRDefault="00552073" w:rsidP="00552073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552073">
              <w:rPr>
                <w:i/>
                <w:color w:val="000000" w:themeColor="text1"/>
              </w:rPr>
              <w:t xml:space="preserve">    UINT4 timestamp;</w:t>
            </w:r>
          </w:p>
          <w:p w:rsidR="00552073" w:rsidRPr="00552073" w:rsidRDefault="00552073" w:rsidP="00552073">
            <w:pPr>
              <w:ind w:firstLineChars="0" w:firstLine="0"/>
              <w:jc w:val="left"/>
              <w:rPr>
                <w:i/>
                <w:color w:val="000000" w:themeColor="text1"/>
              </w:rPr>
            </w:pPr>
            <w:r w:rsidRPr="00552073">
              <w:rPr>
                <w:i/>
                <w:color w:val="000000" w:themeColor="text1"/>
              </w:rPr>
              <w:t xml:space="preserve">    FLOAT4 dust_data;</w:t>
            </w:r>
          </w:p>
          <w:p w:rsidR="00552073" w:rsidRDefault="00552073" w:rsidP="00552073">
            <w:pPr>
              <w:ind w:firstLineChars="0" w:firstLine="0"/>
              <w:rPr>
                <w:rFonts w:hint="eastAsia"/>
              </w:rPr>
            </w:pPr>
            <w:r w:rsidRPr="00552073">
              <w:rPr>
                <w:i/>
                <w:color w:val="000000" w:themeColor="text1"/>
              </w:rPr>
              <w:t>}_AT_DUST_STATUS;</w:t>
            </w:r>
          </w:p>
        </w:tc>
      </w:tr>
    </w:tbl>
    <w:p w:rsidR="00FF1099" w:rsidRPr="00552073" w:rsidRDefault="00FF1099" w:rsidP="00552073">
      <w:pPr>
        <w:pStyle w:val="a9"/>
      </w:pPr>
    </w:p>
    <w:p w:rsidR="00FF1099" w:rsidRDefault="00FF1099" w:rsidP="002C5FAF">
      <w:pPr>
        <w:pStyle w:val="1"/>
      </w:pPr>
      <w:r>
        <w:rPr>
          <w:rFonts w:hint="eastAsia"/>
        </w:rPr>
        <w:lastRenderedPageBreak/>
        <w:t>AT</w:t>
      </w:r>
      <w:r>
        <w:rPr>
          <w:rFonts w:hint="eastAsia"/>
        </w:rPr>
        <w:t>状态数据上传协议</w:t>
      </w:r>
    </w:p>
    <w:p w:rsidR="005C3A26" w:rsidRDefault="005C3A26" w:rsidP="002C5FAF">
      <w:pPr>
        <w:pStyle w:val="2"/>
      </w:pPr>
      <w:r>
        <w:rPr>
          <w:rFonts w:hint="eastAsia"/>
        </w:rPr>
        <w:t>基本描述</w:t>
      </w:r>
    </w:p>
    <w:p w:rsidR="00FF1099" w:rsidRDefault="001D4439" w:rsidP="00FF1099">
      <w:pPr>
        <w:ind w:firstLine="560"/>
      </w:pPr>
      <w:r>
        <w:rPr>
          <w:rFonts w:hint="eastAsia"/>
        </w:rPr>
        <w:t>AT</w:t>
      </w:r>
      <w:r>
        <w:rPr>
          <w:rFonts w:hint="eastAsia"/>
        </w:rPr>
        <w:t>状态数据</w:t>
      </w:r>
      <w:r w:rsidR="008A6AB6">
        <w:rPr>
          <w:rFonts w:hint="eastAsia"/>
        </w:rPr>
        <w:t>上传协议主要用于</w:t>
      </w:r>
      <w:r w:rsidR="008A6AB6">
        <w:rPr>
          <w:rFonts w:hint="eastAsia"/>
        </w:rPr>
        <w:t>AT</w:t>
      </w:r>
      <w:r w:rsidR="008A6AB6">
        <w:t xml:space="preserve"> </w:t>
      </w:r>
      <w:r w:rsidR="008A6AB6">
        <w:rPr>
          <w:rFonts w:hint="eastAsia"/>
        </w:rPr>
        <w:t>Control</w:t>
      </w:r>
      <w:r w:rsidR="008A6AB6">
        <w:t xml:space="preserve"> </w:t>
      </w:r>
      <w:r w:rsidR="008A6AB6">
        <w:rPr>
          <w:rFonts w:hint="eastAsia"/>
        </w:rPr>
        <w:t>Agent</w:t>
      </w:r>
      <w:r w:rsidR="008A6AB6">
        <w:rPr>
          <w:rFonts w:hint="eastAsia"/>
        </w:rPr>
        <w:t>向</w:t>
      </w:r>
      <w:r w:rsidR="008A6AB6">
        <w:t>AT Proxy Agent</w:t>
      </w:r>
      <w:r w:rsidR="008A6AB6">
        <w:rPr>
          <w:rFonts w:hint="eastAsia"/>
        </w:rPr>
        <w:t>推送天文望远镜各设备</w:t>
      </w:r>
      <w:r w:rsidR="00CA5557">
        <w:rPr>
          <w:rFonts w:hint="eastAsia"/>
        </w:rPr>
        <w:t>（转台、</w:t>
      </w:r>
      <w:r w:rsidR="00CA5557">
        <w:rPr>
          <w:rFonts w:hint="eastAsia"/>
        </w:rPr>
        <w:t>CCD</w:t>
      </w:r>
      <w:r w:rsidR="00CA5557">
        <w:rPr>
          <w:rFonts w:hint="eastAsia"/>
        </w:rPr>
        <w:t>、调焦器、滤光片、圆顶、数据处理模块等）的状态信息，并由</w:t>
      </w:r>
      <w:r w:rsidR="00CA5557">
        <w:rPr>
          <w:rFonts w:hint="eastAsia"/>
        </w:rPr>
        <w:t>AT</w:t>
      </w:r>
      <w:r w:rsidR="00CA5557">
        <w:t xml:space="preserve"> </w:t>
      </w:r>
      <w:r w:rsidR="00CA5557">
        <w:rPr>
          <w:rFonts w:hint="eastAsia"/>
        </w:rPr>
        <w:t>Proxy</w:t>
      </w:r>
      <w:r w:rsidR="00CA5557">
        <w:t xml:space="preserve"> </w:t>
      </w:r>
      <w:r w:rsidR="00CA5557">
        <w:rPr>
          <w:rFonts w:hint="eastAsia"/>
        </w:rPr>
        <w:t>Agent</w:t>
      </w:r>
      <w:r w:rsidR="00CA5557">
        <w:rPr>
          <w:rFonts w:hint="eastAsia"/>
        </w:rPr>
        <w:t>集中推送至</w:t>
      </w:r>
      <w:r w:rsidR="00CA5557">
        <w:rPr>
          <w:rFonts w:hint="eastAsia"/>
        </w:rPr>
        <w:t>ATCCS</w:t>
      </w:r>
      <w:r w:rsidR="00CA5557">
        <w:t xml:space="preserve"> </w:t>
      </w:r>
      <w:r w:rsidR="00CA5557">
        <w:rPr>
          <w:rFonts w:hint="eastAsia"/>
        </w:rPr>
        <w:t>Device</w:t>
      </w:r>
      <w:r w:rsidR="00CA5557">
        <w:rPr>
          <w:rFonts w:hint="eastAsia"/>
        </w:rPr>
        <w:t>存储入数据库及存储系统。</w:t>
      </w:r>
      <w:r w:rsidR="005C3A26">
        <w:rPr>
          <w:rFonts w:hint="eastAsia"/>
        </w:rPr>
        <w:t>其通信时序如所示。</w:t>
      </w:r>
    </w:p>
    <w:p w:rsidR="005C3A26" w:rsidRDefault="005C3A26" w:rsidP="005C3A26">
      <w:pPr>
        <w:pStyle w:val="a9"/>
      </w:pPr>
      <w:r w:rsidRPr="005C3A26">
        <w:drawing>
          <wp:inline distT="0" distB="0" distL="0" distR="0">
            <wp:extent cx="6057900" cy="30765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A26" w:rsidRDefault="005C3A26" w:rsidP="00FF1099">
      <w:pPr>
        <w:ind w:firstLine="560"/>
      </w:pPr>
      <w:r>
        <w:rPr>
          <w:rFonts w:hint="eastAsia"/>
        </w:rPr>
        <w:t>通信规约如下：</w:t>
      </w:r>
    </w:p>
    <w:p w:rsidR="006836EC" w:rsidRDefault="005C3A26" w:rsidP="00FF1099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6836EC">
        <w:rPr>
          <w:rFonts w:hint="eastAsia"/>
        </w:rPr>
        <w:t>协议数据采用</w:t>
      </w:r>
      <w:r w:rsidR="006836EC" w:rsidRPr="006836EC">
        <w:rPr>
          <w:rFonts w:hint="eastAsia"/>
          <w:b/>
          <w:i/>
          <w:color w:val="FF0000"/>
        </w:rPr>
        <w:t>UDP</w:t>
      </w:r>
      <w:r w:rsidR="006836EC">
        <w:rPr>
          <w:rFonts w:hint="eastAsia"/>
        </w:rPr>
        <w:t>协议承载；</w:t>
      </w:r>
    </w:p>
    <w:p w:rsidR="005C3A26" w:rsidRDefault="006836EC" w:rsidP="00FF1099">
      <w:pPr>
        <w:ind w:firstLine="560"/>
      </w:pPr>
      <w:r>
        <w:lastRenderedPageBreak/>
        <w:t>2</w:t>
      </w:r>
      <w:r>
        <w:rPr>
          <w:rFonts w:hint="eastAsia"/>
        </w:rPr>
        <w:t>）</w:t>
      </w:r>
      <w:r w:rsidR="005C3A26">
        <w:rPr>
          <w:rFonts w:hint="eastAsia"/>
        </w:rPr>
        <w:t>AT</w:t>
      </w:r>
      <w:r w:rsidR="005C3A26">
        <w:t xml:space="preserve"> </w:t>
      </w:r>
      <w:r w:rsidR="005C3A26">
        <w:rPr>
          <w:rFonts w:hint="eastAsia"/>
        </w:rPr>
        <w:t>Proxy</w:t>
      </w:r>
      <w:r w:rsidR="005C3A26">
        <w:t xml:space="preserve"> </w:t>
      </w:r>
      <w:r w:rsidR="005C3A26">
        <w:rPr>
          <w:rFonts w:hint="eastAsia"/>
        </w:rPr>
        <w:t>Agent</w:t>
      </w:r>
      <w:r w:rsidR="005C3A26">
        <w:rPr>
          <w:rFonts w:hint="eastAsia"/>
        </w:rPr>
        <w:t>开放</w:t>
      </w:r>
      <w:r>
        <w:rPr>
          <w:rFonts w:hint="eastAsia"/>
        </w:rPr>
        <w:t>数据接收端口</w:t>
      </w:r>
      <w:r w:rsidRPr="006836EC">
        <w:rPr>
          <w:rFonts w:hint="eastAsia"/>
          <w:b/>
          <w:i/>
          <w:color w:val="FF0000"/>
        </w:rPr>
        <w:t>4646</w:t>
      </w:r>
      <w:r>
        <w:rPr>
          <w:rFonts w:hint="eastAsia"/>
        </w:rPr>
        <w:t>，启动</w:t>
      </w:r>
      <w:r w:rsidRPr="00DA4B72">
        <w:rPr>
          <w:rFonts w:hint="eastAsia"/>
          <w:b/>
          <w:i/>
          <w:color w:val="FF0000"/>
        </w:rPr>
        <w:t>心跳数据定时器</w:t>
      </w:r>
      <w:r>
        <w:rPr>
          <w:rFonts w:hint="eastAsia"/>
        </w:rPr>
        <w:t>，</w:t>
      </w:r>
      <w:r w:rsidR="00A52764">
        <w:rPr>
          <w:rFonts w:hint="eastAsia"/>
        </w:rPr>
        <w:t>配置</w:t>
      </w:r>
      <w:r w:rsidR="00A52764">
        <w:rPr>
          <w:rFonts w:hint="eastAsia"/>
        </w:rPr>
        <w:t>AT</w:t>
      </w:r>
      <w:r w:rsidR="00A52764">
        <w:t xml:space="preserve"> </w:t>
      </w:r>
      <w:r w:rsidR="00A52764">
        <w:rPr>
          <w:rFonts w:hint="eastAsia"/>
        </w:rPr>
        <w:t>Control</w:t>
      </w:r>
      <w:r w:rsidR="00A52764">
        <w:t xml:space="preserve"> </w:t>
      </w:r>
      <w:r w:rsidR="00A52764">
        <w:rPr>
          <w:rFonts w:hint="eastAsia"/>
        </w:rPr>
        <w:t>Agent</w:t>
      </w:r>
      <w:r w:rsidR="00A52764">
        <w:rPr>
          <w:rFonts w:hint="eastAsia"/>
        </w:rPr>
        <w:t>数据接收端口，</w:t>
      </w:r>
      <w:r>
        <w:rPr>
          <w:rFonts w:hint="eastAsia"/>
        </w:rPr>
        <w:t>等待接收</w:t>
      </w: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Agent</w:t>
      </w:r>
      <w:r>
        <w:rPr>
          <w:rFonts w:hint="eastAsia"/>
        </w:rPr>
        <w:t>推送的各设备状态信息；</w:t>
      </w:r>
    </w:p>
    <w:p w:rsidR="006836EC" w:rsidRDefault="006836EC" w:rsidP="00FF1099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DA4B72">
        <w:rPr>
          <w:rFonts w:hint="eastAsia"/>
        </w:rPr>
        <w:t>AT</w:t>
      </w:r>
      <w:r w:rsidR="00DA4B72">
        <w:t xml:space="preserve"> </w:t>
      </w:r>
      <w:r w:rsidR="00DA4B72">
        <w:rPr>
          <w:rFonts w:hint="eastAsia"/>
        </w:rPr>
        <w:t>Control</w:t>
      </w:r>
      <w:r w:rsidR="00DA4B72">
        <w:t xml:space="preserve"> </w:t>
      </w:r>
      <w:r w:rsidR="00DA4B72">
        <w:rPr>
          <w:rFonts w:hint="eastAsia"/>
        </w:rPr>
        <w:t>Agent</w:t>
      </w:r>
      <w:r w:rsidR="00DA4B72">
        <w:rPr>
          <w:rFonts w:hint="eastAsia"/>
        </w:rPr>
        <w:t>开放数据接收端口</w:t>
      </w:r>
      <w:r w:rsidR="00DA4B72">
        <w:rPr>
          <w:rFonts w:hint="eastAsia"/>
        </w:rPr>
        <w:t>4647</w:t>
      </w:r>
      <w:r w:rsidR="00DA4B72">
        <w:rPr>
          <w:rFonts w:hint="eastAsia"/>
        </w:rPr>
        <w:t>，启动</w:t>
      </w:r>
      <w:r w:rsidR="00DA4B72" w:rsidRPr="00DA4B72">
        <w:rPr>
          <w:rFonts w:hint="eastAsia"/>
          <w:b/>
          <w:i/>
          <w:color w:val="FF0000"/>
        </w:rPr>
        <w:t>超时检测定时器</w:t>
      </w:r>
      <w:r w:rsidR="00DA4B72">
        <w:rPr>
          <w:rFonts w:hint="eastAsia"/>
        </w:rPr>
        <w:t>，</w:t>
      </w:r>
      <w:r w:rsidR="004264E1">
        <w:rPr>
          <w:rFonts w:hint="eastAsia"/>
        </w:rPr>
        <w:t>配置</w:t>
      </w:r>
      <w:r w:rsidR="004264E1">
        <w:rPr>
          <w:rFonts w:hint="eastAsia"/>
        </w:rPr>
        <w:t>A</w:t>
      </w:r>
      <w:r w:rsidR="004264E1">
        <w:t>T Proxy Agent</w:t>
      </w:r>
      <w:r w:rsidR="004264E1">
        <w:rPr>
          <w:rFonts w:hint="eastAsia"/>
        </w:rPr>
        <w:t xml:space="preserve"> </w:t>
      </w:r>
      <w:r w:rsidR="004264E1" w:rsidRPr="004264E1">
        <w:rPr>
          <w:rFonts w:hint="eastAsia"/>
          <w:b/>
          <w:i/>
          <w:color w:val="FF0000"/>
        </w:rPr>
        <w:t>IP</w:t>
      </w:r>
      <w:r w:rsidR="004264E1" w:rsidRPr="004264E1">
        <w:rPr>
          <w:rFonts w:hint="eastAsia"/>
          <w:b/>
          <w:i/>
          <w:color w:val="FF0000"/>
        </w:rPr>
        <w:t>地址</w:t>
      </w:r>
      <w:r w:rsidR="004264E1" w:rsidRPr="004264E1">
        <w:rPr>
          <w:rFonts w:hint="eastAsia"/>
          <w:b/>
          <w:i/>
          <w:color w:val="FF0000"/>
        </w:rPr>
        <w:t>/</w:t>
      </w:r>
      <w:r w:rsidR="004264E1" w:rsidRPr="004264E1">
        <w:rPr>
          <w:rFonts w:hint="eastAsia"/>
          <w:b/>
          <w:i/>
          <w:color w:val="FF0000"/>
        </w:rPr>
        <w:t>数据端口</w:t>
      </w:r>
      <w:r w:rsidR="00CF2F02" w:rsidRPr="00CF2F02">
        <w:rPr>
          <w:rFonts w:hint="eastAsia"/>
        </w:rPr>
        <w:t>、</w:t>
      </w:r>
      <w:r w:rsidR="00CF2F02" w:rsidRPr="00CF2F02">
        <w:rPr>
          <w:rFonts w:hint="eastAsia"/>
          <w:b/>
          <w:i/>
          <w:color w:val="FF0000"/>
        </w:rPr>
        <w:t>采集</w:t>
      </w:r>
      <w:r w:rsidR="00CF2F02" w:rsidRPr="00CF2F02">
        <w:rPr>
          <w:rFonts w:hint="eastAsia"/>
          <w:b/>
          <w:i/>
          <w:color w:val="FF0000"/>
        </w:rPr>
        <w:t>/</w:t>
      </w:r>
      <w:r w:rsidR="00CF2F02" w:rsidRPr="00CF2F02">
        <w:rPr>
          <w:rFonts w:hint="eastAsia"/>
          <w:b/>
          <w:i/>
          <w:color w:val="FF0000"/>
        </w:rPr>
        <w:t>上传频率</w:t>
      </w:r>
      <w:r w:rsidR="00CF2F02">
        <w:rPr>
          <w:rFonts w:hint="eastAsia"/>
        </w:rPr>
        <w:t>、</w:t>
      </w:r>
      <w:r w:rsidR="00CF2F02" w:rsidRPr="00CF2F02">
        <w:rPr>
          <w:rFonts w:hint="eastAsia"/>
          <w:b/>
          <w:i/>
          <w:color w:val="FF0000"/>
        </w:rPr>
        <w:t>采集</w:t>
      </w:r>
      <w:r w:rsidR="00CF2F02" w:rsidRPr="00CF2F02">
        <w:rPr>
          <w:rFonts w:hint="eastAsia"/>
          <w:b/>
          <w:i/>
          <w:color w:val="FF0000"/>
        </w:rPr>
        <w:t>/</w:t>
      </w:r>
      <w:r w:rsidR="00CF2F02" w:rsidRPr="00CF2F02">
        <w:rPr>
          <w:rFonts w:hint="eastAsia"/>
          <w:b/>
          <w:i/>
          <w:color w:val="FF0000"/>
        </w:rPr>
        <w:t>上传开始和结束条件</w:t>
      </w:r>
      <w:r w:rsidR="00CF2F02">
        <w:rPr>
          <w:rFonts w:hint="eastAsia"/>
        </w:rPr>
        <w:t>、</w:t>
      </w:r>
      <w:r w:rsidR="00CF2F02" w:rsidRPr="00CF2F02">
        <w:rPr>
          <w:rFonts w:hint="eastAsia"/>
          <w:b/>
          <w:i/>
          <w:color w:val="FF0000"/>
        </w:rPr>
        <w:t>超时时间</w:t>
      </w:r>
      <w:r w:rsidR="00CF2F02">
        <w:rPr>
          <w:rFonts w:hint="eastAsia"/>
        </w:rPr>
        <w:t>等运行参数；</w:t>
      </w:r>
    </w:p>
    <w:p w:rsidR="00CF2F02" w:rsidRDefault="00CF2F02" w:rsidP="00FF1099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Agent</w:t>
      </w:r>
      <w:r w:rsidR="00D96DC0">
        <w:rPr>
          <w:rFonts w:hint="eastAsia"/>
        </w:rPr>
        <w:t>根据预设条件</w:t>
      </w:r>
      <w:r>
        <w:rPr>
          <w:rFonts w:hint="eastAsia"/>
        </w:rPr>
        <w:t>采集状态数据</w:t>
      </w:r>
      <w:r w:rsidR="00003AC6">
        <w:rPr>
          <w:rFonts w:hint="eastAsia"/>
        </w:rPr>
        <w:t>并推送至</w:t>
      </w:r>
      <w:r w:rsidR="00003AC6">
        <w:rPr>
          <w:rFonts w:hint="eastAsia"/>
        </w:rPr>
        <w:t>AT Proxy Agent</w:t>
      </w:r>
      <w:r w:rsidR="00003AC6">
        <w:rPr>
          <w:rFonts w:hint="eastAsia"/>
        </w:rPr>
        <w:t>，同时更新上传时间，定时器检查状态数据确认消息到达时间；</w:t>
      </w:r>
    </w:p>
    <w:p w:rsidR="00003AC6" w:rsidRDefault="00003AC6" w:rsidP="00FF1099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）</w:t>
      </w:r>
      <w:r w:rsidR="004D0A78">
        <w:rPr>
          <w:rFonts w:hint="eastAsia"/>
        </w:rPr>
        <w:t>AT</w:t>
      </w:r>
      <w:r w:rsidR="004D0A78">
        <w:t xml:space="preserve"> </w:t>
      </w:r>
      <w:r w:rsidR="004D0A78">
        <w:rPr>
          <w:rFonts w:hint="eastAsia"/>
        </w:rPr>
        <w:t>Proxy</w:t>
      </w:r>
      <w:r w:rsidR="004D0A78">
        <w:t xml:space="preserve"> </w:t>
      </w:r>
      <w:r w:rsidR="004D0A78">
        <w:rPr>
          <w:rFonts w:hint="eastAsia"/>
        </w:rPr>
        <w:t>Agent</w:t>
      </w:r>
      <w:r w:rsidR="004D0A78">
        <w:rPr>
          <w:rFonts w:hint="eastAsia"/>
        </w:rPr>
        <w:t>接收状态数据，向</w:t>
      </w:r>
      <w:r w:rsidR="004D0A78">
        <w:rPr>
          <w:rFonts w:hint="eastAsia"/>
        </w:rPr>
        <w:t>AT</w:t>
      </w:r>
      <w:r w:rsidR="004D0A78">
        <w:t xml:space="preserve"> </w:t>
      </w:r>
      <w:r w:rsidR="004D0A78">
        <w:rPr>
          <w:rFonts w:hint="eastAsia"/>
        </w:rPr>
        <w:t>Control</w:t>
      </w:r>
      <w:r w:rsidR="004D0A78">
        <w:t xml:space="preserve"> </w:t>
      </w:r>
      <w:r w:rsidR="004D0A78">
        <w:rPr>
          <w:rFonts w:hint="eastAsia"/>
        </w:rPr>
        <w:t>Agent</w:t>
      </w:r>
      <w:r w:rsidR="004D0A78">
        <w:rPr>
          <w:rFonts w:hint="eastAsia"/>
        </w:rPr>
        <w:t>发送确认消息；</w:t>
      </w:r>
    </w:p>
    <w:p w:rsidR="004D0A78" w:rsidRDefault="004D0A78" w:rsidP="00FF1099">
      <w:pPr>
        <w:ind w:firstLine="56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Agent</w:t>
      </w:r>
      <w:r>
        <w:rPr>
          <w:rFonts w:hint="eastAsia"/>
        </w:rPr>
        <w:t>检查确认消息是否超时，若超时，停止采集和上传。</w:t>
      </w:r>
      <w:r w:rsidR="00A3433E">
        <w:rPr>
          <w:rFonts w:hint="eastAsia"/>
        </w:rPr>
        <w:t>（此处涉及超时策略检查问题，例如，</w:t>
      </w:r>
      <w:r w:rsidR="00950DB7">
        <w:rPr>
          <w:rFonts w:hint="eastAsia"/>
        </w:rPr>
        <w:t>消息</w:t>
      </w:r>
      <w:r w:rsidR="00950DB7">
        <w:rPr>
          <w:rFonts w:hint="eastAsia"/>
        </w:rPr>
        <w:t>A</w:t>
      </w:r>
      <w:r w:rsidR="00950DB7">
        <w:rPr>
          <w:rFonts w:hint="eastAsia"/>
        </w:rPr>
        <w:t>、</w:t>
      </w:r>
      <w:r w:rsidR="00950DB7">
        <w:rPr>
          <w:rFonts w:hint="eastAsia"/>
        </w:rPr>
        <w:t>B</w:t>
      </w:r>
      <w:r w:rsidR="00950DB7">
        <w:rPr>
          <w:rFonts w:hint="eastAsia"/>
        </w:rPr>
        <w:t>、</w:t>
      </w:r>
      <w:r w:rsidR="00950DB7">
        <w:rPr>
          <w:rFonts w:hint="eastAsia"/>
        </w:rPr>
        <w:t>C</w:t>
      </w:r>
      <w:r w:rsidR="00950DB7">
        <w:t>……</w:t>
      </w:r>
      <w:r w:rsidR="00950DB7">
        <w:rPr>
          <w:rFonts w:hint="eastAsia"/>
        </w:rPr>
        <w:t>按顺序发送，未收到</w:t>
      </w:r>
      <w:r w:rsidR="00950DB7">
        <w:rPr>
          <w:rFonts w:hint="eastAsia"/>
        </w:rPr>
        <w:t>A</w:t>
      </w:r>
      <w:r w:rsidR="00950DB7">
        <w:rPr>
          <w:rFonts w:hint="eastAsia"/>
        </w:rPr>
        <w:t>、</w:t>
      </w:r>
      <w:r w:rsidR="00950DB7">
        <w:rPr>
          <w:rFonts w:hint="eastAsia"/>
        </w:rPr>
        <w:t>B</w:t>
      </w:r>
      <w:r w:rsidR="00950DB7">
        <w:rPr>
          <w:rFonts w:hint="eastAsia"/>
        </w:rPr>
        <w:t>确认消息，但收到</w:t>
      </w:r>
      <w:r w:rsidR="00950DB7">
        <w:rPr>
          <w:rFonts w:hint="eastAsia"/>
        </w:rPr>
        <w:t>C</w:t>
      </w:r>
      <w:r w:rsidR="00950DB7">
        <w:rPr>
          <w:rFonts w:hint="eastAsia"/>
        </w:rPr>
        <w:t>确认消息，是否可以忽略</w:t>
      </w:r>
      <w:r w:rsidR="00950DB7">
        <w:rPr>
          <w:rFonts w:hint="eastAsia"/>
        </w:rPr>
        <w:t>A</w:t>
      </w:r>
      <w:r w:rsidR="00950DB7">
        <w:rPr>
          <w:rFonts w:hint="eastAsia"/>
        </w:rPr>
        <w:t>、</w:t>
      </w:r>
      <w:r w:rsidR="00950DB7">
        <w:rPr>
          <w:rFonts w:hint="eastAsia"/>
        </w:rPr>
        <w:t>B</w:t>
      </w:r>
      <w:r w:rsidR="00950DB7">
        <w:rPr>
          <w:rFonts w:hint="eastAsia"/>
        </w:rPr>
        <w:t>未确认消息</w:t>
      </w:r>
      <w:r w:rsidR="00A3433E">
        <w:rPr>
          <w:rFonts w:hint="eastAsia"/>
        </w:rPr>
        <w:t>）</w:t>
      </w:r>
    </w:p>
    <w:p w:rsidR="007537A7" w:rsidRDefault="007537A7" w:rsidP="00FF1099">
      <w:pPr>
        <w:ind w:firstLine="560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Proxy</w:t>
      </w:r>
      <w:r>
        <w:t xml:space="preserve"> </w:t>
      </w:r>
      <w:r>
        <w:rPr>
          <w:rFonts w:hint="eastAsia"/>
        </w:rPr>
        <w:t>Agent</w:t>
      </w:r>
      <w:r>
        <w:rPr>
          <w:rFonts w:hint="eastAsia"/>
        </w:rPr>
        <w:t>将数据封装后推送至</w:t>
      </w:r>
      <w:r>
        <w:rPr>
          <w:rFonts w:hint="eastAsia"/>
        </w:rPr>
        <w:t>ATCCS</w:t>
      </w:r>
      <w:r>
        <w:t xml:space="preserve"> </w:t>
      </w:r>
      <w:r>
        <w:rPr>
          <w:rFonts w:hint="eastAsia"/>
        </w:rPr>
        <w:t>Device</w:t>
      </w:r>
      <w:r>
        <w:rPr>
          <w:rFonts w:hint="eastAsia"/>
        </w:rPr>
        <w:t>分析存储至数据库。</w:t>
      </w:r>
    </w:p>
    <w:p w:rsidR="002B6AFE" w:rsidRDefault="002B6AFE" w:rsidP="001344B7">
      <w:pPr>
        <w:pStyle w:val="2"/>
      </w:pPr>
      <w:r>
        <w:rPr>
          <w:rFonts w:hint="eastAsia"/>
        </w:rPr>
        <w:t>协议格式</w:t>
      </w:r>
    </w:p>
    <w:p w:rsidR="00020669" w:rsidRDefault="00F2160E" w:rsidP="00FC7879">
      <w:pPr>
        <w:ind w:firstLine="560"/>
      </w:pPr>
      <w:r>
        <w:rPr>
          <w:rFonts w:hint="eastAsia"/>
        </w:rPr>
        <w:t>AT</w:t>
      </w:r>
      <w:r>
        <w:rPr>
          <w:rFonts w:hint="eastAsia"/>
        </w:rPr>
        <w:t>状态数据上传协议采用比特协议</w:t>
      </w:r>
      <w:r w:rsidR="00020669">
        <w:rPr>
          <w:rFonts w:hint="eastAsia"/>
        </w:rPr>
        <w:t>。</w:t>
      </w:r>
    </w:p>
    <w:p w:rsidR="00425D0D" w:rsidRDefault="00425D0D" w:rsidP="00425D0D">
      <w:pPr>
        <w:pStyle w:val="3"/>
      </w:pPr>
      <w:r>
        <w:rPr>
          <w:rFonts w:hint="eastAsia"/>
        </w:rPr>
        <w:t>转台状态数据格式</w:t>
      </w:r>
    </w:p>
    <w:p w:rsidR="00425D0D" w:rsidRDefault="001109EA" w:rsidP="00425D0D">
      <w:pPr>
        <w:ind w:firstLine="560"/>
      </w:pPr>
      <w:r>
        <w:rPr>
          <w:rFonts w:hint="eastAsia"/>
        </w:rPr>
        <w:t>转台状态数据格式如所示。由于温度传感器和湿度传感器数量未明确，除此之外，转台数据共。</w:t>
      </w:r>
    </w:p>
    <w:p w:rsidR="001109EA" w:rsidRDefault="001109EA" w:rsidP="001109EA">
      <w:pPr>
        <w:pStyle w:val="a9"/>
        <w:sectPr w:rsidR="001109EA" w:rsidSect="00F65C7B">
          <w:pgSz w:w="16838" w:h="11906" w:orient="landscape"/>
          <w:pgMar w:top="1800" w:right="1440" w:bottom="1800" w:left="1440" w:header="851" w:footer="992" w:gutter="0"/>
          <w:cols w:space="425"/>
          <w:docGrid w:type="lines" w:linePitch="381"/>
        </w:sectPr>
      </w:pPr>
    </w:p>
    <w:p w:rsidR="001109EA" w:rsidRDefault="00871B72" w:rsidP="001109EA">
      <w:pPr>
        <w:pStyle w:val="a9"/>
      </w:pPr>
      <w:r>
        <w:object w:dxaOrig="9781" w:dyaOrig="27135">
          <v:shape id="_x0000_i1028" type="#_x0000_t75" style="width:251.25pt;height:697.5pt" o:ole="">
            <v:imagedata r:id="rId24" o:title=""/>
          </v:shape>
          <o:OLEObject Type="Embed" ProgID="Visio.Drawing.15" ShapeID="_x0000_i1028" DrawAspect="Content" ObjectID="_1551861333" r:id="rId25"/>
        </w:object>
      </w:r>
    </w:p>
    <w:p w:rsidR="001109EA" w:rsidRDefault="001109EA" w:rsidP="001109EA">
      <w:pPr>
        <w:ind w:firstLine="560"/>
      </w:pPr>
    </w:p>
    <w:p w:rsidR="001109EA" w:rsidRDefault="001109EA" w:rsidP="001109EA">
      <w:pPr>
        <w:ind w:firstLine="560"/>
      </w:pPr>
    </w:p>
    <w:p w:rsidR="001109EA" w:rsidRDefault="001109EA" w:rsidP="001109EA">
      <w:pPr>
        <w:ind w:firstLine="560"/>
      </w:pPr>
    </w:p>
    <w:p w:rsidR="001109EA" w:rsidRDefault="001109EA" w:rsidP="001109EA">
      <w:pPr>
        <w:ind w:firstLine="560"/>
      </w:pPr>
    </w:p>
    <w:p w:rsidR="001109EA" w:rsidRDefault="001109EA" w:rsidP="001109EA">
      <w:pPr>
        <w:ind w:firstLine="560"/>
      </w:pPr>
    </w:p>
    <w:p w:rsidR="001109EA" w:rsidRDefault="001109EA" w:rsidP="001109EA">
      <w:pPr>
        <w:ind w:firstLine="560"/>
      </w:pPr>
    </w:p>
    <w:p w:rsidR="001109EA" w:rsidRDefault="001109EA" w:rsidP="001109EA">
      <w:pPr>
        <w:ind w:firstLine="560"/>
      </w:pPr>
    </w:p>
    <w:p w:rsidR="001109EA" w:rsidRDefault="001109EA" w:rsidP="001109EA">
      <w:pPr>
        <w:ind w:firstLine="560"/>
      </w:pPr>
    </w:p>
    <w:p w:rsidR="001109EA" w:rsidRDefault="001109EA" w:rsidP="001109EA">
      <w:pPr>
        <w:ind w:firstLine="560"/>
      </w:pPr>
    </w:p>
    <w:p w:rsidR="001109EA" w:rsidRDefault="001109EA" w:rsidP="001109EA">
      <w:pPr>
        <w:ind w:firstLine="560"/>
      </w:pPr>
    </w:p>
    <w:p w:rsidR="001109EA" w:rsidRDefault="001109EA" w:rsidP="001109EA">
      <w:pPr>
        <w:ind w:firstLine="560"/>
      </w:pPr>
    </w:p>
    <w:p w:rsidR="001109EA" w:rsidRDefault="001109EA" w:rsidP="001109EA">
      <w:pPr>
        <w:ind w:firstLine="560"/>
      </w:pPr>
    </w:p>
    <w:p w:rsidR="001109EA" w:rsidRDefault="001109EA" w:rsidP="001109EA">
      <w:pPr>
        <w:ind w:firstLine="560"/>
      </w:pPr>
    </w:p>
    <w:p w:rsidR="001109EA" w:rsidRDefault="001109EA" w:rsidP="001109EA">
      <w:pPr>
        <w:ind w:firstLine="560"/>
      </w:pPr>
    </w:p>
    <w:p w:rsidR="001109EA" w:rsidRDefault="001109EA" w:rsidP="001109EA">
      <w:pPr>
        <w:ind w:firstLine="560"/>
        <w:sectPr w:rsidR="001109EA" w:rsidSect="00F65C7B">
          <w:pgSz w:w="11906" w:h="16838"/>
          <w:pgMar w:top="1440" w:right="1797" w:bottom="1440" w:left="1797" w:header="851" w:footer="992" w:gutter="0"/>
          <w:cols w:space="425"/>
          <w:docGrid w:type="linesAndChars" w:linePitch="381"/>
        </w:sectPr>
      </w:pPr>
    </w:p>
    <w:p w:rsidR="001109EA" w:rsidRDefault="00956FD8" w:rsidP="00956FD8">
      <w:pPr>
        <w:pStyle w:val="3"/>
      </w:pPr>
      <w:r>
        <w:rPr>
          <w:rFonts w:hint="eastAsia"/>
        </w:rPr>
        <w:lastRenderedPageBreak/>
        <w:t>CC</w:t>
      </w:r>
      <w:r w:rsidR="00D81392">
        <w:rPr>
          <w:rFonts w:hint="eastAsia"/>
        </w:rPr>
        <w:t>D</w:t>
      </w:r>
      <w:r>
        <w:rPr>
          <w:rFonts w:hint="eastAsia"/>
        </w:rPr>
        <w:t>状态数据格式</w:t>
      </w:r>
    </w:p>
    <w:p w:rsidR="00956FD8" w:rsidRPr="00956FD8" w:rsidRDefault="008B04DB" w:rsidP="006D21BF">
      <w:pPr>
        <w:pStyle w:val="a9"/>
        <w:jc w:val="left"/>
      </w:pPr>
      <w:r>
        <w:lastRenderedPageBreak/>
        <w:object w:dxaOrig="1440" w:dyaOrig="1440">
          <v:shape id="_x0000_s1034" type="#_x0000_t75" style="position:absolute;margin-left:244.5pt;margin-top:0;width:208.5pt;height:415.5pt;z-index:251659264;mso-position-horizontal:absolute;mso-position-horizontal-relative:text;mso-position-vertical-relative:text">
            <v:imagedata r:id="rId26" o:title=""/>
            <w10:wrap type="square" side="right"/>
          </v:shape>
          <o:OLEObject Type="Embed" ProgID="Visio.Drawing.15" ShapeID="_x0000_s1034" DrawAspect="Content" ObjectID="_1551861367" r:id="rId27"/>
        </w:object>
      </w:r>
      <w:r w:rsidR="006D21BF">
        <w:br w:type="textWrapping" w:clear="all"/>
      </w:r>
    </w:p>
    <w:p w:rsidR="001109EA" w:rsidRDefault="00301365" w:rsidP="00301365">
      <w:pPr>
        <w:pStyle w:val="3"/>
      </w:pPr>
      <w:r>
        <w:rPr>
          <w:rFonts w:hint="eastAsia"/>
        </w:rPr>
        <w:t>滤光片状态数据格式</w:t>
      </w:r>
    </w:p>
    <w:p w:rsidR="00301365" w:rsidRDefault="00A27C8B" w:rsidP="00A27C8B">
      <w:pPr>
        <w:pStyle w:val="a9"/>
      </w:pPr>
      <w:r>
        <w:object w:dxaOrig="9781" w:dyaOrig="2446">
          <v:shape id="_x0000_i1030" type="#_x0000_t75" style="width:489pt;height:122.25pt" o:ole="">
            <v:imagedata r:id="rId28" o:title=""/>
          </v:shape>
          <o:OLEObject Type="Embed" ProgID="Visio.Drawing.15" ShapeID="_x0000_i1030" DrawAspect="Content" ObjectID="_1551861334" r:id="rId29"/>
        </w:object>
      </w:r>
    </w:p>
    <w:p w:rsidR="00301365" w:rsidRDefault="00301365" w:rsidP="00301365">
      <w:pPr>
        <w:pStyle w:val="3"/>
      </w:pPr>
      <w:r>
        <w:rPr>
          <w:rFonts w:hint="eastAsia"/>
        </w:rPr>
        <w:lastRenderedPageBreak/>
        <w:t>随动式圆顶状态数据格式</w:t>
      </w:r>
    </w:p>
    <w:p w:rsidR="00301365" w:rsidRDefault="001347F9" w:rsidP="001347F9">
      <w:pPr>
        <w:pStyle w:val="a9"/>
      </w:pPr>
      <w:r>
        <w:object w:dxaOrig="9781" w:dyaOrig="5280">
          <v:shape id="_x0000_i1031" type="#_x0000_t75" style="width:489pt;height:264pt" o:ole="">
            <v:imagedata r:id="rId30" o:title=""/>
          </v:shape>
          <o:OLEObject Type="Embed" ProgID="Visio.Drawing.15" ShapeID="_x0000_i1031" DrawAspect="Content" ObjectID="_1551861335" r:id="rId31"/>
        </w:object>
      </w:r>
    </w:p>
    <w:p w:rsidR="00301365" w:rsidRDefault="00301365" w:rsidP="00301365">
      <w:pPr>
        <w:pStyle w:val="3"/>
      </w:pPr>
      <w:r>
        <w:rPr>
          <w:rFonts w:hint="eastAsia"/>
        </w:rPr>
        <w:lastRenderedPageBreak/>
        <w:t>全开式圆顶状态数据格式</w:t>
      </w:r>
    </w:p>
    <w:p w:rsidR="00301365" w:rsidRDefault="00AE09B6" w:rsidP="001347F9">
      <w:pPr>
        <w:pStyle w:val="a9"/>
      </w:pPr>
      <w:r>
        <w:object w:dxaOrig="9781" w:dyaOrig="2446">
          <v:shape id="_x0000_i1032" type="#_x0000_t75" style="width:489pt;height:122.25pt" o:ole="">
            <v:imagedata r:id="rId32" o:title=""/>
          </v:shape>
          <o:OLEObject Type="Embed" ProgID="Visio.Drawing.15" ShapeID="_x0000_i1032" DrawAspect="Content" ObjectID="_1551861336" r:id="rId33"/>
        </w:object>
      </w:r>
    </w:p>
    <w:p w:rsidR="00301365" w:rsidRDefault="00301365" w:rsidP="00301365">
      <w:pPr>
        <w:pStyle w:val="3"/>
      </w:pPr>
      <w:r>
        <w:rPr>
          <w:rFonts w:hint="eastAsia"/>
        </w:rPr>
        <w:t>调焦器状态数据格式</w:t>
      </w:r>
    </w:p>
    <w:p w:rsidR="00301365" w:rsidRDefault="0082478F" w:rsidP="0082478F">
      <w:pPr>
        <w:pStyle w:val="a9"/>
      </w:pPr>
      <w:r>
        <w:object w:dxaOrig="9706" w:dyaOrig="4440">
          <v:shape id="_x0000_i1033" type="#_x0000_t75" style="width:486pt;height:222pt" o:ole="">
            <v:imagedata r:id="rId34" o:title=""/>
          </v:shape>
          <o:OLEObject Type="Embed" ProgID="Visio.Drawing.15" ShapeID="_x0000_i1033" DrawAspect="Content" ObjectID="_1551861337" r:id="rId35"/>
        </w:object>
      </w:r>
    </w:p>
    <w:p w:rsidR="00301365" w:rsidRDefault="00301365" w:rsidP="00301365">
      <w:pPr>
        <w:pStyle w:val="3"/>
      </w:pPr>
      <w:r>
        <w:rPr>
          <w:rFonts w:hint="eastAsia"/>
        </w:rPr>
        <w:lastRenderedPageBreak/>
        <w:t>导星望远镜状态数据格式</w:t>
      </w:r>
    </w:p>
    <w:p w:rsidR="00301365" w:rsidRDefault="00BF04AE" w:rsidP="00BF04AE">
      <w:pPr>
        <w:pStyle w:val="a9"/>
      </w:pPr>
      <w:r>
        <w:object w:dxaOrig="9706" w:dyaOrig="2731">
          <v:shape id="_x0000_i1034" type="#_x0000_t75" style="width:486pt;height:136.5pt" o:ole="">
            <v:imagedata r:id="rId36" o:title=""/>
          </v:shape>
          <o:OLEObject Type="Embed" ProgID="Visio.Drawing.15" ShapeID="_x0000_i1034" DrawAspect="Content" ObjectID="_1551861338" r:id="rId37"/>
        </w:object>
      </w:r>
    </w:p>
    <w:p w:rsidR="00301365" w:rsidRDefault="00301365" w:rsidP="00301365">
      <w:pPr>
        <w:pStyle w:val="3"/>
      </w:pPr>
      <w:r>
        <w:rPr>
          <w:rFonts w:hint="eastAsia"/>
        </w:rPr>
        <w:t>数据处理模块状态数据格式</w:t>
      </w:r>
    </w:p>
    <w:p w:rsidR="00213E9F" w:rsidRDefault="00213E9F" w:rsidP="00213E9F">
      <w:pPr>
        <w:ind w:firstLine="560"/>
      </w:pPr>
    </w:p>
    <w:p w:rsidR="00213E9F" w:rsidRDefault="00213E9F" w:rsidP="00213E9F">
      <w:pPr>
        <w:pStyle w:val="2"/>
      </w:pPr>
      <w:r>
        <w:rPr>
          <w:rFonts w:hint="eastAsia"/>
        </w:rPr>
        <w:t>AT</w:t>
      </w:r>
      <w:r>
        <w:rPr>
          <w:rFonts w:hint="eastAsia"/>
        </w:rPr>
        <w:t>控制参数传输</w:t>
      </w:r>
      <w:r w:rsidR="00E46756">
        <w:rPr>
          <w:rFonts w:hint="eastAsia"/>
        </w:rPr>
        <w:t>协议</w:t>
      </w:r>
    </w:p>
    <w:p w:rsidR="009D025A" w:rsidRDefault="009D025A" w:rsidP="009D025A">
      <w:pPr>
        <w:pStyle w:val="3"/>
      </w:pPr>
      <w:r>
        <w:rPr>
          <w:rFonts w:hint="eastAsia"/>
        </w:rPr>
        <w:t>基本描述</w:t>
      </w:r>
    </w:p>
    <w:p w:rsidR="00E46756" w:rsidRDefault="00E46756" w:rsidP="00E46756">
      <w:pPr>
        <w:ind w:firstLine="560"/>
      </w:pPr>
      <w:r>
        <w:rPr>
          <w:rFonts w:hint="eastAsia"/>
        </w:rPr>
        <w:t>AT</w:t>
      </w:r>
      <w:r>
        <w:rPr>
          <w:rFonts w:hint="eastAsia"/>
        </w:rPr>
        <w:t>控制参数传输协议主要用于</w:t>
      </w:r>
      <w:r>
        <w:rPr>
          <w:rFonts w:hint="eastAsia"/>
        </w:rPr>
        <w:t>AT</w:t>
      </w:r>
      <w:r>
        <w:t>CCS Device</w:t>
      </w:r>
      <w:r>
        <w:rPr>
          <w:rFonts w:hint="eastAsia"/>
        </w:rPr>
        <w:t>向</w:t>
      </w:r>
      <w:r>
        <w:t>AT Proxy Agent</w:t>
      </w:r>
      <w:r>
        <w:rPr>
          <w:rFonts w:hint="eastAsia"/>
        </w:rPr>
        <w:t>下发天文望远镜各设备（转台、</w:t>
      </w:r>
      <w:r>
        <w:rPr>
          <w:rFonts w:hint="eastAsia"/>
        </w:rPr>
        <w:t>CCD</w:t>
      </w:r>
      <w:r>
        <w:rPr>
          <w:rFonts w:hint="eastAsia"/>
        </w:rPr>
        <w:t>、调焦器、滤光片、圆顶、数据处理模块等）的控制参数，并由</w:t>
      </w: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Proxy</w:t>
      </w:r>
      <w:r>
        <w:t xml:space="preserve"> </w:t>
      </w:r>
      <w:r>
        <w:rPr>
          <w:rFonts w:hint="eastAsia"/>
        </w:rPr>
        <w:t>Agent</w:t>
      </w:r>
      <w:r w:rsidR="00C7450B">
        <w:rPr>
          <w:rFonts w:hint="eastAsia"/>
        </w:rPr>
        <w:t>分发至具体望远镜的</w:t>
      </w:r>
      <w:r w:rsidR="00C7450B">
        <w:rPr>
          <w:rFonts w:hint="eastAsia"/>
        </w:rPr>
        <w:t>AT</w:t>
      </w:r>
      <w:r w:rsidR="00C7450B">
        <w:t xml:space="preserve"> </w:t>
      </w:r>
      <w:r w:rsidR="00C7450B">
        <w:rPr>
          <w:rFonts w:hint="eastAsia"/>
        </w:rPr>
        <w:t>Control</w:t>
      </w:r>
      <w:r w:rsidR="00C7450B">
        <w:t xml:space="preserve"> </w:t>
      </w:r>
      <w:r w:rsidR="00C7450B">
        <w:rPr>
          <w:rFonts w:hint="eastAsia"/>
        </w:rPr>
        <w:t>Agent</w:t>
      </w:r>
      <w:r>
        <w:rPr>
          <w:rFonts w:hint="eastAsia"/>
        </w:rPr>
        <w:t>。其通信时序如所示。</w:t>
      </w:r>
    </w:p>
    <w:p w:rsidR="00C7450B" w:rsidRDefault="00C7450B" w:rsidP="00C7450B">
      <w:pPr>
        <w:pStyle w:val="a9"/>
      </w:pPr>
      <w:r w:rsidRPr="00C7450B">
        <w:rPr>
          <w:rFonts w:hint="eastAsia"/>
        </w:rPr>
        <w:lastRenderedPageBreak/>
        <w:drawing>
          <wp:inline distT="0" distB="0" distL="0" distR="0">
            <wp:extent cx="8399780" cy="32004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97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50B" w:rsidRDefault="00C7450B" w:rsidP="00C7450B">
      <w:pPr>
        <w:ind w:firstLine="560"/>
      </w:pPr>
      <w:r>
        <w:rPr>
          <w:rFonts w:hint="eastAsia"/>
        </w:rPr>
        <w:t>通信规约如下：</w:t>
      </w:r>
    </w:p>
    <w:p w:rsidR="00C7450B" w:rsidRDefault="00C7450B" w:rsidP="00C7450B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）协议数据采用</w:t>
      </w:r>
      <w:r w:rsidR="00A866E9">
        <w:rPr>
          <w:b/>
          <w:i/>
          <w:color w:val="FF0000"/>
        </w:rPr>
        <w:t>TCP</w:t>
      </w:r>
      <w:r>
        <w:rPr>
          <w:rFonts w:hint="eastAsia"/>
        </w:rPr>
        <w:t>协议承载；</w:t>
      </w:r>
    </w:p>
    <w:p w:rsidR="00A866E9" w:rsidRDefault="00A866E9" w:rsidP="00C7450B">
      <w:pPr>
        <w:ind w:firstLine="560"/>
      </w:pPr>
      <w:r>
        <w:t>2</w:t>
      </w:r>
      <w:r>
        <w:rPr>
          <w:rFonts w:hint="eastAsia"/>
        </w:rPr>
        <w:t>）</w:t>
      </w:r>
      <w:r>
        <w:rPr>
          <w:rFonts w:hint="eastAsia"/>
        </w:rPr>
        <w:t>ATCCS</w:t>
      </w:r>
      <w:r w:rsidR="00C65270">
        <w:t xml:space="preserve"> </w:t>
      </w:r>
      <w:r w:rsidR="00C65270">
        <w:rPr>
          <w:rFonts w:hint="eastAsia"/>
        </w:rPr>
        <w:t>Device</w:t>
      </w:r>
      <w:r w:rsidR="00C65270">
        <w:rPr>
          <w:rFonts w:hint="eastAsia"/>
        </w:rPr>
        <w:t>开放参数接收端口</w:t>
      </w:r>
      <w:r w:rsidR="00C65270">
        <w:rPr>
          <w:rFonts w:hint="eastAsia"/>
        </w:rPr>
        <w:t>4747</w:t>
      </w:r>
      <w:r w:rsidR="00C65270">
        <w:rPr>
          <w:rFonts w:hint="eastAsia"/>
        </w:rPr>
        <w:t>，等待</w:t>
      </w:r>
      <w:r w:rsidR="00C65270">
        <w:rPr>
          <w:rFonts w:hint="eastAsia"/>
        </w:rPr>
        <w:t>AT</w:t>
      </w:r>
      <w:r w:rsidR="00C65270">
        <w:t xml:space="preserve"> </w:t>
      </w:r>
      <w:r w:rsidR="00C65270">
        <w:rPr>
          <w:rFonts w:hint="eastAsia"/>
        </w:rPr>
        <w:t>Proxy</w:t>
      </w:r>
      <w:r w:rsidR="00C65270">
        <w:t xml:space="preserve"> </w:t>
      </w:r>
      <w:r w:rsidR="00C65270">
        <w:rPr>
          <w:rFonts w:hint="eastAsia"/>
        </w:rPr>
        <w:t>Agent</w:t>
      </w:r>
      <w:r w:rsidR="00C65270">
        <w:rPr>
          <w:rFonts w:hint="eastAsia"/>
        </w:rPr>
        <w:t>上线连接</w:t>
      </w:r>
      <w:r w:rsidR="00C65270">
        <w:rPr>
          <w:rFonts w:hint="eastAsia"/>
        </w:rPr>
        <w:t>ATCCS</w:t>
      </w:r>
      <w:r w:rsidR="00C65270">
        <w:t xml:space="preserve"> </w:t>
      </w:r>
      <w:r w:rsidR="00C65270">
        <w:rPr>
          <w:rFonts w:hint="eastAsia"/>
        </w:rPr>
        <w:t>Device</w:t>
      </w:r>
      <w:r w:rsidR="00C65270">
        <w:rPr>
          <w:rFonts w:hint="eastAsia"/>
        </w:rPr>
        <w:t>，同时等待接收</w:t>
      </w:r>
      <w:r w:rsidR="00C65270">
        <w:rPr>
          <w:rFonts w:hint="eastAsia"/>
        </w:rPr>
        <w:t>PHP</w:t>
      </w:r>
      <w:r w:rsidR="00C65270">
        <w:t xml:space="preserve"> </w:t>
      </w:r>
      <w:r w:rsidR="00C65270">
        <w:rPr>
          <w:rFonts w:hint="eastAsia"/>
        </w:rPr>
        <w:t>Server</w:t>
      </w:r>
      <w:r w:rsidR="00C65270">
        <w:rPr>
          <w:rFonts w:hint="eastAsia"/>
        </w:rPr>
        <w:t>发送的天文望远镜控制参数；</w:t>
      </w:r>
    </w:p>
    <w:p w:rsidR="00C65270" w:rsidRDefault="00C65270" w:rsidP="00C7450B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AT Proxy</w:t>
      </w:r>
      <w:r>
        <w:t xml:space="preserve"> </w:t>
      </w:r>
      <w:r>
        <w:rPr>
          <w:rFonts w:hint="eastAsia"/>
        </w:rPr>
        <w:t>Agent</w:t>
      </w:r>
      <w:r>
        <w:rPr>
          <w:rFonts w:hint="eastAsia"/>
        </w:rPr>
        <w:t>建立与</w:t>
      </w:r>
      <w:r>
        <w:rPr>
          <w:rFonts w:hint="eastAsia"/>
        </w:rPr>
        <w:t>ATCCS</w:t>
      </w:r>
      <w:r>
        <w:t xml:space="preserve"> </w:t>
      </w:r>
      <w:r>
        <w:rPr>
          <w:rFonts w:hint="eastAsia"/>
        </w:rPr>
        <w:t>Device</w:t>
      </w:r>
      <w:r>
        <w:rPr>
          <w:rFonts w:hint="eastAsia"/>
        </w:rPr>
        <w:t>的通信连接，等待接收</w:t>
      </w:r>
      <w:r>
        <w:rPr>
          <w:rFonts w:hint="eastAsia"/>
        </w:rPr>
        <w:t>ATCCS</w:t>
      </w:r>
      <w:r>
        <w:t xml:space="preserve"> </w:t>
      </w:r>
      <w:r>
        <w:rPr>
          <w:rFonts w:hint="eastAsia"/>
        </w:rPr>
        <w:t>Device</w:t>
      </w:r>
      <w:r>
        <w:rPr>
          <w:rFonts w:hint="eastAsia"/>
        </w:rPr>
        <w:t>发送天文望远镜控制参数；</w:t>
      </w:r>
    </w:p>
    <w:p w:rsidR="00C65270" w:rsidRDefault="00C65270" w:rsidP="00C7450B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ATCCS</w:t>
      </w:r>
      <w:r>
        <w:t xml:space="preserve"> </w:t>
      </w:r>
      <w:r>
        <w:rPr>
          <w:rFonts w:hint="eastAsia"/>
        </w:rPr>
        <w:t>Device</w:t>
      </w:r>
      <w:r>
        <w:rPr>
          <w:rFonts w:hint="eastAsia"/>
        </w:rPr>
        <w:t>接收到</w:t>
      </w:r>
      <w:r>
        <w:rPr>
          <w:rFonts w:hint="eastAsia"/>
        </w:rPr>
        <w:t>PHP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发送的天文望远镜控制参数，首先进行参数校验，并记录入操作日志数据库；</w:t>
      </w:r>
    </w:p>
    <w:p w:rsidR="00C65270" w:rsidRDefault="00C65270" w:rsidP="00C7450B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ATCCS</w:t>
      </w:r>
      <w:r>
        <w:t xml:space="preserve"> </w:t>
      </w:r>
      <w:r>
        <w:rPr>
          <w:rFonts w:hint="eastAsia"/>
        </w:rPr>
        <w:t>Device</w:t>
      </w:r>
      <w:r>
        <w:rPr>
          <w:rFonts w:hint="eastAsia"/>
        </w:rPr>
        <w:t>将控制参数重新封装后发送至</w:t>
      </w: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Proxy</w:t>
      </w:r>
      <w:r>
        <w:t xml:space="preserve"> </w:t>
      </w:r>
      <w:r>
        <w:rPr>
          <w:rFonts w:hint="eastAsia"/>
        </w:rPr>
        <w:t>Agent</w:t>
      </w:r>
      <w:r>
        <w:rPr>
          <w:rFonts w:hint="eastAsia"/>
        </w:rPr>
        <w:t>；</w:t>
      </w:r>
    </w:p>
    <w:p w:rsidR="00C65270" w:rsidRDefault="00C65270" w:rsidP="00C7450B">
      <w:pPr>
        <w:ind w:firstLine="560"/>
      </w:pPr>
      <w:r>
        <w:rPr>
          <w:rFonts w:hint="eastAsia"/>
        </w:rPr>
        <w:lastRenderedPageBreak/>
        <w:t>6</w:t>
      </w:r>
      <w:r>
        <w:rPr>
          <w:rFonts w:hint="eastAsia"/>
        </w:rPr>
        <w:t>）</w:t>
      </w: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Proxy Agent</w:t>
      </w:r>
      <w:r>
        <w:rPr>
          <w:rFonts w:hint="eastAsia"/>
        </w:rPr>
        <w:t>接收到控制参数后，将命令推送至具体</w:t>
      </w: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Agent</w:t>
      </w:r>
      <w:r>
        <w:rPr>
          <w:rFonts w:hint="eastAsia"/>
        </w:rPr>
        <w:t>执行。</w:t>
      </w:r>
    </w:p>
    <w:p w:rsidR="009D025A" w:rsidRDefault="009D025A" w:rsidP="009D025A">
      <w:pPr>
        <w:pStyle w:val="3"/>
      </w:pPr>
      <w:r>
        <w:rPr>
          <w:rFonts w:hint="eastAsia"/>
        </w:rPr>
        <w:t>协议格式</w:t>
      </w:r>
    </w:p>
    <w:p w:rsidR="009D025A" w:rsidRDefault="009D025A" w:rsidP="009D025A">
      <w:pPr>
        <w:ind w:firstLine="560"/>
      </w:pPr>
      <w:r>
        <w:rPr>
          <w:rFonts w:hint="eastAsia"/>
        </w:rPr>
        <w:t>AT</w:t>
      </w:r>
      <w:r>
        <w:rPr>
          <w:rFonts w:hint="eastAsia"/>
        </w:rPr>
        <w:t>控制参数传输协议使用</w:t>
      </w:r>
      <w:r w:rsidR="006D21BF">
        <w:rPr>
          <w:rFonts w:hint="eastAsia"/>
        </w:rPr>
        <w:t>比特协议格式</w:t>
      </w:r>
      <w:r>
        <w:rPr>
          <w:rFonts w:hint="eastAsia"/>
        </w:rPr>
        <w:t>。</w:t>
      </w:r>
    </w:p>
    <w:p w:rsidR="009D025A" w:rsidRDefault="009D025A" w:rsidP="009D025A">
      <w:pPr>
        <w:pStyle w:val="3"/>
      </w:pPr>
      <w:r>
        <w:rPr>
          <w:rFonts w:hint="eastAsia"/>
        </w:rPr>
        <w:t>转台控制参数数据格式</w:t>
      </w:r>
    </w:p>
    <w:p w:rsidR="009D025A" w:rsidRDefault="000F4FFB" w:rsidP="000F4FFB">
      <w:pPr>
        <w:pStyle w:val="a9"/>
      </w:pPr>
      <w:r>
        <w:object w:dxaOrig="9706" w:dyaOrig="1320">
          <v:shape id="_x0000_i1035" type="#_x0000_t75" style="width:485.25pt;height:66pt" o:ole="">
            <v:imagedata r:id="rId39" o:title=""/>
          </v:shape>
          <o:OLEObject Type="Embed" ProgID="Visio.Drawing.15" ShapeID="_x0000_i1035" DrawAspect="Content" ObjectID="_1551861339" r:id="rId40"/>
        </w:object>
      </w:r>
    </w:p>
    <w:p w:rsidR="000F4FFB" w:rsidRDefault="000F4FFB" w:rsidP="000F4FFB">
      <w:pPr>
        <w:ind w:firstLine="560"/>
      </w:pPr>
    </w:p>
    <w:tbl>
      <w:tblPr>
        <w:tblStyle w:val="a7"/>
        <w:tblW w:w="0" w:type="auto"/>
        <w:tblInd w:w="3114" w:type="dxa"/>
        <w:tblLook w:val="04A0" w:firstRow="1" w:lastRow="0" w:firstColumn="1" w:lastColumn="0" w:noHBand="0" w:noVBand="1"/>
      </w:tblPr>
      <w:tblGrid>
        <w:gridCol w:w="3685"/>
        <w:gridCol w:w="4395"/>
      </w:tblGrid>
      <w:tr w:rsidR="000F4FFB" w:rsidTr="00A35713">
        <w:tc>
          <w:tcPr>
            <w:tcW w:w="3685" w:type="dxa"/>
          </w:tcPr>
          <w:p w:rsidR="000F4FFB" w:rsidRPr="0083049A" w:rsidRDefault="000F4FFB" w:rsidP="00A35713">
            <w:pPr>
              <w:ind w:firstLineChars="0" w:firstLine="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OperationCode</w:t>
            </w:r>
            <w:r w:rsidRPr="0083049A">
              <w:rPr>
                <w:rFonts w:eastAsia="黑体" w:hint="eastAsia"/>
              </w:rPr>
              <w:t>标识</w:t>
            </w:r>
          </w:p>
        </w:tc>
        <w:tc>
          <w:tcPr>
            <w:tcW w:w="4395" w:type="dxa"/>
          </w:tcPr>
          <w:p w:rsidR="000F4FFB" w:rsidRPr="0083049A" w:rsidRDefault="000F4FFB" w:rsidP="00A35713">
            <w:pPr>
              <w:ind w:firstLineChars="0" w:firstLine="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Operation</w:t>
            </w:r>
            <w:r w:rsidRPr="0083049A">
              <w:rPr>
                <w:rFonts w:eastAsia="黑体" w:hint="eastAsia"/>
              </w:rPr>
              <w:t>描述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</w:t>
            </w:r>
            <w:r>
              <w:t>01</w:t>
            </w:r>
          </w:p>
        </w:tc>
        <w:tc>
          <w:tcPr>
            <w:tcW w:w="439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connect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0x02</w:t>
            </w:r>
          </w:p>
        </w:tc>
        <w:tc>
          <w:tcPr>
            <w:tcW w:w="439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t>find</w:t>
            </w:r>
            <w:r>
              <w:rPr>
                <w:rFonts w:hint="eastAsia"/>
              </w:rPr>
              <w:t>Home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0x03</w:t>
            </w:r>
          </w:p>
        </w:tc>
        <w:tc>
          <w:tcPr>
            <w:tcW w:w="439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track</w:t>
            </w:r>
            <w:r>
              <w:t>Star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0x04</w:t>
            </w:r>
          </w:p>
        </w:tc>
        <w:tc>
          <w:tcPr>
            <w:tcW w:w="439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t>setObserveName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0x05</w:t>
            </w:r>
          </w:p>
        </w:tc>
        <w:tc>
          <w:tcPr>
            <w:tcW w:w="439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slewAzEl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0x06</w:t>
            </w:r>
          </w:p>
        </w:tc>
        <w:tc>
          <w:tcPr>
            <w:tcW w:w="439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slewDerotator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0x07</w:t>
            </w:r>
          </w:p>
        </w:tc>
        <w:tc>
          <w:tcPr>
            <w:tcW w:w="439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configDerotator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0x08</w:t>
            </w:r>
          </w:p>
        </w:tc>
        <w:tc>
          <w:tcPr>
            <w:tcW w:w="439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stop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</w:t>
            </w:r>
            <w:r>
              <w:t>09</w:t>
            </w:r>
          </w:p>
        </w:tc>
        <w:tc>
          <w:tcPr>
            <w:tcW w:w="4395" w:type="dxa"/>
          </w:tcPr>
          <w:p w:rsidR="000F4FFB" w:rsidRDefault="000F4FFB" w:rsidP="000F4FFB">
            <w:pPr>
              <w:ind w:firstLineChars="0" w:firstLine="0"/>
              <w:jc w:val="center"/>
            </w:pPr>
            <w:r>
              <w:rPr>
                <w:rFonts w:hint="eastAsia"/>
              </w:rPr>
              <w:t>setTrackSpeed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0x0A</w:t>
            </w:r>
          </w:p>
        </w:tc>
        <w:tc>
          <w:tcPr>
            <w:tcW w:w="4395" w:type="dxa"/>
          </w:tcPr>
          <w:p w:rsidR="000F4FFB" w:rsidRDefault="000F4FFB" w:rsidP="000F4FFB">
            <w:pPr>
              <w:ind w:firstLineChars="0" w:firstLine="0"/>
              <w:jc w:val="center"/>
            </w:pPr>
            <w:r>
              <w:rPr>
                <w:rFonts w:hint="eastAsia"/>
              </w:rPr>
              <w:t>park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0x0B</w:t>
            </w:r>
          </w:p>
        </w:tc>
        <w:tc>
          <w:tcPr>
            <w:tcW w:w="4395" w:type="dxa"/>
          </w:tcPr>
          <w:p w:rsidR="000F4FFB" w:rsidRDefault="000F4FFB" w:rsidP="000F4FFB">
            <w:pPr>
              <w:ind w:firstLineChars="0" w:firstLine="0"/>
              <w:jc w:val="center"/>
            </w:pPr>
            <w:r>
              <w:rPr>
                <w:rFonts w:hint="eastAsia"/>
              </w:rPr>
              <w:t>fixe</w:t>
            </w:r>
            <w:r>
              <w:t>dMove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0x0C</w:t>
            </w:r>
          </w:p>
        </w:tc>
        <w:tc>
          <w:tcPr>
            <w:tcW w:w="4395" w:type="dxa"/>
          </w:tcPr>
          <w:p w:rsidR="000F4FFB" w:rsidRDefault="000F4FFB" w:rsidP="000F4FFB">
            <w:pPr>
              <w:ind w:firstLineChars="0" w:firstLine="0"/>
              <w:jc w:val="center"/>
            </w:pPr>
            <w:r>
              <w:rPr>
                <w:rFonts w:hint="eastAsia"/>
              </w:rPr>
              <w:t>positionCorrect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0x0D</w:t>
            </w:r>
          </w:p>
        </w:tc>
        <w:tc>
          <w:tcPr>
            <w:tcW w:w="4395" w:type="dxa"/>
          </w:tcPr>
          <w:p w:rsidR="000F4FFB" w:rsidRDefault="000F4FFB" w:rsidP="000F4FFB">
            <w:pPr>
              <w:ind w:firstLineChars="0" w:firstLine="0"/>
              <w:jc w:val="center"/>
            </w:pPr>
            <w:r>
              <w:rPr>
                <w:rFonts w:hint="eastAsia"/>
              </w:rPr>
              <w:t>openCover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0x0E</w:t>
            </w:r>
          </w:p>
        </w:tc>
        <w:tc>
          <w:tcPr>
            <w:tcW w:w="4395" w:type="dxa"/>
          </w:tcPr>
          <w:p w:rsidR="000F4FFB" w:rsidRDefault="000F4FFB" w:rsidP="000F4FFB">
            <w:pPr>
              <w:ind w:firstLineChars="0" w:firstLine="0"/>
              <w:jc w:val="center"/>
            </w:pPr>
            <w:r>
              <w:rPr>
                <w:rFonts w:hint="eastAsia"/>
              </w:rPr>
              <w:t>setFocusType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0x0F</w:t>
            </w:r>
          </w:p>
        </w:tc>
        <w:tc>
          <w:tcPr>
            <w:tcW w:w="4395" w:type="dxa"/>
          </w:tcPr>
          <w:p w:rsidR="000F4FFB" w:rsidRDefault="000F4FFB" w:rsidP="000F4FFB">
            <w:pPr>
              <w:ind w:firstLineChars="0" w:firstLine="0"/>
              <w:jc w:val="center"/>
            </w:pPr>
            <w:r>
              <w:rPr>
                <w:rFonts w:hint="eastAsia"/>
              </w:rPr>
              <w:t>emergence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</w:p>
        </w:tc>
        <w:tc>
          <w:tcPr>
            <w:tcW w:w="4395" w:type="dxa"/>
          </w:tcPr>
          <w:p w:rsidR="000F4FFB" w:rsidRDefault="000F4FFB" w:rsidP="000F4FFB">
            <w:pPr>
              <w:ind w:firstLineChars="0" w:firstLine="0"/>
              <w:jc w:val="center"/>
            </w:pPr>
            <w:r>
              <w:rPr>
                <w:rFonts w:hint="eastAsia"/>
              </w:rPr>
              <w:t>saveSyncData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</w:p>
        </w:tc>
        <w:tc>
          <w:tcPr>
            <w:tcW w:w="4395" w:type="dxa"/>
          </w:tcPr>
          <w:p w:rsidR="000F4FFB" w:rsidRDefault="000F4FFB" w:rsidP="000F4FFB">
            <w:pPr>
              <w:ind w:firstLineChars="0" w:firstLine="0"/>
              <w:jc w:val="center"/>
            </w:pPr>
            <w:r>
              <w:rPr>
                <w:rFonts w:hint="eastAsia"/>
              </w:rPr>
              <w:t>trackEphemeris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</w:p>
        </w:tc>
        <w:tc>
          <w:tcPr>
            <w:tcW w:w="4395" w:type="dxa"/>
          </w:tcPr>
          <w:p w:rsidR="000F4FFB" w:rsidRDefault="000F4FFB" w:rsidP="000F4FFB">
            <w:pPr>
              <w:ind w:firstLineChars="0" w:firstLine="0"/>
              <w:jc w:val="center"/>
            </w:pPr>
            <w:r>
              <w:rPr>
                <w:rFonts w:hint="eastAsia"/>
              </w:rPr>
              <w:t>configProperties</w:t>
            </w:r>
          </w:p>
        </w:tc>
      </w:tr>
    </w:tbl>
    <w:p w:rsidR="000F4FFB" w:rsidRDefault="000F4FFB" w:rsidP="000F4FFB">
      <w:pPr>
        <w:ind w:firstLine="560"/>
      </w:pPr>
    </w:p>
    <w:p w:rsidR="000F4FFB" w:rsidRPr="000F4FFB" w:rsidRDefault="000F4FFB" w:rsidP="000F4FFB">
      <w:pPr>
        <w:ind w:firstLine="560"/>
      </w:pPr>
    </w:p>
    <w:p w:rsidR="009D025A" w:rsidRDefault="009D025A" w:rsidP="009D025A">
      <w:pPr>
        <w:pStyle w:val="3"/>
      </w:pPr>
      <w:r>
        <w:rPr>
          <w:rFonts w:hint="eastAsia"/>
        </w:rPr>
        <w:t>C</w:t>
      </w:r>
      <w:r w:rsidR="00D81392">
        <w:rPr>
          <w:rFonts w:hint="eastAsia"/>
        </w:rPr>
        <w:t>CD</w:t>
      </w:r>
      <w:r>
        <w:rPr>
          <w:rFonts w:hint="eastAsia"/>
        </w:rPr>
        <w:t>控制参数数据格式</w:t>
      </w:r>
    </w:p>
    <w:p w:rsidR="009D025A" w:rsidRDefault="00D81392" w:rsidP="00D81392">
      <w:pPr>
        <w:pStyle w:val="a9"/>
      </w:pPr>
      <w:r>
        <w:object w:dxaOrig="9706" w:dyaOrig="1320">
          <v:shape id="_x0000_i1036" type="#_x0000_t75" style="width:485.25pt;height:66pt" o:ole="">
            <v:imagedata r:id="rId39" o:title=""/>
          </v:shape>
          <o:OLEObject Type="Embed" ProgID="Visio.Drawing.15" ShapeID="_x0000_i1036" DrawAspect="Content" ObjectID="_1551861340" r:id="rId41"/>
        </w:object>
      </w:r>
    </w:p>
    <w:p w:rsidR="00D81392" w:rsidRDefault="00D81392" w:rsidP="00D81392">
      <w:pPr>
        <w:ind w:firstLine="560"/>
      </w:pPr>
    </w:p>
    <w:tbl>
      <w:tblPr>
        <w:tblStyle w:val="a7"/>
        <w:tblW w:w="0" w:type="auto"/>
        <w:tblInd w:w="3114" w:type="dxa"/>
        <w:tblLook w:val="04A0" w:firstRow="1" w:lastRow="0" w:firstColumn="1" w:lastColumn="0" w:noHBand="0" w:noVBand="1"/>
      </w:tblPr>
      <w:tblGrid>
        <w:gridCol w:w="3685"/>
        <w:gridCol w:w="4395"/>
      </w:tblGrid>
      <w:tr w:rsidR="00D81392" w:rsidTr="00A35713">
        <w:tc>
          <w:tcPr>
            <w:tcW w:w="3685" w:type="dxa"/>
          </w:tcPr>
          <w:p w:rsidR="00D81392" w:rsidRPr="0083049A" w:rsidRDefault="00D81392" w:rsidP="00A35713">
            <w:pPr>
              <w:ind w:firstLineChars="0" w:firstLine="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OperationCode</w:t>
            </w:r>
            <w:r w:rsidRPr="0083049A">
              <w:rPr>
                <w:rFonts w:eastAsia="黑体" w:hint="eastAsia"/>
              </w:rPr>
              <w:t>标识</w:t>
            </w:r>
          </w:p>
        </w:tc>
        <w:tc>
          <w:tcPr>
            <w:tcW w:w="4395" w:type="dxa"/>
          </w:tcPr>
          <w:p w:rsidR="00D81392" w:rsidRPr="0083049A" w:rsidRDefault="00D81392" w:rsidP="00A35713">
            <w:pPr>
              <w:ind w:firstLineChars="0" w:firstLine="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Operation</w:t>
            </w:r>
            <w:r w:rsidRPr="0083049A">
              <w:rPr>
                <w:rFonts w:eastAsia="黑体" w:hint="eastAsia"/>
              </w:rPr>
              <w:t>描述</w:t>
            </w:r>
          </w:p>
        </w:tc>
      </w:tr>
      <w:tr w:rsidR="00D81392" w:rsidTr="00A35713">
        <w:tc>
          <w:tcPr>
            <w:tcW w:w="3685" w:type="dxa"/>
          </w:tcPr>
          <w:p w:rsidR="00D81392" w:rsidRDefault="00D81392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</w:t>
            </w:r>
            <w:r>
              <w:t>01</w:t>
            </w:r>
          </w:p>
        </w:tc>
        <w:tc>
          <w:tcPr>
            <w:tcW w:w="4395" w:type="dxa"/>
          </w:tcPr>
          <w:p w:rsidR="00D81392" w:rsidRDefault="00D81392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connect</w:t>
            </w:r>
          </w:p>
        </w:tc>
      </w:tr>
      <w:tr w:rsidR="00D81392" w:rsidTr="00A35713">
        <w:tc>
          <w:tcPr>
            <w:tcW w:w="3685" w:type="dxa"/>
          </w:tcPr>
          <w:p w:rsidR="00D81392" w:rsidRDefault="00D81392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0x02</w:t>
            </w:r>
          </w:p>
        </w:tc>
        <w:tc>
          <w:tcPr>
            <w:tcW w:w="4395" w:type="dxa"/>
          </w:tcPr>
          <w:p w:rsidR="00D81392" w:rsidRDefault="000F4FFB" w:rsidP="00A35713">
            <w:pPr>
              <w:ind w:firstLineChars="0" w:firstLine="0"/>
              <w:jc w:val="center"/>
            </w:pPr>
            <w:r>
              <w:t>setCoolerT</w:t>
            </w:r>
          </w:p>
        </w:tc>
      </w:tr>
      <w:tr w:rsidR="00D81392" w:rsidTr="00A35713">
        <w:tc>
          <w:tcPr>
            <w:tcW w:w="3685" w:type="dxa"/>
          </w:tcPr>
          <w:p w:rsidR="00D81392" w:rsidRDefault="00D81392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0x03</w:t>
            </w:r>
          </w:p>
        </w:tc>
        <w:tc>
          <w:tcPr>
            <w:tcW w:w="4395" w:type="dxa"/>
          </w:tcPr>
          <w:p w:rsidR="00D81392" w:rsidRDefault="00D81392" w:rsidP="000F4FFB">
            <w:pPr>
              <w:ind w:firstLineChars="0" w:firstLine="0"/>
              <w:jc w:val="center"/>
            </w:pPr>
            <w:r>
              <w:rPr>
                <w:rFonts w:hint="eastAsia"/>
              </w:rPr>
              <w:t>set</w:t>
            </w:r>
            <w:r w:rsidR="000F4FFB">
              <w:t>ExposeParam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0x04</w:t>
            </w:r>
          </w:p>
        </w:tc>
        <w:tc>
          <w:tcPr>
            <w:tcW w:w="4395" w:type="dxa"/>
          </w:tcPr>
          <w:p w:rsidR="000F4FFB" w:rsidRDefault="000F4FFB" w:rsidP="000F4FFB">
            <w:pPr>
              <w:ind w:firstLineChars="0" w:firstLine="0"/>
              <w:jc w:val="center"/>
            </w:pPr>
            <w:r>
              <w:rPr>
                <w:rFonts w:hint="eastAsia"/>
              </w:rPr>
              <w:t>startExpose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0x05</w:t>
            </w:r>
          </w:p>
        </w:tc>
        <w:tc>
          <w:tcPr>
            <w:tcW w:w="4395" w:type="dxa"/>
          </w:tcPr>
          <w:p w:rsidR="000F4FFB" w:rsidRDefault="000F4FFB" w:rsidP="000F4FFB">
            <w:pPr>
              <w:ind w:firstLineChars="0" w:firstLine="0"/>
              <w:jc w:val="center"/>
            </w:pPr>
            <w:r>
              <w:rPr>
                <w:rFonts w:hint="eastAsia"/>
              </w:rPr>
              <w:t>stopExpose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0x06</w:t>
            </w:r>
          </w:p>
        </w:tc>
        <w:tc>
          <w:tcPr>
            <w:tcW w:w="4395" w:type="dxa"/>
          </w:tcPr>
          <w:p w:rsidR="000F4FFB" w:rsidRDefault="000F4FFB" w:rsidP="000F4FFB">
            <w:pPr>
              <w:ind w:firstLineChars="0" w:firstLine="0"/>
              <w:jc w:val="center"/>
            </w:pPr>
            <w:r>
              <w:rPr>
                <w:rFonts w:hint="eastAsia"/>
              </w:rPr>
              <w:t>abortExpose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0x07</w:t>
            </w:r>
          </w:p>
        </w:tc>
        <w:tc>
          <w:tcPr>
            <w:tcW w:w="4395" w:type="dxa"/>
          </w:tcPr>
          <w:p w:rsidR="000F4FFB" w:rsidRDefault="000F4FFB" w:rsidP="000F4FFB">
            <w:pPr>
              <w:ind w:firstLineChars="0" w:firstLine="0"/>
              <w:jc w:val="center"/>
            </w:pPr>
            <w:r>
              <w:rPr>
                <w:rFonts w:hint="eastAsia"/>
              </w:rPr>
              <w:t>setGain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0x08</w:t>
            </w:r>
          </w:p>
        </w:tc>
        <w:tc>
          <w:tcPr>
            <w:tcW w:w="4395" w:type="dxa"/>
          </w:tcPr>
          <w:p w:rsidR="000F4FFB" w:rsidRDefault="000F4FFB" w:rsidP="000F4FFB">
            <w:pPr>
              <w:ind w:firstLineChars="0" w:firstLine="0"/>
              <w:jc w:val="center"/>
            </w:pPr>
            <w:r>
              <w:rPr>
                <w:rFonts w:hint="eastAsia"/>
              </w:rPr>
              <w:t>setReadoutSpeedMode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</w:t>
            </w:r>
            <w:r>
              <w:t>09</w:t>
            </w:r>
          </w:p>
        </w:tc>
        <w:tc>
          <w:tcPr>
            <w:tcW w:w="4395" w:type="dxa"/>
          </w:tcPr>
          <w:p w:rsidR="000F4FFB" w:rsidRDefault="000F4FFB" w:rsidP="000F4FFB">
            <w:pPr>
              <w:ind w:firstLineChars="0" w:firstLine="0"/>
            </w:pPr>
            <w:r>
              <w:rPr>
                <w:rFonts w:hint="eastAsia"/>
              </w:rPr>
              <w:t>set</w:t>
            </w:r>
            <w:r>
              <w:t>TransferSpeed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0x0A</w:t>
            </w:r>
          </w:p>
        </w:tc>
        <w:tc>
          <w:tcPr>
            <w:tcW w:w="4395" w:type="dxa"/>
          </w:tcPr>
          <w:p w:rsidR="000F4FFB" w:rsidRDefault="000F4FFB" w:rsidP="000F4FFB">
            <w:pPr>
              <w:ind w:firstLineChars="0" w:firstLine="0"/>
            </w:pPr>
            <w:r>
              <w:rPr>
                <w:rFonts w:hint="eastAsia"/>
              </w:rPr>
              <w:t>setBin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0x0B</w:t>
            </w:r>
          </w:p>
        </w:tc>
        <w:tc>
          <w:tcPr>
            <w:tcW w:w="4395" w:type="dxa"/>
          </w:tcPr>
          <w:p w:rsidR="000F4FFB" w:rsidRDefault="000F4FFB" w:rsidP="000F4FFB">
            <w:pPr>
              <w:ind w:firstLineChars="0" w:firstLine="0"/>
            </w:pPr>
            <w:r>
              <w:rPr>
                <w:rFonts w:hint="eastAsia"/>
              </w:rPr>
              <w:t>setROI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0x0C</w:t>
            </w:r>
          </w:p>
        </w:tc>
        <w:tc>
          <w:tcPr>
            <w:tcW w:w="4395" w:type="dxa"/>
          </w:tcPr>
          <w:p w:rsidR="000F4FFB" w:rsidRDefault="000F4FFB" w:rsidP="000F4FFB">
            <w:pPr>
              <w:ind w:firstLineChars="0" w:firstLine="0"/>
            </w:pPr>
            <w:r>
              <w:rPr>
                <w:rFonts w:hint="eastAsia"/>
              </w:rPr>
              <w:t>setShutter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0x0D</w:t>
            </w:r>
          </w:p>
        </w:tc>
        <w:tc>
          <w:tcPr>
            <w:tcW w:w="4395" w:type="dxa"/>
          </w:tcPr>
          <w:p w:rsidR="000F4FFB" w:rsidRDefault="000F4FFB" w:rsidP="000F4FFB">
            <w:pPr>
              <w:ind w:firstLineChars="0" w:firstLine="0"/>
            </w:pPr>
            <w:r>
              <w:rPr>
                <w:rFonts w:hint="eastAsia"/>
              </w:rPr>
              <w:t>setFullFrame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0x0E</w:t>
            </w:r>
          </w:p>
        </w:tc>
        <w:tc>
          <w:tcPr>
            <w:tcW w:w="4395" w:type="dxa"/>
          </w:tcPr>
          <w:p w:rsidR="000F4FFB" w:rsidRDefault="000F4FFB" w:rsidP="000F4FFB">
            <w:pPr>
              <w:ind w:firstLineChars="0" w:firstLine="0"/>
            </w:pPr>
            <w:r>
              <w:rPr>
                <w:rFonts w:hint="eastAsia"/>
              </w:rPr>
              <w:t>setEM</w:t>
            </w:r>
          </w:p>
        </w:tc>
      </w:tr>
      <w:tr w:rsidR="000F4FFB" w:rsidTr="00A35713">
        <w:tc>
          <w:tcPr>
            <w:tcW w:w="3685" w:type="dxa"/>
          </w:tcPr>
          <w:p w:rsidR="000F4FFB" w:rsidRDefault="000F4FF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0x0F</w:t>
            </w:r>
          </w:p>
        </w:tc>
        <w:tc>
          <w:tcPr>
            <w:tcW w:w="4395" w:type="dxa"/>
          </w:tcPr>
          <w:p w:rsidR="000F4FFB" w:rsidRDefault="000F4FFB" w:rsidP="000F4FFB">
            <w:pPr>
              <w:ind w:firstLineChars="0" w:firstLine="0"/>
            </w:pPr>
            <w:r>
              <w:rPr>
                <w:rFonts w:hint="eastAsia"/>
              </w:rPr>
              <w:t>set</w:t>
            </w:r>
            <w:r>
              <w:t>CMOSNF</w:t>
            </w:r>
          </w:p>
        </w:tc>
      </w:tr>
    </w:tbl>
    <w:p w:rsidR="00D81392" w:rsidRDefault="00D81392" w:rsidP="00D81392">
      <w:pPr>
        <w:ind w:firstLine="560"/>
      </w:pPr>
    </w:p>
    <w:p w:rsidR="00D81392" w:rsidRPr="00D81392" w:rsidRDefault="00D81392" w:rsidP="00D81392">
      <w:pPr>
        <w:ind w:firstLine="560"/>
      </w:pPr>
    </w:p>
    <w:p w:rsidR="009D025A" w:rsidRDefault="009D025A" w:rsidP="009D025A">
      <w:pPr>
        <w:pStyle w:val="3"/>
      </w:pPr>
      <w:r>
        <w:rPr>
          <w:rFonts w:hint="eastAsia"/>
        </w:rPr>
        <w:t>滤光片控制参数数据格式</w:t>
      </w:r>
    </w:p>
    <w:p w:rsidR="009D025A" w:rsidRDefault="00DB5C92" w:rsidP="00DB5C92">
      <w:pPr>
        <w:pStyle w:val="a9"/>
      </w:pPr>
      <w:r>
        <w:object w:dxaOrig="9706" w:dyaOrig="1320">
          <v:shape id="_x0000_i1037" type="#_x0000_t75" style="width:485.25pt;height:66pt" o:ole="">
            <v:imagedata r:id="rId39" o:title=""/>
          </v:shape>
          <o:OLEObject Type="Embed" ProgID="Visio.Drawing.15" ShapeID="_x0000_i1037" DrawAspect="Content" ObjectID="_1551861341" r:id="rId42"/>
        </w:object>
      </w:r>
    </w:p>
    <w:p w:rsidR="00DB5C92" w:rsidRDefault="00DB5C92" w:rsidP="00DB5C92">
      <w:pPr>
        <w:ind w:firstLine="560"/>
      </w:pPr>
    </w:p>
    <w:tbl>
      <w:tblPr>
        <w:tblStyle w:val="a7"/>
        <w:tblW w:w="0" w:type="auto"/>
        <w:tblInd w:w="3114" w:type="dxa"/>
        <w:tblLook w:val="04A0" w:firstRow="1" w:lastRow="0" w:firstColumn="1" w:lastColumn="0" w:noHBand="0" w:noVBand="1"/>
      </w:tblPr>
      <w:tblGrid>
        <w:gridCol w:w="3685"/>
        <w:gridCol w:w="4395"/>
      </w:tblGrid>
      <w:tr w:rsidR="00DB5C92" w:rsidTr="00A35713">
        <w:tc>
          <w:tcPr>
            <w:tcW w:w="3685" w:type="dxa"/>
          </w:tcPr>
          <w:p w:rsidR="00DB5C92" w:rsidRPr="0083049A" w:rsidRDefault="00DB5C92" w:rsidP="00A35713">
            <w:pPr>
              <w:ind w:firstLineChars="0" w:firstLine="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OperationCode</w:t>
            </w:r>
            <w:r w:rsidRPr="0083049A">
              <w:rPr>
                <w:rFonts w:eastAsia="黑体" w:hint="eastAsia"/>
              </w:rPr>
              <w:t>标识</w:t>
            </w:r>
          </w:p>
        </w:tc>
        <w:tc>
          <w:tcPr>
            <w:tcW w:w="4395" w:type="dxa"/>
          </w:tcPr>
          <w:p w:rsidR="00DB5C92" w:rsidRPr="0083049A" w:rsidRDefault="00DB5C92" w:rsidP="00A35713">
            <w:pPr>
              <w:ind w:firstLineChars="0" w:firstLine="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Operation</w:t>
            </w:r>
            <w:r w:rsidRPr="0083049A">
              <w:rPr>
                <w:rFonts w:eastAsia="黑体" w:hint="eastAsia"/>
              </w:rPr>
              <w:t>描述</w:t>
            </w:r>
          </w:p>
        </w:tc>
      </w:tr>
      <w:tr w:rsidR="00DB5C92" w:rsidTr="00A35713">
        <w:tc>
          <w:tcPr>
            <w:tcW w:w="3685" w:type="dxa"/>
          </w:tcPr>
          <w:p w:rsidR="00DB5C92" w:rsidRDefault="00DB5C92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</w:t>
            </w:r>
            <w:r>
              <w:t>01</w:t>
            </w:r>
          </w:p>
        </w:tc>
        <w:tc>
          <w:tcPr>
            <w:tcW w:w="4395" w:type="dxa"/>
          </w:tcPr>
          <w:p w:rsidR="00DB5C92" w:rsidRDefault="00DB5C92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connect</w:t>
            </w:r>
          </w:p>
        </w:tc>
      </w:tr>
      <w:tr w:rsidR="00DB5C92" w:rsidTr="00A35713">
        <w:tc>
          <w:tcPr>
            <w:tcW w:w="3685" w:type="dxa"/>
          </w:tcPr>
          <w:p w:rsidR="00DB5C92" w:rsidRDefault="00DB5C92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0x02</w:t>
            </w:r>
          </w:p>
        </w:tc>
        <w:tc>
          <w:tcPr>
            <w:tcW w:w="4395" w:type="dxa"/>
          </w:tcPr>
          <w:p w:rsidR="00DB5C92" w:rsidRDefault="00DB5C92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findHome</w:t>
            </w:r>
          </w:p>
        </w:tc>
      </w:tr>
      <w:tr w:rsidR="00DB5C92" w:rsidTr="00A35713">
        <w:tc>
          <w:tcPr>
            <w:tcW w:w="3685" w:type="dxa"/>
          </w:tcPr>
          <w:p w:rsidR="00DB5C92" w:rsidRDefault="00DB5C92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0x03</w:t>
            </w:r>
          </w:p>
        </w:tc>
        <w:tc>
          <w:tcPr>
            <w:tcW w:w="4395" w:type="dxa"/>
          </w:tcPr>
          <w:p w:rsidR="00DB5C92" w:rsidRDefault="00DB5C92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setFilterPosition</w:t>
            </w:r>
          </w:p>
        </w:tc>
      </w:tr>
    </w:tbl>
    <w:p w:rsidR="00DB5C92" w:rsidRDefault="00DB5C92" w:rsidP="00DB5C92">
      <w:pPr>
        <w:ind w:firstLine="560"/>
      </w:pPr>
    </w:p>
    <w:p w:rsidR="00DB5C92" w:rsidRDefault="00E33407" w:rsidP="00E33407">
      <w:pPr>
        <w:pStyle w:val="4"/>
      </w:pPr>
      <w:r>
        <w:rPr>
          <w:rFonts w:hint="eastAsia"/>
        </w:rPr>
        <w:t>connect</w:t>
      </w:r>
      <w:r>
        <w:rPr>
          <w:rFonts w:hint="eastAsia"/>
        </w:rPr>
        <w:t>参数列表</w:t>
      </w:r>
    </w:p>
    <w:p w:rsidR="00E33407" w:rsidRDefault="00E33407" w:rsidP="00E33407">
      <w:pPr>
        <w:pStyle w:val="a9"/>
      </w:pPr>
      <w:r>
        <w:object w:dxaOrig="9706" w:dyaOrig="1320">
          <v:shape id="_x0000_i1038" type="#_x0000_t75" style="width:485.25pt;height:66pt" o:ole="">
            <v:imagedata r:id="rId43" o:title=""/>
          </v:shape>
          <o:OLEObject Type="Embed" ProgID="Visio.Drawing.15" ShapeID="_x0000_i1038" DrawAspect="Content" ObjectID="_1551861342" r:id="rId44"/>
        </w:object>
      </w:r>
    </w:p>
    <w:p w:rsidR="00E33407" w:rsidRDefault="00E33407" w:rsidP="00E33407">
      <w:pPr>
        <w:pStyle w:val="4"/>
      </w:pPr>
      <w:r>
        <w:rPr>
          <w:rFonts w:hint="eastAsia"/>
        </w:rPr>
        <w:t>findHome</w:t>
      </w:r>
      <w:r>
        <w:rPr>
          <w:rFonts w:hint="eastAsia"/>
        </w:rPr>
        <w:t>参数列表</w:t>
      </w:r>
    </w:p>
    <w:p w:rsidR="00E33407" w:rsidRDefault="00E33407" w:rsidP="00E33407">
      <w:pPr>
        <w:ind w:firstLine="560"/>
      </w:pPr>
      <w:r>
        <w:rPr>
          <w:rFonts w:hint="eastAsia"/>
        </w:rPr>
        <w:t>无。</w:t>
      </w:r>
    </w:p>
    <w:p w:rsidR="00E33407" w:rsidRDefault="00E33407" w:rsidP="00E33407">
      <w:pPr>
        <w:pStyle w:val="4"/>
      </w:pPr>
      <w:r>
        <w:rPr>
          <w:rFonts w:hint="eastAsia"/>
        </w:rPr>
        <w:t>set</w:t>
      </w:r>
      <w:r>
        <w:t>FilterPosition</w:t>
      </w:r>
      <w:r>
        <w:rPr>
          <w:rFonts w:hint="eastAsia"/>
        </w:rPr>
        <w:t>参数列表</w:t>
      </w:r>
    </w:p>
    <w:p w:rsidR="00E33407" w:rsidRPr="00E33407" w:rsidRDefault="00E33407" w:rsidP="00E33407">
      <w:pPr>
        <w:pStyle w:val="a9"/>
      </w:pPr>
      <w:r>
        <w:object w:dxaOrig="9706" w:dyaOrig="1320">
          <v:shape id="_x0000_i1039" type="#_x0000_t75" style="width:485.25pt;height:66pt" o:ole="">
            <v:imagedata r:id="rId45" o:title=""/>
          </v:shape>
          <o:OLEObject Type="Embed" ProgID="Visio.Drawing.15" ShapeID="_x0000_i1039" DrawAspect="Content" ObjectID="_1551861343" r:id="rId46"/>
        </w:object>
      </w:r>
    </w:p>
    <w:p w:rsidR="009D025A" w:rsidRDefault="009D025A" w:rsidP="009D025A">
      <w:pPr>
        <w:pStyle w:val="3"/>
      </w:pPr>
      <w:r>
        <w:rPr>
          <w:rFonts w:hint="eastAsia"/>
        </w:rPr>
        <w:lastRenderedPageBreak/>
        <w:t>随动式圆顶控制参数数据格式</w:t>
      </w:r>
    </w:p>
    <w:p w:rsidR="009D025A" w:rsidRDefault="00FD76C9" w:rsidP="00FD76C9">
      <w:pPr>
        <w:pStyle w:val="a9"/>
      </w:pPr>
      <w:r>
        <w:object w:dxaOrig="9706" w:dyaOrig="1320">
          <v:shape id="_x0000_i1040" type="#_x0000_t75" style="width:485.25pt;height:66pt" o:ole="">
            <v:imagedata r:id="rId39" o:title=""/>
          </v:shape>
          <o:OLEObject Type="Embed" ProgID="Visio.Drawing.15" ShapeID="_x0000_i1040" DrawAspect="Content" ObjectID="_1551861344" r:id="rId47"/>
        </w:object>
      </w:r>
    </w:p>
    <w:p w:rsidR="00FD76C9" w:rsidRDefault="00FD76C9" w:rsidP="00FD76C9">
      <w:pPr>
        <w:ind w:firstLine="560"/>
      </w:pPr>
    </w:p>
    <w:tbl>
      <w:tblPr>
        <w:tblStyle w:val="a7"/>
        <w:tblW w:w="0" w:type="auto"/>
        <w:tblInd w:w="3114" w:type="dxa"/>
        <w:tblLook w:val="04A0" w:firstRow="1" w:lastRow="0" w:firstColumn="1" w:lastColumn="0" w:noHBand="0" w:noVBand="1"/>
      </w:tblPr>
      <w:tblGrid>
        <w:gridCol w:w="3685"/>
        <w:gridCol w:w="4395"/>
      </w:tblGrid>
      <w:tr w:rsidR="00FD76C9" w:rsidTr="00A35713">
        <w:tc>
          <w:tcPr>
            <w:tcW w:w="3685" w:type="dxa"/>
          </w:tcPr>
          <w:p w:rsidR="00FD76C9" w:rsidRPr="0083049A" w:rsidRDefault="00FD76C9" w:rsidP="00A35713">
            <w:pPr>
              <w:ind w:firstLineChars="0" w:firstLine="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OperationCode</w:t>
            </w:r>
            <w:r w:rsidRPr="0083049A">
              <w:rPr>
                <w:rFonts w:eastAsia="黑体" w:hint="eastAsia"/>
              </w:rPr>
              <w:t>标识</w:t>
            </w:r>
          </w:p>
        </w:tc>
        <w:tc>
          <w:tcPr>
            <w:tcW w:w="4395" w:type="dxa"/>
          </w:tcPr>
          <w:p w:rsidR="00FD76C9" w:rsidRPr="0083049A" w:rsidRDefault="00FD76C9" w:rsidP="00A35713">
            <w:pPr>
              <w:ind w:firstLineChars="0" w:firstLine="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Operation</w:t>
            </w:r>
            <w:r w:rsidRPr="0083049A">
              <w:rPr>
                <w:rFonts w:eastAsia="黑体" w:hint="eastAsia"/>
              </w:rPr>
              <w:t>描述</w:t>
            </w:r>
          </w:p>
        </w:tc>
      </w:tr>
      <w:tr w:rsidR="00FD76C9" w:rsidTr="00A35713">
        <w:tc>
          <w:tcPr>
            <w:tcW w:w="3685" w:type="dxa"/>
          </w:tcPr>
          <w:p w:rsidR="00FD76C9" w:rsidRDefault="00FD76C9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</w:t>
            </w:r>
            <w:r>
              <w:t>01</w:t>
            </w:r>
          </w:p>
        </w:tc>
        <w:tc>
          <w:tcPr>
            <w:tcW w:w="4395" w:type="dxa"/>
          </w:tcPr>
          <w:p w:rsidR="00FD76C9" w:rsidRDefault="00FD76C9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connect</w:t>
            </w:r>
          </w:p>
        </w:tc>
      </w:tr>
      <w:tr w:rsidR="00FD76C9" w:rsidTr="00A35713">
        <w:tc>
          <w:tcPr>
            <w:tcW w:w="3685" w:type="dxa"/>
          </w:tcPr>
          <w:p w:rsidR="00FD76C9" w:rsidRDefault="00FD76C9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0x02</w:t>
            </w:r>
          </w:p>
        </w:tc>
        <w:tc>
          <w:tcPr>
            <w:tcW w:w="4395" w:type="dxa"/>
          </w:tcPr>
          <w:p w:rsidR="00FD76C9" w:rsidRDefault="00FD76C9" w:rsidP="00A35713">
            <w:pPr>
              <w:ind w:firstLineChars="0" w:firstLine="0"/>
              <w:jc w:val="center"/>
            </w:pPr>
            <w:r>
              <w:t>setDomePosition</w:t>
            </w:r>
          </w:p>
        </w:tc>
      </w:tr>
      <w:tr w:rsidR="00FD76C9" w:rsidTr="00A35713">
        <w:tc>
          <w:tcPr>
            <w:tcW w:w="3685" w:type="dxa"/>
          </w:tcPr>
          <w:p w:rsidR="00FD76C9" w:rsidRDefault="00FD76C9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0x03</w:t>
            </w:r>
          </w:p>
        </w:tc>
        <w:tc>
          <w:tcPr>
            <w:tcW w:w="4395" w:type="dxa"/>
          </w:tcPr>
          <w:p w:rsidR="00FD76C9" w:rsidRDefault="00FD76C9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setShadePosition</w:t>
            </w:r>
          </w:p>
        </w:tc>
      </w:tr>
      <w:tr w:rsidR="00FD76C9" w:rsidTr="00A35713">
        <w:tc>
          <w:tcPr>
            <w:tcW w:w="3685" w:type="dxa"/>
          </w:tcPr>
          <w:p w:rsidR="00FD76C9" w:rsidRDefault="00FD76C9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0x04</w:t>
            </w:r>
          </w:p>
        </w:tc>
        <w:tc>
          <w:tcPr>
            <w:tcW w:w="4395" w:type="dxa"/>
          </w:tcPr>
          <w:p w:rsidR="00FD76C9" w:rsidRDefault="00FD76C9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setRotateSpeed</w:t>
            </w:r>
          </w:p>
        </w:tc>
      </w:tr>
      <w:tr w:rsidR="00FD76C9" w:rsidTr="00A35713">
        <w:tc>
          <w:tcPr>
            <w:tcW w:w="3685" w:type="dxa"/>
          </w:tcPr>
          <w:p w:rsidR="00FD76C9" w:rsidRDefault="00FD76C9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0x05</w:t>
            </w:r>
          </w:p>
        </w:tc>
        <w:tc>
          <w:tcPr>
            <w:tcW w:w="4395" w:type="dxa"/>
          </w:tcPr>
          <w:p w:rsidR="00FD76C9" w:rsidRDefault="00FD76C9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stop</w:t>
            </w:r>
          </w:p>
        </w:tc>
      </w:tr>
      <w:tr w:rsidR="00FD76C9" w:rsidTr="00A35713">
        <w:tc>
          <w:tcPr>
            <w:tcW w:w="3685" w:type="dxa"/>
          </w:tcPr>
          <w:p w:rsidR="00FD76C9" w:rsidRDefault="00FD76C9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0x06</w:t>
            </w:r>
          </w:p>
        </w:tc>
        <w:tc>
          <w:tcPr>
            <w:tcW w:w="4395" w:type="dxa"/>
          </w:tcPr>
          <w:p w:rsidR="00FD76C9" w:rsidRDefault="00FD76C9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openShutter</w:t>
            </w:r>
          </w:p>
        </w:tc>
      </w:tr>
      <w:tr w:rsidR="00FD76C9" w:rsidTr="00A35713">
        <w:tc>
          <w:tcPr>
            <w:tcW w:w="3685" w:type="dxa"/>
          </w:tcPr>
          <w:p w:rsidR="00FD76C9" w:rsidRDefault="00FD76C9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0x07</w:t>
            </w:r>
          </w:p>
        </w:tc>
        <w:tc>
          <w:tcPr>
            <w:tcW w:w="4395" w:type="dxa"/>
          </w:tcPr>
          <w:p w:rsidR="00FD76C9" w:rsidRDefault="00FD76C9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setShadeSpeed</w:t>
            </w:r>
          </w:p>
        </w:tc>
      </w:tr>
    </w:tbl>
    <w:p w:rsidR="00FD76C9" w:rsidRDefault="00FD76C9" w:rsidP="00FD76C9">
      <w:pPr>
        <w:ind w:firstLine="560"/>
      </w:pPr>
    </w:p>
    <w:p w:rsidR="00FD76C9" w:rsidRDefault="00FD76C9" w:rsidP="00FD76C9">
      <w:pPr>
        <w:pStyle w:val="4"/>
      </w:pPr>
      <w:r>
        <w:rPr>
          <w:rFonts w:hint="eastAsia"/>
        </w:rPr>
        <w:t>connect</w:t>
      </w:r>
      <w:r>
        <w:rPr>
          <w:rFonts w:hint="eastAsia"/>
        </w:rPr>
        <w:t>参数列表</w:t>
      </w:r>
    </w:p>
    <w:p w:rsidR="00FD76C9" w:rsidRDefault="00FD76C9" w:rsidP="00FD76C9">
      <w:pPr>
        <w:pStyle w:val="a9"/>
      </w:pPr>
      <w:r>
        <w:object w:dxaOrig="9706" w:dyaOrig="1320">
          <v:shape id="_x0000_i1041" type="#_x0000_t75" style="width:485.25pt;height:66pt" o:ole="">
            <v:imagedata r:id="rId43" o:title=""/>
          </v:shape>
          <o:OLEObject Type="Embed" ProgID="Visio.Drawing.15" ShapeID="_x0000_i1041" DrawAspect="Content" ObjectID="_1551861345" r:id="rId48"/>
        </w:object>
      </w:r>
    </w:p>
    <w:p w:rsidR="00FD76C9" w:rsidRDefault="00FD76C9" w:rsidP="00FD76C9">
      <w:pPr>
        <w:pStyle w:val="4"/>
      </w:pPr>
      <w:r>
        <w:lastRenderedPageBreak/>
        <w:t>setDomePosition</w:t>
      </w:r>
      <w:r>
        <w:rPr>
          <w:rFonts w:hint="eastAsia"/>
        </w:rPr>
        <w:t>参数列表</w:t>
      </w:r>
    </w:p>
    <w:p w:rsidR="00FD76C9" w:rsidRDefault="00FD76C9" w:rsidP="00FD76C9">
      <w:pPr>
        <w:pStyle w:val="a9"/>
      </w:pPr>
      <w:r>
        <w:object w:dxaOrig="9706" w:dyaOrig="1606">
          <v:shape id="_x0000_i1042" type="#_x0000_t75" style="width:485.25pt;height:80.25pt" o:ole="">
            <v:imagedata r:id="rId49" o:title=""/>
          </v:shape>
          <o:OLEObject Type="Embed" ProgID="Visio.Drawing.15" ShapeID="_x0000_i1042" DrawAspect="Content" ObjectID="_1551861346" r:id="rId50"/>
        </w:object>
      </w:r>
    </w:p>
    <w:p w:rsidR="00FD76C9" w:rsidRDefault="00FD76C9" w:rsidP="00FD76C9">
      <w:pPr>
        <w:pStyle w:val="4"/>
      </w:pPr>
      <w:r>
        <w:rPr>
          <w:rFonts w:hint="eastAsia"/>
        </w:rPr>
        <w:t>setShadePosition</w:t>
      </w:r>
      <w:r>
        <w:rPr>
          <w:rFonts w:hint="eastAsia"/>
        </w:rPr>
        <w:t>参数列表</w:t>
      </w:r>
    </w:p>
    <w:p w:rsidR="00FD76C9" w:rsidRDefault="00FD76C9" w:rsidP="00FD76C9">
      <w:pPr>
        <w:pStyle w:val="a9"/>
      </w:pPr>
      <w:r>
        <w:object w:dxaOrig="9706" w:dyaOrig="1606">
          <v:shape id="_x0000_i1043" type="#_x0000_t75" style="width:485.25pt;height:80.25pt" o:ole="">
            <v:imagedata r:id="rId51" o:title=""/>
          </v:shape>
          <o:OLEObject Type="Embed" ProgID="Visio.Drawing.15" ShapeID="_x0000_i1043" DrawAspect="Content" ObjectID="_1551861347" r:id="rId52"/>
        </w:object>
      </w:r>
    </w:p>
    <w:p w:rsidR="00FD76C9" w:rsidRDefault="00FD76C9" w:rsidP="00FD76C9">
      <w:pPr>
        <w:pStyle w:val="4"/>
      </w:pPr>
      <w:r>
        <w:t>setRotateSpeed</w:t>
      </w:r>
      <w:r>
        <w:rPr>
          <w:rFonts w:hint="eastAsia"/>
        </w:rPr>
        <w:t>参数列表</w:t>
      </w:r>
    </w:p>
    <w:p w:rsidR="00FD76C9" w:rsidRDefault="00FD76C9" w:rsidP="00FD76C9">
      <w:pPr>
        <w:pStyle w:val="a9"/>
      </w:pPr>
      <w:r>
        <w:object w:dxaOrig="9706" w:dyaOrig="1606">
          <v:shape id="_x0000_i1044" type="#_x0000_t75" style="width:485.25pt;height:80.25pt" o:ole="">
            <v:imagedata r:id="rId53" o:title=""/>
          </v:shape>
          <o:OLEObject Type="Embed" ProgID="Visio.Drawing.15" ShapeID="_x0000_i1044" DrawAspect="Content" ObjectID="_1551861348" r:id="rId54"/>
        </w:object>
      </w:r>
    </w:p>
    <w:p w:rsidR="00FD76C9" w:rsidRDefault="00FD76C9" w:rsidP="00FD76C9">
      <w:pPr>
        <w:pStyle w:val="4"/>
      </w:pPr>
      <w:r>
        <w:rPr>
          <w:rFonts w:hint="eastAsia"/>
        </w:rPr>
        <w:t>stop</w:t>
      </w:r>
      <w:r>
        <w:rPr>
          <w:rFonts w:hint="eastAsia"/>
        </w:rPr>
        <w:t>参数列表</w:t>
      </w:r>
    </w:p>
    <w:p w:rsidR="00FD76C9" w:rsidRDefault="00FD76C9" w:rsidP="00FD76C9">
      <w:pPr>
        <w:pStyle w:val="a9"/>
      </w:pPr>
      <w:r>
        <w:object w:dxaOrig="9706" w:dyaOrig="1035">
          <v:shape id="_x0000_i1045" type="#_x0000_t75" style="width:485.25pt;height:51.75pt" o:ole="">
            <v:imagedata r:id="rId55" o:title=""/>
          </v:shape>
          <o:OLEObject Type="Embed" ProgID="Visio.Drawing.15" ShapeID="_x0000_i1045" DrawAspect="Content" ObjectID="_1551861349" r:id="rId56"/>
        </w:object>
      </w:r>
    </w:p>
    <w:p w:rsidR="00FD76C9" w:rsidRDefault="00FD76C9" w:rsidP="00FD76C9">
      <w:pPr>
        <w:pStyle w:val="4"/>
      </w:pPr>
      <w:r>
        <w:rPr>
          <w:rFonts w:hint="eastAsia"/>
        </w:rPr>
        <w:lastRenderedPageBreak/>
        <w:t>o</w:t>
      </w:r>
      <w:r>
        <w:t>penShutter</w:t>
      </w:r>
      <w:r>
        <w:rPr>
          <w:rFonts w:hint="eastAsia"/>
        </w:rPr>
        <w:t>参数列表</w:t>
      </w:r>
    </w:p>
    <w:p w:rsidR="00FD76C9" w:rsidRDefault="00FD76C9" w:rsidP="00FD76C9">
      <w:pPr>
        <w:pStyle w:val="a9"/>
      </w:pPr>
      <w:r>
        <w:object w:dxaOrig="9706" w:dyaOrig="1320">
          <v:shape id="_x0000_i1046" type="#_x0000_t75" style="width:485.25pt;height:66pt" o:ole="">
            <v:imagedata r:id="rId43" o:title=""/>
          </v:shape>
          <o:OLEObject Type="Embed" ProgID="Visio.Drawing.15" ShapeID="_x0000_i1046" DrawAspect="Content" ObjectID="_1551861350" r:id="rId57"/>
        </w:object>
      </w:r>
    </w:p>
    <w:p w:rsidR="00FD76C9" w:rsidRDefault="00FD76C9" w:rsidP="00FD76C9">
      <w:pPr>
        <w:pStyle w:val="4"/>
      </w:pPr>
      <w:r>
        <w:rPr>
          <w:rFonts w:hint="eastAsia"/>
        </w:rPr>
        <w:t>setShadeSpeed</w:t>
      </w:r>
      <w:r>
        <w:rPr>
          <w:rFonts w:hint="eastAsia"/>
        </w:rPr>
        <w:t>参数列表</w:t>
      </w:r>
    </w:p>
    <w:p w:rsidR="00FD76C9" w:rsidRPr="00FD76C9" w:rsidRDefault="00FD76C9" w:rsidP="00FD76C9">
      <w:pPr>
        <w:pStyle w:val="a9"/>
      </w:pPr>
      <w:r>
        <w:object w:dxaOrig="9706" w:dyaOrig="1320">
          <v:shape id="_x0000_i1047" type="#_x0000_t75" style="width:485.25pt;height:66pt" o:ole="">
            <v:imagedata r:id="rId58" o:title=""/>
          </v:shape>
          <o:OLEObject Type="Embed" ProgID="Visio.Drawing.15" ShapeID="_x0000_i1047" DrawAspect="Content" ObjectID="_1551861351" r:id="rId59"/>
        </w:object>
      </w:r>
    </w:p>
    <w:p w:rsidR="009D025A" w:rsidRDefault="009D025A" w:rsidP="009D025A">
      <w:pPr>
        <w:pStyle w:val="3"/>
      </w:pPr>
      <w:r>
        <w:rPr>
          <w:rFonts w:hint="eastAsia"/>
        </w:rPr>
        <w:t>全开式圆顶控制参数数据格式</w:t>
      </w:r>
    </w:p>
    <w:p w:rsidR="009D025A" w:rsidRDefault="0024763B" w:rsidP="0024763B">
      <w:pPr>
        <w:pStyle w:val="a9"/>
      </w:pPr>
      <w:r>
        <w:object w:dxaOrig="9706" w:dyaOrig="1320">
          <v:shape id="_x0000_i1048" type="#_x0000_t75" style="width:485.25pt;height:66pt" o:ole="">
            <v:imagedata r:id="rId39" o:title=""/>
          </v:shape>
          <o:OLEObject Type="Embed" ProgID="Visio.Drawing.15" ShapeID="_x0000_i1048" DrawAspect="Content" ObjectID="_1551861352" r:id="rId60"/>
        </w:object>
      </w:r>
    </w:p>
    <w:p w:rsidR="0024763B" w:rsidRPr="0024763B" w:rsidRDefault="0024763B" w:rsidP="0024763B">
      <w:pPr>
        <w:ind w:firstLine="560"/>
      </w:pPr>
    </w:p>
    <w:tbl>
      <w:tblPr>
        <w:tblStyle w:val="a7"/>
        <w:tblW w:w="0" w:type="auto"/>
        <w:tblInd w:w="3114" w:type="dxa"/>
        <w:tblLook w:val="04A0" w:firstRow="1" w:lastRow="0" w:firstColumn="1" w:lastColumn="0" w:noHBand="0" w:noVBand="1"/>
      </w:tblPr>
      <w:tblGrid>
        <w:gridCol w:w="3685"/>
        <w:gridCol w:w="4395"/>
      </w:tblGrid>
      <w:tr w:rsidR="0024763B" w:rsidTr="00A35713">
        <w:tc>
          <w:tcPr>
            <w:tcW w:w="3685" w:type="dxa"/>
          </w:tcPr>
          <w:p w:rsidR="0024763B" w:rsidRPr="0083049A" w:rsidRDefault="0024763B" w:rsidP="00A35713">
            <w:pPr>
              <w:ind w:firstLineChars="0" w:firstLine="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OperationCode</w:t>
            </w:r>
            <w:r w:rsidRPr="0083049A">
              <w:rPr>
                <w:rFonts w:eastAsia="黑体" w:hint="eastAsia"/>
              </w:rPr>
              <w:t>标识</w:t>
            </w:r>
          </w:p>
        </w:tc>
        <w:tc>
          <w:tcPr>
            <w:tcW w:w="4395" w:type="dxa"/>
          </w:tcPr>
          <w:p w:rsidR="0024763B" w:rsidRPr="0083049A" w:rsidRDefault="0024763B" w:rsidP="00A35713">
            <w:pPr>
              <w:ind w:firstLineChars="0" w:firstLine="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Operation</w:t>
            </w:r>
            <w:r w:rsidRPr="0083049A">
              <w:rPr>
                <w:rFonts w:eastAsia="黑体" w:hint="eastAsia"/>
              </w:rPr>
              <w:t>描述</w:t>
            </w:r>
          </w:p>
        </w:tc>
      </w:tr>
      <w:tr w:rsidR="0024763B" w:rsidTr="00A35713">
        <w:tc>
          <w:tcPr>
            <w:tcW w:w="3685" w:type="dxa"/>
          </w:tcPr>
          <w:p w:rsidR="0024763B" w:rsidRDefault="0024763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</w:t>
            </w:r>
            <w:r>
              <w:t>01</w:t>
            </w:r>
          </w:p>
        </w:tc>
        <w:tc>
          <w:tcPr>
            <w:tcW w:w="4395" w:type="dxa"/>
          </w:tcPr>
          <w:p w:rsidR="0024763B" w:rsidRDefault="0024763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connect</w:t>
            </w:r>
          </w:p>
        </w:tc>
      </w:tr>
      <w:tr w:rsidR="0024763B" w:rsidTr="00A35713">
        <w:tc>
          <w:tcPr>
            <w:tcW w:w="3685" w:type="dxa"/>
          </w:tcPr>
          <w:p w:rsidR="0024763B" w:rsidRDefault="0024763B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0x02</w:t>
            </w:r>
          </w:p>
        </w:tc>
        <w:tc>
          <w:tcPr>
            <w:tcW w:w="4395" w:type="dxa"/>
          </w:tcPr>
          <w:p w:rsidR="0024763B" w:rsidRDefault="0024763B" w:rsidP="00A35713">
            <w:pPr>
              <w:ind w:firstLineChars="0" w:firstLine="0"/>
              <w:jc w:val="center"/>
            </w:pPr>
            <w:r>
              <w:t>openDome</w:t>
            </w:r>
          </w:p>
        </w:tc>
      </w:tr>
    </w:tbl>
    <w:p w:rsidR="0024763B" w:rsidRDefault="00FD76C9" w:rsidP="00FD76C9">
      <w:pPr>
        <w:pStyle w:val="4"/>
      </w:pPr>
      <w:r>
        <w:rPr>
          <w:rFonts w:hint="eastAsia"/>
        </w:rPr>
        <w:lastRenderedPageBreak/>
        <w:t>connect</w:t>
      </w:r>
      <w:r>
        <w:rPr>
          <w:rFonts w:hint="eastAsia"/>
        </w:rPr>
        <w:t>参数列表</w:t>
      </w:r>
    </w:p>
    <w:p w:rsidR="00FD76C9" w:rsidRDefault="00FD76C9" w:rsidP="00FD76C9">
      <w:pPr>
        <w:pStyle w:val="a9"/>
      </w:pPr>
      <w:r>
        <w:object w:dxaOrig="9706" w:dyaOrig="1320">
          <v:shape id="_x0000_i1049" type="#_x0000_t75" style="width:485.25pt;height:66pt" o:ole="">
            <v:imagedata r:id="rId43" o:title=""/>
          </v:shape>
          <o:OLEObject Type="Embed" ProgID="Visio.Drawing.15" ShapeID="_x0000_i1049" DrawAspect="Content" ObjectID="_1551861353" r:id="rId61"/>
        </w:object>
      </w:r>
    </w:p>
    <w:p w:rsidR="00FD76C9" w:rsidRDefault="00FD76C9" w:rsidP="00FD76C9">
      <w:pPr>
        <w:pStyle w:val="4"/>
      </w:pPr>
      <w:r>
        <w:t>openDome</w:t>
      </w:r>
      <w:r>
        <w:rPr>
          <w:rFonts w:hint="eastAsia"/>
        </w:rPr>
        <w:t>参数列表</w:t>
      </w:r>
    </w:p>
    <w:p w:rsidR="00FD76C9" w:rsidRPr="00FD76C9" w:rsidRDefault="00FD76C9" w:rsidP="00FD76C9">
      <w:pPr>
        <w:pStyle w:val="a9"/>
      </w:pPr>
      <w:r>
        <w:object w:dxaOrig="9706" w:dyaOrig="1320">
          <v:shape id="_x0000_i1050" type="#_x0000_t75" style="width:485.25pt;height:66pt" o:ole="">
            <v:imagedata r:id="rId62" o:title=""/>
          </v:shape>
          <o:OLEObject Type="Embed" ProgID="Visio.Drawing.15" ShapeID="_x0000_i1050" DrawAspect="Content" ObjectID="_1551861354" r:id="rId63"/>
        </w:object>
      </w:r>
    </w:p>
    <w:p w:rsidR="009D025A" w:rsidRDefault="009D025A" w:rsidP="009D025A">
      <w:pPr>
        <w:pStyle w:val="3"/>
      </w:pPr>
      <w:r>
        <w:rPr>
          <w:rFonts w:hint="eastAsia"/>
        </w:rPr>
        <w:t>调焦器控制参数数据格式</w:t>
      </w:r>
    </w:p>
    <w:p w:rsidR="009D025A" w:rsidRDefault="00B8743A" w:rsidP="00B8743A">
      <w:pPr>
        <w:pStyle w:val="a9"/>
      </w:pPr>
      <w:r>
        <w:object w:dxaOrig="9706" w:dyaOrig="1320">
          <v:shape id="_x0000_i1051" type="#_x0000_t75" style="width:485.25pt;height:66pt" o:ole="">
            <v:imagedata r:id="rId39" o:title=""/>
          </v:shape>
          <o:OLEObject Type="Embed" ProgID="Visio.Drawing.15" ShapeID="_x0000_i1051" DrawAspect="Content" ObjectID="_1551861355" r:id="rId64"/>
        </w:object>
      </w:r>
    </w:p>
    <w:p w:rsidR="00B8743A" w:rsidRDefault="00B8743A" w:rsidP="00B8743A">
      <w:pPr>
        <w:ind w:firstLine="560"/>
      </w:pPr>
    </w:p>
    <w:tbl>
      <w:tblPr>
        <w:tblStyle w:val="a7"/>
        <w:tblW w:w="0" w:type="auto"/>
        <w:tblInd w:w="3114" w:type="dxa"/>
        <w:tblLook w:val="04A0" w:firstRow="1" w:lastRow="0" w:firstColumn="1" w:lastColumn="0" w:noHBand="0" w:noVBand="1"/>
      </w:tblPr>
      <w:tblGrid>
        <w:gridCol w:w="3685"/>
        <w:gridCol w:w="4395"/>
      </w:tblGrid>
      <w:tr w:rsidR="00B8743A" w:rsidTr="00A35713">
        <w:tc>
          <w:tcPr>
            <w:tcW w:w="3685" w:type="dxa"/>
          </w:tcPr>
          <w:p w:rsidR="00B8743A" w:rsidRPr="0083049A" w:rsidRDefault="00B8743A" w:rsidP="00A35713">
            <w:pPr>
              <w:ind w:firstLineChars="0" w:firstLine="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OperationCode</w:t>
            </w:r>
            <w:r w:rsidRPr="0083049A">
              <w:rPr>
                <w:rFonts w:eastAsia="黑体" w:hint="eastAsia"/>
              </w:rPr>
              <w:t>标识</w:t>
            </w:r>
          </w:p>
        </w:tc>
        <w:tc>
          <w:tcPr>
            <w:tcW w:w="4395" w:type="dxa"/>
          </w:tcPr>
          <w:p w:rsidR="00B8743A" w:rsidRPr="0083049A" w:rsidRDefault="00B8743A" w:rsidP="00A35713">
            <w:pPr>
              <w:ind w:firstLineChars="0" w:firstLine="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Operation</w:t>
            </w:r>
            <w:r w:rsidRPr="0083049A">
              <w:rPr>
                <w:rFonts w:eastAsia="黑体" w:hint="eastAsia"/>
              </w:rPr>
              <w:t>描述</w:t>
            </w:r>
          </w:p>
        </w:tc>
      </w:tr>
      <w:tr w:rsidR="00B8743A" w:rsidTr="00A35713">
        <w:tc>
          <w:tcPr>
            <w:tcW w:w="3685" w:type="dxa"/>
          </w:tcPr>
          <w:p w:rsidR="00B8743A" w:rsidRDefault="00B8743A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</w:t>
            </w:r>
            <w:r>
              <w:t>01</w:t>
            </w:r>
          </w:p>
        </w:tc>
        <w:tc>
          <w:tcPr>
            <w:tcW w:w="4395" w:type="dxa"/>
          </w:tcPr>
          <w:p w:rsidR="00B8743A" w:rsidRDefault="00B8743A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connect</w:t>
            </w:r>
          </w:p>
        </w:tc>
      </w:tr>
      <w:tr w:rsidR="00B8743A" w:rsidTr="00A35713">
        <w:tc>
          <w:tcPr>
            <w:tcW w:w="3685" w:type="dxa"/>
          </w:tcPr>
          <w:p w:rsidR="00B8743A" w:rsidRDefault="00B8743A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0x02</w:t>
            </w:r>
          </w:p>
        </w:tc>
        <w:tc>
          <w:tcPr>
            <w:tcW w:w="4395" w:type="dxa"/>
          </w:tcPr>
          <w:p w:rsidR="00B8743A" w:rsidRDefault="00B8743A" w:rsidP="00A35713">
            <w:pPr>
              <w:ind w:firstLineChars="0" w:firstLine="0"/>
              <w:jc w:val="center"/>
            </w:pPr>
            <w:r>
              <w:t>setPosition</w:t>
            </w:r>
          </w:p>
        </w:tc>
      </w:tr>
      <w:tr w:rsidR="00B8743A" w:rsidTr="00A35713">
        <w:tc>
          <w:tcPr>
            <w:tcW w:w="3685" w:type="dxa"/>
          </w:tcPr>
          <w:p w:rsidR="00B8743A" w:rsidRDefault="00B8743A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0x03</w:t>
            </w:r>
          </w:p>
        </w:tc>
        <w:tc>
          <w:tcPr>
            <w:tcW w:w="4395" w:type="dxa"/>
          </w:tcPr>
          <w:p w:rsidR="00B8743A" w:rsidRDefault="00B8743A" w:rsidP="00A35713">
            <w:pPr>
              <w:ind w:firstLineChars="0" w:firstLine="0"/>
              <w:jc w:val="center"/>
            </w:pPr>
            <w:r>
              <w:t>setSpeed</w:t>
            </w:r>
          </w:p>
        </w:tc>
      </w:tr>
      <w:tr w:rsidR="00B8743A" w:rsidTr="00A35713">
        <w:tc>
          <w:tcPr>
            <w:tcW w:w="3685" w:type="dxa"/>
          </w:tcPr>
          <w:p w:rsidR="00B8743A" w:rsidRDefault="00B8743A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0x04</w:t>
            </w:r>
          </w:p>
        </w:tc>
        <w:tc>
          <w:tcPr>
            <w:tcW w:w="4395" w:type="dxa"/>
          </w:tcPr>
          <w:p w:rsidR="00B8743A" w:rsidRDefault="00B8743A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stop</w:t>
            </w:r>
          </w:p>
        </w:tc>
      </w:tr>
      <w:tr w:rsidR="00B8743A" w:rsidTr="00A35713">
        <w:tc>
          <w:tcPr>
            <w:tcW w:w="3685" w:type="dxa"/>
          </w:tcPr>
          <w:p w:rsidR="00B8743A" w:rsidRDefault="00B8743A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0x05</w:t>
            </w:r>
          </w:p>
        </w:tc>
        <w:tc>
          <w:tcPr>
            <w:tcW w:w="4395" w:type="dxa"/>
          </w:tcPr>
          <w:p w:rsidR="00B8743A" w:rsidRDefault="00B8743A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enableTempCompensate</w:t>
            </w:r>
          </w:p>
        </w:tc>
      </w:tr>
      <w:tr w:rsidR="00B8743A" w:rsidTr="00A35713">
        <w:tc>
          <w:tcPr>
            <w:tcW w:w="3685" w:type="dxa"/>
          </w:tcPr>
          <w:p w:rsidR="00B8743A" w:rsidRDefault="00B8743A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0x06</w:t>
            </w:r>
          </w:p>
        </w:tc>
        <w:tc>
          <w:tcPr>
            <w:tcW w:w="4395" w:type="dxa"/>
          </w:tcPr>
          <w:p w:rsidR="00B8743A" w:rsidRDefault="00B8743A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setTempCompensatecoefficient</w:t>
            </w:r>
          </w:p>
        </w:tc>
      </w:tr>
      <w:tr w:rsidR="00B8743A" w:rsidTr="00A35713">
        <w:tc>
          <w:tcPr>
            <w:tcW w:w="3685" w:type="dxa"/>
          </w:tcPr>
          <w:p w:rsidR="00B8743A" w:rsidRDefault="00B8743A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0x07</w:t>
            </w:r>
          </w:p>
        </w:tc>
        <w:tc>
          <w:tcPr>
            <w:tcW w:w="4395" w:type="dxa"/>
          </w:tcPr>
          <w:p w:rsidR="00B8743A" w:rsidRDefault="00B8743A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findHome</w:t>
            </w:r>
          </w:p>
        </w:tc>
      </w:tr>
    </w:tbl>
    <w:p w:rsidR="00B8743A" w:rsidRDefault="00B8743A" w:rsidP="00B8743A">
      <w:pPr>
        <w:ind w:firstLine="560"/>
      </w:pPr>
    </w:p>
    <w:p w:rsidR="00B8743A" w:rsidRDefault="00B8743A" w:rsidP="00B8743A">
      <w:pPr>
        <w:pStyle w:val="4"/>
      </w:pPr>
      <w:r>
        <w:rPr>
          <w:rFonts w:hint="eastAsia"/>
        </w:rPr>
        <w:t>connect</w:t>
      </w:r>
      <w:r>
        <w:rPr>
          <w:rFonts w:hint="eastAsia"/>
        </w:rPr>
        <w:t>参数列表</w:t>
      </w:r>
    </w:p>
    <w:p w:rsidR="00B8743A" w:rsidRDefault="00B8743A" w:rsidP="00B8743A">
      <w:pPr>
        <w:pStyle w:val="a9"/>
      </w:pPr>
      <w:r>
        <w:object w:dxaOrig="9706" w:dyaOrig="1320">
          <v:shape id="_x0000_i1052" type="#_x0000_t75" style="width:485.25pt;height:66pt" o:ole="">
            <v:imagedata r:id="rId43" o:title=""/>
          </v:shape>
          <o:OLEObject Type="Embed" ProgID="Visio.Drawing.15" ShapeID="_x0000_i1052" DrawAspect="Content" ObjectID="_1551861356" r:id="rId65"/>
        </w:object>
      </w:r>
    </w:p>
    <w:p w:rsidR="00B8743A" w:rsidRDefault="00B8743A" w:rsidP="00B8743A">
      <w:pPr>
        <w:pStyle w:val="4"/>
      </w:pPr>
      <w:r>
        <w:rPr>
          <w:rFonts w:hint="eastAsia"/>
        </w:rPr>
        <w:t>set</w:t>
      </w:r>
      <w:r>
        <w:t>Position</w:t>
      </w:r>
      <w:r>
        <w:rPr>
          <w:rFonts w:hint="eastAsia"/>
        </w:rPr>
        <w:t>参数列表</w:t>
      </w:r>
    </w:p>
    <w:p w:rsidR="00B8743A" w:rsidRDefault="00B8743A" w:rsidP="00B8743A">
      <w:pPr>
        <w:pStyle w:val="a9"/>
      </w:pPr>
      <w:r>
        <w:object w:dxaOrig="9706" w:dyaOrig="1606">
          <v:shape id="_x0000_i1053" type="#_x0000_t75" style="width:485.25pt;height:80.25pt" o:ole="">
            <v:imagedata r:id="rId66" o:title=""/>
          </v:shape>
          <o:OLEObject Type="Embed" ProgID="Visio.Drawing.15" ShapeID="_x0000_i1053" DrawAspect="Content" ObjectID="_1551861357" r:id="rId67"/>
        </w:object>
      </w:r>
    </w:p>
    <w:p w:rsidR="00B8743A" w:rsidRDefault="00B8743A" w:rsidP="00B8743A">
      <w:pPr>
        <w:pStyle w:val="4"/>
      </w:pPr>
      <w:r>
        <w:t>setSpeed</w:t>
      </w:r>
      <w:r>
        <w:rPr>
          <w:rFonts w:hint="eastAsia"/>
        </w:rPr>
        <w:t>参数列表</w:t>
      </w:r>
    </w:p>
    <w:p w:rsidR="00B8743A" w:rsidRDefault="00B8743A" w:rsidP="00B8743A">
      <w:pPr>
        <w:pStyle w:val="a9"/>
      </w:pPr>
      <w:r>
        <w:object w:dxaOrig="9706" w:dyaOrig="1606">
          <v:shape id="_x0000_i1054" type="#_x0000_t75" style="width:485.25pt;height:80.25pt" o:ole="">
            <v:imagedata r:id="rId68" o:title=""/>
          </v:shape>
          <o:OLEObject Type="Embed" ProgID="Visio.Drawing.15" ShapeID="_x0000_i1054" DrawAspect="Content" ObjectID="_1551861358" r:id="rId69"/>
        </w:object>
      </w:r>
    </w:p>
    <w:p w:rsidR="00B8743A" w:rsidRDefault="00B8743A" w:rsidP="00B8743A">
      <w:pPr>
        <w:pStyle w:val="4"/>
      </w:pPr>
      <w:r>
        <w:rPr>
          <w:rFonts w:hint="eastAsia"/>
        </w:rPr>
        <w:t>stop</w:t>
      </w:r>
      <w:r>
        <w:rPr>
          <w:rFonts w:hint="eastAsia"/>
        </w:rPr>
        <w:t>参数列表</w:t>
      </w:r>
    </w:p>
    <w:p w:rsidR="00B8743A" w:rsidRDefault="00B8743A" w:rsidP="00B8743A">
      <w:pPr>
        <w:pStyle w:val="a9"/>
      </w:pPr>
      <w:r>
        <w:object w:dxaOrig="9706" w:dyaOrig="1035">
          <v:shape id="_x0000_i1055" type="#_x0000_t75" style="width:485.25pt;height:51.75pt" o:ole="">
            <v:imagedata r:id="rId55" o:title=""/>
          </v:shape>
          <o:OLEObject Type="Embed" ProgID="Visio.Drawing.15" ShapeID="_x0000_i1055" DrawAspect="Content" ObjectID="_1551861359" r:id="rId70"/>
        </w:object>
      </w:r>
    </w:p>
    <w:p w:rsidR="00B8743A" w:rsidRDefault="00B8743A" w:rsidP="00B8743A">
      <w:pPr>
        <w:pStyle w:val="4"/>
      </w:pPr>
      <w:r>
        <w:lastRenderedPageBreak/>
        <w:t>enableTempCompensate</w:t>
      </w:r>
      <w:r>
        <w:rPr>
          <w:rFonts w:hint="eastAsia"/>
        </w:rPr>
        <w:t>参数列表</w:t>
      </w:r>
    </w:p>
    <w:p w:rsidR="00B8743A" w:rsidRDefault="00B8743A" w:rsidP="00B8743A">
      <w:pPr>
        <w:pStyle w:val="a9"/>
      </w:pPr>
      <w:r>
        <w:object w:dxaOrig="9706" w:dyaOrig="1320">
          <v:shape id="_x0000_i1056" type="#_x0000_t75" style="width:485.25pt;height:66pt" o:ole="">
            <v:imagedata r:id="rId43" o:title=""/>
          </v:shape>
          <o:OLEObject Type="Embed" ProgID="Visio.Drawing.15" ShapeID="_x0000_i1056" DrawAspect="Content" ObjectID="_1551861360" r:id="rId71"/>
        </w:object>
      </w:r>
    </w:p>
    <w:p w:rsidR="00B8743A" w:rsidRDefault="00B8743A" w:rsidP="00B8743A">
      <w:pPr>
        <w:pStyle w:val="4"/>
      </w:pPr>
      <w:r>
        <w:rPr>
          <w:rFonts w:hint="eastAsia"/>
        </w:rPr>
        <w:t>setTempCompensatecoefficient</w:t>
      </w:r>
      <w:r>
        <w:rPr>
          <w:rFonts w:hint="eastAsia"/>
        </w:rPr>
        <w:t>参数列表</w:t>
      </w:r>
    </w:p>
    <w:p w:rsidR="00B8743A" w:rsidRDefault="00B8743A" w:rsidP="00B8743A">
      <w:pPr>
        <w:pStyle w:val="a9"/>
      </w:pPr>
      <w:r>
        <w:object w:dxaOrig="9706" w:dyaOrig="1606">
          <v:shape id="_x0000_i1057" type="#_x0000_t75" style="width:485.25pt;height:80.25pt" o:ole="">
            <v:imagedata r:id="rId72" o:title=""/>
          </v:shape>
          <o:OLEObject Type="Embed" ProgID="Visio.Drawing.15" ShapeID="_x0000_i1057" DrawAspect="Content" ObjectID="_1551861361" r:id="rId73"/>
        </w:object>
      </w:r>
    </w:p>
    <w:p w:rsidR="00B8743A" w:rsidRDefault="00B8743A" w:rsidP="00B8743A">
      <w:pPr>
        <w:pStyle w:val="4"/>
      </w:pPr>
      <w:r>
        <w:t>findHome</w:t>
      </w:r>
      <w:r>
        <w:rPr>
          <w:rFonts w:hint="eastAsia"/>
        </w:rPr>
        <w:t>参数列表</w:t>
      </w:r>
    </w:p>
    <w:p w:rsidR="00B8743A" w:rsidRPr="00B8743A" w:rsidRDefault="00B8743A" w:rsidP="00B8743A">
      <w:pPr>
        <w:pStyle w:val="a9"/>
      </w:pPr>
      <w:r>
        <w:object w:dxaOrig="9706" w:dyaOrig="1035">
          <v:shape id="_x0000_i1058" type="#_x0000_t75" style="width:485.25pt;height:51.75pt" o:ole="">
            <v:imagedata r:id="rId55" o:title=""/>
          </v:shape>
          <o:OLEObject Type="Embed" ProgID="Visio.Drawing.15" ShapeID="_x0000_i1058" DrawAspect="Content" ObjectID="_1551861362" r:id="rId74"/>
        </w:object>
      </w:r>
    </w:p>
    <w:p w:rsidR="009D025A" w:rsidRDefault="009D025A" w:rsidP="009D025A">
      <w:pPr>
        <w:pStyle w:val="3"/>
      </w:pPr>
      <w:r>
        <w:rPr>
          <w:rFonts w:hint="eastAsia"/>
        </w:rPr>
        <w:t>导星望远镜控制参数数据格式</w:t>
      </w:r>
    </w:p>
    <w:p w:rsidR="009D025A" w:rsidRDefault="00567AD5" w:rsidP="00567AD5">
      <w:pPr>
        <w:pStyle w:val="a9"/>
      </w:pPr>
      <w:r>
        <w:object w:dxaOrig="9706" w:dyaOrig="1606">
          <v:shape id="_x0000_i1059" type="#_x0000_t75" style="width:485.25pt;height:80.25pt" o:ole="">
            <v:imagedata r:id="rId75" o:title=""/>
          </v:shape>
          <o:OLEObject Type="Embed" ProgID="Visio.Drawing.15" ShapeID="_x0000_i1059" DrawAspect="Content" ObjectID="_1551861363" r:id="rId76"/>
        </w:object>
      </w:r>
    </w:p>
    <w:p w:rsidR="00567AD5" w:rsidRDefault="00567AD5" w:rsidP="00567AD5">
      <w:pPr>
        <w:ind w:firstLine="560"/>
      </w:pPr>
    </w:p>
    <w:tbl>
      <w:tblPr>
        <w:tblStyle w:val="a7"/>
        <w:tblW w:w="0" w:type="auto"/>
        <w:tblInd w:w="3114" w:type="dxa"/>
        <w:tblLook w:val="04A0" w:firstRow="1" w:lastRow="0" w:firstColumn="1" w:lastColumn="0" w:noHBand="0" w:noVBand="1"/>
      </w:tblPr>
      <w:tblGrid>
        <w:gridCol w:w="3685"/>
        <w:gridCol w:w="4395"/>
      </w:tblGrid>
      <w:tr w:rsidR="00567AD5" w:rsidTr="00567AD5">
        <w:tc>
          <w:tcPr>
            <w:tcW w:w="3685" w:type="dxa"/>
          </w:tcPr>
          <w:p w:rsidR="00567AD5" w:rsidRPr="0083049A" w:rsidRDefault="00567AD5" w:rsidP="00A35713">
            <w:pPr>
              <w:ind w:firstLineChars="0" w:firstLine="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OperationCode</w:t>
            </w:r>
            <w:r w:rsidRPr="0083049A">
              <w:rPr>
                <w:rFonts w:eastAsia="黑体" w:hint="eastAsia"/>
              </w:rPr>
              <w:t>标识</w:t>
            </w:r>
          </w:p>
        </w:tc>
        <w:tc>
          <w:tcPr>
            <w:tcW w:w="4395" w:type="dxa"/>
          </w:tcPr>
          <w:p w:rsidR="00567AD5" w:rsidRPr="0083049A" w:rsidRDefault="00567AD5" w:rsidP="00567AD5">
            <w:pPr>
              <w:ind w:firstLineChars="0" w:firstLine="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Operation</w:t>
            </w:r>
            <w:r w:rsidRPr="0083049A">
              <w:rPr>
                <w:rFonts w:eastAsia="黑体" w:hint="eastAsia"/>
              </w:rPr>
              <w:t>描述</w:t>
            </w:r>
          </w:p>
        </w:tc>
      </w:tr>
      <w:tr w:rsidR="00567AD5" w:rsidTr="00567AD5">
        <w:tc>
          <w:tcPr>
            <w:tcW w:w="3685" w:type="dxa"/>
          </w:tcPr>
          <w:p w:rsidR="00567AD5" w:rsidRDefault="00567AD5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0x</w:t>
            </w:r>
            <w:r>
              <w:t>01</w:t>
            </w:r>
          </w:p>
        </w:tc>
        <w:tc>
          <w:tcPr>
            <w:tcW w:w="4395" w:type="dxa"/>
          </w:tcPr>
          <w:p w:rsidR="00567AD5" w:rsidRDefault="00567AD5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connect</w:t>
            </w:r>
          </w:p>
        </w:tc>
      </w:tr>
      <w:tr w:rsidR="00567AD5" w:rsidTr="00567AD5">
        <w:tc>
          <w:tcPr>
            <w:tcW w:w="3685" w:type="dxa"/>
          </w:tcPr>
          <w:p w:rsidR="00567AD5" w:rsidRDefault="00567AD5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0x02</w:t>
            </w:r>
          </w:p>
        </w:tc>
        <w:tc>
          <w:tcPr>
            <w:tcW w:w="4395" w:type="dxa"/>
          </w:tcPr>
          <w:p w:rsidR="00567AD5" w:rsidRDefault="008033B3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o</w:t>
            </w:r>
            <w:r w:rsidR="00567AD5">
              <w:t>penCover</w:t>
            </w:r>
          </w:p>
        </w:tc>
      </w:tr>
      <w:tr w:rsidR="00567AD5" w:rsidTr="00567AD5">
        <w:tc>
          <w:tcPr>
            <w:tcW w:w="3685" w:type="dxa"/>
          </w:tcPr>
          <w:p w:rsidR="00567AD5" w:rsidRDefault="00567AD5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0x03</w:t>
            </w:r>
          </w:p>
        </w:tc>
        <w:tc>
          <w:tcPr>
            <w:tcW w:w="4395" w:type="dxa"/>
          </w:tcPr>
          <w:p w:rsidR="00567AD5" w:rsidRDefault="008033B3" w:rsidP="00A35713">
            <w:pPr>
              <w:ind w:firstLineChars="0" w:firstLine="0"/>
              <w:jc w:val="center"/>
            </w:pPr>
            <w:r>
              <w:rPr>
                <w:rFonts w:hint="eastAsia"/>
              </w:rPr>
              <w:t>e</w:t>
            </w:r>
            <w:r w:rsidR="00567AD5">
              <w:rPr>
                <w:rFonts w:hint="eastAsia"/>
              </w:rPr>
              <w:t>nableAutoFocus</w:t>
            </w:r>
          </w:p>
        </w:tc>
      </w:tr>
    </w:tbl>
    <w:p w:rsidR="00567AD5" w:rsidRDefault="00567AD5" w:rsidP="00567AD5">
      <w:pPr>
        <w:ind w:firstLine="560"/>
      </w:pPr>
    </w:p>
    <w:p w:rsidR="00567AD5" w:rsidRPr="00567AD5" w:rsidRDefault="00567AD5" w:rsidP="00567AD5">
      <w:pPr>
        <w:ind w:firstLine="560"/>
      </w:pPr>
    </w:p>
    <w:p w:rsidR="00567AD5" w:rsidRDefault="008033B3" w:rsidP="00567AD5">
      <w:pPr>
        <w:pStyle w:val="4"/>
      </w:pPr>
      <w:r>
        <w:rPr>
          <w:rFonts w:hint="eastAsia"/>
        </w:rPr>
        <w:t>connect</w:t>
      </w:r>
      <w:r>
        <w:rPr>
          <w:rFonts w:hint="eastAsia"/>
        </w:rPr>
        <w:t>参数列表</w:t>
      </w:r>
    </w:p>
    <w:p w:rsidR="008033B3" w:rsidRDefault="008033B3" w:rsidP="008033B3">
      <w:pPr>
        <w:pStyle w:val="a9"/>
      </w:pPr>
      <w:r>
        <w:object w:dxaOrig="9706" w:dyaOrig="1320">
          <v:shape id="_x0000_i1060" type="#_x0000_t75" style="width:485.25pt;height:66pt" o:ole="">
            <v:imagedata r:id="rId43" o:title=""/>
          </v:shape>
          <o:OLEObject Type="Embed" ProgID="Visio.Drawing.15" ShapeID="_x0000_i1060" DrawAspect="Content" ObjectID="_1551861364" r:id="rId77"/>
        </w:object>
      </w:r>
    </w:p>
    <w:p w:rsidR="008033B3" w:rsidRDefault="008033B3" w:rsidP="008033B3">
      <w:pPr>
        <w:pStyle w:val="4"/>
      </w:pPr>
      <w:r>
        <w:rPr>
          <w:rFonts w:hint="eastAsia"/>
        </w:rPr>
        <w:t>open</w:t>
      </w:r>
      <w:r>
        <w:t>Cover</w:t>
      </w:r>
      <w:r>
        <w:rPr>
          <w:rFonts w:hint="eastAsia"/>
        </w:rPr>
        <w:t>参数列表</w:t>
      </w:r>
    </w:p>
    <w:p w:rsidR="008033B3" w:rsidRDefault="008033B3" w:rsidP="008033B3">
      <w:pPr>
        <w:pStyle w:val="a9"/>
      </w:pPr>
      <w:r>
        <w:object w:dxaOrig="9706" w:dyaOrig="1320">
          <v:shape id="_x0000_i1061" type="#_x0000_t75" style="width:485.25pt;height:66pt" o:ole="">
            <v:imagedata r:id="rId78" o:title=""/>
          </v:shape>
          <o:OLEObject Type="Embed" ProgID="Visio.Drawing.15" ShapeID="_x0000_i1061" DrawAspect="Content" ObjectID="_1551861365" r:id="rId79"/>
        </w:object>
      </w:r>
    </w:p>
    <w:p w:rsidR="008033B3" w:rsidRDefault="008033B3" w:rsidP="008033B3">
      <w:pPr>
        <w:pStyle w:val="4"/>
      </w:pPr>
      <w:r>
        <w:t>enableAutoFocus</w:t>
      </w:r>
      <w:r>
        <w:rPr>
          <w:rFonts w:hint="eastAsia"/>
        </w:rPr>
        <w:t>参数列表</w:t>
      </w:r>
    </w:p>
    <w:p w:rsidR="008033B3" w:rsidRPr="008033B3" w:rsidRDefault="008033B3" w:rsidP="008033B3">
      <w:pPr>
        <w:pStyle w:val="a9"/>
      </w:pPr>
      <w:r>
        <w:object w:dxaOrig="9706" w:dyaOrig="1320">
          <v:shape id="_x0000_i1062" type="#_x0000_t75" style="width:485.25pt;height:66pt" o:ole="">
            <v:imagedata r:id="rId78" o:title=""/>
          </v:shape>
          <o:OLEObject Type="Embed" ProgID="Visio.Drawing.15" ShapeID="_x0000_i1062" DrawAspect="Content" ObjectID="_1551861366" r:id="rId80"/>
        </w:object>
      </w:r>
    </w:p>
    <w:sectPr w:rsidR="008033B3" w:rsidRPr="008033B3" w:rsidSect="00F65C7B">
      <w:pgSz w:w="16838" w:h="11906" w:orient="landscape"/>
      <w:pgMar w:top="1797" w:right="1440" w:bottom="1797" w:left="1440" w:header="851" w:footer="992" w:gutter="0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14BF" w:rsidRDefault="001314BF" w:rsidP="006C45D4">
      <w:pPr>
        <w:spacing w:line="240" w:lineRule="auto"/>
        <w:ind w:firstLine="560"/>
      </w:pPr>
      <w:r>
        <w:separator/>
      </w:r>
    </w:p>
  </w:endnote>
  <w:endnote w:type="continuationSeparator" w:id="0">
    <w:p w:rsidR="001314BF" w:rsidRDefault="001314BF" w:rsidP="006C45D4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04DB" w:rsidRDefault="008B04DB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04DB" w:rsidRDefault="008B04DB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04DB" w:rsidRDefault="008B04DB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14BF" w:rsidRDefault="001314BF" w:rsidP="006C45D4">
      <w:pPr>
        <w:spacing w:line="240" w:lineRule="auto"/>
        <w:ind w:firstLine="560"/>
      </w:pPr>
      <w:r>
        <w:separator/>
      </w:r>
    </w:p>
  </w:footnote>
  <w:footnote w:type="continuationSeparator" w:id="0">
    <w:p w:rsidR="001314BF" w:rsidRDefault="001314BF" w:rsidP="006C45D4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04DB" w:rsidRDefault="008B04DB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04DB" w:rsidRDefault="008B04DB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04DB" w:rsidRDefault="008B04DB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4"/>
    <w:multiLevelType w:val="multilevel"/>
    <w:tmpl w:val="00000004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000005"/>
    <w:multiLevelType w:val="multilevel"/>
    <w:tmpl w:val="00000005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000000B"/>
    <w:multiLevelType w:val="multilevel"/>
    <w:tmpl w:val="0000000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000000C"/>
    <w:multiLevelType w:val="multilevel"/>
    <w:tmpl w:val="0000000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000000E"/>
    <w:multiLevelType w:val="multilevel"/>
    <w:tmpl w:val="0000000E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000000F"/>
    <w:multiLevelType w:val="multilevel"/>
    <w:tmpl w:val="0000000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0000010"/>
    <w:multiLevelType w:val="multilevel"/>
    <w:tmpl w:val="00000010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0000013"/>
    <w:multiLevelType w:val="multilevel"/>
    <w:tmpl w:val="00000013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0000017"/>
    <w:multiLevelType w:val="multilevel"/>
    <w:tmpl w:val="00000017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0000019"/>
    <w:multiLevelType w:val="multilevel"/>
    <w:tmpl w:val="00000019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000001B"/>
    <w:multiLevelType w:val="multilevel"/>
    <w:tmpl w:val="0000001B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000001C"/>
    <w:multiLevelType w:val="multilevel"/>
    <w:tmpl w:val="0000001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F3C7EAC"/>
    <w:multiLevelType w:val="hybridMultilevel"/>
    <w:tmpl w:val="E0D83E3E"/>
    <w:lvl w:ilvl="0" w:tplc="8FECD76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4172F00"/>
    <w:multiLevelType w:val="multilevel"/>
    <w:tmpl w:val="0000000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67C290B"/>
    <w:multiLevelType w:val="hybridMultilevel"/>
    <w:tmpl w:val="7116BA4A"/>
    <w:lvl w:ilvl="0" w:tplc="8FECD76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57564D2"/>
    <w:multiLevelType w:val="multilevel"/>
    <w:tmpl w:val="0000000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C825C9A"/>
    <w:multiLevelType w:val="hybridMultilevel"/>
    <w:tmpl w:val="F0F809AA"/>
    <w:lvl w:ilvl="0" w:tplc="9F1C940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5887C74"/>
    <w:multiLevelType w:val="multilevel"/>
    <w:tmpl w:val="0000000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EC85E74"/>
    <w:multiLevelType w:val="hybridMultilevel"/>
    <w:tmpl w:val="873455B0"/>
    <w:lvl w:ilvl="0" w:tplc="E800C40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1055820"/>
    <w:multiLevelType w:val="multilevel"/>
    <w:tmpl w:val="61055820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3C81CE8"/>
    <w:multiLevelType w:val="multilevel"/>
    <w:tmpl w:val="CA909BE2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ascii="Times New Roman" w:eastAsia="华文细黑" w:hAnsi="Times New Roman" w:hint="default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425" w:hanging="425"/>
      </w:pPr>
      <w:rPr>
        <w:rFonts w:ascii="Times New Roman" w:eastAsia="仿宋_GB2312" w:hAnsi="Times New Roman" w:hint="default"/>
        <w:sz w:val="30"/>
      </w:rPr>
    </w:lvl>
    <w:lvl w:ilvl="2">
      <w:start w:val="1"/>
      <w:numFmt w:val="decimal"/>
      <w:pStyle w:val="3"/>
      <w:suff w:val="space"/>
      <w:lvlText w:val="%1.%2.%3"/>
      <w:lvlJc w:val="left"/>
      <w:pPr>
        <w:ind w:left="425" w:hanging="425"/>
      </w:pPr>
      <w:rPr>
        <w:rFonts w:ascii="Times New Roman" w:eastAsia="仿宋_GB2312" w:hAnsi="Times New Roman" w:hint="default"/>
        <w:sz w:val="32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425" w:hanging="425"/>
      </w:pPr>
      <w:rPr>
        <w:rFonts w:ascii="Times New Roman" w:eastAsia="仿宋_GB2312" w:hAnsi="Times New Roman" w:hint="default"/>
        <w:sz w:val="30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74E2583E"/>
    <w:multiLevelType w:val="hybridMultilevel"/>
    <w:tmpl w:val="05B06B46"/>
    <w:lvl w:ilvl="0" w:tplc="8FECD76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3"/>
  </w:num>
  <w:num w:numId="3">
    <w:abstractNumId w:val="5"/>
  </w:num>
  <w:num w:numId="4">
    <w:abstractNumId w:val="1"/>
  </w:num>
  <w:num w:numId="5">
    <w:abstractNumId w:val="20"/>
  </w:num>
  <w:num w:numId="6">
    <w:abstractNumId w:val="0"/>
  </w:num>
  <w:num w:numId="7">
    <w:abstractNumId w:val="9"/>
  </w:num>
  <w:num w:numId="8">
    <w:abstractNumId w:val="2"/>
  </w:num>
  <w:num w:numId="9">
    <w:abstractNumId w:val="11"/>
  </w:num>
  <w:num w:numId="10">
    <w:abstractNumId w:val="4"/>
  </w:num>
  <w:num w:numId="11">
    <w:abstractNumId w:val="10"/>
  </w:num>
  <w:num w:numId="12">
    <w:abstractNumId w:val="6"/>
  </w:num>
  <w:num w:numId="13">
    <w:abstractNumId w:val="7"/>
  </w:num>
  <w:num w:numId="14">
    <w:abstractNumId w:val="12"/>
  </w:num>
  <w:num w:numId="15">
    <w:abstractNumId w:val="8"/>
  </w:num>
  <w:num w:numId="16">
    <w:abstractNumId w:val="15"/>
  </w:num>
  <w:num w:numId="17">
    <w:abstractNumId w:val="13"/>
  </w:num>
  <w:num w:numId="18">
    <w:abstractNumId w:val="22"/>
  </w:num>
  <w:num w:numId="19">
    <w:abstractNumId w:val="17"/>
  </w:num>
  <w:num w:numId="20">
    <w:abstractNumId w:val="19"/>
  </w:num>
  <w:num w:numId="21">
    <w:abstractNumId w:val="16"/>
  </w:num>
  <w:num w:numId="22">
    <w:abstractNumId w:val="14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40"/>
  <w:drawingGridVerticalSpacing w:val="381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29B"/>
    <w:rsid w:val="0000068A"/>
    <w:rsid w:val="000016A8"/>
    <w:rsid w:val="0000308C"/>
    <w:rsid w:val="00003AC6"/>
    <w:rsid w:val="00004470"/>
    <w:rsid w:val="000128DA"/>
    <w:rsid w:val="00014932"/>
    <w:rsid w:val="00020669"/>
    <w:rsid w:val="00040C60"/>
    <w:rsid w:val="00045761"/>
    <w:rsid w:val="00046944"/>
    <w:rsid w:val="0004733A"/>
    <w:rsid w:val="00047855"/>
    <w:rsid w:val="00050973"/>
    <w:rsid w:val="00063CC6"/>
    <w:rsid w:val="000742B7"/>
    <w:rsid w:val="000A6EB7"/>
    <w:rsid w:val="000B4006"/>
    <w:rsid w:val="000B5DCF"/>
    <w:rsid w:val="000C6428"/>
    <w:rsid w:val="000C67A6"/>
    <w:rsid w:val="000D5D19"/>
    <w:rsid w:val="000E095C"/>
    <w:rsid w:val="000F4FFB"/>
    <w:rsid w:val="000F6680"/>
    <w:rsid w:val="001109EA"/>
    <w:rsid w:val="00124D33"/>
    <w:rsid w:val="00130C1A"/>
    <w:rsid w:val="00131303"/>
    <w:rsid w:val="001314BF"/>
    <w:rsid w:val="00132C39"/>
    <w:rsid w:val="00132FA2"/>
    <w:rsid w:val="0013353D"/>
    <w:rsid w:val="001340CC"/>
    <w:rsid w:val="001344B7"/>
    <w:rsid w:val="001347F9"/>
    <w:rsid w:val="00135DF8"/>
    <w:rsid w:val="001374EA"/>
    <w:rsid w:val="0014320E"/>
    <w:rsid w:val="00145B08"/>
    <w:rsid w:val="00154366"/>
    <w:rsid w:val="001613AB"/>
    <w:rsid w:val="0016234B"/>
    <w:rsid w:val="00163226"/>
    <w:rsid w:val="00174E08"/>
    <w:rsid w:val="001754EC"/>
    <w:rsid w:val="00196512"/>
    <w:rsid w:val="001B498D"/>
    <w:rsid w:val="001B789D"/>
    <w:rsid w:val="001C029B"/>
    <w:rsid w:val="001D2D64"/>
    <w:rsid w:val="001D2E78"/>
    <w:rsid w:val="001D4439"/>
    <w:rsid w:val="001D4963"/>
    <w:rsid w:val="001E20D5"/>
    <w:rsid w:val="001E393F"/>
    <w:rsid w:val="001E4430"/>
    <w:rsid w:val="001E73CC"/>
    <w:rsid w:val="001F4F1F"/>
    <w:rsid w:val="002039B5"/>
    <w:rsid w:val="00207A88"/>
    <w:rsid w:val="002114F9"/>
    <w:rsid w:val="00213E9F"/>
    <w:rsid w:val="00216A18"/>
    <w:rsid w:val="00223E56"/>
    <w:rsid w:val="00226F86"/>
    <w:rsid w:val="00241F40"/>
    <w:rsid w:val="00245DF2"/>
    <w:rsid w:val="0024763B"/>
    <w:rsid w:val="00273792"/>
    <w:rsid w:val="00277A68"/>
    <w:rsid w:val="00286CE8"/>
    <w:rsid w:val="00297AF4"/>
    <w:rsid w:val="002A1F98"/>
    <w:rsid w:val="002B0CF1"/>
    <w:rsid w:val="002B42DC"/>
    <w:rsid w:val="002B5C83"/>
    <w:rsid w:val="002B6AFE"/>
    <w:rsid w:val="002C5FAF"/>
    <w:rsid w:val="002E054E"/>
    <w:rsid w:val="00301226"/>
    <w:rsid w:val="00301365"/>
    <w:rsid w:val="00323130"/>
    <w:rsid w:val="0032581E"/>
    <w:rsid w:val="003312F1"/>
    <w:rsid w:val="00340CDF"/>
    <w:rsid w:val="00350EB8"/>
    <w:rsid w:val="00354095"/>
    <w:rsid w:val="00360DF4"/>
    <w:rsid w:val="00377406"/>
    <w:rsid w:val="00385E3F"/>
    <w:rsid w:val="00387573"/>
    <w:rsid w:val="003A5EC6"/>
    <w:rsid w:val="003C678F"/>
    <w:rsid w:val="003E3CC4"/>
    <w:rsid w:val="003E4765"/>
    <w:rsid w:val="003F2606"/>
    <w:rsid w:val="003F2D6E"/>
    <w:rsid w:val="003F7877"/>
    <w:rsid w:val="004174BA"/>
    <w:rsid w:val="0042093C"/>
    <w:rsid w:val="00424C73"/>
    <w:rsid w:val="00425D0D"/>
    <w:rsid w:val="004264E1"/>
    <w:rsid w:val="004277C9"/>
    <w:rsid w:val="0043018C"/>
    <w:rsid w:val="004312FD"/>
    <w:rsid w:val="004331A0"/>
    <w:rsid w:val="00434F36"/>
    <w:rsid w:val="004356AD"/>
    <w:rsid w:val="0044548E"/>
    <w:rsid w:val="00447DDF"/>
    <w:rsid w:val="00452783"/>
    <w:rsid w:val="00455332"/>
    <w:rsid w:val="00466AB2"/>
    <w:rsid w:val="00484DF7"/>
    <w:rsid w:val="00484E93"/>
    <w:rsid w:val="004856DF"/>
    <w:rsid w:val="00485B17"/>
    <w:rsid w:val="004900C7"/>
    <w:rsid w:val="004906E7"/>
    <w:rsid w:val="004B3FCA"/>
    <w:rsid w:val="004B44CE"/>
    <w:rsid w:val="004C1168"/>
    <w:rsid w:val="004C5CBC"/>
    <w:rsid w:val="004D0A78"/>
    <w:rsid w:val="004D48BC"/>
    <w:rsid w:val="004D5442"/>
    <w:rsid w:val="00502406"/>
    <w:rsid w:val="00515900"/>
    <w:rsid w:val="00520210"/>
    <w:rsid w:val="00520DA7"/>
    <w:rsid w:val="00521E2D"/>
    <w:rsid w:val="00550B1D"/>
    <w:rsid w:val="00551D2D"/>
    <w:rsid w:val="00552073"/>
    <w:rsid w:val="00552141"/>
    <w:rsid w:val="005575D3"/>
    <w:rsid w:val="005624D4"/>
    <w:rsid w:val="00563311"/>
    <w:rsid w:val="00564EDE"/>
    <w:rsid w:val="00566FD7"/>
    <w:rsid w:val="00567AD5"/>
    <w:rsid w:val="00576194"/>
    <w:rsid w:val="00587857"/>
    <w:rsid w:val="00592E86"/>
    <w:rsid w:val="005B017C"/>
    <w:rsid w:val="005B0FAD"/>
    <w:rsid w:val="005B141F"/>
    <w:rsid w:val="005B50B8"/>
    <w:rsid w:val="005C07E5"/>
    <w:rsid w:val="005C112B"/>
    <w:rsid w:val="005C3A26"/>
    <w:rsid w:val="005E6403"/>
    <w:rsid w:val="005F5A92"/>
    <w:rsid w:val="00611545"/>
    <w:rsid w:val="00621086"/>
    <w:rsid w:val="0063162F"/>
    <w:rsid w:val="006318CB"/>
    <w:rsid w:val="00640172"/>
    <w:rsid w:val="0064053C"/>
    <w:rsid w:val="00646C84"/>
    <w:rsid w:val="0065453F"/>
    <w:rsid w:val="006577EF"/>
    <w:rsid w:val="006667FF"/>
    <w:rsid w:val="00676E56"/>
    <w:rsid w:val="00677087"/>
    <w:rsid w:val="006836EC"/>
    <w:rsid w:val="00690D3F"/>
    <w:rsid w:val="00693787"/>
    <w:rsid w:val="006A2B84"/>
    <w:rsid w:val="006A64D9"/>
    <w:rsid w:val="006B10A8"/>
    <w:rsid w:val="006B597F"/>
    <w:rsid w:val="006B7136"/>
    <w:rsid w:val="006C45D4"/>
    <w:rsid w:val="006D21BF"/>
    <w:rsid w:val="006E5FDD"/>
    <w:rsid w:val="006E7E1A"/>
    <w:rsid w:val="006F7525"/>
    <w:rsid w:val="00713018"/>
    <w:rsid w:val="00713BF3"/>
    <w:rsid w:val="00726A25"/>
    <w:rsid w:val="00734925"/>
    <w:rsid w:val="0073661E"/>
    <w:rsid w:val="0074516D"/>
    <w:rsid w:val="007537A7"/>
    <w:rsid w:val="007547A0"/>
    <w:rsid w:val="00756BED"/>
    <w:rsid w:val="00772333"/>
    <w:rsid w:val="007746CC"/>
    <w:rsid w:val="00780215"/>
    <w:rsid w:val="00781B66"/>
    <w:rsid w:val="007825E8"/>
    <w:rsid w:val="007B32D4"/>
    <w:rsid w:val="007B40DB"/>
    <w:rsid w:val="007B6DEC"/>
    <w:rsid w:val="007E0288"/>
    <w:rsid w:val="007F09CB"/>
    <w:rsid w:val="007F5524"/>
    <w:rsid w:val="007F5912"/>
    <w:rsid w:val="00801C6B"/>
    <w:rsid w:val="008033B3"/>
    <w:rsid w:val="0080714E"/>
    <w:rsid w:val="00810CF2"/>
    <w:rsid w:val="008122EB"/>
    <w:rsid w:val="00821DCA"/>
    <w:rsid w:val="00823752"/>
    <w:rsid w:val="0082478F"/>
    <w:rsid w:val="0083049A"/>
    <w:rsid w:val="00836C3B"/>
    <w:rsid w:val="0083746E"/>
    <w:rsid w:val="00871B72"/>
    <w:rsid w:val="0087712C"/>
    <w:rsid w:val="0089496C"/>
    <w:rsid w:val="00894C22"/>
    <w:rsid w:val="008A6AB6"/>
    <w:rsid w:val="008B04DB"/>
    <w:rsid w:val="008B0C15"/>
    <w:rsid w:val="008C0AE4"/>
    <w:rsid w:val="008D04B3"/>
    <w:rsid w:val="008D7C46"/>
    <w:rsid w:val="008E37C8"/>
    <w:rsid w:val="009069E5"/>
    <w:rsid w:val="00926B45"/>
    <w:rsid w:val="009300E5"/>
    <w:rsid w:val="00934CA0"/>
    <w:rsid w:val="009500BC"/>
    <w:rsid w:val="00950DB7"/>
    <w:rsid w:val="00954976"/>
    <w:rsid w:val="00956FD8"/>
    <w:rsid w:val="009578B6"/>
    <w:rsid w:val="00974914"/>
    <w:rsid w:val="00975D95"/>
    <w:rsid w:val="00976D3D"/>
    <w:rsid w:val="00990F86"/>
    <w:rsid w:val="0099206C"/>
    <w:rsid w:val="00994239"/>
    <w:rsid w:val="009945C4"/>
    <w:rsid w:val="00997969"/>
    <w:rsid w:val="009A2D68"/>
    <w:rsid w:val="009B2AD3"/>
    <w:rsid w:val="009C56F0"/>
    <w:rsid w:val="009C769B"/>
    <w:rsid w:val="009D0257"/>
    <w:rsid w:val="009D025A"/>
    <w:rsid w:val="009E71EB"/>
    <w:rsid w:val="009F4FF1"/>
    <w:rsid w:val="00A20C9F"/>
    <w:rsid w:val="00A225E2"/>
    <w:rsid w:val="00A26A33"/>
    <w:rsid w:val="00A27C8B"/>
    <w:rsid w:val="00A316F2"/>
    <w:rsid w:val="00A3433E"/>
    <w:rsid w:val="00A35713"/>
    <w:rsid w:val="00A37BD3"/>
    <w:rsid w:val="00A479B2"/>
    <w:rsid w:val="00A52764"/>
    <w:rsid w:val="00A67F00"/>
    <w:rsid w:val="00A866E9"/>
    <w:rsid w:val="00A91EB2"/>
    <w:rsid w:val="00A93D9F"/>
    <w:rsid w:val="00A96064"/>
    <w:rsid w:val="00A97B93"/>
    <w:rsid w:val="00AB3CFD"/>
    <w:rsid w:val="00AC1CA2"/>
    <w:rsid w:val="00AD0B9B"/>
    <w:rsid w:val="00AD570B"/>
    <w:rsid w:val="00AD648D"/>
    <w:rsid w:val="00AE09B6"/>
    <w:rsid w:val="00AE1C3C"/>
    <w:rsid w:val="00AE1F40"/>
    <w:rsid w:val="00AE2083"/>
    <w:rsid w:val="00AE2201"/>
    <w:rsid w:val="00AF2C94"/>
    <w:rsid w:val="00AF5AFE"/>
    <w:rsid w:val="00B04251"/>
    <w:rsid w:val="00B10BF6"/>
    <w:rsid w:val="00B148D0"/>
    <w:rsid w:val="00B26933"/>
    <w:rsid w:val="00B36211"/>
    <w:rsid w:val="00B4091A"/>
    <w:rsid w:val="00B445E5"/>
    <w:rsid w:val="00B61976"/>
    <w:rsid w:val="00B61F34"/>
    <w:rsid w:val="00B75B5C"/>
    <w:rsid w:val="00B85367"/>
    <w:rsid w:val="00B8743A"/>
    <w:rsid w:val="00B9108E"/>
    <w:rsid w:val="00B92AFE"/>
    <w:rsid w:val="00B94908"/>
    <w:rsid w:val="00B95CF1"/>
    <w:rsid w:val="00BA0421"/>
    <w:rsid w:val="00BA40D7"/>
    <w:rsid w:val="00BA432C"/>
    <w:rsid w:val="00BB739F"/>
    <w:rsid w:val="00BC4316"/>
    <w:rsid w:val="00BC6184"/>
    <w:rsid w:val="00BD1EE3"/>
    <w:rsid w:val="00BE0099"/>
    <w:rsid w:val="00BE080B"/>
    <w:rsid w:val="00BE0C01"/>
    <w:rsid w:val="00BE4735"/>
    <w:rsid w:val="00BF04AE"/>
    <w:rsid w:val="00BF235F"/>
    <w:rsid w:val="00BF536D"/>
    <w:rsid w:val="00C01272"/>
    <w:rsid w:val="00C3160D"/>
    <w:rsid w:val="00C44AEE"/>
    <w:rsid w:val="00C456A8"/>
    <w:rsid w:val="00C527BB"/>
    <w:rsid w:val="00C53024"/>
    <w:rsid w:val="00C65270"/>
    <w:rsid w:val="00C65837"/>
    <w:rsid w:val="00C7450B"/>
    <w:rsid w:val="00C93A07"/>
    <w:rsid w:val="00CA435A"/>
    <w:rsid w:val="00CA5557"/>
    <w:rsid w:val="00CA778A"/>
    <w:rsid w:val="00CA7D3F"/>
    <w:rsid w:val="00CB1000"/>
    <w:rsid w:val="00CC69D6"/>
    <w:rsid w:val="00CD0363"/>
    <w:rsid w:val="00CD6B1C"/>
    <w:rsid w:val="00CE1868"/>
    <w:rsid w:val="00CF2F02"/>
    <w:rsid w:val="00CF3356"/>
    <w:rsid w:val="00D02B24"/>
    <w:rsid w:val="00D11F60"/>
    <w:rsid w:val="00D24D1E"/>
    <w:rsid w:val="00D2563A"/>
    <w:rsid w:val="00D3255F"/>
    <w:rsid w:val="00D333DA"/>
    <w:rsid w:val="00D35428"/>
    <w:rsid w:val="00D426E4"/>
    <w:rsid w:val="00D42F36"/>
    <w:rsid w:val="00D4575F"/>
    <w:rsid w:val="00D45CCE"/>
    <w:rsid w:val="00D464F7"/>
    <w:rsid w:val="00D57222"/>
    <w:rsid w:val="00D7097D"/>
    <w:rsid w:val="00D73DFD"/>
    <w:rsid w:val="00D766AF"/>
    <w:rsid w:val="00D81392"/>
    <w:rsid w:val="00D8599E"/>
    <w:rsid w:val="00D96DC0"/>
    <w:rsid w:val="00DA4B72"/>
    <w:rsid w:val="00DA7BFE"/>
    <w:rsid w:val="00DB184B"/>
    <w:rsid w:val="00DB5C92"/>
    <w:rsid w:val="00DB601C"/>
    <w:rsid w:val="00DB7A12"/>
    <w:rsid w:val="00DC1762"/>
    <w:rsid w:val="00DC4C19"/>
    <w:rsid w:val="00DC603A"/>
    <w:rsid w:val="00DD1EB2"/>
    <w:rsid w:val="00DD2267"/>
    <w:rsid w:val="00DE0CCE"/>
    <w:rsid w:val="00DE235E"/>
    <w:rsid w:val="00DF00CF"/>
    <w:rsid w:val="00DF25FC"/>
    <w:rsid w:val="00E027E9"/>
    <w:rsid w:val="00E21F9B"/>
    <w:rsid w:val="00E22C15"/>
    <w:rsid w:val="00E24746"/>
    <w:rsid w:val="00E31171"/>
    <w:rsid w:val="00E33407"/>
    <w:rsid w:val="00E4250B"/>
    <w:rsid w:val="00E42C9E"/>
    <w:rsid w:val="00E46756"/>
    <w:rsid w:val="00E543DB"/>
    <w:rsid w:val="00E67DAC"/>
    <w:rsid w:val="00E93AE5"/>
    <w:rsid w:val="00E97337"/>
    <w:rsid w:val="00EA5263"/>
    <w:rsid w:val="00EB57B6"/>
    <w:rsid w:val="00EB6FE6"/>
    <w:rsid w:val="00EC1365"/>
    <w:rsid w:val="00ED3D33"/>
    <w:rsid w:val="00EE02BE"/>
    <w:rsid w:val="00EE201F"/>
    <w:rsid w:val="00EE48B1"/>
    <w:rsid w:val="00EE6FBC"/>
    <w:rsid w:val="00EF139C"/>
    <w:rsid w:val="00EF3618"/>
    <w:rsid w:val="00F214BD"/>
    <w:rsid w:val="00F2160E"/>
    <w:rsid w:val="00F216CC"/>
    <w:rsid w:val="00F24D5F"/>
    <w:rsid w:val="00F312A7"/>
    <w:rsid w:val="00F36821"/>
    <w:rsid w:val="00F424A2"/>
    <w:rsid w:val="00F530C2"/>
    <w:rsid w:val="00F60C1C"/>
    <w:rsid w:val="00F60D04"/>
    <w:rsid w:val="00F65C7B"/>
    <w:rsid w:val="00FC3779"/>
    <w:rsid w:val="00FC44D9"/>
    <w:rsid w:val="00FC7879"/>
    <w:rsid w:val="00FD1B61"/>
    <w:rsid w:val="00FD3105"/>
    <w:rsid w:val="00FD76C9"/>
    <w:rsid w:val="00FD7DA6"/>
    <w:rsid w:val="00FE72A9"/>
    <w:rsid w:val="00FF1099"/>
    <w:rsid w:val="00FF35D9"/>
    <w:rsid w:val="00FF6895"/>
    <w:rsid w:val="00FF70D0"/>
    <w:rsid w:val="049F7F8C"/>
    <w:rsid w:val="14080DA8"/>
    <w:rsid w:val="1781069F"/>
    <w:rsid w:val="289C754E"/>
    <w:rsid w:val="2F510F48"/>
    <w:rsid w:val="3D527E27"/>
    <w:rsid w:val="3DA73F24"/>
    <w:rsid w:val="3F7755AE"/>
    <w:rsid w:val="40703FC8"/>
    <w:rsid w:val="413737AA"/>
    <w:rsid w:val="451E0B92"/>
    <w:rsid w:val="4A306961"/>
    <w:rsid w:val="5A363EA8"/>
    <w:rsid w:val="5E010857"/>
    <w:rsid w:val="6394170D"/>
    <w:rsid w:val="76815B1E"/>
    <w:rsid w:val="79AA7FD2"/>
    <w:rsid w:val="7E622B65"/>
    <w:rsid w:val="7E923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5DFFA8"/>
  <w15:docId w15:val="{A2F14884-8639-4EB7-8285-601E2C52E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adjustRightInd w:val="0"/>
      <w:snapToGrid w:val="0"/>
      <w:spacing w:line="400" w:lineRule="exact"/>
      <w:ind w:firstLineChars="200" w:firstLine="200"/>
      <w:jc w:val="both"/>
    </w:pPr>
    <w:rPr>
      <w:rFonts w:eastAsia="仿宋_GB2312" w:cstheme="minorBidi"/>
      <w:kern w:val="2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200" w:after="200" w:line="240" w:lineRule="auto"/>
      <w:ind w:left="0"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00" w:after="200" w:line="240" w:lineRule="auto"/>
      <w:ind w:left="0" w:firstLineChars="0" w:firstLine="0"/>
      <w:outlineLvl w:val="1"/>
    </w:pPr>
    <w:rPr>
      <w:rFonts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04470"/>
    <w:pPr>
      <w:keepNext/>
      <w:keepLines/>
      <w:numPr>
        <w:ilvl w:val="2"/>
        <w:numId w:val="1"/>
      </w:numPr>
      <w:spacing w:before="120" w:after="120" w:line="240" w:lineRule="auto"/>
      <w:ind w:left="0" w:firstLineChars="0" w:firstLine="0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67AD5"/>
    <w:pPr>
      <w:keepNext/>
      <w:keepLines/>
      <w:numPr>
        <w:ilvl w:val="3"/>
        <w:numId w:val="1"/>
      </w:numPr>
      <w:spacing w:line="240" w:lineRule="auto"/>
      <w:ind w:left="0" w:firstLineChars="0" w:firstLine="0"/>
      <w:outlineLvl w:val="3"/>
    </w:pPr>
    <w:rPr>
      <w:rFonts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仿宋_GB2312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仿宋_GB2312" w:hAnsi="Times New Roman" w:cstheme="majorBidi"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004470"/>
    <w:rPr>
      <w:rFonts w:eastAsia="仿宋_GB2312" w:cstheme="minorBidi"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567AD5"/>
    <w:rPr>
      <w:rFonts w:eastAsia="仿宋_GB2312" w:cstheme="majorBidi"/>
      <w:bCs/>
      <w:kern w:val="2"/>
      <w:sz w:val="28"/>
      <w:szCs w:val="28"/>
    </w:rPr>
  </w:style>
  <w:style w:type="paragraph" w:customStyle="1" w:styleId="11">
    <w:name w:val="列出段落1"/>
    <w:basedOn w:val="a"/>
    <w:uiPriority w:val="34"/>
    <w:qFormat/>
    <w:pPr>
      <w:ind w:firstLine="420"/>
    </w:pPr>
  </w:style>
  <w:style w:type="paragraph" w:customStyle="1" w:styleId="21">
    <w:name w:val="列出段落2"/>
    <w:basedOn w:val="a"/>
    <w:qFormat/>
    <w:pPr>
      <w:adjustRightInd/>
      <w:snapToGrid/>
      <w:spacing w:line="240" w:lineRule="auto"/>
      <w:ind w:firstLine="420"/>
    </w:pPr>
    <w:rPr>
      <w:rFonts w:ascii="Calibri" w:eastAsia="宋体" w:hAnsi="Calibri" w:cs="Times New Roman"/>
      <w:sz w:val="21"/>
    </w:rPr>
  </w:style>
  <w:style w:type="paragraph" w:styleId="a8">
    <w:name w:val="List Paragraph"/>
    <w:basedOn w:val="a"/>
    <w:uiPriority w:val="99"/>
    <w:unhideWhenUsed/>
    <w:rsid w:val="0000068A"/>
    <w:pPr>
      <w:ind w:firstLine="420"/>
    </w:pPr>
  </w:style>
  <w:style w:type="paragraph" w:customStyle="1" w:styleId="a9">
    <w:name w:val="图"/>
    <w:basedOn w:val="a"/>
    <w:next w:val="a"/>
    <w:link w:val="aa"/>
    <w:qFormat/>
    <w:rsid w:val="001D4439"/>
    <w:pPr>
      <w:spacing w:line="240" w:lineRule="auto"/>
      <w:ind w:firstLineChars="0" w:firstLine="0"/>
      <w:jc w:val="center"/>
    </w:pPr>
    <w:rPr>
      <w:noProof/>
    </w:rPr>
  </w:style>
  <w:style w:type="paragraph" w:styleId="ab">
    <w:name w:val="caption"/>
    <w:basedOn w:val="a"/>
    <w:next w:val="a"/>
    <w:uiPriority w:val="35"/>
    <w:unhideWhenUsed/>
    <w:qFormat/>
    <w:rsid w:val="00A316F2"/>
    <w:pPr>
      <w:spacing w:line="360" w:lineRule="auto"/>
      <w:jc w:val="center"/>
    </w:pPr>
    <w:rPr>
      <w:rFonts w:eastAsia="黑体" w:cstheme="majorBidi"/>
      <w:sz w:val="24"/>
      <w:szCs w:val="20"/>
    </w:rPr>
  </w:style>
  <w:style w:type="character" w:customStyle="1" w:styleId="aa">
    <w:name w:val="图 字符"/>
    <w:basedOn w:val="a0"/>
    <w:link w:val="a9"/>
    <w:rsid w:val="001D4439"/>
    <w:rPr>
      <w:rFonts w:eastAsia="仿宋_GB2312" w:cstheme="minorBidi"/>
      <w:noProof/>
      <w:kern w:val="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76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4256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0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__2.vsdx"/><Relationship Id="rId42" Type="http://schemas.openxmlformats.org/officeDocument/2006/relationships/package" Target="embeddings/Microsoft_Visio___12.vsdx"/><Relationship Id="rId47" Type="http://schemas.openxmlformats.org/officeDocument/2006/relationships/package" Target="embeddings/Microsoft_Visio___15.vsdx"/><Relationship Id="rId63" Type="http://schemas.openxmlformats.org/officeDocument/2006/relationships/package" Target="embeddings/Microsoft_Visio___25.vsdx"/><Relationship Id="rId68" Type="http://schemas.openxmlformats.org/officeDocument/2006/relationships/image" Target="media/image25.emf"/><Relationship Id="rId16" Type="http://schemas.openxmlformats.org/officeDocument/2006/relationships/image" Target="media/image2.emf"/><Relationship Id="rId11" Type="http://schemas.openxmlformats.org/officeDocument/2006/relationships/footer" Target="footer1.xml"/><Relationship Id="rId32" Type="http://schemas.openxmlformats.org/officeDocument/2006/relationships/image" Target="media/image11.emf"/><Relationship Id="rId37" Type="http://schemas.openxmlformats.org/officeDocument/2006/relationships/package" Target="embeddings/Microsoft_Visio___9.vsdx"/><Relationship Id="rId53" Type="http://schemas.openxmlformats.org/officeDocument/2006/relationships/image" Target="media/image20.emf"/><Relationship Id="rId58" Type="http://schemas.openxmlformats.org/officeDocument/2006/relationships/image" Target="media/image22.emf"/><Relationship Id="rId74" Type="http://schemas.openxmlformats.org/officeDocument/2006/relationships/package" Target="embeddings/Microsoft_Visio___33.vsdx"/><Relationship Id="rId79" Type="http://schemas.openxmlformats.org/officeDocument/2006/relationships/package" Target="embeddings/Microsoft_Visio___36.vsdx"/><Relationship Id="rId5" Type="http://schemas.openxmlformats.org/officeDocument/2006/relationships/settings" Target="settings.xml"/><Relationship Id="rId61" Type="http://schemas.openxmlformats.org/officeDocument/2006/relationships/package" Target="embeddings/Microsoft_Visio___24.vsdx"/><Relationship Id="rId82" Type="http://schemas.openxmlformats.org/officeDocument/2006/relationships/theme" Target="theme/theme1.xml"/><Relationship Id="rId19" Type="http://schemas.openxmlformats.org/officeDocument/2006/relationships/package" Target="embeddings/Microsoft_Visio___1.vsdx"/><Relationship Id="rId14" Type="http://schemas.openxmlformats.org/officeDocument/2006/relationships/footer" Target="footer3.xml"/><Relationship Id="rId22" Type="http://schemas.openxmlformats.org/officeDocument/2006/relationships/image" Target="media/image5.emf"/><Relationship Id="rId27" Type="http://schemas.openxmlformats.org/officeDocument/2006/relationships/package" Target="embeddings/Microsoft_Visio___4.vsdx"/><Relationship Id="rId30" Type="http://schemas.openxmlformats.org/officeDocument/2006/relationships/image" Target="media/image10.emf"/><Relationship Id="rId35" Type="http://schemas.openxmlformats.org/officeDocument/2006/relationships/package" Target="embeddings/Microsoft_Visio___8.vsdx"/><Relationship Id="rId43" Type="http://schemas.openxmlformats.org/officeDocument/2006/relationships/image" Target="media/image16.emf"/><Relationship Id="rId48" Type="http://schemas.openxmlformats.org/officeDocument/2006/relationships/package" Target="embeddings/Microsoft_Visio___16.vsdx"/><Relationship Id="rId56" Type="http://schemas.openxmlformats.org/officeDocument/2006/relationships/package" Target="embeddings/Microsoft_Visio___20.vsdx"/><Relationship Id="rId64" Type="http://schemas.openxmlformats.org/officeDocument/2006/relationships/package" Target="embeddings/Microsoft_Visio___26.vsdx"/><Relationship Id="rId69" Type="http://schemas.openxmlformats.org/officeDocument/2006/relationships/package" Target="embeddings/Microsoft_Visio___29.vsdx"/><Relationship Id="rId77" Type="http://schemas.openxmlformats.org/officeDocument/2006/relationships/package" Target="embeddings/Microsoft_Visio___35.vsdx"/><Relationship Id="rId8" Type="http://schemas.openxmlformats.org/officeDocument/2006/relationships/endnotes" Target="endnotes.xml"/><Relationship Id="rId51" Type="http://schemas.openxmlformats.org/officeDocument/2006/relationships/image" Target="media/image19.emf"/><Relationship Id="rId72" Type="http://schemas.openxmlformats.org/officeDocument/2006/relationships/image" Target="media/image26.emf"/><Relationship Id="rId80" Type="http://schemas.openxmlformats.org/officeDocument/2006/relationships/package" Target="embeddings/Microsoft_Visio___37.vsdx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package" Target="embeddings/Microsoft_Visio___.vsdx"/><Relationship Id="rId25" Type="http://schemas.openxmlformats.org/officeDocument/2006/relationships/package" Target="embeddings/Microsoft_Visio___3.vsdx"/><Relationship Id="rId33" Type="http://schemas.openxmlformats.org/officeDocument/2006/relationships/package" Target="embeddings/Microsoft_Visio___7.vsdx"/><Relationship Id="rId38" Type="http://schemas.openxmlformats.org/officeDocument/2006/relationships/image" Target="media/image14.emf"/><Relationship Id="rId46" Type="http://schemas.openxmlformats.org/officeDocument/2006/relationships/package" Target="embeddings/Microsoft_Visio___14.vsdx"/><Relationship Id="rId59" Type="http://schemas.openxmlformats.org/officeDocument/2006/relationships/package" Target="embeddings/Microsoft_Visio___22.vsdx"/><Relationship Id="rId67" Type="http://schemas.openxmlformats.org/officeDocument/2006/relationships/package" Target="embeddings/Microsoft_Visio___28.vsdx"/><Relationship Id="rId20" Type="http://schemas.openxmlformats.org/officeDocument/2006/relationships/image" Target="media/image4.emf"/><Relationship Id="rId41" Type="http://schemas.openxmlformats.org/officeDocument/2006/relationships/package" Target="embeddings/Microsoft_Visio___11.vsdx"/><Relationship Id="rId54" Type="http://schemas.openxmlformats.org/officeDocument/2006/relationships/package" Target="embeddings/Microsoft_Visio___19.vsdx"/><Relationship Id="rId62" Type="http://schemas.openxmlformats.org/officeDocument/2006/relationships/image" Target="media/image23.emf"/><Relationship Id="rId70" Type="http://schemas.openxmlformats.org/officeDocument/2006/relationships/package" Target="embeddings/Microsoft_Visio___30.vsdx"/><Relationship Id="rId75" Type="http://schemas.openxmlformats.org/officeDocument/2006/relationships/image" Target="media/image27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emf"/><Relationship Id="rId23" Type="http://schemas.openxmlformats.org/officeDocument/2006/relationships/image" Target="media/image6.emf"/><Relationship Id="rId28" Type="http://schemas.openxmlformats.org/officeDocument/2006/relationships/image" Target="media/image9.emf"/><Relationship Id="rId36" Type="http://schemas.openxmlformats.org/officeDocument/2006/relationships/image" Target="media/image13.emf"/><Relationship Id="rId49" Type="http://schemas.openxmlformats.org/officeDocument/2006/relationships/image" Target="media/image18.emf"/><Relationship Id="rId57" Type="http://schemas.openxmlformats.org/officeDocument/2006/relationships/package" Target="embeddings/Microsoft_Visio___21.vsdx"/><Relationship Id="rId10" Type="http://schemas.openxmlformats.org/officeDocument/2006/relationships/header" Target="header2.xml"/><Relationship Id="rId31" Type="http://schemas.openxmlformats.org/officeDocument/2006/relationships/package" Target="embeddings/Microsoft_Visio___6.vsdx"/><Relationship Id="rId44" Type="http://schemas.openxmlformats.org/officeDocument/2006/relationships/package" Target="embeddings/Microsoft_Visio___13.vsdx"/><Relationship Id="rId52" Type="http://schemas.openxmlformats.org/officeDocument/2006/relationships/package" Target="embeddings/Microsoft_Visio___18.vsdx"/><Relationship Id="rId60" Type="http://schemas.openxmlformats.org/officeDocument/2006/relationships/package" Target="embeddings/Microsoft_Visio___23.vsdx"/><Relationship Id="rId65" Type="http://schemas.openxmlformats.org/officeDocument/2006/relationships/package" Target="embeddings/Microsoft_Visio___27.vsdx"/><Relationship Id="rId73" Type="http://schemas.openxmlformats.org/officeDocument/2006/relationships/package" Target="embeddings/Microsoft_Visio___32.vsdx"/><Relationship Id="rId78" Type="http://schemas.openxmlformats.org/officeDocument/2006/relationships/image" Target="media/image28.emf"/><Relationship Id="rId8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3.emf"/><Relationship Id="rId39" Type="http://schemas.openxmlformats.org/officeDocument/2006/relationships/image" Target="media/image15.emf"/><Relationship Id="rId34" Type="http://schemas.openxmlformats.org/officeDocument/2006/relationships/image" Target="media/image12.emf"/><Relationship Id="rId50" Type="http://schemas.openxmlformats.org/officeDocument/2006/relationships/package" Target="embeddings/Microsoft_Visio___17.vsdx"/><Relationship Id="rId55" Type="http://schemas.openxmlformats.org/officeDocument/2006/relationships/image" Target="media/image21.emf"/><Relationship Id="rId76" Type="http://schemas.openxmlformats.org/officeDocument/2006/relationships/package" Target="embeddings/Microsoft_Visio___34.vsdx"/><Relationship Id="rId7" Type="http://schemas.openxmlformats.org/officeDocument/2006/relationships/footnotes" Target="footnotes.xml"/><Relationship Id="rId71" Type="http://schemas.openxmlformats.org/officeDocument/2006/relationships/package" Target="embeddings/Microsoft_Visio___31.vsdx"/><Relationship Id="rId2" Type="http://schemas.openxmlformats.org/officeDocument/2006/relationships/customXml" Target="../customXml/item2.xml"/><Relationship Id="rId29" Type="http://schemas.openxmlformats.org/officeDocument/2006/relationships/package" Target="embeddings/Microsoft_Visio___5.vsdx"/><Relationship Id="rId24" Type="http://schemas.openxmlformats.org/officeDocument/2006/relationships/image" Target="media/image7.emf"/><Relationship Id="rId40" Type="http://schemas.openxmlformats.org/officeDocument/2006/relationships/package" Target="embeddings/Microsoft_Visio___10.vsdx"/><Relationship Id="rId45" Type="http://schemas.openxmlformats.org/officeDocument/2006/relationships/image" Target="media/image17.emf"/><Relationship Id="rId66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F72953F-58AB-4406-B8BD-2E93F7047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2976</TotalTime>
  <Pages>39</Pages>
  <Words>1381</Words>
  <Characters>7872</Characters>
  <Application>Microsoft Office Word</Application>
  <DocSecurity>0</DocSecurity>
  <Lines>65</Lines>
  <Paragraphs>18</Paragraphs>
  <ScaleCrop>false</ScaleCrop>
  <Company>Microsoft</Company>
  <LinksUpToDate>false</LinksUpToDate>
  <CharactersWithSpaces>9235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Genius</dc:creator>
  <cp:keywords/>
  <dc:description/>
  <cp:lastModifiedBy>wei Genius</cp:lastModifiedBy>
  <cp:revision>16</cp:revision>
  <cp:lastPrinted>2016-07-15T05:04:00Z</cp:lastPrinted>
  <dcterms:created xsi:type="dcterms:W3CDTF">2016-12-22T00:26:00Z</dcterms:created>
  <dcterms:modified xsi:type="dcterms:W3CDTF">2017-03-24T03:42:00Z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