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3FA" w:rsidRPr="00D76893" w:rsidRDefault="00A23E03">
      <w:pPr>
        <w:jc w:val="center"/>
        <w:rPr>
          <w:rFonts w:ascii="宋体" w:hAnsi="宋体" w:cs="宋体"/>
          <w:b/>
          <w:bCs/>
          <w:sz w:val="32"/>
          <w:szCs w:val="32"/>
        </w:rPr>
      </w:pPr>
      <w:r w:rsidRPr="00D76893">
        <w:rPr>
          <w:rFonts w:ascii="宋体" w:hAnsi="宋体" w:cs="宋体" w:hint="eastAsia"/>
          <w:b/>
          <w:bCs/>
          <w:sz w:val="32"/>
          <w:szCs w:val="32"/>
        </w:rPr>
        <w:t>物料管理信息系统设计方案</w:t>
      </w:r>
    </w:p>
    <w:p w:rsidR="008373FA" w:rsidRDefault="00A23E03">
      <w:pPr>
        <w:pStyle w:val="2"/>
        <w:rPr>
          <w:szCs w:val="28"/>
        </w:rPr>
      </w:pPr>
      <w:r>
        <w:rPr>
          <w:rFonts w:hint="eastAsia"/>
          <w:szCs w:val="28"/>
        </w:rPr>
        <w:t>一、功能模块</w:t>
      </w:r>
    </w:p>
    <w:p w:rsidR="008373FA" w:rsidRDefault="00A23E03">
      <w:pPr>
        <w:rPr>
          <w:rFonts w:ascii="等线" w:eastAsia="等线" w:hAnsi="等线" w:cs="等线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1、</w:t>
      </w:r>
      <w:r>
        <w:rPr>
          <w:rFonts w:ascii="宋体" w:hAnsi="宋体" w:cs="宋体"/>
          <w:bCs/>
          <w:sz w:val="24"/>
          <w:szCs w:val="24"/>
        </w:rPr>
        <w:t>人员管理方面：</w:t>
      </w:r>
    </w:p>
    <w:p w:rsidR="008373FA" w:rsidRDefault="00A23E03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目的是设计一个灵活、通用、方便的权限管理系统。要实现一个系统，包括人员的登入和登出，其中人员要划分权限。权限分为</w:t>
      </w:r>
      <w:r>
        <w:rPr>
          <w:rFonts w:ascii="宋体" w:hAnsi="宋体" w:cs="宋体"/>
          <w:b/>
          <w:sz w:val="24"/>
          <w:szCs w:val="24"/>
        </w:rPr>
        <w:t>普通操作人员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ascii="宋体" w:hAnsi="宋体" w:cs="宋体"/>
          <w:b/>
          <w:sz w:val="24"/>
          <w:szCs w:val="24"/>
        </w:rPr>
        <w:t>管理员。普通操作人员</w:t>
      </w:r>
      <w:r>
        <w:rPr>
          <w:rFonts w:ascii="宋体" w:hAnsi="宋体" w:cs="宋体"/>
          <w:sz w:val="24"/>
          <w:szCs w:val="24"/>
        </w:rPr>
        <w:t>可以通过登入系统查看物料系统的具体情况，包括磅房和仓库包含哪些料，料的剩余情况这些基本信息，使物料系统更加可视化。</w:t>
      </w:r>
      <w:r>
        <w:rPr>
          <w:rFonts w:ascii="宋体" w:hAnsi="宋体" w:cs="宋体"/>
          <w:b/>
          <w:sz w:val="24"/>
          <w:szCs w:val="24"/>
        </w:rPr>
        <w:t>管理员</w:t>
      </w:r>
      <w:r>
        <w:rPr>
          <w:rFonts w:ascii="宋体" w:hAnsi="宋体" w:cs="宋体"/>
          <w:sz w:val="24"/>
          <w:szCs w:val="24"/>
        </w:rPr>
        <w:t>则拥有更多权限，包括对因某些原因未录入系统的物料情况进行手动修改和校正，并可以具体的操作报表等更多功能。</w:t>
      </w:r>
      <w:r>
        <w:rPr>
          <w:rFonts w:ascii="宋体" w:hAnsi="宋体" w:cs="宋体"/>
          <w:b/>
          <w:sz w:val="24"/>
          <w:szCs w:val="24"/>
        </w:rPr>
        <w:t>管理员</w:t>
      </w:r>
      <w:r>
        <w:rPr>
          <w:rFonts w:ascii="等线" w:eastAsia="等线" w:hAnsi="等线" w:cs="等线"/>
          <w:sz w:val="24"/>
          <w:szCs w:val="24"/>
        </w:rPr>
        <w:t xml:space="preserve"> </w:t>
      </w:r>
      <w:r>
        <w:rPr>
          <w:rFonts w:ascii="宋体" w:hAnsi="宋体" w:cs="宋体"/>
          <w:sz w:val="24"/>
          <w:szCs w:val="24"/>
        </w:rPr>
        <w:t>应该具有的权限还包括实现入库管理、出库管理、盘点管理、查询分析、报表功能、在途数量统计、人员管理这些详细功能。</w:t>
      </w:r>
    </w:p>
    <w:p w:rsidR="008373FA" w:rsidRDefault="008373FA">
      <w:pPr>
        <w:rPr>
          <w:rFonts w:ascii="等线" w:eastAsia="等线" w:hAnsi="等线" w:cs="等线"/>
          <w:sz w:val="24"/>
          <w:szCs w:val="24"/>
        </w:rPr>
      </w:pPr>
    </w:p>
    <w:p w:rsidR="008373FA" w:rsidRDefault="00A23E03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2、</w:t>
      </w:r>
      <w:r>
        <w:rPr>
          <w:rFonts w:ascii="宋体" w:hAnsi="宋体" w:cs="宋体"/>
          <w:bCs/>
          <w:sz w:val="24"/>
          <w:szCs w:val="24"/>
        </w:rPr>
        <w:t>物料计划方面：</w:t>
      </w:r>
    </w:p>
    <w:p w:rsidR="008373FA" w:rsidRDefault="00A23E03">
      <w:pPr>
        <w:ind w:firstLineChars="200" w:firstLine="480"/>
        <w:rPr>
          <w:rFonts w:ascii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将所需物料计划制成报表同时提交给配料系统管理员和运料司机，然后管理员可以指挥其按计划提取物料，然后将用料情况的报表上传至数据库，保证数据库的数据和料房的数据保持一致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373FA" w:rsidRDefault="00A23E03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所需生成报表：</w:t>
      </w:r>
    </w:p>
    <w:p w:rsidR="008373FA" w:rsidRDefault="00A23E03">
      <w:pPr>
        <w:numPr>
          <w:ilvl w:val="0"/>
          <w:numId w:val="1"/>
        </w:numPr>
        <w:ind w:left="360"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计划需要用料报表</w:t>
      </w:r>
      <w:r w:rsidR="00067E17">
        <w:rPr>
          <w:rFonts w:ascii="宋体" w:hAnsi="宋体" w:cs="宋体" w:hint="eastAsia"/>
          <w:sz w:val="24"/>
          <w:szCs w:val="24"/>
        </w:rPr>
        <w:t>(</w:t>
      </w:r>
      <w:proofErr w:type="gramStart"/>
      <w:r w:rsidR="00067E17">
        <w:rPr>
          <w:rFonts w:ascii="宋体" w:hAnsi="宋体" w:cs="宋体" w:hint="eastAsia"/>
          <w:sz w:val="24"/>
          <w:szCs w:val="24"/>
        </w:rPr>
        <w:t>包含料仓剩余</w:t>
      </w:r>
      <w:proofErr w:type="gramEnd"/>
      <w:r w:rsidR="00067E17">
        <w:rPr>
          <w:rFonts w:ascii="宋体" w:hAnsi="宋体" w:cs="宋体" w:hint="eastAsia"/>
          <w:sz w:val="24"/>
          <w:szCs w:val="24"/>
        </w:rPr>
        <w:t>物料量以及本班次生产需要量)</w:t>
      </w:r>
    </w:p>
    <w:p w:rsidR="008373FA" w:rsidRPr="00067E17" w:rsidRDefault="008373FA" w:rsidP="00D76893">
      <w:pPr>
        <w:ind w:leftChars="200" w:left="420"/>
        <w:rPr>
          <w:rFonts w:ascii="等线" w:eastAsia="等线" w:hAnsi="等线" w:cs="等线"/>
          <w:sz w:val="24"/>
          <w:szCs w:val="24"/>
        </w:rPr>
      </w:pPr>
    </w:p>
    <w:p w:rsidR="008373FA" w:rsidRDefault="00A23E03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3、</w:t>
      </w:r>
      <w:r>
        <w:rPr>
          <w:rFonts w:ascii="宋体" w:hAnsi="宋体" w:cs="宋体"/>
          <w:bCs/>
          <w:sz w:val="24"/>
          <w:szCs w:val="24"/>
        </w:rPr>
        <w:t>物料运转方面：</w:t>
      </w:r>
    </w:p>
    <w:p w:rsidR="008373FA" w:rsidRDefault="00A23E03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使用摄像头全程监督物料运转情况，防止产生不必要的纰漏，并且可以使用摄像头智能识别运料车牌号，只有对应的料车要运对应的料时才给予放行，并且在车进出时记录情况，结合数据库实时</w:t>
      </w:r>
      <w:proofErr w:type="gramStart"/>
      <w:r>
        <w:rPr>
          <w:rFonts w:ascii="宋体" w:hAnsi="宋体" w:cs="宋体"/>
          <w:sz w:val="24"/>
          <w:szCs w:val="24"/>
        </w:rPr>
        <w:t>更新料仓情况</w:t>
      </w:r>
      <w:proofErr w:type="gramEnd"/>
      <w:r>
        <w:rPr>
          <w:rFonts w:ascii="宋体" w:hAnsi="宋体" w:cs="宋体"/>
          <w:sz w:val="24"/>
          <w:szCs w:val="24"/>
        </w:rPr>
        <w:t>。若出现料车运输错误情况，将使用报警器及时发出警报，并生成错误报表。</w:t>
      </w:r>
      <w:r>
        <w:rPr>
          <w:rFonts w:ascii="宋体" w:hAnsi="宋体" w:cs="宋体" w:hint="eastAsia"/>
          <w:sz w:val="24"/>
          <w:szCs w:val="24"/>
        </w:rPr>
        <w:t>并且</w:t>
      </w:r>
      <w:r>
        <w:rPr>
          <w:rFonts w:ascii="宋体" w:hAnsi="宋体" w:cs="宋体"/>
          <w:sz w:val="24"/>
          <w:szCs w:val="24"/>
        </w:rPr>
        <w:t>在物料车辆运输过程中将相关信息传送到一个车辆引导信息大屏。</w:t>
      </w:r>
    </w:p>
    <w:p w:rsidR="008373FA" w:rsidRDefault="00A23E03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所需生成报表：</w:t>
      </w:r>
    </w:p>
    <w:p w:rsidR="008373FA" w:rsidRPr="00067E17" w:rsidRDefault="00A23E03" w:rsidP="00067E17">
      <w:pPr>
        <w:numPr>
          <w:ilvl w:val="0"/>
          <w:numId w:val="2"/>
        </w:numPr>
        <w:ind w:left="360" w:firstLineChars="200" w:firstLine="480"/>
        <w:rPr>
          <w:rFonts w:ascii="等线" w:eastAsia="等线" w:hAnsi="等线" w:cs="等线"/>
          <w:sz w:val="24"/>
          <w:szCs w:val="24"/>
        </w:rPr>
      </w:pPr>
      <w:proofErr w:type="gramStart"/>
      <w:r w:rsidRPr="00067E17">
        <w:rPr>
          <w:rFonts w:ascii="宋体" w:hAnsi="宋体" w:cs="宋体"/>
          <w:sz w:val="24"/>
          <w:szCs w:val="24"/>
        </w:rPr>
        <w:t>料仓起</w:t>
      </w:r>
      <w:proofErr w:type="gramEnd"/>
      <w:r w:rsidRPr="00067E17">
        <w:rPr>
          <w:rFonts w:ascii="宋体" w:hAnsi="宋体" w:cs="宋体"/>
          <w:sz w:val="24"/>
          <w:szCs w:val="24"/>
        </w:rPr>
        <w:t>始料量报表</w:t>
      </w:r>
    </w:p>
    <w:p w:rsidR="008373FA" w:rsidRPr="00067E17" w:rsidRDefault="00A23E03" w:rsidP="00067E17">
      <w:pPr>
        <w:numPr>
          <w:ilvl w:val="0"/>
          <w:numId w:val="2"/>
        </w:numPr>
        <w:ind w:left="360" w:firstLineChars="200" w:firstLine="480"/>
        <w:rPr>
          <w:rFonts w:ascii="等线" w:eastAsia="等线" w:hAnsi="等线" w:cs="等线"/>
          <w:sz w:val="24"/>
          <w:szCs w:val="24"/>
        </w:rPr>
      </w:pPr>
      <w:proofErr w:type="gramStart"/>
      <w:r w:rsidRPr="00067E17">
        <w:rPr>
          <w:rFonts w:ascii="宋体" w:hAnsi="宋体" w:cs="宋体"/>
          <w:sz w:val="24"/>
          <w:szCs w:val="24"/>
        </w:rPr>
        <w:t>料仓变动</w:t>
      </w:r>
      <w:proofErr w:type="gramEnd"/>
      <w:r w:rsidRPr="00067E17">
        <w:rPr>
          <w:rFonts w:ascii="宋体" w:hAnsi="宋体" w:cs="宋体"/>
          <w:sz w:val="24"/>
          <w:szCs w:val="24"/>
        </w:rPr>
        <w:t>后料量报表</w:t>
      </w:r>
    </w:p>
    <w:p w:rsidR="008373FA" w:rsidRDefault="008373FA" w:rsidP="00D76893">
      <w:pPr>
        <w:ind w:leftChars="200" w:left="420"/>
        <w:rPr>
          <w:rFonts w:ascii="等线" w:eastAsia="等线" w:hAnsi="等线" w:cs="等线"/>
          <w:sz w:val="24"/>
          <w:szCs w:val="24"/>
        </w:rPr>
      </w:pPr>
    </w:p>
    <w:p w:rsidR="008373FA" w:rsidRDefault="00A23E03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4、</w:t>
      </w:r>
      <w:r>
        <w:rPr>
          <w:rFonts w:ascii="宋体" w:hAnsi="宋体" w:cs="宋体"/>
          <w:bCs/>
          <w:sz w:val="24"/>
          <w:szCs w:val="24"/>
        </w:rPr>
        <w:t>盘点管理方面：</w:t>
      </w:r>
    </w:p>
    <w:p w:rsidR="008373FA" w:rsidRDefault="00A23E03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要在数据库中可以清楚的查到任何时间段料房的剩余情况，以及任何时段料房的运输情况，以及物料的使用明细。</w:t>
      </w:r>
    </w:p>
    <w:p w:rsidR="008373FA" w:rsidRDefault="00A23E03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所需生成报表：</w:t>
      </w:r>
    </w:p>
    <w:p w:rsidR="008373FA" w:rsidRDefault="00A23E03">
      <w:pPr>
        <w:numPr>
          <w:ilvl w:val="0"/>
          <w:numId w:val="3"/>
        </w:numPr>
        <w:ind w:left="360"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料房当天进出情况报表</w:t>
      </w:r>
    </w:p>
    <w:p w:rsidR="008373FA" w:rsidRDefault="00A23E03">
      <w:pPr>
        <w:numPr>
          <w:ilvl w:val="0"/>
          <w:numId w:val="3"/>
        </w:numPr>
        <w:ind w:left="360"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物料使用明细报表</w:t>
      </w:r>
    </w:p>
    <w:p w:rsidR="008373FA" w:rsidRDefault="008373FA" w:rsidP="00D76893">
      <w:pPr>
        <w:ind w:leftChars="200" w:left="420"/>
        <w:rPr>
          <w:rFonts w:ascii="等线" w:eastAsia="等线" w:hAnsi="等线" w:cs="等线"/>
          <w:sz w:val="24"/>
          <w:szCs w:val="24"/>
        </w:rPr>
      </w:pPr>
    </w:p>
    <w:p w:rsidR="008373FA" w:rsidRDefault="00A23E03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5、</w:t>
      </w:r>
      <w:r>
        <w:rPr>
          <w:rFonts w:ascii="宋体" w:hAnsi="宋体" w:cs="宋体"/>
          <w:bCs/>
          <w:sz w:val="24"/>
          <w:szCs w:val="24"/>
        </w:rPr>
        <w:t>查询分析方面：</w:t>
      </w:r>
    </w:p>
    <w:p w:rsidR="008373FA" w:rsidRDefault="00A23E03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结合之前所给予的不同人员的权限，普通操作人员与管理员都可以进入数</w:t>
      </w:r>
      <w:r>
        <w:rPr>
          <w:rFonts w:ascii="宋体" w:hAnsi="宋体" w:cs="宋体"/>
          <w:sz w:val="24"/>
          <w:szCs w:val="24"/>
        </w:rPr>
        <w:lastRenderedPageBreak/>
        <w:t>据库查看料房实时情况，并且可以选择需要查看的数据打印所对应报表以备他用。而管理员具有更高权限，可以查看更多更细致</w:t>
      </w:r>
      <w:proofErr w:type="gramStart"/>
      <w:r>
        <w:rPr>
          <w:rFonts w:ascii="宋体" w:hAnsi="宋体" w:cs="宋体"/>
          <w:sz w:val="24"/>
          <w:szCs w:val="24"/>
        </w:rPr>
        <w:t>的料仓情况</w:t>
      </w:r>
      <w:proofErr w:type="gramEnd"/>
      <w:r>
        <w:rPr>
          <w:rFonts w:ascii="宋体" w:hAnsi="宋体" w:cs="宋体"/>
          <w:sz w:val="24"/>
          <w:szCs w:val="24"/>
        </w:rPr>
        <w:t>。</w:t>
      </w:r>
    </w:p>
    <w:p w:rsidR="008373FA" w:rsidRDefault="00A23E03">
      <w:pPr>
        <w:ind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所需生成报表：</w:t>
      </w:r>
    </w:p>
    <w:p w:rsidR="008373FA" w:rsidRDefault="00A23E03">
      <w:pPr>
        <w:numPr>
          <w:ilvl w:val="0"/>
          <w:numId w:val="4"/>
        </w:numPr>
        <w:ind w:left="360" w:firstLineChars="200" w:firstLine="480"/>
        <w:rPr>
          <w:rFonts w:ascii="等线" w:eastAsia="等线" w:hAnsi="等线" w:cs="等线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如上文所示，</w:t>
      </w:r>
      <w:proofErr w:type="gramStart"/>
      <w:r>
        <w:rPr>
          <w:rFonts w:ascii="宋体" w:hAnsi="宋体" w:cs="宋体"/>
          <w:sz w:val="24"/>
          <w:szCs w:val="24"/>
        </w:rPr>
        <w:t>各种料</w:t>
      </w:r>
      <w:r w:rsidR="00067E17">
        <w:rPr>
          <w:rFonts w:ascii="宋体" w:hAnsi="宋体" w:cs="宋体" w:hint="eastAsia"/>
          <w:sz w:val="24"/>
          <w:szCs w:val="24"/>
        </w:rPr>
        <w:t>仓</w:t>
      </w:r>
      <w:r>
        <w:rPr>
          <w:rFonts w:ascii="宋体" w:hAnsi="宋体" w:cs="宋体"/>
          <w:sz w:val="24"/>
          <w:szCs w:val="24"/>
        </w:rPr>
        <w:t>的</w:t>
      </w:r>
      <w:proofErr w:type="gramEnd"/>
      <w:r>
        <w:rPr>
          <w:rFonts w:ascii="宋体" w:hAnsi="宋体" w:cs="宋体"/>
          <w:sz w:val="24"/>
          <w:szCs w:val="24"/>
        </w:rPr>
        <w:t>明细表，结合具体情况生成人员所需报表</w:t>
      </w:r>
    </w:p>
    <w:p w:rsidR="008373FA" w:rsidRDefault="008373FA">
      <w:pPr>
        <w:rPr>
          <w:rFonts w:ascii="等线" w:eastAsia="等线" w:hAnsi="等线" w:cs="等线"/>
          <w:sz w:val="24"/>
          <w:szCs w:val="24"/>
        </w:rPr>
      </w:pPr>
    </w:p>
    <w:p w:rsidR="008373FA" w:rsidRDefault="00067E17">
      <w:pPr>
        <w:rPr>
          <w:rFonts w:ascii="宋体" w:hAnsi="宋体" w:cs="宋体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</w:rPr>
        <w:t>6</w:t>
      </w:r>
      <w:r w:rsidR="00A23E03">
        <w:rPr>
          <w:rFonts w:ascii="宋体" w:hAnsi="宋体" w:cs="宋体" w:hint="eastAsia"/>
          <w:bCs/>
          <w:sz w:val="24"/>
          <w:szCs w:val="24"/>
        </w:rPr>
        <w:t>、</w:t>
      </w:r>
      <w:r w:rsidR="00A23E03">
        <w:rPr>
          <w:rFonts w:ascii="宋体" w:hAnsi="宋体" w:cs="宋体"/>
          <w:bCs/>
          <w:sz w:val="24"/>
          <w:szCs w:val="24"/>
        </w:rPr>
        <w:t>数据接口方面：</w:t>
      </w:r>
    </w:p>
    <w:p w:rsidR="008373FA" w:rsidRDefault="00A23E03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为了软件有更长的使用周期，以及充分考虑到以后多系统进行融合，本次设计将有可能被别的系统调用的方法，全部提供规范的接口，以便后续开发相应功能时可以实现数据共享。</w:t>
      </w:r>
    </w:p>
    <w:p w:rsidR="008373FA" w:rsidRDefault="00A23E03">
      <w:pPr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所需生成报表：</w:t>
      </w:r>
    </w:p>
    <w:p w:rsidR="008373FA" w:rsidRDefault="00A23E03">
      <w:pPr>
        <w:numPr>
          <w:ilvl w:val="0"/>
          <w:numId w:val="4"/>
        </w:numPr>
        <w:ind w:left="360"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系统运行情况报表（便于</w:t>
      </w:r>
      <w:proofErr w:type="gramStart"/>
      <w:r>
        <w:rPr>
          <w:rFonts w:ascii="宋体" w:hAnsi="宋体" w:cs="宋体"/>
          <w:sz w:val="24"/>
          <w:szCs w:val="24"/>
        </w:rPr>
        <w:t>后期实现</w:t>
      </w:r>
      <w:proofErr w:type="gramEnd"/>
      <w:r>
        <w:rPr>
          <w:rFonts w:ascii="宋体" w:hAnsi="宋体" w:cs="宋体"/>
          <w:sz w:val="24"/>
          <w:szCs w:val="24"/>
        </w:rPr>
        <w:t>数据共享和调用）</w:t>
      </w:r>
    </w:p>
    <w:p w:rsidR="008373FA" w:rsidRDefault="008373FA">
      <w:pPr>
        <w:ind w:firstLineChars="200" w:firstLine="480"/>
        <w:rPr>
          <w:rFonts w:ascii="宋体" w:hAnsi="宋体" w:cs="宋体"/>
          <w:sz w:val="24"/>
          <w:szCs w:val="24"/>
        </w:rPr>
      </w:pPr>
    </w:p>
    <w:p w:rsidR="008373FA" w:rsidRDefault="00A23E03">
      <w:pPr>
        <w:pStyle w:val="2"/>
        <w:rPr>
          <w:rFonts w:ascii="黑体" w:hAnsi="黑体" w:cs="黑体"/>
          <w:szCs w:val="28"/>
        </w:rPr>
      </w:pPr>
      <w:r>
        <w:rPr>
          <w:rFonts w:ascii="黑体" w:hAnsi="黑体" w:cs="黑体" w:hint="eastAsia"/>
          <w:szCs w:val="28"/>
        </w:rPr>
        <w:t>二、需要提供数据:</w:t>
      </w:r>
    </w:p>
    <w:p w:rsidR="008373FA" w:rsidRPr="001B1B8D" w:rsidRDefault="00A23E03">
      <w:pPr>
        <w:numPr>
          <w:ilvl w:val="0"/>
          <w:numId w:val="5"/>
        </w:numPr>
        <w:ind w:left="720" w:hanging="720"/>
        <w:rPr>
          <w:rFonts w:ascii="宋体" w:hAnsi="宋体" w:cs="宋体"/>
          <w:b/>
          <w:bCs/>
          <w:color w:val="FF0000"/>
          <w:sz w:val="24"/>
          <w:szCs w:val="24"/>
          <w:u w:val="single"/>
        </w:rPr>
      </w:pPr>
      <w:r w:rsidRPr="001B1B8D">
        <w:rPr>
          <w:rFonts w:ascii="宋体" w:hAnsi="宋体" w:cs="宋体" w:hint="eastAsia"/>
          <w:b/>
          <w:bCs/>
          <w:color w:val="FF0000"/>
          <w:sz w:val="24"/>
          <w:szCs w:val="24"/>
          <w:u w:val="single"/>
        </w:rPr>
        <w:t>生产计划:年度、月度、日期、班次、产品种类、生产数量</w:t>
      </w:r>
    </w:p>
    <w:p w:rsidR="008373FA" w:rsidRPr="001B1B8D" w:rsidRDefault="003D28A3">
      <w:pPr>
        <w:numPr>
          <w:ilvl w:val="0"/>
          <w:numId w:val="5"/>
        </w:numPr>
        <w:ind w:left="720" w:hanging="720"/>
        <w:rPr>
          <w:rFonts w:ascii="宋体" w:hAnsi="宋体" w:cs="宋体"/>
          <w:b/>
          <w:bCs/>
          <w:color w:val="FF0000"/>
          <w:sz w:val="24"/>
          <w:szCs w:val="24"/>
          <w:u w:val="single"/>
        </w:rPr>
      </w:pPr>
      <w:r>
        <w:rPr>
          <w:rFonts w:ascii="宋体" w:hAnsi="宋体" w:cs="宋体" w:hint="eastAsia"/>
          <w:b/>
          <w:bCs/>
          <w:color w:val="FF0000"/>
          <w:sz w:val="24"/>
          <w:szCs w:val="24"/>
          <w:u w:val="single"/>
        </w:rPr>
        <w:t>司磅系统</w:t>
      </w:r>
      <w:r w:rsidR="00A23E03" w:rsidRPr="001B1B8D">
        <w:rPr>
          <w:rFonts w:ascii="宋体" w:hAnsi="宋体" w:cs="宋体" w:hint="eastAsia"/>
          <w:b/>
          <w:bCs/>
          <w:color w:val="FF0000"/>
          <w:sz w:val="24"/>
          <w:szCs w:val="24"/>
          <w:u w:val="single"/>
        </w:rPr>
        <w:t>：车号、日期、时间、车上物料品种、</w:t>
      </w:r>
      <w:r w:rsidR="00A02307">
        <w:rPr>
          <w:rFonts w:ascii="宋体" w:hAnsi="宋体" w:cs="宋体" w:hint="eastAsia"/>
          <w:b/>
          <w:bCs/>
          <w:color w:val="FF0000"/>
          <w:sz w:val="24"/>
          <w:szCs w:val="24"/>
          <w:u w:val="single"/>
        </w:rPr>
        <w:t>重量，</w:t>
      </w:r>
      <w:r w:rsidR="00A23E03" w:rsidRPr="001B1B8D">
        <w:rPr>
          <w:rFonts w:ascii="宋体" w:hAnsi="宋体" w:cs="宋体" w:hint="eastAsia"/>
          <w:b/>
          <w:bCs/>
          <w:color w:val="FF0000"/>
          <w:sz w:val="24"/>
          <w:szCs w:val="24"/>
          <w:u w:val="single"/>
        </w:rPr>
        <w:t>该车是今天第几次运输物料（如果有的话）</w:t>
      </w:r>
    </w:p>
    <w:p w:rsidR="008373FA" w:rsidRPr="001B1B8D" w:rsidRDefault="00A23E03">
      <w:pPr>
        <w:numPr>
          <w:ilvl w:val="0"/>
          <w:numId w:val="5"/>
        </w:numPr>
        <w:ind w:left="720" w:hanging="720"/>
        <w:rPr>
          <w:rFonts w:ascii="宋体" w:hAnsi="宋体" w:cs="宋体"/>
          <w:b/>
          <w:bCs/>
          <w:color w:val="FF0000"/>
          <w:sz w:val="24"/>
          <w:szCs w:val="24"/>
          <w:u w:val="single"/>
        </w:rPr>
      </w:pPr>
      <w:proofErr w:type="gramStart"/>
      <w:r w:rsidRPr="001B1B8D">
        <w:rPr>
          <w:rFonts w:ascii="宋体" w:hAnsi="宋体" w:cs="宋体" w:hint="eastAsia"/>
          <w:b/>
          <w:bCs/>
          <w:color w:val="FF0000"/>
          <w:sz w:val="24"/>
          <w:szCs w:val="24"/>
          <w:u w:val="single"/>
        </w:rPr>
        <w:t>料位计与料仓</w:t>
      </w:r>
      <w:proofErr w:type="gramEnd"/>
      <w:r w:rsidRPr="001B1B8D">
        <w:rPr>
          <w:rFonts w:ascii="宋体" w:hAnsi="宋体" w:cs="宋体" w:hint="eastAsia"/>
          <w:b/>
          <w:bCs/>
          <w:color w:val="FF0000"/>
          <w:sz w:val="24"/>
          <w:szCs w:val="24"/>
          <w:u w:val="single"/>
        </w:rPr>
        <w:t>对应关系（IP/ID）</w:t>
      </w:r>
    </w:p>
    <w:p w:rsidR="008373FA" w:rsidRPr="001B1B8D" w:rsidRDefault="00A23E03">
      <w:pPr>
        <w:numPr>
          <w:ilvl w:val="0"/>
          <w:numId w:val="5"/>
        </w:numPr>
        <w:ind w:left="720" w:hanging="720"/>
        <w:rPr>
          <w:rFonts w:ascii="等线" w:eastAsia="等线" w:hAnsi="等线" w:cs="等线"/>
          <w:b/>
          <w:bCs/>
          <w:color w:val="FF0000"/>
          <w:sz w:val="24"/>
          <w:szCs w:val="24"/>
          <w:u w:val="single"/>
        </w:rPr>
      </w:pPr>
      <w:r w:rsidRPr="001B1B8D">
        <w:rPr>
          <w:rFonts w:ascii="宋体" w:hAnsi="宋体" w:cs="宋体" w:hint="eastAsia"/>
          <w:b/>
          <w:bCs/>
          <w:color w:val="FF0000"/>
          <w:sz w:val="24"/>
          <w:szCs w:val="24"/>
          <w:u w:val="single"/>
        </w:rPr>
        <w:t>工艺单样式</w:t>
      </w:r>
    </w:p>
    <w:p w:rsidR="008373FA" w:rsidRDefault="008373FA">
      <w:pPr>
        <w:rPr>
          <w:rFonts w:ascii="等线" w:eastAsia="等线" w:hAnsi="等线" w:cs="等线"/>
          <w:bCs/>
          <w:sz w:val="24"/>
          <w:szCs w:val="24"/>
        </w:rPr>
      </w:pPr>
    </w:p>
    <w:p w:rsidR="008373FA" w:rsidRDefault="00A23E03">
      <w:pPr>
        <w:pStyle w:val="2"/>
      </w:pPr>
      <w:r>
        <w:rPr>
          <w:rFonts w:hint="eastAsia"/>
        </w:rPr>
        <w:t>三、</w:t>
      </w:r>
      <w:r w:rsidR="00D76893">
        <w:rPr>
          <w:rFonts w:hint="eastAsia"/>
        </w:rPr>
        <w:t>功能</w:t>
      </w:r>
      <w:r>
        <w:rPr>
          <w:rFonts w:hint="eastAsia"/>
        </w:rPr>
        <w:t>菜单</w:t>
      </w:r>
      <w:r w:rsidR="00D76893">
        <w:rPr>
          <w:rFonts w:hint="eastAsia"/>
        </w:rPr>
        <w:t>设计</w:t>
      </w:r>
      <w:r>
        <w:rPr>
          <w:rFonts w:hint="eastAsia"/>
        </w:rPr>
        <w:t>:</w:t>
      </w:r>
      <w:bookmarkStart w:id="0" w:name="_GoBack"/>
      <w:bookmarkEnd w:id="0"/>
    </w:p>
    <w:p w:rsidR="008373FA" w:rsidRPr="0093295A" w:rsidRDefault="00A23E03">
      <w:pPr>
        <w:rPr>
          <w:rFonts w:ascii="宋体" w:hAnsi="宋体" w:cs="宋体"/>
          <w:bCs/>
          <w:sz w:val="24"/>
          <w:szCs w:val="24"/>
          <w:highlight w:val="yellow"/>
        </w:rPr>
      </w:pP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1、</w:t>
      </w:r>
      <w:r w:rsidRPr="0093295A">
        <w:rPr>
          <w:rFonts w:ascii="宋体" w:hAnsi="宋体" w:cs="宋体"/>
          <w:bCs/>
          <w:sz w:val="24"/>
          <w:szCs w:val="24"/>
          <w:highlight w:val="yellow"/>
        </w:rPr>
        <w:t>生产计划</w:t>
      </w: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：读取生产计划、生产计划管理、工艺单管理</w:t>
      </w:r>
      <w:r w:rsidR="003D54E2">
        <w:rPr>
          <w:rFonts w:ascii="宋体" w:hAnsi="宋体" w:cs="宋体" w:hint="eastAsia"/>
          <w:bCs/>
          <w:sz w:val="24"/>
          <w:szCs w:val="24"/>
          <w:highlight w:val="yellow"/>
        </w:rPr>
        <w:t>，</w:t>
      </w:r>
      <w:r w:rsidR="00186D60" w:rsidRPr="0093295A">
        <w:rPr>
          <w:rFonts w:ascii="宋体" w:hAnsi="宋体" w:cs="宋体"/>
          <w:bCs/>
          <w:sz w:val="24"/>
          <w:szCs w:val="24"/>
          <w:highlight w:val="yellow"/>
        </w:rPr>
        <w:t xml:space="preserve"> </w:t>
      </w:r>
    </w:p>
    <w:p w:rsidR="008373FA" w:rsidRPr="0093295A" w:rsidRDefault="00A23E03">
      <w:pPr>
        <w:rPr>
          <w:rFonts w:ascii="宋体" w:hAnsi="宋体" w:cs="宋体"/>
          <w:bCs/>
          <w:sz w:val="24"/>
          <w:szCs w:val="24"/>
          <w:highlight w:val="yellow"/>
        </w:rPr>
      </w:pP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2、</w:t>
      </w:r>
      <w:r w:rsidRPr="0093295A">
        <w:rPr>
          <w:rFonts w:ascii="宋体" w:hAnsi="宋体" w:cs="宋体"/>
          <w:bCs/>
          <w:sz w:val="24"/>
          <w:szCs w:val="24"/>
          <w:highlight w:val="yellow"/>
        </w:rPr>
        <w:t>车辆运输管理</w:t>
      </w: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：读取磅房装载信息、车辆运输明细表</w:t>
      </w:r>
      <w:r w:rsidR="003D54E2" w:rsidRPr="003D54E2">
        <w:rPr>
          <w:rFonts w:ascii="宋体" w:hAnsi="宋体" w:cs="宋体" w:hint="eastAsia"/>
          <w:bCs/>
          <w:sz w:val="24"/>
          <w:szCs w:val="24"/>
          <w:highlight w:val="red"/>
        </w:rPr>
        <w:t>（</w:t>
      </w:r>
      <w:proofErr w:type="gramStart"/>
      <w:r w:rsidR="003D54E2" w:rsidRPr="003D54E2">
        <w:rPr>
          <w:rFonts w:ascii="宋体" w:hAnsi="宋体" w:cs="宋体" w:hint="eastAsia"/>
          <w:bCs/>
          <w:sz w:val="24"/>
          <w:szCs w:val="24"/>
          <w:highlight w:val="red"/>
        </w:rPr>
        <w:t>区分料仓和</w:t>
      </w:r>
      <w:proofErr w:type="gramEnd"/>
      <w:r w:rsidR="003D54E2" w:rsidRPr="003D54E2">
        <w:rPr>
          <w:rFonts w:ascii="宋体" w:hAnsi="宋体" w:cs="宋体" w:hint="eastAsia"/>
          <w:bCs/>
          <w:sz w:val="24"/>
          <w:szCs w:val="24"/>
          <w:highlight w:val="red"/>
        </w:rPr>
        <w:t>仓库）</w:t>
      </w: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、车辆运输汇总表</w:t>
      </w:r>
      <w:r w:rsidR="00DF1FDE">
        <w:rPr>
          <w:rFonts w:ascii="宋体" w:hAnsi="宋体" w:cs="宋体" w:hint="eastAsia"/>
          <w:bCs/>
          <w:sz w:val="24"/>
          <w:szCs w:val="24"/>
          <w:highlight w:val="yellow"/>
        </w:rPr>
        <w:t>，</w:t>
      </w:r>
      <w:r w:rsidR="00DF1FDE" w:rsidRPr="00DF1FDE">
        <w:rPr>
          <w:rFonts w:ascii="宋体" w:hAnsi="宋体" w:cs="宋体" w:hint="eastAsia"/>
          <w:bCs/>
          <w:sz w:val="24"/>
          <w:szCs w:val="24"/>
          <w:highlight w:val="red"/>
        </w:rPr>
        <w:t>内部转运车辆管理</w:t>
      </w:r>
      <w:r w:rsidR="00DF1FDE">
        <w:rPr>
          <w:rFonts w:ascii="宋体" w:hAnsi="宋体" w:cs="宋体" w:hint="eastAsia"/>
          <w:bCs/>
          <w:sz w:val="24"/>
          <w:szCs w:val="24"/>
          <w:highlight w:val="red"/>
        </w:rPr>
        <w:t>（包含转运计划，根据比重转换重量</w:t>
      </w:r>
      <w:proofErr w:type="gramStart"/>
      <w:r w:rsidR="00DF1FDE">
        <w:rPr>
          <w:rFonts w:ascii="宋体" w:hAnsi="宋体" w:cs="宋体" w:hint="eastAsia"/>
          <w:bCs/>
          <w:sz w:val="24"/>
          <w:szCs w:val="24"/>
          <w:highlight w:val="red"/>
        </w:rPr>
        <w:t>并按斗数</w:t>
      </w:r>
      <w:proofErr w:type="gramEnd"/>
      <w:r w:rsidR="00DF1FDE">
        <w:rPr>
          <w:rFonts w:ascii="宋体" w:hAnsi="宋体" w:cs="宋体" w:hint="eastAsia"/>
          <w:bCs/>
          <w:sz w:val="24"/>
          <w:szCs w:val="24"/>
          <w:highlight w:val="red"/>
        </w:rPr>
        <w:t>下发计划），指定到车</w:t>
      </w:r>
      <w:r w:rsidRPr="00DF1FDE">
        <w:rPr>
          <w:rFonts w:ascii="宋体" w:hAnsi="宋体" w:cs="宋体" w:hint="eastAsia"/>
          <w:bCs/>
          <w:sz w:val="24"/>
          <w:szCs w:val="24"/>
          <w:highlight w:val="red"/>
        </w:rPr>
        <w:t>；</w:t>
      </w:r>
    </w:p>
    <w:p w:rsidR="008373FA" w:rsidRPr="0093295A" w:rsidRDefault="00A23E03">
      <w:pPr>
        <w:rPr>
          <w:rFonts w:ascii="宋体" w:hAnsi="宋体" w:cs="宋体"/>
          <w:bCs/>
          <w:sz w:val="24"/>
          <w:szCs w:val="24"/>
          <w:highlight w:val="yellow"/>
        </w:rPr>
      </w:pP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3、</w:t>
      </w:r>
      <w:r w:rsidRPr="00186D60">
        <w:rPr>
          <w:rFonts w:ascii="宋体" w:hAnsi="宋体" w:cs="宋体"/>
          <w:bCs/>
          <w:strike/>
          <w:sz w:val="24"/>
          <w:szCs w:val="24"/>
          <w:highlight w:val="red"/>
        </w:rPr>
        <w:t>单班</w:t>
      </w:r>
      <w:r w:rsidRPr="0093295A">
        <w:rPr>
          <w:rFonts w:ascii="宋体" w:hAnsi="宋体" w:cs="宋体"/>
          <w:bCs/>
          <w:sz w:val="24"/>
          <w:szCs w:val="24"/>
          <w:highlight w:val="yellow"/>
        </w:rPr>
        <w:t>生产管理</w:t>
      </w:r>
      <w:r w:rsidRPr="0093295A">
        <w:rPr>
          <w:rFonts w:ascii="等线" w:eastAsia="等线" w:hAnsi="等线" w:cs="等线"/>
          <w:bCs/>
          <w:sz w:val="24"/>
          <w:szCs w:val="24"/>
          <w:highlight w:val="yellow"/>
        </w:rPr>
        <w:t xml:space="preserve">  </w:t>
      </w: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：当班次物料需求清单表</w:t>
      </w:r>
      <w:r w:rsidR="00337C9A" w:rsidRPr="00337C9A">
        <w:rPr>
          <w:rFonts w:ascii="宋体" w:hAnsi="宋体" w:cs="宋体" w:hint="eastAsia"/>
          <w:bCs/>
          <w:sz w:val="24"/>
          <w:szCs w:val="24"/>
          <w:highlight w:val="red"/>
        </w:rPr>
        <w:t>（</w:t>
      </w:r>
      <w:r w:rsidR="00337C9A" w:rsidRPr="00337C9A">
        <w:rPr>
          <w:rFonts w:ascii="宋体" w:hAnsi="宋体" w:cs="宋体" w:hint="eastAsia"/>
          <w:bCs/>
          <w:sz w:val="24"/>
          <w:szCs w:val="24"/>
          <w:highlight w:val="red"/>
        </w:rPr>
        <w:t>上料排序</w:t>
      </w:r>
      <w:r w:rsidR="00337C9A" w:rsidRPr="00337C9A">
        <w:rPr>
          <w:rFonts w:ascii="宋体" w:hAnsi="宋体" w:cs="宋体" w:hint="eastAsia"/>
          <w:bCs/>
          <w:sz w:val="24"/>
          <w:szCs w:val="24"/>
          <w:highlight w:val="red"/>
        </w:rPr>
        <w:t>需</w:t>
      </w:r>
      <w:proofErr w:type="gramStart"/>
      <w:r w:rsidR="00337C9A" w:rsidRPr="00337C9A">
        <w:rPr>
          <w:rFonts w:ascii="宋体" w:hAnsi="宋体" w:cs="宋体" w:hint="eastAsia"/>
          <w:bCs/>
          <w:sz w:val="24"/>
          <w:szCs w:val="24"/>
          <w:highlight w:val="red"/>
        </w:rPr>
        <w:t>根据料位预警</w:t>
      </w:r>
      <w:proofErr w:type="gramEnd"/>
      <w:r w:rsidR="00337C9A" w:rsidRPr="00337C9A">
        <w:rPr>
          <w:rFonts w:ascii="宋体" w:hAnsi="宋体" w:cs="宋体" w:hint="eastAsia"/>
          <w:bCs/>
          <w:sz w:val="24"/>
          <w:szCs w:val="24"/>
          <w:highlight w:val="red"/>
        </w:rPr>
        <w:t>）</w:t>
      </w:r>
      <w:r w:rsidR="00186D60">
        <w:rPr>
          <w:rFonts w:ascii="宋体" w:hAnsi="宋体" w:cs="宋体" w:hint="eastAsia"/>
          <w:bCs/>
          <w:sz w:val="24"/>
          <w:szCs w:val="24"/>
          <w:highlight w:val="yellow"/>
        </w:rPr>
        <w:t>，</w:t>
      </w:r>
      <w:r w:rsidR="00186D60" w:rsidRPr="003D54E2">
        <w:rPr>
          <w:rFonts w:ascii="宋体" w:hAnsi="宋体" w:cs="宋体" w:hint="eastAsia"/>
          <w:bCs/>
          <w:sz w:val="24"/>
          <w:szCs w:val="24"/>
          <w:highlight w:val="red"/>
        </w:rPr>
        <w:t>上料计划管理</w:t>
      </w:r>
      <w:r w:rsidR="00186D60">
        <w:rPr>
          <w:rFonts w:ascii="宋体" w:hAnsi="宋体" w:cs="宋体" w:hint="eastAsia"/>
          <w:bCs/>
          <w:sz w:val="24"/>
          <w:szCs w:val="24"/>
          <w:highlight w:val="red"/>
        </w:rPr>
        <w:t>（各工序区分）</w:t>
      </w:r>
      <w:r w:rsidR="00186D60" w:rsidRPr="0093295A">
        <w:rPr>
          <w:rFonts w:ascii="宋体" w:hAnsi="宋体" w:cs="宋体" w:hint="eastAsia"/>
          <w:bCs/>
          <w:sz w:val="24"/>
          <w:szCs w:val="24"/>
          <w:highlight w:val="yellow"/>
        </w:rPr>
        <w:t>；</w:t>
      </w:r>
    </w:p>
    <w:p w:rsidR="008373FA" w:rsidRPr="0093295A" w:rsidRDefault="00A23E03">
      <w:pPr>
        <w:rPr>
          <w:rFonts w:ascii="宋体" w:hAnsi="宋体" w:cs="宋体"/>
          <w:bCs/>
          <w:sz w:val="24"/>
          <w:szCs w:val="24"/>
          <w:highlight w:val="yellow"/>
        </w:rPr>
      </w:pP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4、</w:t>
      </w:r>
      <w:r w:rsidRPr="0093295A">
        <w:rPr>
          <w:rFonts w:ascii="宋体" w:hAnsi="宋体" w:cs="宋体"/>
          <w:bCs/>
          <w:sz w:val="24"/>
          <w:szCs w:val="24"/>
          <w:highlight w:val="yellow"/>
        </w:rPr>
        <w:t>报表中心：生产计划表、</w:t>
      </w:r>
      <w:r w:rsidRPr="007A14B5">
        <w:rPr>
          <w:rFonts w:ascii="宋体" w:hAnsi="宋体" w:cs="宋体"/>
          <w:bCs/>
          <w:strike/>
          <w:sz w:val="24"/>
          <w:szCs w:val="24"/>
          <w:highlight w:val="red"/>
        </w:rPr>
        <w:t>物料消耗表</w:t>
      </w:r>
      <w:r w:rsidR="007A14B5" w:rsidRPr="007A14B5">
        <w:rPr>
          <w:rFonts w:ascii="宋体" w:hAnsi="宋体" w:cs="宋体" w:hint="eastAsia"/>
          <w:bCs/>
          <w:sz w:val="24"/>
          <w:szCs w:val="24"/>
          <w:highlight w:val="red"/>
        </w:rPr>
        <w:t>上料实绩报表</w:t>
      </w:r>
      <w:r w:rsidR="00186D60" w:rsidRPr="007A14B5">
        <w:rPr>
          <w:rFonts w:ascii="宋体" w:hAnsi="宋体" w:cs="宋体"/>
          <w:bCs/>
          <w:sz w:val="24"/>
          <w:szCs w:val="24"/>
          <w:highlight w:val="red"/>
        </w:rPr>
        <w:t>，</w:t>
      </w:r>
      <w:r w:rsidR="00186D60" w:rsidRPr="00186D60">
        <w:rPr>
          <w:rFonts w:ascii="宋体" w:hAnsi="宋体" w:cs="宋体" w:hint="eastAsia"/>
          <w:bCs/>
          <w:sz w:val="24"/>
          <w:szCs w:val="24"/>
          <w:highlight w:val="red"/>
        </w:rPr>
        <w:t>出入库报表</w:t>
      </w:r>
      <w:r w:rsidR="007A14B5">
        <w:rPr>
          <w:rFonts w:ascii="宋体" w:hAnsi="宋体" w:cs="宋体" w:hint="eastAsia"/>
          <w:bCs/>
          <w:sz w:val="24"/>
          <w:szCs w:val="24"/>
          <w:highlight w:val="red"/>
        </w:rPr>
        <w:t>，当前库存报表</w:t>
      </w:r>
      <w:r w:rsidRPr="00186D60">
        <w:rPr>
          <w:rFonts w:ascii="宋体" w:hAnsi="宋体" w:cs="宋体" w:hint="eastAsia"/>
          <w:bCs/>
          <w:sz w:val="24"/>
          <w:szCs w:val="24"/>
          <w:highlight w:val="red"/>
        </w:rPr>
        <w:t>；</w:t>
      </w:r>
    </w:p>
    <w:p w:rsidR="008373FA" w:rsidRPr="0093295A" w:rsidRDefault="00A23E03">
      <w:pPr>
        <w:rPr>
          <w:rFonts w:ascii="宋体" w:hAnsi="宋体" w:cs="宋体"/>
          <w:bCs/>
          <w:sz w:val="24"/>
          <w:szCs w:val="24"/>
          <w:highlight w:val="yellow"/>
        </w:rPr>
      </w:pP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5、</w:t>
      </w:r>
      <w:proofErr w:type="gramStart"/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料仓管理</w:t>
      </w:r>
      <w:proofErr w:type="gramEnd"/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：</w:t>
      </w:r>
      <w:proofErr w:type="gramStart"/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料仓-料位计</w:t>
      </w:r>
      <w:proofErr w:type="gramEnd"/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对照表；</w:t>
      </w:r>
    </w:p>
    <w:p w:rsidR="003D54E2" w:rsidRDefault="00A23E03">
      <w:pPr>
        <w:rPr>
          <w:rFonts w:ascii="宋体" w:hAnsi="宋体" w:cs="宋体" w:hint="eastAsia"/>
          <w:bCs/>
          <w:sz w:val="24"/>
          <w:szCs w:val="24"/>
        </w:rPr>
      </w:pPr>
      <w:r w:rsidRPr="0093295A">
        <w:rPr>
          <w:rFonts w:ascii="宋体" w:hAnsi="宋体" w:cs="宋体" w:hint="eastAsia"/>
          <w:bCs/>
          <w:sz w:val="24"/>
          <w:szCs w:val="24"/>
          <w:highlight w:val="yellow"/>
        </w:rPr>
        <w:t>6、</w:t>
      </w:r>
      <w:r w:rsidRPr="0093295A">
        <w:rPr>
          <w:rFonts w:ascii="宋体" w:hAnsi="宋体" w:cs="宋体"/>
          <w:bCs/>
          <w:sz w:val="24"/>
          <w:szCs w:val="24"/>
          <w:highlight w:val="yellow"/>
        </w:rPr>
        <w:t>系统管理</w:t>
      </w:r>
      <w:r w:rsidR="00186D60">
        <w:rPr>
          <w:rFonts w:ascii="宋体" w:hAnsi="宋体" w:cs="宋体" w:hint="eastAsia"/>
          <w:bCs/>
          <w:sz w:val="24"/>
          <w:szCs w:val="24"/>
          <w:highlight w:val="yellow"/>
        </w:rPr>
        <w:t>：用户管理、角色管理；</w:t>
      </w:r>
    </w:p>
    <w:p w:rsidR="008373FA" w:rsidRDefault="003D54E2">
      <w:pPr>
        <w:rPr>
          <w:rFonts w:ascii="宋体" w:hAnsi="宋体" w:cs="宋体" w:hint="eastAsia"/>
          <w:bCs/>
          <w:sz w:val="24"/>
          <w:szCs w:val="24"/>
        </w:rPr>
      </w:pPr>
      <w:r w:rsidRPr="003D54E2">
        <w:rPr>
          <w:rFonts w:ascii="宋体" w:hAnsi="宋体" w:cs="宋体" w:hint="eastAsia"/>
          <w:bCs/>
          <w:sz w:val="24"/>
          <w:szCs w:val="24"/>
          <w:highlight w:val="red"/>
        </w:rPr>
        <w:t>7.3D建模识别车辆运动轨迹</w:t>
      </w:r>
      <w:r w:rsidR="00186D60">
        <w:rPr>
          <w:rFonts w:ascii="宋体" w:hAnsi="宋体" w:cs="宋体" w:hint="eastAsia"/>
          <w:bCs/>
          <w:sz w:val="24"/>
          <w:szCs w:val="24"/>
          <w:highlight w:val="red"/>
        </w:rPr>
        <w:t>；</w:t>
      </w:r>
      <w:r w:rsidR="00FE5AD6">
        <w:rPr>
          <w:rFonts w:ascii="宋体" w:hAnsi="宋体" w:cs="宋体" w:hint="eastAsia"/>
          <w:bCs/>
          <w:sz w:val="24"/>
          <w:szCs w:val="24"/>
        </w:rPr>
        <w:t xml:space="preserve"> </w:t>
      </w:r>
    </w:p>
    <w:p w:rsidR="003D54E2" w:rsidRDefault="003D54E2" w:rsidP="003D54E2">
      <w:pPr>
        <w:rPr>
          <w:rFonts w:ascii="宋体" w:hAnsi="宋体" w:cs="宋体" w:hint="eastAsia"/>
          <w:bCs/>
          <w:sz w:val="24"/>
          <w:szCs w:val="24"/>
        </w:rPr>
      </w:pPr>
      <w:r w:rsidRPr="003D54E2">
        <w:rPr>
          <w:rFonts w:ascii="宋体" w:hAnsi="宋体" w:cs="宋体" w:hint="eastAsia"/>
          <w:bCs/>
          <w:sz w:val="24"/>
          <w:szCs w:val="24"/>
          <w:highlight w:val="red"/>
        </w:rPr>
        <w:t>8.</w:t>
      </w:r>
      <w:r>
        <w:rPr>
          <w:rFonts w:ascii="宋体" w:hAnsi="宋体" w:cs="宋体" w:hint="eastAsia"/>
          <w:bCs/>
          <w:sz w:val="24"/>
          <w:szCs w:val="24"/>
          <w:highlight w:val="red"/>
        </w:rPr>
        <w:t>库管系统：</w:t>
      </w:r>
      <w:r w:rsidRPr="003D54E2">
        <w:rPr>
          <w:rFonts w:ascii="宋体" w:hAnsi="宋体" w:cs="宋体" w:hint="eastAsia"/>
          <w:bCs/>
          <w:sz w:val="24"/>
          <w:szCs w:val="24"/>
          <w:highlight w:val="red"/>
        </w:rPr>
        <w:t>库存管理二维示意图</w:t>
      </w:r>
      <w:r>
        <w:rPr>
          <w:rFonts w:ascii="宋体" w:hAnsi="宋体" w:cs="宋体" w:hint="eastAsia"/>
          <w:bCs/>
          <w:sz w:val="24"/>
          <w:szCs w:val="24"/>
          <w:highlight w:val="red"/>
        </w:rPr>
        <w:t>，月周日</w:t>
      </w:r>
      <w:r w:rsidR="00DF1FDE">
        <w:rPr>
          <w:rFonts w:ascii="宋体" w:hAnsi="宋体" w:cs="宋体" w:hint="eastAsia"/>
          <w:bCs/>
          <w:sz w:val="24"/>
          <w:szCs w:val="24"/>
          <w:highlight w:val="red"/>
        </w:rPr>
        <w:t>需求计划，库存统计管理</w:t>
      </w:r>
      <w:r w:rsidR="00186D60">
        <w:rPr>
          <w:rFonts w:ascii="宋体" w:hAnsi="宋体" w:cs="宋体" w:hint="eastAsia"/>
          <w:bCs/>
          <w:sz w:val="24"/>
          <w:szCs w:val="24"/>
          <w:highlight w:val="red"/>
        </w:rPr>
        <w:t>；</w:t>
      </w:r>
    </w:p>
    <w:p w:rsidR="00186D60" w:rsidRDefault="00186D60" w:rsidP="003D54E2">
      <w:pPr>
        <w:rPr>
          <w:rFonts w:ascii="宋体" w:hAnsi="宋体" w:cs="宋体" w:hint="eastAsia"/>
          <w:bCs/>
          <w:sz w:val="24"/>
          <w:szCs w:val="24"/>
        </w:rPr>
      </w:pPr>
      <w:r>
        <w:rPr>
          <w:rFonts w:ascii="宋体" w:hAnsi="宋体" w:cs="宋体" w:hint="eastAsia"/>
          <w:bCs/>
          <w:sz w:val="24"/>
          <w:szCs w:val="24"/>
          <w:highlight w:val="red"/>
        </w:rPr>
        <w:t>9.系统维护管理。</w:t>
      </w:r>
    </w:p>
    <w:p w:rsidR="003D54E2" w:rsidRDefault="003D54E2" w:rsidP="003D54E2">
      <w:pPr>
        <w:rPr>
          <w:rFonts w:ascii="宋体" w:hAnsi="宋体" w:cs="宋体" w:hint="eastAsia"/>
          <w:bCs/>
          <w:sz w:val="24"/>
          <w:szCs w:val="24"/>
        </w:rPr>
      </w:pPr>
    </w:p>
    <w:p w:rsidR="00D76893" w:rsidRDefault="00D76893" w:rsidP="003D54E2">
      <w:r>
        <w:rPr>
          <w:rFonts w:hint="eastAsia"/>
        </w:rPr>
        <w:t>四、开发工具：</w:t>
      </w:r>
    </w:p>
    <w:p w:rsidR="00D76893" w:rsidRPr="00D76893" w:rsidRDefault="00D76893">
      <w:pPr>
        <w:rPr>
          <w:rFonts w:ascii="宋体" w:hAnsi="宋体" w:cs="宋体"/>
          <w:bCs/>
          <w:sz w:val="24"/>
          <w:szCs w:val="24"/>
        </w:rPr>
      </w:pPr>
      <w:r w:rsidRPr="00D76893">
        <w:rPr>
          <w:rFonts w:ascii="宋体" w:hAnsi="宋体" w:cs="宋体" w:hint="eastAsia"/>
          <w:bCs/>
          <w:sz w:val="24"/>
          <w:szCs w:val="24"/>
        </w:rPr>
        <w:t>本系统数据库采用DB2，开发工具选用JAVA语言。</w:t>
      </w:r>
    </w:p>
    <w:sectPr w:rsidR="00D76893" w:rsidRPr="00D76893" w:rsidSect="00837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46F" w:rsidRDefault="0037646F" w:rsidP="00D76893">
      <w:r>
        <w:separator/>
      </w:r>
    </w:p>
  </w:endnote>
  <w:endnote w:type="continuationSeparator" w:id="0">
    <w:p w:rsidR="0037646F" w:rsidRDefault="0037646F" w:rsidP="00D7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46F" w:rsidRDefault="0037646F" w:rsidP="00D76893">
      <w:r>
        <w:separator/>
      </w:r>
    </w:p>
  </w:footnote>
  <w:footnote w:type="continuationSeparator" w:id="0">
    <w:p w:rsidR="0037646F" w:rsidRDefault="0037646F" w:rsidP="00D76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8373FA"/>
    <w:rsid w:val="00067E17"/>
    <w:rsid w:val="00186D60"/>
    <w:rsid w:val="001B1B8D"/>
    <w:rsid w:val="001F3776"/>
    <w:rsid w:val="00337C9A"/>
    <w:rsid w:val="0037646F"/>
    <w:rsid w:val="003D28A3"/>
    <w:rsid w:val="003D54E2"/>
    <w:rsid w:val="007037D1"/>
    <w:rsid w:val="007A14B5"/>
    <w:rsid w:val="00833A01"/>
    <w:rsid w:val="008373FA"/>
    <w:rsid w:val="0093295A"/>
    <w:rsid w:val="00991648"/>
    <w:rsid w:val="00A02307"/>
    <w:rsid w:val="00A23E03"/>
    <w:rsid w:val="00D76893"/>
    <w:rsid w:val="00DF1FDE"/>
    <w:rsid w:val="00F93F03"/>
    <w:rsid w:val="00FE5AD6"/>
    <w:rsid w:val="10137A02"/>
    <w:rsid w:val="3C283FE6"/>
    <w:rsid w:val="7068416B"/>
    <w:rsid w:val="7BF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3FA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qFormat/>
    <w:rsid w:val="008373FA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8373FA"/>
    <w:pPr>
      <w:keepNext/>
      <w:keepLines/>
      <w:spacing w:line="413" w:lineRule="auto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unhideWhenUsed/>
    <w:qFormat/>
    <w:rsid w:val="008373FA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6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6893"/>
    <w:rPr>
      <w:sz w:val="18"/>
      <w:szCs w:val="18"/>
    </w:rPr>
  </w:style>
  <w:style w:type="paragraph" w:styleId="a4">
    <w:name w:val="footer"/>
    <w:basedOn w:val="a"/>
    <w:link w:val="Char0"/>
    <w:rsid w:val="00D76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68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12DD5D-33BB-49E3-85E2-95228E3A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210</Words>
  <Characters>1199</Characters>
  <Application>Microsoft Office Word</Application>
  <DocSecurity>0</DocSecurity>
  <Lines>9</Lines>
  <Paragraphs>2</Paragraphs>
  <ScaleCrop>false</ScaleCrop>
  <Company>MS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10359</dc:creator>
  <cp:lastModifiedBy>Windows User</cp:lastModifiedBy>
  <cp:revision>10</cp:revision>
  <dcterms:created xsi:type="dcterms:W3CDTF">2020-06-09T05:56:00Z</dcterms:created>
  <dcterms:modified xsi:type="dcterms:W3CDTF">2020-11-07T10:44:00Z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