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E334B">
      <w:pPr>
        <w:pStyle w:val="2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技术点</w:t>
      </w:r>
    </w:p>
    <w:p w14:paraId="629B24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页面结构</w:t>
      </w:r>
      <w:r>
        <w:t>：使用</w:t>
      </w:r>
      <w:r>
        <w:rPr>
          <w:rFonts w:ascii="Menlo" w:hAnsi="Menlo" w:eastAsia="Menlo" w:cs="Menlo"/>
          <w:sz w:val="18"/>
          <w:szCs w:val="18"/>
          <w:bdr w:val="none" w:color="auto" w:sz="0" w:space="0"/>
        </w:rPr>
        <w:t>W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XML</w:t>
      </w:r>
      <w:r>
        <w:t>和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WXSS</w:t>
      </w:r>
      <w:r>
        <w:t>来构建页面的结构和样式，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JavaScript</w:t>
      </w:r>
      <w:r>
        <w:t>用于逻辑处理。</w:t>
      </w:r>
    </w:p>
    <w:p w14:paraId="403EDB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数据绑定</w:t>
      </w:r>
      <w:r>
        <w:t>：通过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data</w:t>
      </w:r>
      <w:r>
        <w:t>对象进行数据绑定，动态更新页面内容。</w:t>
      </w:r>
    </w:p>
    <w:p w14:paraId="2CB14A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事件处理</w:t>
      </w:r>
      <w:r>
        <w:t>：使用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bindtap</w:t>
      </w:r>
      <w:r>
        <w:t>等事件绑定来处理用户交互，如点击事件。</w:t>
      </w:r>
    </w:p>
    <w:p w14:paraId="4F6593B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页面导航</w:t>
      </w:r>
      <w:r>
        <w:t>：使用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wx.navigateTo</w:t>
      </w:r>
      <w:r>
        <w:t>实现页面跳转。</w:t>
      </w:r>
    </w:p>
    <w:p w14:paraId="415D104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模拟数据</w:t>
      </w:r>
      <w:r>
        <w:t>：在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JavaScript</w:t>
      </w:r>
      <w:r>
        <w:t>中使用模拟数据来展示文化遗产信息。</w:t>
      </w:r>
    </w:p>
    <w:p w14:paraId="0C6CA339">
      <w:pPr>
        <w:pStyle w:val="2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各页面说明</w:t>
      </w:r>
    </w:p>
    <w:p w14:paraId="0B9F2347">
      <w:pPr>
        <w:pStyle w:val="3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sz w:val="22"/>
          <w:szCs w:val="22"/>
        </w:rPr>
        <w:t>1. 文化遗产页面 (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heritage</w:t>
      </w:r>
      <w:r>
        <w:rPr>
          <w:sz w:val="22"/>
          <w:szCs w:val="22"/>
        </w:rPr>
        <w:t>)</w:t>
      </w:r>
      <w:bookmarkStart w:id="0" w:name="_GoBack"/>
      <w:bookmarkEnd w:id="0"/>
    </w:p>
    <w:p w14:paraId="757DD7E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功能</w:t>
      </w:r>
      <w:r>
        <w:t>：展示不同类别的文化遗产，支持分类筛选和瀑布流布局。</w:t>
      </w:r>
    </w:p>
    <w:p w14:paraId="3121ADA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技术实现</w:t>
      </w:r>
      <w:r>
        <w:t>：</w:t>
      </w:r>
    </w:p>
    <w:p w14:paraId="41F15F0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使用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scroll-view</w:t>
      </w:r>
      <w:r>
        <w:t>实现横向滚动的分类筛选。</w:t>
      </w:r>
    </w:p>
    <w:p w14:paraId="7C2599B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使用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block</w:t>
      </w:r>
      <w:r>
        <w:t>和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wx:for</w:t>
      </w:r>
      <w:r>
        <w:t>实现瀑布流布局，分为左右两列。</w:t>
      </w:r>
    </w:p>
    <w:p w14:paraId="42486F0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通过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bindtap</w:t>
      </w:r>
      <w:r>
        <w:t>事件处理点击事件，调用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goToDetail</w:t>
      </w:r>
      <w:r>
        <w:t>函数跳转到详情页面。</w:t>
      </w:r>
    </w:p>
    <w:p w14:paraId="50B989FE">
      <w:pPr>
        <w:pStyle w:val="3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sz w:val="22"/>
          <w:szCs w:val="22"/>
        </w:rPr>
        <w:t>2. 文化遗产详情页面 (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heritage-detail</w:t>
      </w:r>
      <w:r>
        <w:rPr>
          <w:sz w:val="22"/>
          <w:szCs w:val="22"/>
        </w:rPr>
        <w:t>)</w:t>
      </w:r>
    </w:p>
    <w:p w14:paraId="508FDD2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功能</w:t>
      </w:r>
      <w:r>
        <w:t>：展示单个文化遗产的详细信息，包括图片、描述、评论等。</w:t>
      </w:r>
    </w:p>
    <w:p w14:paraId="0FDAC9A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技术实现</w:t>
      </w:r>
      <w:r>
        <w:t>：</w:t>
      </w:r>
    </w:p>
    <w:p w14:paraId="337C107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使用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onLoad</w:t>
      </w:r>
      <w:r>
        <w:t>函数获取传递的文化遗产ID，并从模拟数据库中获取对应数据。</w:t>
      </w:r>
    </w:p>
    <w:p w14:paraId="7BE1D3A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通过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setData</w:t>
      </w:r>
      <w:r>
        <w:t>更新页面数据。</w:t>
      </w:r>
    </w:p>
    <w:p w14:paraId="19C883D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提供点赞、评论、图片预览和分享功能。</w:t>
      </w:r>
    </w:p>
    <w:p w14:paraId="0A94491E">
      <w:pPr>
        <w:pStyle w:val="3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sz w:val="22"/>
          <w:szCs w:val="22"/>
        </w:rPr>
        <w:t>3. 提交页面 (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form</w:t>
      </w:r>
      <w:r>
        <w:rPr>
          <w:sz w:val="22"/>
          <w:szCs w:val="22"/>
        </w:rPr>
        <w:t>)</w:t>
      </w:r>
    </w:p>
    <w:p w14:paraId="7E40E6F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功能</w:t>
      </w:r>
      <w:r>
        <w:t>：用户可以提交新的文化遗产信息。</w:t>
      </w:r>
    </w:p>
    <w:p w14:paraId="7425FD5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技术实现</w:t>
      </w:r>
      <w:r>
        <w:t>：</w:t>
      </w:r>
    </w:p>
    <w:p w14:paraId="0B357BA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使用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form</w:t>
      </w:r>
      <w:r>
        <w:t>组件和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input</w:t>
      </w:r>
      <w:r>
        <w:t>、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textarea</w:t>
      </w:r>
      <w:r>
        <w:t>等表单元素收集用户输入。</w:t>
      </w:r>
    </w:p>
    <w:p w14:paraId="12A166C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640" w:hanging="360"/>
      </w:pPr>
      <w:r>
        <w:t>通过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bindsubmit</w:t>
      </w:r>
      <w:r>
        <w:t>事件处理表单提交。</w:t>
      </w:r>
    </w:p>
    <w:p w14:paraId="71D936D4">
      <w:pPr>
        <w:pStyle w:val="2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其他技术点</w:t>
      </w:r>
    </w:p>
    <w:p w14:paraId="0C9CE84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样式</w:t>
      </w:r>
      <w:r>
        <w:t>：使用</w:t>
      </w:r>
      <w:r>
        <w:rPr>
          <w:rFonts w:hint="default" w:ascii="Menlo" w:hAnsi="Menlo" w:eastAsia="Menlo" w:cs="Menlo"/>
          <w:sz w:val="18"/>
          <w:szCs w:val="18"/>
          <w:bdr w:val="none" w:color="auto" w:sz="0" w:space="0"/>
        </w:rPr>
        <w:t>WXSS</w:t>
      </w:r>
      <w:r>
        <w:t>定义页面样式，包括布局、颜色、字体等。</w:t>
      </w:r>
    </w:p>
    <w:p w14:paraId="70E34B6A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组件化</w:t>
      </w:r>
      <w:r>
        <w:t>：通过合理的页面分割和组件化设计，提高代码的可维护性和复用性。</w:t>
      </w:r>
    </w:p>
    <w:p w14:paraId="0D5C4D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E5AE1"/>
    <w:multiLevelType w:val="multilevel"/>
    <w:tmpl w:val="CFAE5A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0A0FBD"/>
    <w:multiLevelType w:val="multilevel"/>
    <w:tmpl w:val="D30A0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7BA337F"/>
    <w:multiLevelType w:val="multilevel"/>
    <w:tmpl w:val="D7BA33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5998D7"/>
    <w:multiLevelType w:val="multilevel"/>
    <w:tmpl w:val="DF5998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B6D6511"/>
    <w:multiLevelType w:val="multilevel"/>
    <w:tmpl w:val="EB6D65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B9CF770"/>
    <w:multiLevelType w:val="multilevel"/>
    <w:tmpl w:val="EB9CF7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DBD97FC"/>
    <w:multiLevelType w:val="multilevel"/>
    <w:tmpl w:val="EDBD97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3DFDBC4"/>
    <w:multiLevelType w:val="multilevel"/>
    <w:tmpl w:val="F3DFDB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7EF8AE3"/>
    <w:multiLevelType w:val="multilevel"/>
    <w:tmpl w:val="F7EF8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9EE9A68"/>
    <w:multiLevelType w:val="multilevel"/>
    <w:tmpl w:val="F9EE9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E582D5E"/>
    <w:multiLevelType w:val="multilevel"/>
    <w:tmpl w:val="FE582D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F7BA3FC"/>
    <w:multiLevelType w:val="multilevel"/>
    <w:tmpl w:val="FF7BA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FABC2A1"/>
    <w:multiLevelType w:val="multilevel"/>
    <w:tmpl w:val="FFABC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FD3254F"/>
    <w:multiLevelType w:val="multilevel"/>
    <w:tmpl w:val="FFD32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FDA57CB"/>
    <w:multiLevelType w:val="multilevel"/>
    <w:tmpl w:val="FFDA5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FFFE55E"/>
    <w:multiLevelType w:val="multilevel"/>
    <w:tmpl w:val="FFFFE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07FD9707"/>
    <w:multiLevelType w:val="multilevel"/>
    <w:tmpl w:val="07FD97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DC0A599"/>
    <w:multiLevelType w:val="multilevel"/>
    <w:tmpl w:val="1DC0A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1EFAACE1"/>
    <w:multiLevelType w:val="multilevel"/>
    <w:tmpl w:val="1EFAA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4EFC9E32"/>
    <w:multiLevelType w:val="multilevel"/>
    <w:tmpl w:val="4EFC9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FEE1E52"/>
    <w:multiLevelType w:val="multilevel"/>
    <w:tmpl w:val="5FEE1E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6"/>
  </w:num>
  <w:num w:numId="5">
    <w:abstractNumId w:val="6"/>
  </w:num>
  <w:num w:numId="6">
    <w:abstractNumId w:val="19"/>
  </w:num>
  <w:num w:numId="7">
    <w:abstractNumId w:val="9"/>
  </w:num>
  <w:num w:numId="8">
    <w:abstractNumId w:val="18"/>
  </w:num>
  <w:num w:numId="9">
    <w:abstractNumId w:val="7"/>
  </w:num>
  <w:num w:numId="10">
    <w:abstractNumId w:val="13"/>
  </w:num>
  <w:num w:numId="11">
    <w:abstractNumId w:val="3"/>
  </w:num>
  <w:num w:numId="12">
    <w:abstractNumId w:val="0"/>
  </w:num>
  <w:num w:numId="13">
    <w:abstractNumId w:val="14"/>
  </w:num>
  <w:num w:numId="14">
    <w:abstractNumId w:val="11"/>
  </w:num>
  <w:num w:numId="15">
    <w:abstractNumId w:val="17"/>
  </w:num>
  <w:num w:numId="16">
    <w:abstractNumId w:val="1"/>
  </w:num>
  <w:num w:numId="17">
    <w:abstractNumId w:val="4"/>
  </w:num>
  <w:num w:numId="18">
    <w:abstractNumId w:val="10"/>
  </w:num>
  <w:num w:numId="19">
    <w:abstractNumId w:val="12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FB3E9"/>
    <w:rsid w:val="BCFFB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2025-04-15T14:07:00Z</dcterms:created>
  <dc:creator>舒浩然</dc:creator>
  <cp:lastModifiedBy>舒浩然</cp:lastModifiedBy>
  <dcterms:modified xsi:type="dcterms:W3CDTF">2025-04-15T14:10:26Z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3A618227AF721243ABF7FD678732C079_41</vt:lpwstr>
  </property>
</Properties>
</file>