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03C" w:rsidRPr="002273E3" w:rsidRDefault="008B503C" w:rsidP="008B503C">
      <w:pPr>
        <w:jc w:val="center"/>
        <w:outlineLvl w:val="0"/>
        <w:rPr>
          <w:rFonts w:eastAsia="黑体"/>
          <w:spacing w:val="-12"/>
          <w:kern w:val="40"/>
          <w:sz w:val="36"/>
          <w:szCs w:val="20"/>
        </w:rPr>
      </w:pPr>
      <w:r w:rsidRPr="002273E3">
        <w:rPr>
          <w:rFonts w:eastAsia="黑体"/>
          <w:spacing w:val="-12"/>
          <w:kern w:val="40"/>
          <w:sz w:val="36"/>
          <w:szCs w:val="20"/>
        </w:rPr>
        <w:t>20</w:t>
      </w:r>
      <w:r w:rsidR="00D86B1A" w:rsidRPr="002273E3">
        <w:rPr>
          <w:rFonts w:eastAsia="黑体"/>
          <w:spacing w:val="-12"/>
          <w:kern w:val="40"/>
          <w:sz w:val="36"/>
          <w:szCs w:val="20"/>
        </w:rPr>
        <w:t>20</w:t>
      </w:r>
      <w:r w:rsidRPr="002273E3">
        <w:rPr>
          <w:rFonts w:eastAsia="黑体"/>
          <w:spacing w:val="-12"/>
          <w:kern w:val="40"/>
          <w:sz w:val="36"/>
          <w:szCs w:val="20"/>
        </w:rPr>
        <w:t>年</w:t>
      </w:r>
      <w:r w:rsidRPr="002273E3">
        <w:rPr>
          <w:rFonts w:eastAsia="黑体"/>
          <w:spacing w:val="-12"/>
          <w:kern w:val="40"/>
          <w:sz w:val="36"/>
          <w:szCs w:val="20"/>
        </w:rPr>
        <w:t>TI</w:t>
      </w:r>
      <w:r w:rsidRPr="002273E3">
        <w:rPr>
          <w:rFonts w:eastAsia="黑体"/>
          <w:spacing w:val="-12"/>
          <w:kern w:val="40"/>
          <w:sz w:val="36"/>
          <w:szCs w:val="20"/>
        </w:rPr>
        <w:t>杯大学生电子设计竞赛</w:t>
      </w:r>
    </w:p>
    <w:p w:rsidR="00E912D9" w:rsidRPr="002273E3" w:rsidRDefault="00466CD9" w:rsidP="00FD487A">
      <w:pPr>
        <w:widowControl/>
        <w:adjustRightInd w:val="0"/>
        <w:snapToGrid w:val="0"/>
        <w:spacing w:beforeLines="25" w:before="78" w:line="360" w:lineRule="auto"/>
        <w:jc w:val="center"/>
        <w:rPr>
          <w:rFonts w:eastAsia="微软雅黑"/>
          <w:b/>
          <w:kern w:val="0"/>
          <w:sz w:val="28"/>
          <w:szCs w:val="28"/>
        </w:rPr>
      </w:pPr>
      <w:proofErr w:type="gramStart"/>
      <w:r w:rsidRPr="00466CD9">
        <w:rPr>
          <w:rFonts w:eastAsia="微软雅黑"/>
          <w:b/>
          <w:kern w:val="0"/>
          <w:sz w:val="28"/>
          <w:szCs w:val="28"/>
        </w:rPr>
        <w:t>单相在</w:t>
      </w:r>
      <w:proofErr w:type="gramEnd"/>
      <w:r w:rsidRPr="00466CD9">
        <w:rPr>
          <w:rFonts w:eastAsia="微软雅黑"/>
          <w:b/>
          <w:kern w:val="0"/>
          <w:sz w:val="28"/>
          <w:szCs w:val="28"/>
        </w:rPr>
        <w:t>线式不间断电源</w:t>
      </w:r>
      <w:r w:rsidR="00336E73">
        <w:rPr>
          <w:rFonts w:eastAsia="微软雅黑" w:hint="eastAsia"/>
          <w:b/>
          <w:kern w:val="0"/>
          <w:sz w:val="28"/>
          <w:szCs w:val="28"/>
        </w:rPr>
        <w:t>（</w:t>
      </w:r>
      <w:r w:rsidR="00336E73">
        <w:rPr>
          <w:rFonts w:eastAsia="微软雅黑" w:hint="eastAsia"/>
          <w:b/>
          <w:kern w:val="0"/>
          <w:sz w:val="28"/>
          <w:szCs w:val="28"/>
        </w:rPr>
        <w:t>B</w:t>
      </w:r>
      <w:r w:rsidR="00336E73" w:rsidRPr="002273E3">
        <w:rPr>
          <w:rFonts w:eastAsia="微软雅黑"/>
          <w:b/>
          <w:kern w:val="0"/>
          <w:sz w:val="28"/>
          <w:szCs w:val="28"/>
        </w:rPr>
        <w:t>题</w:t>
      </w:r>
      <w:r w:rsidR="00336E73">
        <w:rPr>
          <w:rFonts w:eastAsia="微软雅黑" w:hint="eastAsia"/>
          <w:b/>
          <w:kern w:val="0"/>
          <w:sz w:val="28"/>
          <w:szCs w:val="28"/>
        </w:rPr>
        <w:t>）</w:t>
      </w:r>
    </w:p>
    <w:p w:rsidR="0049553D" w:rsidRPr="00336E73" w:rsidRDefault="0049553D" w:rsidP="00466CD9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黑体" w:eastAsia="黑体" w:hAnsi="黑体"/>
          <w:b/>
          <w:bCs/>
          <w:kern w:val="0"/>
          <w:sz w:val="28"/>
          <w:szCs w:val="28"/>
        </w:rPr>
      </w:pPr>
      <w:r w:rsidRPr="00336E73">
        <w:rPr>
          <w:rFonts w:ascii="黑体" w:eastAsia="黑体" w:hAnsi="黑体"/>
          <w:b/>
          <w:bCs/>
          <w:kern w:val="0"/>
          <w:sz w:val="28"/>
          <w:szCs w:val="28"/>
        </w:rPr>
        <w:t>任务</w:t>
      </w:r>
    </w:p>
    <w:p w:rsidR="00466CD9" w:rsidRPr="00466CD9" w:rsidRDefault="00466CD9" w:rsidP="00466CD9">
      <w:pPr>
        <w:widowControl/>
        <w:adjustRightInd w:val="0"/>
        <w:spacing w:line="420" w:lineRule="exact"/>
        <w:ind w:firstLineChars="200" w:firstLine="480"/>
        <w:rPr>
          <w:noProof/>
          <w:sz w:val="24"/>
        </w:rPr>
      </w:pPr>
      <w:r w:rsidRPr="00466CD9">
        <w:rPr>
          <w:noProof/>
          <w:sz w:val="24"/>
        </w:rPr>
        <w:t>设计并制作交流</w:t>
      </w:r>
      <w:r w:rsidR="00465F2D" w:rsidRPr="00466CD9">
        <w:rPr>
          <w:rFonts w:hAnsi="宋体"/>
          <w:sz w:val="24"/>
        </w:rPr>
        <w:t>正弦波</w:t>
      </w:r>
      <w:r w:rsidRPr="00466CD9">
        <w:rPr>
          <w:noProof/>
          <w:sz w:val="24"/>
        </w:rPr>
        <w:t>在线式不间断电源（</w:t>
      </w:r>
      <w:r w:rsidRPr="00466CD9">
        <w:rPr>
          <w:noProof/>
          <w:sz w:val="24"/>
        </w:rPr>
        <w:t>UPS</w:t>
      </w:r>
      <w:r w:rsidRPr="00466CD9">
        <w:rPr>
          <w:noProof/>
          <w:sz w:val="24"/>
        </w:rPr>
        <w:t>），结构框图如图</w:t>
      </w:r>
      <w:r w:rsidRPr="00466CD9">
        <w:rPr>
          <w:noProof/>
          <w:sz w:val="24"/>
        </w:rPr>
        <w:t>1</w:t>
      </w:r>
      <w:r w:rsidRPr="00466CD9">
        <w:rPr>
          <w:noProof/>
          <w:sz w:val="24"/>
        </w:rPr>
        <w:t>所示。</w:t>
      </w:r>
    </w:p>
    <w:p w:rsidR="00466CD9" w:rsidRDefault="00C16ACF" w:rsidP="00466CD9">
      <w:pPr>
        <w:pStyle w:val="a9"/>
        <w:ind w:left="360" w:firstLineChars="0" w:firstLine="0"/>
        <w:jc w:val="center"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5" type="#_x0000_t75" style="position:absolute;left:0;text-align:left;margin-left:67.5pt;margin-top:15.25pt;width:331.75pt;height:108.4pt;z-index:251667456">
            <v:imagedata r:id="rId7" o:title=""/>
          </v:shape>
          <o:OLEObject Type="Embed" ProgID="Visio.Drawing.11" ShapeID="_x0000_s1095" DrawAspect="Content" ObjectID="_1660201364" r:id="rId8"/>
        </w:object>
      </w:r>
    </w:p>
    <w:p w:rsidR="00466CD9" w:rsidRDefault="00F92118" w:rsidP="00F92118">
      <w:pPr>
        <w:pStyle w:val="a9"/>
        <w:tabs>
          <w:tab w:val="center" w:pos="4749"/>
          <w:tab w:val="left" w:pos="5677"/>
        </w:tabs>
        <w:ind w:firstLineChars="0" w:firstLine="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466CD9" w:rsidRDefault="00466CD9" w:rsidP="00466CD9">
      <w:pPr>
        <w:pStyle w:val="a9"/>
        <w:ind w:firstLineChars="0" w:firstLine="0"/>
        <w:jc w:val="center"/>
        <w:rPr>
          <w:sz w:val="24"/>
        </w:rPr>
      </w:pPr>
    </w:p>
    <w:p w:rsidR="00466CD9" w:rsidRDefault="00466CD9" w:rsidP="00466CD9">
      <w:pPr>
        <w:pStyle w:val="a9"/>
        <w:ind w:firstLineChars="0" w:firstLine="0"/>
        <w:jc w:val="center"/>
        <w:rPr>
          <w:sz w:val="24"/>
        </w:rPr>
      </w:pPr>
    </w:p>
    <w:p w:rsidR="00466CD9" w:rsidRDefault="00466CD9" w:rsidP="00466CD9">
      <w:pPr>
        <w:pStyle w:val="a9"/>
        <w:ind w:firstLineChars="0" w:firstLine="0"/>
        <w:jc w:val="center"/>
        <w:rPr>
          <w:sz w:val="24"/>
        </w:rPr>
      </w:pPr>
    </w:p>
    <w:p w:rsidR="00466CD9" w:rsidRDefault="00466CD9" w:rsidP="00466CD9">
      <w:pPr>
        <w:pStyle w:val="a9"/>
        <w:ind w:firstLineChars="0" w:firstLine="0"/>
        <w:jc w:val="center"/>
        <w:rPr>
          <w:sz w:val="24"/>
        </w:rPr>
      </w:pPr>
    </w:p>
    <w:p w:rsidR="00466CD9" w:rsidRDefault="00466CD9" w:rsidP="000A7734">
      <w:pPr>
        <w:pStyle w:val="a9"/>
        <w:ind w:firstLineChars="0" w:firstLine="0"/>
        <w:jc w:val="right"/>
        <w:rPr>
          <w:sz w:val="24"/>
        </w:rPr>
      </w:pPr>
    </w:p>
    <w:p w:rsidR="00466CD9" w:rsidRDefault="00466CD9" w:rsidP="00466CD9">
      <w:pPr>
        <w:pStyle w:val="a9"/>
        <w:ind w:firstLineChars="0" w:firstLine="0"/>
        <w:jc w:val="center"/>
        <w:rPr>
          <w:sz w:val="24"/>
        </w:rPr>
      </w:pPr>
    </w:p>
    <w:p w:rsidR="00466CD9" w:rsidRDefault="00466CD9" w:rsidP="00466CD9">
      <w:pPr>
        <w:pStyle w:val="a9"/>
        <w:ind w:firstLineChars="0" w:firstLine="0"/>
        <w:jc w:val="center"/>
        <w:rPr>
          <w:sz w:val="24"/>
        </w:rPr>
      </w:pPr>
    </w:p>
    <w:p w:rsidR="00466CD9" w:rsidRPr="00466CD9" w:rsidRDefault="00466CD9" w:rsidP="00466CD9">
      <w:pPr>
        <w:pStyle w:val="a9"/>
        <w:ind w:firstLineChars="0" w:firstLine="0"/>
        <w:jc w:val="center"/>
        <w:rPr>
          <w:b/>
          <w:sz w:val="24"/>
        </w:rPr>
      </w:pPr>
      <w:r w:rsidRPr="00466CD9">
        <w:rPr>
          <w:sz w:val="24"/>
        </w:rPr>
        <w:t>图</w:t>
      </w:r>
      <w:r w:rsidRPr="00466CD9">
        <w:rPr>
          <w:sz w:val="24"/>
        </w:rPr>
        <w:t xml:space="preserve">1 </w:t>
      </w:r>
      <w:r w:rsidRPr="00466CD9">
        <w:rPr>
          <w:sz w:val="24"/>
        </w:rPr>
        <w:t>在线式不间断电源原理</w:t>
      </w:r>
      <w:r w:rsidRPr="00466CD9">
        <w:rPr>
          <w:rFonts w:hint="eastAsia"/>
          <w:sz w:val="24"/>
        </w:rPr>
        <w:t>框</w:t>
      </w:r>
      <w:r w:rsidRPr="00466CD9">
        <w:rPr>
          <w:sz w:val="24"/>
        </w:rPr>
        <w:t>图</w:t>
      </w:r>
    </w:p>
    <w:p w:rsidR="00466CD9" w:rsidRPr="00336E73" w:rsidRDefault="00466CD9" w:rsidP="00336E73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黑体" w:eastAsia="黑体" w:hAnsi="黑体"/>
          <w:b/>
          <w:bCs/>
          <w:kern w:val="0"/>
          <w:sz w:val="28"/>
          <w:szCs w:val="28"/>
        </w:rPr>
      </w:pPr>
      <w:r w:rsidRPr="00336E73">
        <w:rPr>
          <w:rFonts w:ascii="黑体" w:eastAsia="黑体" w:hAnsi="黑体"/>
          <w:b/>
          <w:bCs/>
          <w:kern w:val="0"/>
          <w:sz w:val="28"/>
          <w:szCs w:val="28"/>
        </w:rPr>
        <w:t>要求</w:t>
      </w:r>
    </w:p>
    <w:p w:rsidR="00466CD9" w:rsidRPr="004F57F3" w:rsidRDefault="00466CD9" w:rsidP="006C2BF8">
      <w:pPr>
        <w:pStyle w:val="ae"/>
        <w:spacing w:line="300" w:lineRule="auto"/>
        <w:ind w:firstLine="567"/>
        <w:jc w:val="left"/>
        <w:rPr>
          <w:rFonts w:eastAsia="宋体"/>
          <w:sz w:val="24"/>
        </w:rPr>
      </w:pPr>
      <w:r>
        <w:rPr>
          <w:rFonts w:eastAsia="宋体" w:hAnsi="宋体" w:hint="eastAsia"/>
          <w:sz w:val="24"/>
        </w:rPr>
        <w:t>(</w:t>
      </w:r>
      <w:r w:rsidRPr="00EF6A31">
        <w:rPr>
          <w:sz w:val="24"/>
        </w:rPr>
        <w:t>1</w:t>
      </w:r>
      <w:r>
        <w:rPr>
          <w:rFonts w:eastAsia="宋体" w:hAnsi="宋体" w:hint="eastAsia"/>
          <w:sz w:val="24"/>
        </w:rPr>
        <w:t>)</w:t>
      </w:r>
      <w:r w:rsidR="00CB2FCF">
        <w:rPr>
          <w:rFonts w:eastAsia="宋体" w:hAnsi="宋体"/>
          <w:sz w:val="24"/>
        </w:rPr>
        <w:t xml:space="preserve"> </w:t>
      </w:r>
      <w:r w:rsidRPr="00EF6A31">
        <w:rPr>
          <w:rFonts w:hAnsi="宋体"/>
          <w:sz w:val="24"/>
        </w:rPr>
        <w:t>交流供电</w:t>
      </w:r>
      <w:r w:rsidR="003B0C6E">
        <w:rPr>
          <w:rFonts w:eastAsiaTheme="minorEastAsia" w:hAnsi="宋体" w:hint="eastAsia"/>
          <w:sz w:val="24"/>
        </w:rPr>
        <w:t>，</w:t>
      </w:r>
      <w:r w:rsidRPr="00EF6A31">
        <w:rPr>
          <w:i/>
          <w:sz w:val="24"/>
        </w:rPr>
        <w:t>U</w:t>
      </w:r>
      <w:r w:rsidRPr="00EF6A31">
        <w:rPr>
          <w:sz w:val="24"/>
          <w:vertAlign w:val="subscript"/>
        </w:rPr>
        <w:t>1</w:t>
      </w:r>
      <w:r w:rsidRPr="00EF6A31">
        <w:rPr>
          <w:sz w:val="24"/>
        </w:rPr>
        <w:t>=36V</w:t>
      </w:r>
      <w:r w:rsidRPr="00EF6A31">
        <w:rPr>
          <w:rFonts w:hAnsi="宋体"/>
          <w:sz w:val="24"/>
        </w:rPr>
        <w:t>，</w:t>
      </w:r>
      <w:r>
        <w:rPr>
          <w:rFonts w:eastAsia="宋体" w:hint="eastAsia"/>
          <w:sz w:val="24"/>
        </w:rPr>
        <w:t>输出交流电流</w:t>
      </w:r>
      <w:r w:rsidRPr="00E859F9">
        <w:rPr>
          <w:rFonts w:eastAsia="宋体" w:hint="eastAsia"/>
          <w:i/>
          <w:sz w:val="24"/>
        </w:rPr>
        <w:t>I</w:t>
      </w:r>
      <w:r>
        <w:rPr>
          <w:rFonts w:eastAsia="宋体"/>
          <w:sz w:val="24"/>
          <w:vertAlign w:val="subscript"/>
        </w:rPr>
        <w:t>o</w:t>
      </w:r>
      <w:r>
        <w:rPr>
          <w:rFonts w:eastAsia="宋体" w:hint="eastAsia"/>
          <w:sz w:val="24"/>
        </w:rPr>
        <w:t>=1A</w:t>
      </w:r>
      <w:r w:rsidR="0003601D">
        <w:rPr>
          <w:rFonts w:eastAsia="宋体" w:hint="eastAsia"/>
          <w:sz w:val="24"/>
        </w:rPr>
        <w:t>时</w:t>
      </w:r>
      <w:r w:rsidRPr="007A624A">
        <w:rPr>
          <w:rFonts w:eastAsia="宋体"/>
          <w:sz w:val="24"/>
        </w:rPr>
        <w:t>，</w:t>
      </w:r>
      <w:r w:rsidR="00B43C7C" w:rsidRPr="00B43C7C">
        <w:rPr>
          <w:rFonts w:eastAsia="宋体" w:hAnsi="宋体"/>
          <w:kern w:val="2"/>
          <w:sz w:val="24"/>
        </w:rPr>
        <w:t>输出交流电压</w:t>
      </w:r>
      <w:proofErr w:type="spellStart"/>
      <w:r w:rsidR="00EE7A63" w:rsidRPr="00466CD9">
        <w:rPr>
          <w:i/>
          <w:sz w:val="24"/>
        </w:rPr>
        <w:t>U</w:t>
      </w:r>
      <w:r w:rsidR="00EE7A63" w:rsidRPr="00466CD9">
        <w:rPr>
          <w:sz w:val="24"/>
          <w:vertAlign w:val="subscript"/>
        </w:rPr>
        <w:t>o</w:t>
      </w:r>
      <w:proofErr w:type="spellEnd"/>
      <w:r w:rsidRPr="007A624A">
        <w:rPr>
          <w:sz w:val="24"/>
        </w:rPr>
        <w:t>=</w:t>
      </w:r>
      <w:r w:rsidR="00EE7A63">
        <w:rPr>
          <w:sz w:val="24"/>
        </w:rPr>
        <w:t>3</w:t>
      </w:r>
      <w:r w:rsidR="003D4D4A">
        <w:rPr>
          <w:rFonts w:asciiTheme="minorEastAsia" w:eastAsiaTheme="minorEastAsia" w:hAnsiTheme="minorEastAsia" w:hint="eastAsia"/>
          <w:sz w:val="24"/>
        </w:rPr>
        <w:t>0</w:t>
      </w:r>
      <w:r w:rsidRPr="007A624A">
        <w:rPr>
          <w:sz w:val="24"/>
        </w:rPr>
        <w:t>V</w:t>
      </w:r>
      <w:r w:rsidRPr="007A624A">
        <w:rPr>
          <w:rFonts w:eastAsia="宋体"/>
          <w:sz w:val="24"/>
        </w:rPr>
        <w:t>±0.</w:t>
      </w:r>
      <w:r w:rsidR="00255536">
        <w:rPr>
          <w:rFonts w:eastAsia="宋体"/>
          <w:sz w:val="24"/>
        </w:rPr>
        <w:t>2</w:t>
      </w:r>
      <w:r w:rsidRPr="007A624A">
        <w:rPr>
          <w:rFonts w:eastAsia="宋体"/>
          <w:sz w:val="24"/>
        </w:rPr>
        <w:t>V</w:t>
      </w:r>
      <w:r w:rsidRPr="007A624A">
        <w:rPr>
          <w:sz w:val="24"/>
        </w:rPr>
        <w:t>，</w:t>
      </w:r>
      <w:r w:rsidRPr="00B43C7C">
        <w:rPr>
          <w:rFonts w:eastAsia="宋体" w:hAnsi="宋体"/>
          <w:kern w:val="2"/>
          <w:sz w:val="24"/>
        </w:rPr>
        <w:t>频率</w:t>
      </w:r>
      <w:r w:rsidR="003B0C6E" w:rsidRPr="003B0C6E">
        <w:rPr>
          <w:rFonts w:eastAsia="宋体" w:hAnsi="宋体" w:hint="eastAsia"/>
          <w:i/>
          <w:kern w:val="2"/>
          <w:sz w:val="24"/>
        </w:rPr>
        <w:t>f</w:t>
      </w:r>
      <w:r w:rsidR="003B0C6E">
        <w:rPr>
          <w:rFonts w:eastAsia="宋体" w:hAnsi="宋体" w:hint="eastAsia"/>
          <w:i/>
          <w:kern w:val="2"/>
          <w:sz w:val="24"/>
        </w:rPr>
        <w:t xml:space="preserve"> </w:t>
      </w:r>
      <w:r w:rsidR="003B0C6E">
        <w:rPr>
          <w:rFonts w:eastAsia="宋体" w:hAnsi="宋体" w:hint="eastAsia"/>
          <w:kern w:val="2"/>
          <w:sz w:val="24"/>
        </w:rPr>
        <w:t>=</w:t>
      </w:r>
      <w:r w:rsidRPr="007A624A">
        <w:rPr>
          <w:sz w:val="24"/>
        </w:rPr>
        <w:t>50±</w:t>
      </w:r>
      <w:r>
        <w:rPr>
          <w:rFonts w:eastAsia="宋体" w:hint="eastAsia"/>
          <w:sz w:val="24"/>
        </w:rPr>
        <w:t>0.</w:t>
      </w:r>
      <w:r w:rsidR="00EF6429">
        <w:rPr>
          <w:rFonts w:eastAsia="宋体" w:hint="eastAsia"/>
          <w:sz w:val="24"/>
        </w:rPr>
        <w:t>2</w:t>
      </w:r>
      <w:r w:rsidRPr="007A624A">
        <w:rPr>
          <w:sz w:val="24"/>
        </w:rPr>
        <w:t>Hz</w:t>
      </w:r>
      <w:r w:rsidRPr="00DA42F3">
        <w:rPr>
          <w:rFonts w:eastAsia="宋体" w:hint="eastAsia"/>
          <w:sz w:val="24"/>
        </w:rPr>
        <w:t>。</w:t>
      </w:r>
      <w:r w:rsidR="00FE13B5">
        <w:rPr>
          <w:rFonts w:eastAsia="宋体" w:hint="eastAsia"/>
          <w:sz w:val="24"/>
        </w:rPr>
        <w:t xml:space="preserve">     </w:t>
      </w:r>
      <w:r w:rsidR="006C2BF8">
        <w:rPr>
          <w:rFonts w:eastAsia="宋体"/>
          <w:sz w:val="24"/>
        </w:rPr>
        <w:t xml:space="preserve"> </w:t>
      </w:r>
      <w:r w:rsidR="00CB2FCF">
        <w:rPr>
          <w:rFonts w:eastAsia="宋体"/>
          <w:sz w:val="24"/>
        </w:rPr>
        <w:t xml:space="preserve">          </w:t>
      </w:r>
      <w:r w:rsidR="0003601D">
        <w:rPr>
          <w:rFonts w:eastAsia="宋体"/>
          <w:sz w:val="24"/>
        </w:rPr>
        <w:t xml:space="preserve"> </w:t>
      </w:r>
      <w:r w:rsidR="00CB2FCF">
        <w:rPr>
          <w:rFonts w:eastAsia="宋体"/>
          <w:sz w:val="24"/>
        </w:rPr>
        <w:t xml:space="preserve">                              </w:t>
      </w:r>
      <w:r w:rsidR="00FE13B5">
        <w:rPr>
          <w:rFonts w:eastAsia="宋体" w:hint="eastAsia"/>
          <w:sz w:val="24"/>
        </w:rPr>
        <w:t xml:space="preserve"> </w:t>
      </w:r>
      <w:r w:rsidR="00B43C7C">
        <w:rPr>
          <w:rFonts w:eastAsia="宋体"/>
          <w:sz w:val="24"/>
        </w:rPr>
        <w:t xml:space="preserve">     </w:t>
      </w:r>
      <w:r w:rsidR="0041037F">
        <w:rPr>
          <w:rFonts w:eastAsia="宋体"/>
          <w:sz w:val="24"/>
        </w:rPr>
        <w:t xml:space="preserve">  </w:t>
      </w:r>
      <w:r w:rsidR="00FE13B5">
        <w:rPr>
          <w:rFonts w:eastAsia="宋体" w:hint="eastAsia"/>
          <w:sz w:val="24"/>
        </w:rPr>
        <w:t xml:space="preserve"> </w:t>
      </w:r>
      <w:r w:rsidR="00EF6429">
        <w:rPr>
          <w:rFonts w:eastAsia="宋体" w:hint="eastAsia"/>
          <w:sz w:val="24"/>
        </w:rPr>
        <w:t xml:space="preserve"> </w:t>
      </w:r>
      <w:r w:rsidR="00FE13B5">
        <w:rPr>
          <w:rFonts w:eastAsia="宋体" w:hint="eastAsia"/>
          <w:sz w:val="24"/>
        </w:rPr>
        <w:t xml:space="preserve">   </w:t>
      </w:r>
      <w:r w:rsidR="00FE13B5">
        <w:rPr>
          <w:rFonts w:eastAsia="宋体" w:hint="eastAsia"/>
          <w:sz w:val="24"/>
        </w:rPr>
        <w:t>（</w:t>
      </w:r>
      <w:r w:rsidR="00FE13B5">
        <w:rPr>
          <w:rFonts w:eastAsia="宋体" w:hint="eastAsia"/>
          <w:sz w:val="24"/>
        </w:rPr>
        <w:t>10</w:t>
      </w:r>
      <w:r w:rsidR="00FE13B5">
        <w:rPr>
          <w:rFonts w:eastAsia="宋体" w:hint="eastAsia"/>
          <w:sz w:val="24"/>
        </w:rPr>
        <w:t>分）</w:t>
      </w:r>
    </w:p>
    <w:p w:rsidR="00466CD9" w:rsidRPr="00466CD9" w:rsidRDefault="00466CD9" w:rsidP="002B213D">
      <w:pPr>
        <w:pStyle w:val="a9"/>
        <w:snapToGrid w:val="0"/>
        <w:spacing w:line="360" w:lineRule="auto"/>
        <w:ind w:firstLineChars="0" w:firstLine="567"/>
        <w:jc w:val="left"/>
        <w:rPr>
          <w:sz w:val="24"/>
        </w:rPr>
      </w:pPr>
      <w:r w:rsidRPr="00466CD9">
        <w:rPr>
          <w:rFonts w:hint="eastAsia"/>
          <w:sz w:val="24"/>
        </w:rPr>
        <w:t>(</w:t>
      </w:r>
      <w:r w:rsidRPr="00466CD9">
        <w:rPr>
          <w:sz w:val="24"/>
        </w:rPr>
        <w:t>2</w:t>
      </w:r>
      <w:r w:rsidRPr="00466CD9">
        <w:rPr>
          <w:rFonts w:hAnsi="宋体" w:hint="eastAsia"/>
          <w:sz w:val="24"/>
        </w:rPr>
        <w:t>)</w:t>
      </w:r>
      <w:r w:rsidR="00EF6429">
        <w:rPr>
          <w:rFonts w:hAnsi="宋体" w:hint="eastAsia"/>
          <w:sz w:val="24"/>
        </w:rPr>
        <w:t xml:space="preserve"> </w:t>
      </w:r>
      <w:r w:rsidR="00CB2FCF" w:rsidRPr="00466CD9">
        <w:rPr>
          <w:rFonts w:hAnsi="宋体"/>
          <w:sz w:val="24"/>
        </w:rPr>
        <w:t>交流供电</w:t>
      </w:r>
      <w:r w:rsidR="00CB2FCF" w:rsidRPr="00466CD9">
        <w:rPr>
          <w:rFonts w:hAnsi="宋体" w:hint="eastAsia"/>
          <w:sz w:val="24"/>
        </w:rPr>
        <w:t>，</w:t>
      </w:r>
      <w:r w:rsidR="00F92118" w:rsidRPr="00EF6A31">
        <w:rPr>
          <w:i/>
          <w:sz w:val="24"/>
        </w:rPr>
        <w:t>U</w:t>
      </w:r>
      <w:r w:rsidR="00F92118" w:rsidRPr="00EF6A31">
        <w:rPr>
          <w:sz w:val="24"/>
          <w:vertAlign w:val="subscript"/>
        </w:rPr>
        <w:t>1</w:t>
      </w:r>
      <w:r w:rsidR="00F92118" w:rsidRPr="00EF6A31">
        <w:rPr>
          <w:sz w:val="24"/>
        </w:rPr>
        <w:t>=36V</w:t>
      </w:r>
      <w:r w:rsidR="00F92118" w:rsidRPr="00EF6A31">
        <w:rPr>
          <w:rFonts w:hAnsi="宋体"/>
          <w:sz w:val="24"/>
        </w:rPr>
        <w:t>，</w:t>
      </w:r>
      <w:r w:rsidR="00CB2FCF" w:rsidRPr="00466CD9">
        <w:rPr>
          <w:i/>
          <w:sz w:val="24"/>
        </w:rPr>
        <w:t>I</w:t>
      </w:r>
      <w:r w:rsidR="00CB2FCF" w:rsidRPr="00466CD9">
        <w:rPr>
          <w:rFonts w:hint="eastAsia"/>
          <w:sz w:val="24"/>
          <w:vertAlign w:val="subscript"/>
        </w:rPr>
        <w:t>o</w:t>
      </w:r>
      <w:r w:rsidR="00CB2FCF" w:rsidRPr="00466CD9">
        <w:rPr>
          <w:rFonts w:hint="eastAsia"/>
          <w:sz w:val="24"/>
        </w:rPr>
        <w:t>在</w:t>
      </w:r>
      <w:r w:rsidR="00CB2FCF" w:rsidRPr="00466CD9">
        <w:rPr>
          <w:rFonts w:hint="eastAsia"/>
          <w:sz w:val="24"/>
        </w:rPr>
        <w:t>0</w:t>
      </w:r>
      <w:r w:rsidR="002B213D">
        <w:rPr>
          <w:rFonts w:hint="eastAsia"/>
          <w:sz w:val="24"/>
        </w:rPr>
        <w:t>.1</w:t>
      </w:r>
      <w:r w:rsidR="00CB2FCF" w:rsidRPr="00466CD9">
        <w:rPr>
          <w:sz w:val="24"/>
        </w:rPr>
        <w:t>A</w:t>
      </w:r>
      <w:r w:rsidR="00CB2FCF" w:rsidRPr="00466CD9">
        <w:rPr>
          <w:rFonts w:hint="eastAsia"/>
          <w:sz w:val="24"/>
        </w:rPr>
        <w:t>～</w:t>
      </w:r>
      <w:r w:rsidR="00CB2FCF" w:rsidRPr="00466CD9">
        <w:rPr>
          <w:rFonts w:hint="eastAsia"/>
          <w:sz w:val="24"/>
        </w:rPr>
        <w:t>1.0</w:t>
      </w:r>
      <w:r w:rsidR="00CB2FCF" w:rsidRPr="00466CD9">
        <w:rPr>
          <w:sz w:val="24"/>
        </w:rPr>
        <w:t>A</w:t>
      </w:r>
      <w:r w:rsidR="00CB2FCF" w:rsidRPr="00466CD9">
        <w:rPr>
          <w:rFonts w:hint="eastAsia"/>
          <w:sz w:val="24"/>
        </w:rPr>
        <w:t>范围变化，</w:t>
      </w:r>
      <w:r w:rsidR="00CB2FCF" w:rsidRPr="00466CD9">
        <w:rPr>
          <w:sz w:val="24"/>
        </w:rPr>
        <w:t>负载调整率</w:t>
      </w:r>
      <w:r w:rsidR="00CB2FCF" w:rsidRPr="00466CD9">
        <w:rPr>
          <w:i/>
          <w:sz w:val="24"/>
        </w:rPr>
        <w:t>S</w:t>
      </w:r>
      <w:r w:rsidR="00CB2FCF" w:rsidRPr="00E35F5D">
        <w:rPr>
          <w:i/>
          <w:sz w:val="24"/>
          <w:vertAlign w:val="subscript"/>
        </w:rPr>
        <w:t>I</w:t>
      </w:r>
      <w:r w:rsidR="000115AE" w:rsidRPr="007048AE">
        <w:rPr>
          <w:sz w:val="24"/>
          <w:vertAlign w:val="subscript"/>
        </w:rPr>
        <w:t xml:space="preserve"> </w:t>
      </w:r>
      <w:r w:rsidR="00CB2FCF" w:rsidRPr="003D4D4A">
        <w:rPr>
          <w:rFonts w:asciiTheme="minorEastAsia" w:eastAsiaTheme="minorEastAsia" w:hAnsiTheme="minorEastAsia"/>
          <w:sz w:val="24"/>
        </w:rPr>
        <w:t>≤</w:t>
      </w:r>
      <w:r w:rsidR="008D659A">
        <w:rPr>
          <w:rFonts w:hint="eastAsia"/>
          <w:sz w:val="24"/>
        </w:rPr>
        <w:t>0.5</w:t>
      </w:r>
      <w:r w:rsidR="00CB2FCF" w:rsidRPr="00466CD9">
        <w:rPr>
          <w:sz w:val="24"/>
        </w:rPr>
        <w:t>%</w:t>
      </w:r>
      <w:r w:rsidR="00CB2FCF" w:rsidRPr="00466CD9">
        <w:rPr>
          <w:rFonts w:hint="eastAsia"/>
          <w:sz w:val="24"/>
        </w:rPr>
        <w:t>。</w:t>
      </w:r>
      <w:r w:rsidR="00CB2FCF">
        <w:rPr>
          <w:rFonts w:hint="eastAsia"/>
          <w:sz w:val="24"/>
        </w:rPr>
        <w:t>（</w:t>
      </w:r>
      <w:r w:rsidR="00CB2FCF">
        <w:rPr>
          <w:rFonts w:hint="eastAsia"/>
          <w:sz w:val="24"/>
        </w:rPr>
        <w:t>20</w:t>
      </w:r>
      <w:r w:rsidR="00CB2FCF">
        <w:rPr>
          <w:rFonts w:hint="eastAsia"/>
          <w:sz w:val="24"/>
        </w:rPr>
        <w:t>分）</w:t>
      </w:r>
    </w:p>
    <w:p w:rsidR="00466CD9" w:rsidRPr="00466CD9" w:rsidRDefault="00466CD9" w:rsidP="00E827FB">
      <w:pPr>
        <w:pStyle w:val="a9"/>
        <w:snapToGrid w:val="0"/>
        <w:spacing w:line="360" w:lineRule="auto"/>
        <w:ind w:firstLineChars="0" w:firstLine="567"/>
        <w:jc w:val="left"/>
        <w:rPr>
          <w:sz w:val="24"/>
        </w:rPr>
      </w:pPr>
      <w:r w:rsidRPr="00E827FB">
        <w:rPr>
          <w:rFonts w:hint="eastAsia"/>
          <w:sz w:val="24"/>
        </w:rPr>
        <w:t>(</w:t>
      </w:r>
      <w:r w:rsidRPr="00466CD9">
        <w:rPr>
          <w:sz w:val="24"/>
        </w:rPr>
        <w:t>3</w:t>
      </w:r>
      <w:r w:rsidRPr="00E827FB">
        <w:rPr>
          <w:rFonts w:hint="eastAsia"/>
          <w:sz w:val="24"/>
        </w:rPr>
        <w:t>)</w:t>
      </w:r>
      <w:r w:rsidR="00EF6429" w:rsidRPr="00E827FB">
        <w:rPr>
          <w:rFonts w:hint="eastAsia"/>
          <w:sz w:val="24"/>
        </w:rPr>
        <w:t xml:space="preserve"> </w:t>
      </w:r>
      <w:r w:rsidR="00CB2FCF" w:rsidRPr="00E827FB">
        <w:rPr>
          <w:sz w:val="24"/>
        </w:rPr>
        <w:t>交流供电</w:t>
      </w:r>
      <w:r w:rsidR="00CB2FCF" w:rsidRPr="00E827FB">
        <w:rPr>
          <w:rFonts w:hint="eastAsia"/>
          <w:sz w:val="24"/>
        </w:rPr>
        <w:t>，</w:t>
      </w:r>
      <w:r w:rsidR="0003601D" w:rsidRPr="00E827FB">
        <w:rPr>
          <w:rFonts w:hint="eastAsia"/>
          <w:i/>
          <w:sz w:val="24"/>
        </w:rPr>
        <w:t>I</w:t>
      </w:r>
      <w:r w:rsidR="0003601D" w:rsidRPr="00E827FB">
        <w:rPr>
          <w:sz w:val="24"/>
          <w:vertAlign w:val="subscript"/>
        </w:rPr>
        <w:t>o</w:t>
      </w:r>
      <w:r w:rsidR="0003601D">
        <w:rPr>
          <w:rFonts w:hint="eastAsia"/>
          <w:sz w:val="24"/>
        </w:rPr>
        <w:t>=1A</w:t>
      </w:r>
      <w:r w:rsidR="0003601D" w:rsidRPr="007A624A">
        <w:rPr>
          <w:sz w:val="24"/>
        </w:rPr>
        <w:t>，</w:t>
      </w:r>
      <w:r w:rsidR="00CB2FCF" w:rsidRPr="00E827FB">
        <w:rPr>
          <w:i/>
          <w:sz w:val="24"/>
        </w:rPr>
        <w:t>U</w:t>
      </w:r>
      <w:r w:rsidR="00CB2FCF" w:rsidRPr="00E827FB">
        <w:rPr>
          <w:sz w:val="24"/>
          <w:vertAlign w:val="subscript"/>
        </w:rPr>
        <w:t>1</w:t>
      </w:r>
      <w:r w:rsidR="00CB2FCF" w:rsidRPr="00466CD9">
        <w:rPr>
          <w:rFonts w:hint="eastAsia"/>
          <w:sz w:val="24"/>
        </w:rPr>
        <w:t>在</w:t>
      </w:r>
      <w:r w:rsidR="00CB2FCF" w:rsidRPr="00466CD9">
        <w:rPr>
          <w:rFonts w:hint="eastAsia"/>
          <w:sz w:val="24"/>
        </w:rPr>
        <w:t>29</w:t>
      </w:r>
      <w:r w:rsidR="00CB2FCF" w:rsidRPr="00466CD9">
        <w:rPr>
          <w:sz w:val="24"/>
        </w:rPr>
        <w:t>V</w:t>
      </w:r>
      <w:r w:rsidR="000115AE" w:rsidRPr="00466CD9">
        <w:rPr>
          <w:rFonts w:hint="eastAsia"/>
          <w:sz w:val="24"/>
        </w:rPr>
        <w:t>～</w:t>
      </w:r>
      <w:r w:rsidR="00CB2FCF" w:rsidRPr="00466CD9">
        <w:rPr>
          <w:sz w:val="24"/>
        </w:rPr>
        <w:t>43V</w:t>
      </w:r>
      <w:r w:rsidR="00CB2FCF" w:rsidRPr="00466CD9">
        <w:rPr>
          <w:rFonts w:hint="eastAsia"/>
          <w:sz w:val="24"/>
        </w:rPr>
        <w:t>范围内变化</w:t>
      </w:r>
      <w:r w:rsidR="00CB2FCF" w:rsidRPr="00466CD9">
        <w:rPr>
          <w:sz w:val="24"/>
        </w:rPr>
        <w:t>，电压调整率</w:t>
      </w:r>
      <w:r w:rsidR="00CB2FCF" w:rsidRPr="00E827FB">
        <w:rPr>
          <w:i/>
          <w:sz w:val="24"/>
        </w:rPr>
        <w:t>S</w:t>
      </w:r>
      <w:r w:rsidR="00CB2FCF" w:rsidRPr="00E35F5D">
        <w:rPr>
          <w:i/>
          <w:sz w:val="24"/>
          <w:vertAlign w:val="subscript"/>
        </w:rPr>
        <w:t>U</w:t>
      </w:r>
      <w:r w:rsidR="00CB2FCF" w:rsidRPr="003D4D4A">
        <w:rPr>
          <w:rFonts w:asciiTheme="minorEastAsia" w:eastAsiaTheme="minorEastAsia" w:hAnsiTheme="minorEastAsia"/>
          <w:sz w:val="24"/>
        </w:rPr>
        <w:t>≤</w:t>
      </w:r>
      <w:r w:rsidR="008D659A">
        <w:rPr>
          <w:rFonts w:hint="eastAsia"/>
          <w:sz w:val="24"/>
        </w:rPr>
        <w:t>0.5</w:t>
      </w:r>
      <w:r w:rsidR="00CB2FCF" w:rsidRPr="00466CD9">
        <w:rPr>
          <w:sz w:val="24"/>
        </w:rPr>
        <w:t>%</w:t>
      </w:r>
      <w:r w:rsidR="00CB2FCF" w:rsidRPr="00466CD9">
        <w:rPr>
          <w:rFonts w:hint="eastAsia"/>
          <w:sz w:val="24"/>
        </w:rPr>
        <w:t>。</w:t>
      </w:r>
      <w:r w:rsidR="00CB2FCF">
        <w:rPr>
          <w:rFonts w:hint="eastAsia"/>
          <w:sz w:val="24"/>
        </w:rPr>
        <w:t>（</w:t>
      </w:r>
      <w:r w:rsidR="00CB2FCF">
        <w:rPr>
          <w:rFonts w:hint="eastAsia"/>
          <w:sz w:val="24"/>
        </w:rPr>
        <w:t>20</w:t>
      </w:r>
      <w:r w:rsidR="00CB2FCF">
        <w:rPr>
          <w:rFonts w:hint="eastAsia"/>
          <w:sz w:val="24"/>
        </w:rPr>
        <w:t>分）</w:t>
      </w:r>
    </w:p>
    <w:p w:rsidR="000115AE" w:rsidRPr="00466CD9" w:rsidRDefault="000115AE" w:rsidP="00333A55">
      <w:pPr>
        <w:pStyle w:val="a9"/>
        <w:snapToGrid w:val="0"/>
        <w:spacing w:line="360" w:lineRule="auto"/>
        <w:ind w:firstLineChars="0" w:firstLine="567"/>
        <w:jc w:val="left"/>
        <w:rPr>
          <w:rFonts w:hAnsi="宋体"/>
          <w:sz w:val="24"/>
        </w:rPr>
      </w:pPr>
      <w:r w:rsidRPr="00333A55">
        <w:rPr>
          <w:rFonts w:hint="eastAsia"/>
          <w:sz w:val="24"/>
        </w:rPr>
        <w:t>(4)</w:t>
      </w:r>
      <w:r w:rsidRPr="00333A55">
        <w:rPr>
          <w:sz w:val="24"/>
        </w:rPr>
        <w:t xml:space="preserve"> </w:t>
      </w:r>
      <w:r w:rsidRPr="00333A55">
        <w:rPr>
          <w:rFonts w:hint="eastAsia"/>
          <w:sz w:val="24"/>
        </w:rPr>
        <w:t>在要求</w:t>
      </w:r>
      <w:r w:rsidR="00333A55">
        <w:rPr>
          <w:rFonts w:hAnsi="宋体" w:hint="eastAsia"/>
          <w:sz w:val="24"/>
        </w:rPr>
        <w:t>(</w:t>
      </w:r>
      <w:r w:rsidR="00333A55" w:rsidRPr="00EF6A31">
        <w:rPr>
          <w:sz w:val="24"/>
        </w:rPr>
        <w:t>1</w:t>
      </w:r>
      <w:r w:rsidR="00333A55">
        <w:rPr>
          <w:rFonts w:hAnsi="宋体" w:hint="eastAsia"/>
          <w:sz w:val="24"/>
        </w:rPr>
        <w:t>)</w:t>
      </w:r>
      <w:r w:rsidRPr="00333A55">
        <w:rPr>
          <w:rFonts w:hint="eastAsia"/>
          <w:sz w:val="24"/>
        </w:rPr>
        <w:t>条件下，</w:t>
      </w:r>
      <w:r w:rsidRPr="00466CD9">
        <w:rPr>
          <w:sz w:val="24"/>
        </w:rPr>
        <w:t>不间断电源</w:t>
      </w:r>
      <w:r w:rsidRPr="00333A55">
        <w:rPr>
          <w:sz w:val="24"/>
        </w:rPr>
        <w:t>输出电压为正弦波，失真度</w:t>
      </w:r>
      <w:r w:rsidR="00EB75A9" w:rsidRPr="00E35F5D">
        <w:rPr>
          <w:rFonts w:hint="eastAsia"/>
          <w:i/>
          <w:sz w:val="24"/>
        </w:rPr>
        <w:t>THD</w:t>
      </w:r>
      <w:r w:rsidRPr="003D4D4A">
        <w:rPr>
          <w:rFonts w:asciiTheme="minorEastAsia" w:eastAsiaTheme="minorEastAsia" w:hAnsiTheme="minorEastAsia"/>
          <w:sz w:val="24"/>
        </w:rPr>
        <w:t>≤</w:t>
      </w:r>
      <w:r>
        <w:rPr>
          <w:rFonts w:hint="eastAsia"/>
          <w:sz w:val="24"/>
        </w:rPr>
        <w:t>2</w:t>
      </w:r>
      <w:r w:rsidRPr="00466CD9">
        <w:rPr>
          <w:sz w:val="24"/>
        </w:rPr>
        <w:t>%</w:t>
      </w:r>
      <w:r w:rsidRPr="00333A55">
        <w:rPr>
          <w:sz w:val="24"/>
        </w:rPr>
        <w:t>。</w:t>
      </w:r>
      <w:r w:rsidR="00333A55">
        <w:rPr>
          <w:rFonts w:hint="eastAsia"/>
          <w:sz w:val="24"/>
        </w:rPr>
        <w:t xml:space="preserve"> </w:t>
      </w:r>
      <w:r w:rsidR="00333A55">
        <w:rPr>
          <w:rFonts w:hint="eastAsia"/>
          <w:sz w:val="24"/>
        </w:rPr>
        <w:t>（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分）</w:t>
      </w:r>
    </w:p>
    <w:p w:rsidR="00466CD9" w:rsidRPr="00466CD9" w:rsidRDefault="00466CD9" w:rsidP="000115AE">
      <w:pPr>
        <w:pStyle w:val="a9"/>
        <w:snapToGrid w:val="0"/>
        <w:spacing w:line="360" w:lineRule="auto"/>
        <w:ind w:firstLineChars="0" w:firstLine="567"/>
        <w:jc w:val="left"/>
        <w:rPr>
          <w:sz w:val="24"/>
        </w:rPr>
      </w:pPr>
      <w:r w:rsidRPr="00466CD9">
        <w:rPr>
          <w:rFonts w:hAnsi="宋体" w:hint="eastAsia"/>
          <w:sz w:val="24"/>
        </w:rPr>
        <w:t>(</w:t>
      </w:r>
      <w:r w:rsidR="000115AE">
        <w:rPr>
          <w:rFonts w:hAnsi="宋体" w:hint="eastAsia"/>
          <w:sz w:val="24"/>
        </w:rPr>
        <w:t>5</w:t>
      </w:r>
      <w:r w:rsidRPr="00466CD9">
        <w:rPr>
          <w:rFonts w:hAnsi="宋体" w:hint="eastAsia"/>
          <w:sz w:val="24"/>
        </w:rPr>
        <w:t>)</w:t>
      </w:r>
      <w:r>
        <w:rPr>
          <w:rFonts w:hAnsi="宋体" w:hint="eastAsia"/>
          <w:sz w:val="24"/>
        </w:rPr>
        <w:t xml:space="preserve"> </w:t>
      </w:r>
      <w:r w:rsidR="006C2BF8">
        <w:rPr>
          <w:rFonts w:hAnsi="宋体" w:hint="eastAsia"/>
          <w:sz w:val="24"/>
        </w:rPr>
        <w:t>断开交流电源，</w:t>
      </w:r>
      <w:r w:rsidR="00817B62">
        <w:rPr>
          <w:rFonts w:hAnsi="宋体" w:hint="eastAsia"/>
          <w:sz w:val="24"/>
        </w:rPr>
        <w:t>即时</w:t>
      </w:r>
      <w:r w:rsidR="006C2BF8">
        <w:rPr>
          <w:rFonts w:hAnsi="宋体" w:hint="eastAsia"/>
          <w:sz w:val="24"/>
        </w:rPr>
        <w:t>切换至</w:t>
      </w:r>
      <w:r w:rsidR="006C2BF8" w:rsidRPr="00EF6A31">
        <w:rPr>
          <w:rFonts w:hAnsi="宋体"/>
          <w:sz w:val="24"/>
        </w:rPr>
        <w:t>直流</w:t>
      </w:r>
      <w:r w:rsidR="00817B62">
        <w:rPr>
          <w:rFonts w:hAnsi="宋体" w:hint="eastAsia"/>
          <w:sz w:val="24"/>
        </w:rPr>
        <w:t>（储能器件侧）</w:t>
      </w:r>
      <w:r w:rsidR="006C2BF8" w:rsidRPr="00EF6A31">
        <w:rPr>
          <w:rFonts w:hAnsi="宋体"/>
          <w:sz w:val="24"/>
        </w:rPr>
        <w:t>供电</w:t>
      </w:r>
      <w:r w:rsidR="006C2BF8">
        <w:rPr>
          <w:rFonts w:hAnsi="宋体" w:hint="eastAsia"/>
          <w:sz w:val="24"/>
        </w:rPr>
        <w:t>，</w:t>
      </w:r>
      <w:proofErr w:type="spellStart"/>
      <w:r w:rsidR="006C2BF8" w:rsidRPr="0029113B">
        <w:rPr>
          <w:i/>
          <w:sz w:val="24"/>
        </w:rPr>
        <w:t>U</w:t>
      </w:r>
      <w:r w:rsidR="006C2BF8" w:rsidRPr="0029113B">
        <w:rPr>
          <w:sz w:val="24"/>
          <w:vertAlign w:val="subscript"/>
        </w:rPr>
        <w:t>d</w:t>
      </w:r>
      <w:proofErr w:type="spellEnd"/>
      <w:r w:rsidR="006C2BF8" w:rsidRPr="0029113B">
        <w:rPr>
          <w:sz w:val="24"/>
        </w:rPr>
        <w:t>=</w:t>
      </w:r>
      <w:r w:rsidR="006C2BF8">
        <w:rPr>
          <w:rFonts w:asciiTheme="minorEastAsia" w:eastAsiaTheme="minorEastAsia" w:hAnsiTheme="minorEastAsia" w:hint="eastAsia"/>
          <w:sz w:val="24"/>
        </w:rPr>
        <w:t>24</w:t>
      </w:r>
      <w:r w:rsidR="006C2BF8" w:rsidRPr="00EF6A31">
        <w:rPr>
          <w:sz w:val="24"/>
        </w:rPr>
        <w:t>V</w:t>
      </w:r>
      <w:r w:rsidR="006C2BF8">
        <w:rPr>
          <w:rFonts w:hint="eastAsia"/>
          <w:sz w:val="24"/>
        </w:rPr>
        <w:t>，输出交流电流</w:t>
      </w:r>
      <w:r w:rsidR="006C2BF8" w:rsidRPr="00E859F9">
        <w:rPr>
          <w:rFonts w:hint="eastAsia"/>
          <w:i/>
          <w:sz w:val="24"/>
        </w:rPr>
        <w:t>I</w:t>
      </w:r>
      <w:r w:rsidR="006C2BF8">
        <w:rPr>
          <w:sz w:val="24"/>
          <w:vertAlign w:val="subscript"/>
        </w:rPr>
        <w:t>o</w:t>
      </w:r>
      <w:r w:rsidR="006C2BF8">
        <w:rPr>
          <w:rFonts w:hint="eastAsia"/>
          <w:sz w:val="24"/>
        </w:rPr>
        <w:t>=1A</w:t>
      </w:r>
      <w:r w:rsidR="0003601D">
        <w:rPr>
          <w:rFonts w:hint="eastAsia"/>
          <w:sz w:val="24"/>
        </w:rPr>
        <w:t>时</w:t>
      </w:r>
      <w:r w:rsidR="006C2BF8" w:rsidRPr="007A624A">
        <w:rPr>
          <w:sz w:val="24"/>
        </w:rPr>
        <w:t>，</w:t>
      </w:r>
      <w:r w:rsidR="006C2BF8" w:rsidRPr="00B43C7C">
        <w:rPr>
          <w:rFonts w:hAnsi="宋体"/>
          <w:sz w:val="24"/>
        </w:rPr>
        <w:t>输出交流电压</w:t>
      </w:r>
      <w:proofErr w:type="spellStart"/>
      <w:r w:rsidR="006C2BF8" w:rsidRPr="00466CD9">
        <w:rPr>
          <w:i/>
          <w:sz w:val="24"/>
        </w:rPr>
        <w:t>U</w:t>
      </w:r>
      <w:r w:rsidR="006C2BF8" w:rsidRPr="00466CD9">
        <w:rPr>
          <w:sz w:val="24"/>
          <w:vertAlign w:val="subscript"/>
        </w:rPr>
        <w:t>o</w:t>
      </w:r>
      <w:proofErr w:type="spellEnd"/>
      <w:r w:rsidR="006C2BF8" w:rsidRPr="007A624A">
        <w:rPr>
          <w:sz w:val="24"/>
        </w:rPr>
        <w:t>=</w:t>
      </w:r>
      <w:r w:rsidR="006C2BF8">
        <w:rPr>
          <w:sz w:val="24"/>
        </w:rPr>
        <w:t>3</w:t>
      </w:r>
      <w:r w:rsidR="003D4D4A">
        <w:rPr>
          <w:rFonts w:hint="eastAsia"/>
          <w:sz w:val="24"/>
        </w:rPr>
        <w:t>0</w:t>
      </w:r>
      <w:r w:rsidR="006C2BF8" w:rsidRPr="007A624A">
        <w:rPr>
          <w:sz w:val="24"/>
        </w:rPr>
        <w:t>V±0.</w:t>
      </w:r>
      <w:r w:rsidR="006C2BF8">
        <w:rPr>
          <w:sz w:val="24"/>
        </w:rPr>
        <w:t>2</w:t>
      </w:r>
      <w:r w:rsidR="006C2BF8" w:rsidRPr="007A624A">
        <w:rPr>
          <w:sz w:val="24"/>
        </w:rPr>
        <w:t>V</w:t>
      </w:r>
      <w:r w:rsidR="006C2BF8" w:rsidRPr="007A624A">
        <w:rPr>
          <w:sz w:val="24"/>
        </w:rPr>
        <w:t>，</w:t>
      </w:r>
      <w:r w:rsidR="006C2BF8" w:rsidRPr="00B43C7C">
        <w:rPr>
          <w:rFonts w:hAnsi="宋体"/>
          <w:sz w:val="24"/>
        </w:rPr>
        <w:t>频率</w:t>
      </w:r>
      <w:r w:rsidR="006C2BF8" w:rsidRPr="003B0C6E">
        <w:rPr>
          <w:rFonts w:hAnsi="宋体" w:hint="eastAsia"/>
          <w:i/>
          <w:sz w:val="24"/>
        </w:rPr>
        <w:t>f</w:t>
      </w:r>
      <w:r w:rsidR="006C2BF8">
        <w:rPr>
          <w:rFonts w:hAnsi="宋体" w:hint="eastAsia"/>
          <w:i/>
          <w:sz w:val="24"/>
        </w:rPr>
        <w:t xml:space="preserve"> </w:t>
      </w:r>
      <w:r w:rsidR="006C2BF8">
        <w:rPr>
          <w:rFonts w:hAnsi="宋体" w:hint="eastAsia"/>
          <w:sz w:val="24"/>
        </w:rPr>
        <w:t>=</w:t>
      </w:r>
      <w:r w:rsidR="006C2BF8" w:rsidRPr="007A624A">
        <w:rPr>
          <w:sz w:val="24"/>
        </w:rPr>
        <w:t>50±</w:t>
      </w:r>
      <w:r w:rsidR="006C2BF8">
        <w:rPr>
          <w:rFonts w:hint="eastAsia"/>
          <w:sz w:val="24"/>
        </w:rPr>
        <w:t>0.2</w:t>
      </w:r>
      <w:r w:rsidR="006C2BF8" w:rsidRPr="007A624A">
        <w:rPr>
          <w:sz w:val="24"/>
        </w:rPr>
        <w:t>Hz</w:t>
      </w:r>
      <w:r w:rsidR="006C2BF8" w:rsidRPr="00DA42F3">
        <w:rPr>
          <w:rFonts w:hint="eastAsia"/>
          <w:sz w:val="24"/>
        </w:rPr>
        <w:t>。</w:t>
      </w:r>
      <w:r w:rsidR="006C2BF8">
        <w:rPr>
          <w:rFonts w:hint="eastAsia"/>
          <w:sz w:val="24"/>
        </w:rPr>
        <w:t xml:space="preserve">          </w:t>
      </w:r>
      <w:r w:rsidR="0041037F">
        <w:rPr>
          <w:sz w:val="24"/>
        </w:rPr>
        <w:t xml:space="preserve"> </w:t>
      </w:r>
      <w:r w:rsidR="006C2BF8">
        <w:rPr>
          <w:rFonts w:hint="eastAsia"/>
          <w:sz w:val="24"/>
        </w:rPr>
        <w:t xml:space="preserve">        </w:t>
      </w:r>
      <w:r w:rsidR="006C2BF8">
        <w:rPr>
          <w:rFonts w:hint="eastAsia"/>
          <w:sz w:val="24"/>
        </w:rPr>
        <w:t>（</w:t>
      </w:r>
      <w:r w:rsidR="006C2BF8">
        <w:rPr>
          <w:rFonts w:hint="eastAsia"/>
          <w:sz w:val="24"/>
        </w:rPr>
        <w:t>10</w:t>
      </w:r>
      <w:r w:rsidR="006C2BF8">
        <w:rPr>
          <w:rFonts w:hint="eastAsia"/>
          <w:sz w:val="24"/>
        </w:rPr>
        <w:t>分）</w:t>
      </w:r>
    </w:p>
    <w:p w:rsidR="00FE13B5" w:rsidRPr="00466CD9" w:rsidRDefault="00466CD9" w:rsidP="006C2BF8">
      <w:pPr>
        <w:pStyle w:val="a9"/>
        <w:snapToGrid w:val="0"/>
        <w:spacing w:line="360" w:lineRule="auto"/>
        <w:ind w:firstLineChars="236" w:firstLine="566"/>
        <w:jc w:val="left"/>
        <w:rPr>
          <w:rFonts w:hAnsi="宋体"/>
          <w:sz w:val="24"/>
        </w:rPr>
      </w:pPr>
      <w:r w:rsidRPr="00466CD9">
        <w:rPr>
          <w:rFonts w:hAnsi="宋体" w:hint="eastAsia"/>
          <w:sz w:val="24"/>
        </w:rPr>
        <w:t>(</w:t>
      </w:r>
      <w:r w:rsidR="000115AE">
        <w:rPr>
          <w:rFonts w:hAnsi="宋体" w:hint="eastAsia"/>
          <w:sz w:val="24"/>
        </w:rPr>
        <w:t>6</w:t>
      </w:r>
      <w:r w:rsidRPr="00466CD9">
        <w:rPr>
          <w:rFonts w:hAnsi="宋体" w:hint="eastAsia"/>
          <w:sz w:val="24"/>
        </w:rPr>
        <w:t xml:space="preserve">) </w:t>
      </w:r>
      <w:r w:rsidR="006C2BF8" w:rsidRPr="00EF6A31">
        <w:rPr>
          <w:rFonts w:hAnsi="宋体"/>
          <w:sz w:val="24"/>
        </w:rPr>
        <w:t>直流供电</w:t>
      </w:r>
      <w:r w:rsidR="006C2BF8">
        <w:rPr>
          <w:rFonts w:hAnsi="宋体" w:hint="eastAsia"/>
          <w:sz w:val="24"/>
        </w:rPr>
        <w:t>，</w:t>
      </w:r>
      <w:proofErr w:type="spellStart"/>
      <w:r w:rsidR="006C2BF8" w:rsidRPr="0029113B">
        <w:rPr>
          <w:i/>
          <w:sz w:val="24"/>
        </w:rPr>
        <w:t>U</w:t>
      </w:r>
      <w:r w:rsidR="006C2BF8" w:rsidRPr="0029113B">
        <w:rPr>
          <w:sz w:val="24"/>
          <w:vertAlign w:val="subscript"/>
        </w:rPr>
        <w:t>d</w:t>
      </w:r>
      <w:proofErr w:type="spellEnd"/>
      <w:r w:rsidR="006C2BF8" w:rsidRPr="0029113B">
        <w:rPr>
          <w:sz w:val="24"/>
        </w:rPr>
        <w:t>=</w:t>
      </w:r>
      <w:r w:rsidR="006C2BF8">
        <w:rPr>
          <w:rFonts w:asciiTheme="minorEastAsia" w:eastAsiaTheme="minorEastAsia" w:hAnsiTheme="minorEastAsia" w:hint="eastAsia"/>
          <w:sz w:val="24"/>
        </w:rPr>
        <w:t>24</w:t>
      </w:r>
      <w:r w:rsidR="006C2BF8" w:rsidRPr="00EF6A31">
        <w:rPr>
          <w:sz w:val="24"/>
        </w:rPr>
        <w:t>V</w:t>
      </w:r>
      <w:r w:rsidR="006C2BF8">
        <w:rPr>
          <w:rFonts w:hint="eastAsia"/>
          <w:sz w:val="24"/>
        </w:rPr>
        <w:t>，</w:t>
      </w:r>
      <w:r w:rsidR="006C2BF8" w:rsidRPr="00466CD9">
        <w:rPr>
          <w:rFonts w:hint="eastAsia"/>
          <w:sz w:val="24"/>
        </w:rPr>
        <w:t>在</w:t>
      </w:r>
      <w:proofErr w:type="spellStart"/>
      <w:r w:rsidR="006C2BF8" w:rsidRPr="00466CD9">
        <w:rPr>
          <w:i/>
          <w:sz w:val="24"/>
        </w:rPr>
        <w:t>U</w:t>
      </w:r>
      <w:r w:rsidR="006C2BF8" w:rsidRPr="00466CD9">
        <w:rPr>
          <w:sz w:val="24"/>
          <w:vertAlign w:val="subscript"/>
        </w:rPr>
        <w:t>o</w:t>
      </w:r>
      <w:proofErr w:type="spellEnd"/>
      <w:r w:rsidR="006C2BF8" w:rsidRPr="00466CD9">
        <w:rPr>
          <w:sz w:val="24"/>
        </w:rPr>
        <w:t>=</w:t>
      </w:r>
      <w:r w:rsidR="006C2BF8">
        <w:rPr>
          <w:rFonts w:hint="eastAsia"/>
          <w:sz w:val="24"/>
        </w:rPr>
        <w:t>3</w:t>
      </w:r>
      <w:r w:rsidR="003D4D4A">
        <w:rPr>
          <w:rFonts w:hint="eastAsia"/>
          <w:sz w:val="24"/>
        </w:rPr>
        <w:t>0</w:t>
      </w:r>
      <w:r w:rsidR="006C2BF8" w:rsidRPr="00466CD9">
        <w:rPr>
          <w:sz w:val="24"/>
        </w:rPr>
        <w:t>V</w:t>
      </w:r>
      <w:r w:rsidR="006C2BF8" w:rsidRPr="00466CD9">
        <w:rPr>
          <w:sz w:val="24"/>
        </w:rPr>
        <w:t>，</w:t>
      </w:r>
      <w:r w:rsidR="006C2BF8" w:rsidRPr="00466CD9">
        <w:rPr>
          <w:rFonts w:hint="eastAsia"/>
          <w:i/>
          <w:sz w:val="24"/>
        </w:rPr>
        <w:t>I</w:t>
      </w:r>
      <w:r w:rsidR="006C2BF8" w:rsidRPr="00466CD9">
        <w:rPr>
          <w:sz w:val="24"/>
          <w:vertAlign w:val="subscript"/>
        </w:rPr>
        <w:t>o</w:t>
      </w:r>
      <w:r w:rsidR="006C2BF8" w:rsidRPr="00466CD9">
        <w:rPr>
          <w:rFonts w:hint="eastAsia"/>
          <w:sz w:val="24"/>
        </w:rPr>
        <w:t>=1A</w:t>
      </w:r>
      <w:r w:rsidR="006C2BF8" w:rsidRPr="00466CD9">
        <w:rPr>
          <w:rFonts w:hint="eastAsia"/>
          <w:sz w:val="24"/>
        </w:rPr>
        <w:t>的条件下，使</w:t>
      </w:r>
      <w:r w:rsidR="006C2BF8" w:rsidRPr="00466CD9">
        <w:rPr>
          <w:sz w:val="24"/>
        </w:rPr>
        <w:t>在线式不间断电源效率</w:t>
      </w:r>
      <w:r w:rsidR="006C2BF8" w:rsidRPr="0036550F">
        <w:rPr>
          <w:i/>
          <w:sz w:val="24"/>
        </w:rPr>
        <w:t>ƞ</w:t>
      </w:r>
      <w:r w:rsidR="006C2BF8">
        <w:rPr>
          <w:rFonts w:hint="eastAsia"/>
          <w:sz w:val="24"/>
        </w:rPr>
        <w:t>尽可能高</w:t>
      </w:r>
      <w:r w:rsidR="006C2BF8" w:rsidRPr="00466CD9">
        <w:rPr>
          <w:rFonts w:hint="eastAsia"/>
          <w:sz w:val="24"/>
        </w:rPr>
        <w:t>。</w:t>
      </w:r>
      <w:r w:rsidR="006C2BF8">
        <w:rPr>
          <w:rFonts w:hint="eastAsia"/>
          <w:sz w:val="24"/>
        </w:rPr>
        <w:t xml:space="preserve"> </w:t>
      </w:r>
      <w:r w:rsidR="006C2BF8">
        <w:rPr>
          <w:sz w:val="24"/>
        </w:rPr>
        <w:t xml:space="preserve">                                  </w:t>
      </w:r>
      <w:r w:rsidR="004F3041">
        <w:rPr>
          <w:rFonts w:hint="eastAsia"/>
          <w:sz w:val="24"/>
        </w:rPr>
        <w:t xml:space="preserve">  </w:t>
      </w:r>
      <w:r w:rsidR="006C2BF8">
        <w:rPr>
          <w:sz w:val="24"/>
        </w:rPr>
        <w:t xml:space="preserve">               </w:t>
      </w:r>
      <w:r w:rsidR="0041037F">
        <w:rPr>
          <w:sz w:val="24"/>
        </w:rPr>
        <w:t xml:space="preserve">   </w:t>
      </w:r>
      <w:r w:rsidR="006C2BF8">
        <w:rPr>
          <w:sz w:val="24"/>
        </w:rPr>
        <w:t xml:space="preserve">        </w:t>
      </w:r>
      <w:r w:rsidR="006C2BF8" w:rsidRPr="00F92118">
        <w:rPr>
          <w:rFonts w:hAnsi="宋体" w:hint="eastAsia"/>
          <w:sz w:val="24"/>
        </w:rPr>
        <w:t>（</w:t>
      </w:r>
      <w:r w:rsidR="006C2BF8">
        <w:rPr>
          <w:rFonts w:hAnsi="宋体" w:hint="eastAsia"/>
          <w:sz w:val="24"/>
        </w:rPr>
        <w:t>2</w:t>
      </w:r>
      <w:r w:rsidR="006C2BF8" w:rsidRPr="00F92118">
        <w:rPr>
          <w:rFonts w:hAnsi="宋体" w:hint="eastAsia"/>
          <w:sz w:val="24"/>
        </w:rPr>
        <w:t>0</w:t>
      </w:r>
      <w:r w:rsidR="006C2BF8" w:rsidRPr="00F92118">
        <w:rPr>
          <w:rFonts w:hAnsi="宋体" w:hint="eastAsia"/>
          <w:sz w:val="24"/>
        </w:rPr>
        <w:t>分）</w:t>
      </w:r>
    </w:p>
    <w:p w:rsidR="00466CD9" w:rsidRDefault="00466CD9" w:rsidP="008E5E61">
      <w:pPr>
        <w:pStyle w:val="a9"/>
        <w:snapToGrid w:val="0"/>
        <w:spacing w:line="360" w:lineRule="auto"/>
        <w:ind w:firstLineChars="236" w:firstLine="566"/>
        <w:jc w:val="left"/>
        <w:rPr>
          <w:rFonts w:hAnsi="宋体"/>
          <w:sz w:val="24"/>
        </w:rPr>
      </w:pPr>
      <w:r w:rsidRPr="00466CD9">
        <w:rPr>
          <w:rFonts w:hAnsi="宋体" w:hint="eastAsia"/>
          <w:sz w:val="24"/>
        </w:rPr>
        <w:t>(</w:t>
      </w:r>
      <w:r>
        <w:rPr>
          <w:rFonts w:hAnsi="宋体" w:hint="eastAsia"/>
          <w:sz w:val="24"/>
        </w:rPr>
        <w:t>7</w:t>
      </w:r>
      <w:r w:rsidRPr="00466CD9">
        <w:rPr>
          <w:rFonts w:hAnsi="宋体" w:hint="eastAsia"/>
          <w:sz w:val="24"/>
        </w:rPr>
        <w:t xml:space="preserve">) </w:t>
      </w:r>
      <w:r w:rsidRPr="00466CD9">
        <w:rPr>
          <w:rFonts w:hAnsi="宋体"/>
          <w:sz w:val="24"/>
        </w:rPr>
        <w:t>其他</w:t>
      </w:r>
      <w:r w:rsidR="00FE13B5">
        <w:rPr>
          <w:rFonts w:hAnsi="宋体" w:hint="eastAsia"/>
          <w:sz w:val="24"/>
        </w:rPr>
        <w:t xml:space="preserve">               </w:t>
      </w:r>
      <w:r w:rsidR="008E5E61">
        <w:rPr>
          <w:rFonts w:hAnsi="宋体"/>
          <w:sz w:val="24"/>
        </w:rPr>
        <w:t xml:space="preserve">          </w:t>
      </w:r>
      <w:r w:rsidR="00FE13B5">
        <w:rPr>
          <w:rFonts w:hAnsi="宋体" w:hint="eastAsia"/>
          <w:sz w:val="24"/>
        </w:rPr>
        <w:t xml:space="preserve"> </w:t>
      </w:r>
      <w:r w:rsidR="008E5E61">
        <w:rPr>
          <w:rFonts w:hAnsi="宋体"/>
          <w:sz w:val="24"/>
        </w:rPr>
        <w:t xml:space="preserve">      </w:t>
      </w:r>
      <w:r w:rsidR="00FE13B5">
        <w:rPr>
          <w:rFonts w:hAnsi="宋体" w:hint="eastAsia"/>
          <w:sz w:val="24"/>
        </w:rPr>
        <w:t xml:space="preserve">   </w:t>
      </w:r>
      <w:r w:rsidR="008E5E61">
        <w:rPr>
          <w:rFonts w:hAnsi="宋体"/>
          <w:sz w:val="24"/>
        </w:rPr>
        <w:t xml:space="preserve"> </w:t>
      </w:r>
      <w:r w:rsidR="00FE13B5">
        <w:rPr>
          <w:rFonts w:hAnsi="宋体" w:hint="eastAsia"/>
          <w:sz w:val="24"/>
        </w:rPr>
        <w:t xml:space="preserve">             </w:t>
      </w:r>
      <w:r w:rsidR="0041037F">
        <w:rPr>
          <w:rFonts w:hAnsi="宋体"/>
          <w:sz w:val="24"/>
        </w:rPr>
        <w:t xml:space="preserve"> </w:t>
      </w:r>
      <w:r w:rsidR="00FE13B5">
        <w:rPr>
          <w:rFonts w:hAnsi="宋体" w:hint="eastAsia"/>
          <w:sz w:val="24"/>
        </w:rPr>
        <w:t xml:space="preserve">   </w:t>
      </w:r>
      <w:r w:rsidR="00FE13B5" w:rsidRPr="00F92118">
        <w:rPr>
          <w:rFonts w:hAnsi="宋体" w:hint="eastAsia"/>
          <w:sz w:val="24"/>
        </w:rPr>
        <w:t xml:space="preserve">    </w:t>
      </w:r>
      <w:r w:rsidR="00F92118">
        <w:rPr>
          <w:rFonts w:hAnsi="宋体"/>
          <w:sz w:val="24"/>
        </w:rPr>
        <w:t xml:space="preserve"> </w:t>
      </w:r>
      <w:r w:rsidR="00FE13B5" w:rsidRPr="00F92118">
        <w:rPr>
          <w:rFonts w:hAnsi="宋体" w:hint="eastAsia"/>
          <w:sz w:val="24"/>
        </w:rPr>
        <w:t xml:space="preserve">  </w:t>
      </w:r>
      <w:r w:rsidR="00FE13B5" w:rsidRPr="00F92118">
        <w:rPr>
          <w:rFonts w:hAnsi="宋体" w:hint="eastAsia"/>
          <w:sz w:val="24"/>
        </w:rPr>
        <w:t>（</w:t>
      </w:r>
      <w:r w:rsidR="00FE13B5" w:rsidRPr="00F92118">
        <w:rPr>
          <w:rFonts w:hAnsi="宋体" w:hint="eastAsia"/>
          <w:sz w:val="24"/>
        </w:rPr>
        <w:t>5</w:t>
      </w:r>
      <w:r w:rsidR="00FE13B5" w:rsidRPr="00F92118">
        <w:rPr>
          <w:rFonts w:hAnsi="宋体" w:hint="eastAsia"/>
          <w:sz w:val="24"/>
        </w:rPr>
        <w:t>分）</w:t>
      </w:r>
    </w:p>
    <w:p w:rsidR="00466CD9" w:rsidRDefault="00466CD9" w:rsidP="00F92118">
      <w:pPr>
        <w:pStyle w:val="a9"/>
        <w:snapToGrid w:val="0"/>
        <w:spacing w:line="360" w:lineRule="auto"/>
        <w:ind w:firstLineChars="236" w:firstLine="566"/>
        <w:rPr>
          <w:rFonts w:hAnsi="宋体"/>
          <w:sz w:val="24"/>
        </w:rPr>
      </w:pPr>
      <w:r w:rsidRPr="00466CD9">
        <w:rPr>
          <w:rFonts w:hAnsi="宋体" w:hint="eastAsia"/>
          <w:sz w:val="24"/>
        </w:rPr>
        <w:t>(</w:t>
      </w:r>
      <w:r>
        <w:rPr>
          <w:rFonts w:hAnsi="宋体" w:hint="eastAsia"/>
          <w:sz w:val="24"/>
        </w:rPr>
        <w:t>8</w:t>
      </w:r>
      <w:r w:rsidRPr="00466CD9">
        <w:rPr>
          <w:rFonts w:hAnsi="宋体" w:hint="eastAsia"/>
          <w:sz w:val="24"/>
        </w:rPr>
        <w:t xml:space="preserve">) </w:t>
      </w:r>
      <w:r>
        <w:rPr>
          <w:rFonts w:hAnsi="宋体" w:hint="eastAsia"/>
          <w:sz w:val="24"/>
        </w:rPr>
        <w:t>设计报告</w:t>
      </w:r>
      <w:r w:rsidR="00FE13B5" w:rsidRPr="00F92118">
        <w:rPr>
          <w:rFonts w:hAnsi="宋体" w:hint="eastAsia"/>
          <w:sz w:val="24"/>
        </w:rPr>
        <w:t xml:space="preserve">                                             </w:t>
      </w:r>
      <w:r w:rsidR="0041037F">
        <w:rPr>
          <w:rFonts w:hAnsi="宋体"/>
          <w:sz w:val="24"/>
        </w:rPr>
        <w:t xml:space="preserve"> </w:t>
      </w:r>
      <w:r w:rsidR="00FE13B5" w:rsidRPr="00F92118">
        <w:rPr>
          <w:rFonts w:hAnsi="宋体" w:hint="eastAsia"/>
          <w:sz w:val="24"/>
        </w:rPr>
        <w:t xml:space="preserve">         </w:t>
      </w:r>
      <w:r w:rsidR="00FE13B5" w:rsidRPr="00F92118">
        <w:rPr>
          <w:rFonts w:hAnsi="宋体" w:hint="eastAsia"/>
          <w:sz w:val="24"/>
        </w:rPr>
        <w:t>（</w:t>
      </w:r>
      <w:r w:rsidR="00FE13B5" w:rsidRPr="00F92118">
        <w:rPr>
          <w:rFonts w:hAnsi="宋体" w:hint="eastAsia"/>
          <w:sz w:val="24"/>
        </w:rPr>
        <w:t>20</w:t>
      </w:r>
      <w:r w:rsidR="00FE13B5" w:rsidRPr="00F92118">
        <w:rPr>
          <w:rFonts w:hAnsi="宋体" w:hint="eastAsia"/>
          <w:sz w:val="24"/>
        </w:rPr>
        <w:t>分）</w:t>
      </w:r>
    </w:p>
    <w:tbl>
      <w:tblPr>
        <w:tblW w:w="83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5"/>
        <w:gridCol w:w="2127"/>
        <w:gridCol w:w="4961"/>
        <w:gridCol w:w="689"/>
      </w:tblGrid>
      <w:tr w:rsidR="00466CD9" w:rsidRPr="00673BB2" w:rsidTr="000E4E6A">
        <w:trPr>
          <w:trHeight w:val="354"/>
          <w:jc w:val="center"/>
        </w:trPr>
        <w:tc>
          <w:tcPr>
            <w:tcW w:w="605" w:type="dxa"/>
            <w:shd w:val="clear" w:color="auto" w:fill="auto"/>
            <w:vAlign w:val="center"/>
          </w:tcPr>
          <w:p w:rsidR="00466CD9" w:rsidRPr="00673BB2" w:rsidRDefault="00466CD9" w:rsidP="000E4E6A">
            <w:pPr>
              <w:jc w:val="center"/>
              <w:rPr>
                <w:szCs w:val="21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466CD9" w:rsidRPr="00673BB2" w:rsidRDefault="00466CD9" w:rsidP="000E4E6A">
            <w:pPr>
              <w:jc w:val="center"/>
              <w:rPr>
                <w:b/>
                <w:szCs w:val="21"/>
              </w:rPr>
            </w:pPr>
            <w:r w:rsidRPr="00673BB2">
              <w:rPr>
                <w:b/>
                <w:szCs w:val="21"/>
              </w:rPr>
              <w:t>项</w:t>
            </w:r>
            <w:r w:rsidRPr="00673BB2">
              <w:rPr>
                <w:b/>
                <w:szCs w:val="21"/>
              </w:rPr>
              <w:t xml:space="preserve"> </w:t>
            </w:r>
            <w:r w:rsidRPr="00673BB2">
              <w:rPr>
                <w:b/>
                <w:szCs w:val="21"/>
              </w:rPr>
              <w:t>目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466CD9" w:rsidRPr="00673BB2" w:rsidRDefault="00466CD9" w:rsidP="000E4E6A">
            <w:pPr>
              <w:jc w:val="center"/>
              <w:rPr>
                <w:szCs w:val="21"/>
              </w:rPr>
            </w:pPr>
            <w:r w:rsidRPr="00673BB2">
              <w:rPr>
                <w:b/>
                <w:bCs/>
                <w:szCs w:val="21"/>
              </w:rPr>
              <w:t>主要内容</w:t>
            </w:r>
          </w:p>
        </w:tc>
        <w:tc>
          <w:tcPr>
            <w:tcW w:w="689" w:type="dxa"/>
            <w:shd w:val="clear" w:color="auto" w:fill="auto"/>
            <w:vAlign w:val="center"/>
          </w:tcPr>
          <w:p w:rsidR="00466CD9" w:rsidRPr="00673BB2" w:rsidRDefault="00466CD9" w:rsidP="000E4E6A">
            <w:pPr>
              <w:jc w:val="center"/>
              <w:rPr>
                <w:b/>
                <w:szCs w:val="21"/>
              </w:rPr>
            </w:pPr>
            <w:r w:rsidRPr="00673BB2">
              <w:rPr>
                <w:b/>
                <w:szCs w:val="21"/>
              </w:rPr>
              <w:t>满分</w:t>
            </w:r>
          </w:p>
        </w:tc>
      </w:tr>
      <w:tr w:rsidR="00466CD9" w:rsidRPr="006D1555" w:rsidTr="000E4E6A">
        <w:trPr>
          <w:trHeight w:val="288"/>
          <w:jc w:val="center"/>
        </w:trPr>
        <w:tc>
          <w:tcPr>
            <w:tcW w:w="605" w:type="dxa"/>
            <w:vMerge w:val="restart"/>
            <w:shd w:val="clear" w:color="auto" w:fill="auto"/>
            <w:vAlign w:val="center"/>
          </w:tcPr>
          <w:p w:rsidR="00466CD9" w:rsidRPr="00673BB2" w:rsidRDefault="00466CD9" w:rsidP="000E4E6A">
            <w:pPr>
              <w:pStyle w:val="content"/>
              <w:snapToGrid w:val="0"/>
              <w:spacing w:before="0" w:beforeAutospacing="0" w:after="0" w:afterAutospacing="0" w:line="36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673BB2">
              <w:rPr>
                <w:rFonts w:ascii="Times New Roman" w:hAnsi="Times New Roman"/>
                <w:b/>
                <w:sz w:val="21"/>
                <w:szCs w:val="21"/>
              </w:rPr>
              <w:t>设计</w:t>
            </w:r>
          </w:p>
          <w:p w:rsidR="00466CD9" w:rsidRPr="00673BB2" w:rsidRDefault="00466CD9" w:rsidP="000E4E6A">
            <w:pPr>
              <w:pStyle w:val="content"/>
              <w:snapToGrid w:val="0"/>
              <w:spacing w:before="0" w:beforeAutospacing="0" w:after="0" w:afterAutospacing="0" w:line="360" w:lineRule="auto"/>
              <w:ind w:firstLine="0"/>
              <w:jc w:val="center"/>
              <w:rPr>
                <w:rStyle w:val="a4"/>
                <w:rFonts w:ascii="Times New Roman" w:hAnsi="Times New Roman"/>
                <w:sz w:val="21"/>
                <w:szCs w:val="21"/>
              </w:rPr>
            </w:pPr>
            <w:r w:rsidRPr="00673BB2">
              <w:rPr>
                <w:rFonts w:ascii="Times New Roman" w:hAnsi="Times New Roman"/>
                <w:b/>
                <w:sz w:val="21"/>
                <w:szCs w:val="21"/>
              </w:rPr>
              <w:t>报告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466CD9" w:rsidRPr="00811A74" w:rsidRDefault="00466CD9" w:rsidP="000E4E6A">
            <w:r w:rsidRPr="006D1555">
              <w:rPr>
                <w:rFonts w:ascii="宋体" w:hAnsi="宋体" w:cs="宋体" w:hint="eastAsia"/>
              </w:rPr>
              <w:t>方案论证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466CD9" w:rsidRDefault="00466CD9" w:rsidP="000E4E6A">
            <w:r w:rsidRPr="006D1555">
              <w:rPr>
                <w:rFonts w:ascii="宋体" w:hAnsi="宋体" w:cs="宋体" w:hint="eastAsia"/>
              </w:rPr>
              <w:t>比较与选择，方案描述</w:t>
            </w:r>
          </w:p>
        </w:tc>
        <w:tc>
          <w:tcPr>
            <w:tcW w:w="689" w:type="dxa"/>
            <w:shd w:val="clear" w:color="auto" w:fill="auto"/>
            <w:vAlign w:val="center"/>
          </w:tcPr>
          <w:p w:rsidR="00466CD9" w:rsidRPr="006D1555" w:rsidRDefault="00466CD9" w:rsidP="000E4E6A">
            <w:pPr>
              <w:pStyle w:val="content"/>
              <w:ind w:firstLine="0"/>
              <w:jc w:val="center"/>
              <w:rPr>
                <w:rStyle w:val="a4"/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Style w:val="a4"/>
                <w:rFonts w:ascii="Times New Roman" w:hAnsi="Times New Roman" w:hint="eastAsia"/>
                <w:b w:val="0"/>
                <w:sz w:val="24"/>
                <w:szCs w:val="24"/>
              </w:rPr>
              <w:t>3</w:t>
            </w:r>
          </w:p>
        </w:tc>
      </w:tr>
      <w:tr w:rsidR="00466CD9" w:rsidRPr="00662F70" w:rsidTr="000E4E6A">
        <w:trPr>
          <w:trHeight w:val="336"/>
          <w:jc w:val="center"/>
        </w:trPr>
        <w:tc>
          <w:tcPr>
            <w:tcW w:w="605" w:type="dxa"/>
            <w:vMerge/>
            <w:shd w:val="clear" w:color="auto" w:fill="auto"/>
            <w:vAlign w:val="center"/>
          </w:tcPr>
          <w:p w:rsidR="00466CD9" w:rsidRPr="00673BB2" w:rsidRDefault="00466CD9" w:rsidP="000E4E6A">
            <w:pPr>
              <w:pStyle w:val="content"/>
              <w:snapToGrid w:val="0"/>
              <w:spacing w:before="0" w:beforeAutospacing="0" w:after="0" w:afterAutospacing="0" w:line="360" w:lineRule="auto"/>
              <w:ind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466CD9" w:rsidRPr="00662F70" w:rsidRDefault="00466CD9" w:rsidP="000E4E6A">
            <w:r w:rsidRPr="006D1555">
              <w:rPr>
                <w:rFonts w:ascii="宋体" w:hAnsi="宋体" w:cs="宋体" w:hint="eastAsia"/>
              </w:rPr>
              <w:t>理论分析与计算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466CD9" w:rsidRPr="00662F70" w:rsidRDefault="00466CD9" w:rsidP="000E4E6A">
            <w:r w:rsidRPr="006D1555">
              <w:rPr>
                <w:rFonts w:ascii="宋体" w:hAnsi="宋体" w:cs="宋体" w:hint="eastAsia"/>
              </w:rPr>
              <w:t>提高效率的方法</w:t>
            </w:r>
            <w:r>
              <w:rPr>
                <w:rFonts w:ascii="宋体" w:hAnsi="宋体" w:cs="宋体" w:hint="eastAsia"/>
              </w:rPr>
              <w:t>，稳压控制方法等</w:t>
            </w:r>
          </w:p>
        </w:tc>
        <w:tc>
          <w:tcPr>
            <w:tcW w:w="689" w:type="dxa"/>
            <w:shd w:val="clear" w:color="auto" w:fill="auto"/>
            <w:vAlign w:val="center"/>
          </w:tcPr>
          <w:p w:rsidR="00466CD9" w:rsidRPr="00662F70" w:rsidRDefault="00466CD9" w:rsidP="000E4E6A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466CD9" w:rsidRPr="00662F70" w:rsidTr="000E4E6A">
        <w:trPr>
          <w:trHeight w:val="411"/>
          <w:jc w:val="center"/>
        </w:trPr>
        <w:tc>
          <w:tcPr>
            <w:tcW w:w="605" w:type="dxa"/>
            <w:vMerge/>
            <w:shd w:val="clear" w:color="auto" w:fill="auto"/>
            <w:vAlign w:val="center"/>
          </w:tcPr>
          <w:p w:rsidR="00466CD9" w:rsidRPr="00673BB2" w:rsidRDefault="00466CD9" w:rsidP="000E4E6A">
            <w:pPr>
              <w:pStyle w:val="content"/>
              <w:snapToGrid w:val="0"/>
              <w:spacing w:before="0" w:beforeAutospacing="0" w:after="0" w:afterAutospacing="0" w:line="360" w:lineRule="auto"/>
              <w:ind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466CD9" w:rsidRPr="00662F70" w:rsidRDefault="00466CD9" w:rsidP="000E4E6A">
            <w:r w:rsidRPr="006D1555">
              <w:rPr>
                <w:rFonts w:ascii="宋体" w:hAnsi="宋体" w:cs="宋体" w:hint="eastAsia"/>
              </w:rPr>
              <w:t>电路与程序设计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466CD9" w:rsidRPr="00662F70" w:rsidRDefault="00466CD9" w:rsidP="000E4E6A">
            <w:r w:rsidRPr="006D1555">
              <w:rPr>
                <w:rFonts w:ascii="宋体" w:hAnsi="宋体" w:cs="宋体" w:hint="eastAsia"/>
              </w:rPr>
              <w:t>主回路与器件选择，</w:t>
            </w:r>
            <w:r>
              <w:rPr>
                <w:rFonts w:ascii="宋体" w:hAnsi="宋体" w:cs="宋体" w:hint="eastAsia"/>
              </w:rPr>
              <w:t>控</w:t>
            </w:r>
            <w:r w:rsidRPr="006D1555">
              <w:rPr>
                <w:rFonts w:ascii="宋体" w:hAnsi="宋体" w:cs="宋体" w:hint="eastAsia"/>
              </w:rPr>
              <w:t>制电路</w:t>
            </w:r>
            <w:r>
              <w:rPr>
                <w:rFonts w:ascii="宋体" w:hAnsi="宋体" w:cs="宋体" w:hint="eastAsia"/>
              </w:rPr>
              <w:t>与</w:t>
            </w:r>
            <w:r w:rsidRPr="006D1555">
              <w:rPr>
                <w:rFonts w:ascii="宋体" w:hAnsi="宋体" w:cs="宋体" w:hint="eastAsia"/>
              </w:rPr>
              <w:t>控制程序，保护电路</w:t>
            </w:r>
          </w:p>
        </w:tc>
        <w:tc>
          <w:tcPr>
            <w:tcW w:w="689" w:type="dxa"/>
            <w:shd w:val="clear" w:color="auto" w:fill="auto"/>
            <w:vAlign w:val="center"/>
          </w:tcPr>
          <w:p w:rsidR="00466CD9" w:rsidRPr="00662F70" w:rsidRDefault="00466CD9" w:rsidP="000E4E6A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466CD9" w:rsidRPr="00662F70" w:rsidTr="000E4E6A">
        <w:trPr>
          <w:trHeight w:val="696"/>
          <w:jc w:val="center"/>
        </w:trPr>
        <w:tc>
          <w:tcPr>
            <w:tcW w:w="605" w:type="dxa"/>
            <w:vMerge/>
            <w:shd w:val="clear" w:color="auto" w:fill="auto"/>
            <w:vAlign w:val="center"/>
          </w:tcPr>
          <w:p w:rsidR="00466CD9" w:rsidRPr="00673BB2" w:rsidRDefault="00466CD9" w:rsidP="000E4E6A">
            <w:pPr>
              <w:pStyle w:val="content"/>
              <w:snapToGrid w:val="0"/>
              <w:spacing w:before="0" w:beforeAutospacing="0" w:after="0" w:afterAutospacing="0" w:line="360" w:lineRule="auto"/>
              <w:ind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466CD9" w:rsidRPr="00662F70" w:rsidRDefault="00466CD9" w:rsidP="000E4E6A">
            <w:r w:rsidRPr="006D1555">
              <w:rPr>
                <w:rFonts w:ascii="宋体" w:hAnsi="宋体" w:cs="宋体" w:hint="eastAsia"/>
              </w:rPr>
              <w:t>测试方案与测试结果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466CD9" w:rsidRPr="00662F70" w:rsidRDefault="00466CD9" w:rsidP="000E4E6A">
            <w:r w:rsidRPr="006D1555">
              <w:rPr>
                <w:rFonts w:ascii="宋体" w:hAnsi="宋体" w:cs="宋体" w:hint="eastAsia"/>
              </w:rPr>
              <w:t>测试方案及测试条件，测试结果及其完整性，测试结果分析</w:t>
            </w:r>
          </w:p>
        </w:tc>
        <w:tc>
          <w:tcPr>
            <w:tcW w:w="689" w:type="dxa"/>
            <w:shd w:val="clear" w:color="auto" w:fill="auto"/>
            <w:vAlign w:val="center"/>
          </w:tcPr>
          <w:p w:rsidR="00466CD9" w:rsidRPr="00662F70" w:rsidRDefault="00466CD9" w:rsidP="000E4E6A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466CD9" w:rsidTr="000E4E6A">
        <w:trPr>
          <w:trHeight w:val="344"/>
          <w:jc w:val="center"/>
        </w:trPr>
        <w:tc>
          <w:tcPr>
            <w:tcW w:w="605" w:type="dxa"/>
            <w:vMerge/>
            <w:shd w:val="clear" w:color="auto" w:fill="auto"/>
            <w:vAlign w:val="center"/>
          </w:tcPr>
          <w:p w:rsidR="00466CD9" w:rsidRPr="00673BB2" w:rsidRDefault="00466CD9" w:rsidP="000E4E6A">
            <w:pPr>
              <w:pStyle w:val="content"/>
              <w:snapToGrid w:val="0"/>
              <w:spacing w:before="0" w:beforeAutospacing="0" w:after="0" w:afterAutospacing="0" w:line="360" w:lineRule="auto"/>
              <w:ind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466CD9" w:rsidRPr="00662F70" w:rsidRDefault="00466CD9" w:rsidP="000E4E6A">
            <w:r w:rsidRPr="006D1555">
              <w:rPr>
                <w:rFonts w:ascii="宋体" w:hAnsi="宋体" w:cs="宋体" w:hint="eastAsia"/>
              </w:rPr>
              <w:t>报告结构及规范性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466CD9" w:rsidRPr="00662F70" w:rsidRDefault="00466CD9" w:rsidP="000E4E6A">
            <w:r w:rsidRPr="006D1555">
              <w:rPr>
                <w:rFonts w:ascii="宋体" w:hAnsi="宋体" w:cs="宋体" w:hint="eastAsia"/>
              </w:rPr>
              <w:t>摘要</w:t>
            </w:r>
            <w:r>
              <w:rPr>
                <w:rFonts w:ascii="宋体" w:hAnsi="宋体" w:cs="宋体" w:hint="eastAsia"/>
              </w:rPr>
              <w:t>、</w:t>
            </w:r>
            <w:r w:rsidRPr="006D1555">
              <w:rPr>
                <w:rFonts w:ascii="宋体" w:hAnsi="宋体" w:cs="宋体" w:hint="eastAsia"/>
              </w:rPr>
              <w:t>设计报告正文结构</w:t>
            </w:r>
            <w:r>
              <w:rPr>
                <w:rFonts w:ascii="宋体" w:hAnsi="宋体" w:cs="宋体" w:hint="eastAsia"/>
              </w:rPr>
              <w:t>、公式、</w:t>
            </w:r>
            <w:r w:rsidRPr="006D1555">
              <w:rPr>
                <w:rFonts w:ascii="宋体" w:hAnsi="宋体" w:cs="宋体" w:hint="eastAsia"/>
              </w:rPr>
              <w:t>图</w:t>
            </w:r>
            <w:r>
              <w:rPr>
                <w:rFonts w:ascii="宋体" w:hAnsi="宋体" w:cs="宋体" w:hint="eastAsia"/>
              </w:rPr>
              <w:t>表</w:t>
            </w:r>
            <w:r w:rsidRPr="006D1555">
              <w:rPr>
                <w:rFonts w:ascii="宋体" w:hAnsi="宋体" w:cs="宋体" w:hint="eastAsia"/>
              </w:rPr>
              <w:t>的规范性</w:t>
            </w:r>
          </w:p>
        </w:tc>
        <w:tc>
          <w:tcPr>
            <w:tcW w:w="689" w:type="dxa"/>
            <w:shd w:val="clear" w:color="auto" w:fill="auto"/>
            <w:vAlign w:val="center"/>
          </w:tcPr>
          <w:p w:rsidR="00466CD9" w:rsidRDefault="00466CD9" w:rsidP="000E4E6A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466CD9" w:rsidRPr="006D1555" w:rsidTr="000E4E6A">
        <w:trPr>
          <w:trHeight w:val="501"/>
          <w:jc w:val="center"/>
        </w:trPr>
        <w:tc>
          <w:tcPr>
            <w:tcW w:w="605" w:type="dxa"/>
            <w:vMerge/>
            <w:shd w:val="clear" w:color="auto" w:fill="auto"/>
            <w:vAlign w:val="center"/>
          </w:tcPr>
          <w:p w:rsidR="00466CD9" w:rsidRPr="00673BB2" w:rsidRDefault="00466CD9" w:rsidP="000E4E6A">
            <w:pPr>
              <w:pStyle w:val="content"/>
              <w:snapToGrid w:val="0"/>
              <w:spacing w:before="0" w:beforeAutospacing="0" w:after="0" w:afterAutospacing="0" w:line="360" w:lineRule="auto"/>
              <w:ind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7088" w:type="dxa"/>
            <w:gridSpan w:val="2"/>
            <w:shd w:val="clear" w:color="auto" w:fill="auto"/>
            <w:vAlign w:val="center"/>
          </w:tcPr>
          <w:p w:rsidR="00466CD9" w:rsidRPr="006D1555" w:rsidRDefault="00466CD9" w:rsidP="000E4E6A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报告</w:t>
            </w:r>
            <w:r w:rsidRPr="006D1555">
              <w:rPr>
                <w:b/>
                <w:sz w:val="24"/>
              </w:rPr>
              <w:t>总分</w:t>
            </w:r>
          </w:p>
        </w:tc>
        <w:tc>
          <w:tcPr>
            <w:tcW w:w="689" w:type="dxa"/>
            <w:shd w:val="clear" w:color="auto" w:fill="auto"/>
            <w:vAlign w:val="center"/>
          </w:tcPr>
          <w:p w:rsidR="00466CD9" w:rsidRPr="006D1555" w:rsidRDefault="00466CD9" w:rsidP="000E4E6A">
            <w:pPr>
              <w:pStyle w:val="content"/>
              <w:ind w:firstLine="0"/>
              <w:jc w:val="center"/>
              <w:rPr>
                <w:rStyle w:val="a4"/>
                <w:rFonts w:ascii="Times New Roman" w:hAnsi="Times New Roman"/>
                <w:sz w:val="24"/>
                <w:szCs w:val="24"/>
              </w:rPr>
            </w:pPr>
            <w:r>
              <w:rPr>
                <w:rStyle w:val="a4"/>
                <w:rFonts w:ascii="Times New Roman" w:hAnsi="Times New Roman" w:hint="eastAsia"/>
                <w:sz w:val="24"/>
                <w:szCs w:val="24"/>
              </w:rPr>
              <w:t>2</w:t>
            </w:r>
            <w:r w:rsidRPr="006D1555">
              <w:rPr>
                <w:rStyle w:val="a4"/>
                <w:rFonts w:ascii="Times New Roman" w:hAnsi="Times New Roman" w:hint="eastAsia"/>
                <w:sz w:val="24"/>
                <w:szCs w:val="24"/>
              </w:rPr>
              <w:t>0</w:t>
            </w:r>
          </w:p>
        </w:tc>
      </w:tr>
    </w:tbl>
    <w:p w:rsidR="0069559F" w:rsidRDefault="0069559F" w:rsidP="00466CD9">
      <w:pPr>
        <w:pStyle w:val="a9"/>
        <w:spacing w:before="240" w:line="420" w:lineRule="exact"/>
        <w:ind w:left="360" w:firstLineChars="0" w:firstLine="0"/>
        <w:rPr>
          <w:b/>
          <w:bCs/>
          <w:kern w:val="0"/>
          <w:sz w:val="28"/>
          <w:szCs w:val="28"/>
        </w:rPr>
      </w:pPr>
    </w:p>
    <w:p w:rsidR="00466CD9" w:rsidRPr="00336E73" w:rsidRDefault="00466CD9" w:rsidP="00336E73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黑体" w:eastAsia="黑体" w:hAnsi="黑体"/>
          <w:b/>
          <w:bCs/>
          <w:kern w:val="0"/>
          <w:sz w:val="28"/>
          <w:szCs w:val="28"/>
        </w:rPr>
      </w:pPr>
      <w:r w:rsidRPr="00336E73">
        <w:rPr>
          <w:rFonts w:ascii="黑体" w:eastAsia="黑体" w:hAnsi="黑体"/>
          <w:b/>
          <w:bCs/>
          <w:kern w:val="0"/>
          <w:sz w:val="28"/>
          <w:szCs w:val="28"/>
        </w:rPr>
        <w:lastRenderedPageBreak/>
        <w:t>说明</w:t>
      </w:r>
    </w:p>
    <w:p w:rsidR="00466CD9" w:rsidRPr="00466CD9" w:rsidRDefault="00466CD9" w:rsidP="002B213D">
      <w:pPr>
        <w:pStyle w:val="a9"/>
        <w:spacing w:line="360" w:lineRule="auto"/>
        <w:ind w:left="567"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131C73" w:rsidRPr="00466CD9">
        <w:rPr>
          <w:rFonts w:hint="eastAsia"/>
          <w:sz w:val="24"/>
        </w:rPr>
        <w:t>作品</w:t>
      </w:r>
      <w:r w:rsidR="00131C73" w:rsidRPr="002B213D">
        <w:rPr>
          <w:sz w:val="24"/>
        </w:rPr>
        <w:t>不得使用</w:t>
      </w:r>
      <w:r w:rsidR="00131C73" w:rsidRPr="002B213D">
        <w:rPr>
          <w:rFonts w:hint="eastAsia"/>
          <w:sz w:val="24"/>
        </w:rPr>
        <w:t>相关</w:t>
      </w:r>
      <w:r w:rsidR="00131C73" w:rsidRPr="002B213D">
        <w:rPr>
          <w:sz w:val="24"/>
        </w:rPr>
        <w:t>产品改制。</w:t>
      </w:r>
    </w:p>
    <w:p w:rsidR="00466CD9" w:rsidRPr="002B213D" w:rsidRDefault="00466CD9" w:rsidP="002B213D">
      <w:pPr>
        <w:pStyle w:val="a9"/>
        <w:spacing w:line="360" w:lineRule="auto"/>
        <w:ind w:left="567"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131C73" w:rsidRPr="00466CD9">
        <w:rPr>
          <w:rFonts w:hint="eastAsia"/>
          <w:sz w:val="24"/>
        </w:rPr>
        <w:t>图</w:t>
      </w:r>
      <w:r w:rsidR="00131C73" w:rsidRPr="00466CD9">
        <w:rPr>
          <w:rFonts w:hint="eastAsia"/>
          <w:sz w:val="24"/>
        </w:rPr>
        <w:t>1</w:t>
      </w:r>
      <w:r w:rsidR="003D4D4A">
        <w:rPr>
          <w:rFonts w:hint="eastAsia"/>
          <w:sz w:val="24"/>
        </w:rPr>
        <w:t>中的变压器</w:t>
      </w:r>
      <w:r w:rsidR="00131C73" w:rsidRPr="00466CD9">
        <w:rPr>
          <w:rFonts w:hint="eastAsia"/>
          <w:sz w:val="24"/>
        </w:rPr>
        <w:t>由自耦变压器和隔离变压器构成。</w:t>
      </w:r>
    </w:p>
    <w:p w:rsidR="009E0A0F" w:rsidRPr="00466CD9" w:rsidRDefault="009E0A0F" w:rsidP="002B213D">
      <w:pPr>
        <w:pStyle w:val="a9"/>
        <w:spacing w:line="360" w:lineRule="auto"/>
        <w:ind w:left="567" w:firstLineChars="0" w:firstLine="0"/>
        <w:rPr>
          <w:sz w:val="24"/>
        </w:rPr>
      </w:pPr>
      <w:r w:rsidRPr="002B213D">
        <w:rPr>
          <w:rFonts w:hint="eastAsia"/>
          <w:sz w:val="24"/>
        </w:rPr>
        <w:t>（</w:t>
      </w:r>
      <w:r w:rsidRPr="002B213D">
        <w:rPr>
          <w:rFonts w:hint="eastAsia"/>
          <w:sz w:val="24"/>
        </w:rPr>
        <w:t>3</w:t>
      </w:r>
      <w:r w:rsidRPr="002B213D">
        <w:rPr>
          <w:rFonts w:hint="eastAsia"/>
          <w:sz w:val="24"/>
        </w:rPr>
        <w:t>）</w:t>
      </w:r>
      <w:r w:rsidRPr="00466CD9">
        <w:rPr>
          <w:rFonts w:hint="eastAsia"/>
          <w:sz w:val="24"/>
        </w:rPr>
        <w:t>题中所有交流参数均为有效值</w:t>
      </w:r>
      <w:r>
        <w:rPr>
          <w:rFonts w:hint="eastAsia"/>
          <w:sz w:val="24"/>
        </w:rPr>
        <w:t>。</w:t>
      </w:r>
    </w:p>
    <w:p w:rsidR="00296192" w:rsidRDefault="00466CD9" w:rsidP="002B213D">
      <w:pPr>
        <w:pStyle w:val="a9"/>
        <w:spacing w:line="360" w:lineRule="auto"/>
        <w:ind w:firstLineChars="236" w:firstLine="566"/>
        <w:rPr>
          <w:sz w:val="24"/>
        </w:rPr>
      </w:pPr>
      <w:r>
        <w:rPr>
          <w:rFonts w:hint="eastAsia"/>
          <w:sz w:val="24"/>
        </w:rPr>
        <w:t>（</w:t>
      </w:r>
      <w:r w:rsidR="009E0A0F"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="009E0A0F">
        <w:rPr>
          <w:rFonts w:hint="eastAsia"/>
          <w:sz w:val="24"/>
        </w:rPr>
        <w:t>本题</w:t>
      </w:r>
      <w:r w:rsidR="00131C73">
        <w:rPr>
          <w:rFonts w:hint="eastAsia"/>
          <w:sz w:val="24"/>
        </w:rPr>
        <w:t>定义：</w:t>
      </w:r>
      <w:r w:rsidR="009E0A0F" w:rsidRPr="00466CD9">
        <w:rPr>
          <w:sz w:val="24"/>
        </w:rPr>
        <w:t>负载调整率</w:t>
      </w:r>
      <w:r w:rsidR="00FD304A" w:rsidRPr="008D7CDD">
        <w:rPr>
          <w:rFonts w:hint="eastAsia"/>
          <w:i/>
          <w:sz w:val="24"/>
        </w:rPr>
        <w:t>S</w:t>
      </w:r>
      <w:r w:rsidR="00FD304A" w:rsidRPr="00E35F5D">
        <w:rPr>
          <w:rFonts w:hint="eastAsia"/>
          <w:i/>
          <w:sz w:val="24"/>
          <w:vertAlign w:val="subscript"/>
        </w:rPr>
        <w:t>I</w:t>
      </w:r>
      <w:r w:rsidR="00131C73" w:rsidRPr="0069559F">
        <w:rPr>
          <w:sz w:val="24"/>
          <w:vertAlign w:val="subscript"/>
        </w:rPr>
        <w:t xml:space="preserve"> </w:t>
      </w:r>
      <w:r w:rsidR="00FD304A" w:rsidRPr="0069559F">
        <w:rPr>
          <w:sz w:val="24"/>
        </w:rPr>
        <w:t>=</w:t>
      </w:r>
      <w:r w:rsidR="00131C73" w:rsidRPr="0069559F">
        <w:rPr>
          <w:sz w:val="24"/>
        </w:rPr>
        <w:t xml:space="preserve"> </w:t>
      </w:r>
      <w:proofErr w:type="spellStart"/>
      <w:r w:rsidR="00EA5C9B" w:rsidRPr="0069559F">
        <w:rPr>
          <w:sz w:val="24"/>
        </w:rPr>
        <w:t>ǀ</w:t>
      </w:r>
      <w:r w:rsidR="00FD304A" w:rsidRPr="0069559F">
        <w:rPr>
          <w:i/>
          <w:sz w:val="24"/>
        </w:rPr>
        <w:t>U</w:t>
      </w:r>
      <w:r w:rsidR="00FD304A" w:rsidRPr="0069559F">
        <w:rPr>
          <w:sz w:val="24"/>
          <w:vertAlign w:val="subscript"/>
        </w:rPr>
        <w:t>o</w:t>
      </w:r>
      <w:proofErr w:type="spellEnd"/>
      <w:r w:rsidR="00FD304A" w:rsidRPr="0069559F">
        <w:rPr>
          <w:sz w:val="24"/>
          <w:vertAlign w:val="subscript"/>
        </w:rPr>
        <w:t>(0.1A)</w:t>
      </w:r>
      <w:r w:rsidR="00FD304A" w:rsidRPr="0069559F">
        <w:rPr>
          <w:sz w:val="24"/>
        </w:rPr>
        <w:t>-</w:t>
      </w:r>
      <w:proofErr w:type="spellStart"/>
      <w:r w:rsidR="00FD304A" w:rsidRPr="0069559F">
        <w:rPr>
          <w:i/>
          <w:sz w:val="24"/>
        </w:rPr>
        <w:t>U</w:t>
      </w:r>
      <w:r w:rsidR="00FD304A" w:rsidRPr="0069559F">
        <w:rPr>
          <w:sz w:val="24"/>
          <w:vertAlign w:val="subscript"/>
        </w:rPr>
        <w:t>o</w:t>
      </w:r>
      <w:proofErr w:type="spellEnd"/>
      <w:r w:rsidR="00FD304A" w:rsidRPr="0069559F">
        <w:rPr>
          <w:sz w:val="24"/>
          <w:vertAlign w:val="subscript"/>
        </w:rPr>
        <w:t>(1A)</w:t>
      </w:r>
      <w:r w:rsidR="00EA5C9B" w:rsidRPr="0069559F">
        <w:rPr>
          <w:sz w:val="24"/>
        </w:rPr>
        <w:t xml:space="preserve"> ǀ</w:t>
      </w:r>
      <w:r w:rsidR="00FD304A" w:rsidRPr="0069559F">
        <w:rPr>
          <w:sz w:val="24"/>
        </w:rPr>
        <w:t>/</w:t>
      </w:r>
      <w:r w:rsidR="008D7CDD" w:rsidRPr="0069559F">
        <w:rPr>
          <w:sz w:val="24"/>
        </w:rPr>
        <w:t>3</w:t>
      </w:r>
      <w:r w:rsidR="003D4D4A">
        <w:rPr>
          <w:rFonts w:hint="eastAsia"/>
          <w:sz w:val="24"/>
        </w:rPr>
        <w:t>0</w:t>
      </w:r>
      <w:r w:rsidR="000952CD" w:rsidRPr="0069559F">
        <w:rPr>
          <w:rFonts w:hint="eastAsia"/>
          <w:sz w:val="24"/>
        </w:rPr>
        <w:t>、</w:t>
      </w:r>
      <w:r w:rsidR="009E0A0F" w:rsidRPr="0069559F">
        <w:rPr>
          <w:sz w:val="24"/>
        </w:rPr>
        <w:t>电压调整率</w:t>
      </w:r>
      <w:r w:rsidR="00FD304A" w:rsidRPr="0069559F">
        <w:rPr>
          <w:rFonts w:hint="eastAsia"/>
          <w:i/>
          <w:sz w:val="24"/>
        </w:rPr>
        <w:t>S</w:t>
      </w:r>
      <w:r w:rsidR="00FD304A" w:rsidRPr="00E35F5D">
        <w:rPr>
          <w:i/>
          <w:sz w:val="24"/>
          <w:vertAlign w:val="subscript"/>
        </w:rPr>
        <w:t>U</w:t>
      </w:r>
      <w:r w:rsidR="00131C73" w:rsidRPr="00E35F5D">
        <w:rPr>
          <w:i/>
          <w:sz w:val="24"/>
          <w:vertAlign w:val="subscript"/>
        </w:rPr>
        <w:t xml:space="preserve"> </w:t>
      </w:r>
      <w:r w:rsidR="00FD304A" w:rsidRPr="0069559F">
        <w:rPr>
          <w:sz w:val="24"/>
        </w:rPr>
        <w:t>=</w:t>
      </w:r>
      <w:r w:rsidR="00131C73" w:rsidRPr="0069559F">
        <w:rPr>
          <w:sz w:val="24"/>
        </w:rPr>
        <w:t xml:space="preserve"> </w:t>
      </w:r>
      <w:proofErr w:type="spellStart"/>
      <w:r w:rsidR="00EA5C9B" w:rsidRPr="0069559F">
        <w:rPr>
          <w:sz w:val="24"/>
        </w:rPr>
        <w:t>ǀ</w:t>
      </w:r>
      <w:r w:rsidR="00FD304A" w:rsidRPr="0069559F">
        <w:rPr>
          <w:i/>
          <w:sz w:val="24"/>
        </w:rPr>
        <w:t>U</w:t>
      </w:r>
      <w:r w:rsidR="00FD304A" w:rsidRPr="0069559F">
        <w:rPr>
          <w:sz w:val="24"/>
          <w:vertAlign w:val="subscript"/>
        </w:rPr>
        <w:t>o</w:t>
      </w:r>
      <w:proofErr w:type="spellEnd"/>
      <w:r w:rsidR="00FD304A" w:rsidRPr="0069559F">
        <w:rPr>
          <w:sz w:val="24"/>
          <w:vertAlign w:val="subscript"/>
        </w:rPr>
        <w:t>(</w:t>
      </w:r>
      <w:r w:rsidR="008D7CDD" w:rsidRPr="0069559F">
        <w:rPr>
          <w:sz w:val="24"/>
          <w:vertAlign w:val="subscript"/>
        </w:rPr>
        <w:t>43V</w:t>
      </w:r>
      <w:r w:rsidR="00FD304A" w:rsidRPr="0069559F">
        <w:rPr>
          <w:sz w:val="24"/>
          <w:vertAlign w:val="subscript"/>
        </w:rPr>
        <w:t>)</w:t>
      </w:r>
      <w:r w:rsidR="00FD304A" w:rsidRPr="0069559F">
        <w:rPr>
          <w:sz w:val="24"/>
        </w:rPr>
        <w:t>-</w:t>
      </w:r>
      <w:proofErr w:type="spellStart"/>
      <w:r w:rsidR="00FD304A" w:rsidRPr="0069559F">
        <w:rPr>
          <w:i/>
          <w:sz w:val="24"/>
        </w:rPr>
        <w:t>U</w:t>
      </w:r>
      <w:r w:rsidR="00FD304A" w:rsidRPr="0069559F">
        <w:rPr>
          <w:sz w:val="24"/>
          <w:vertAlign w:val="subscript"/>
        </w:rPr>
        <w:t>o</w:t>
      </w:r>
      <w:proofErr w:type="spellEnd"/>
      <w:r w:rsidR="00FD304A" w:rsidRPr="0069559F">
        <w:rPr>
          <w:sz w:val="24"/>
          <w:vertAlign w:val="subscript"/>
        </w:rPr>
        <w:t>(</w:t>
      </w:r>
      <w:r w:rsidR="008D7CDD" w:rsidRPr="0069559F">
        <w:rPr>
          <w:sz w:val="24"/>
          <w:vertAlign w:val="subscript"/>
        </w:rPr>
        <w:t>29V</w:t>
      </w:r>
      <w:r w:rsidR="00FD304A" w:rsidRPr="0069559F">
        <w:rPr>
          <w:sz w:val="24"/>
          <w:vertAlign w:val="subscript"/>
        </w:rPr>
        <w:t>)</w:t>
      </w:r>
      <w:r w:rsidR="00EA5C9B" w:rsidRPr="0069559F">
        <w:rPr>
          <w:sz w:val="24"/>
        </w:rPr>
        <w:t xml:space="preserve"> ǀ</w:t>
      </w:r>
      <w:r w:rsidR="00FD304A" w:rsidRPr="0069559F">
        <w:rPr>
          <w:sz w:val="24"/>
        </w:rPr>
        <w:t>/</w:t>
      </w:r>
      <w:r w:rsidR="008D7CDD" w:rsidRPr="0069559F">
        <w:rPr>
          <w:sz w:val="24"/>
        </w:rPr>
        <w:t>3</w:t>
      </w:r>
      <w:r w:rsidR="003D4D4A">
        <w:rPr>
          <w:rFonts w:hint="eastAsia"/>
          <w:sz w:val="24"/>
        </w:rPr>
        <w:t>0</w:t>
      </w:r>
      <w:r w:rsidR="000952CD" w:rsidRPr="0069559F">
        <w:rPr>
          <w:rFonts w:hint="eastAsia"/>
          <w:sz w:val="24"/>
        </w:rPr>
        <w:t>、</w:t>
      </w:r>
      <w:r w:rsidR="002B213D" w:rsidRPr="00466CD9">
        <w:rPr>
          <w:sz w:val="24"/>
        </w:rPr>
        <w:t>效率</w:t>
      </w:r>
      <w:r w:rsidR="002B213D" w:rsidRPr="00761847">
        <w:rPr>
          <w:i/>
          <w:sz w:val="24"/>
        </w:rPr>
        <w:t>η</w:t>
      </w:r>
      <w:r w:rsidR="002B213D">
        <w:rPr>
          <w:i/>
          <w:sz w:val="24"/>
        </w:rPr>
        <w:t xml:space="preserve"> </w:t>
      </w:r>
      <w:r w:rsidR="002B213D">
        <w:rPr>
          <w:rFonts w:hint="eastAsia"/>
          <w:sz w:val="24"/>
        </w:rPr>
        <w:t>=</w:t>
      </w:r>
      <w:r w:rsidR="002B213D">
        <w:rPr>
          <w:sz w:val="24"/>
        </w:rPr>
        <w:t xml:space="preserve"> </w:t>
      </w:r>
      <w:r w:rsidR="002B213D">
        <w:rPr>
          <w:rFonts w:hint="eastAsia"/>
          <w:sz w:val="24"/>
        </w:rPr>
        <w:t>(</w:t>
      </w:r>
      <w:proofErr w:type="spellStart"/>
      <w:r w:rsidR="002B213D" w:rsidRPr="00761847">
        <w:rPr>
          <w:rFonts w:hint="eastAsia"/>
          <w:i/>
          <w:sz w:val="24"/>
        </w:rPr>
        <w:t>U</w:t>
      </w:r>
      <w:r w:rsidR="002B213D" w:rsidRPr="00761847">
        <w:rPr>
          <w:rFonts w:hint="eastAsia"/>
          <w:sz w:val="24"/>
          <w:vertAlign w:val="subscript"/>
        </w:rPr>
        <w:t>o</w:t>
      </w:r>
      <w:r w:rsidR="002B213D" w:rsidRPr="00761847">
        <w:rPr>
          <w:rFonts w:hint="eastAsia"/>
          <w:i/>
          <w:sz w:val="24"/>
        </w:rPr>
        <w:t>I</w:t>
      </w:r>
      <w:r w:rsidR="002B213D">
        <w:rPr>
          <w:rFonts w:hint="eastAsia"/>
          <w:sz w:val="24"/>
          <w:vertAlign w:val="subscript"/>
        </w:rPr>
        <w:t>o</w:t>
      </w:r>
      <w:proofErr w:type="spellEnd"/>
      <w:r w:rsidR="002B213D">
        <w:rPr>
          <w:rFonts w:hint="eastAsia"/>
          <w:sz w:val="24"/>
        </w:rPr>
        <w:t>)/(</w:t>
      </w:r>
      <w:proofErr w:type="spellStart"/>
      <w:r w:rsidR="002B213D" w:rsidRPr="00761847">
        <w:rPr>
          <w:rFonts w:hint="eastAsia"/>
          <w:i/>
          <w:sz w:val="24"/>
        </w:rPr>
        <w:t>U</w:t>
      </w:r>
      <w:r w:rsidR="002B213D" w:rsidRPr="00761847">
        <w:rPr>
          <w:rFonts w:hint="eastAsia"/>
          <w:sz w:val="24"/>
          <w:vertAlign w:val="subscript"/>
        </w:rPr>
        <w:t>d</w:t>
      </w:r>
      <w:r w:rsidR="002B213D" w:rsidRPr="00761847">
        <w:rPr>
          <w:rFonts w:hint="eastAsia"/>
          <w:i/>
          <w:sz w:val="24"/>
        </w:rPr>
        <w:t>I</w:t>
      </w:r>
      <w:r w:rsidR="002B213D" w:rsidRPr="00761847">
        <w:rPr>
          <w:rFonts w:hint="eastAsia"/>
          <w:sz w:val="24"/>
          <w:vertAlign w:val="subscript"/>
        </w:rPr>
        <w:t>d</w:t>
      </w:r>
      <w:proofErr w:type="spellEnd"/>
      <w:r w:rsidR="002B213D">
        <w:rPr>
          <w:rFonts w:hint="eastAsia"/>
          <w:sz w:val="24"/>
        </w:rPr>
        <w:t>)</w:t>
      </w:r>
      <w:r w:rsidR="006A7F78">
        <w:rPr>
          <w:rFonts w:hint="eastAsia"/>
          <w:sz w:val="24"/>
        </w:rPr>
        <w:t>；其中</w:t>
      </w:r>
      <w:proofErr w:type="spellStart"/>
      <w:r w:rsidR="006A7F78" w:rsidRPr="00FD304A">
        <w:rPr>
          <w:i/>
          <w:sz w:val="24"/>
        </w:rPr>
        <w:t>U</w:t>
      </w:r>
      <w:r w:rsidR="006A7F78" w:rsidRPr="00FD304A">
        <w:rPr>
          <w:sz w:val="24"/>
          <w:vertAlign w:val="subscript"/>
        </w:rPr>
        <w:t>o</w:t>
      </w:r>
      <w:proofErr w:type="spellEnd"/>
      <w:r w:rsidR="006A7F78" w:rsidRPr="00FD304A">
        <w:rPr>
          <w:sz w:val="24"/>
          <w:vertAlign w:val="subscript"/>
        </w:rPr>
        <w:t>(0.1A)</w:t>
      </w:r>
      <w:r w:rsidR="006A7F78">
        <w:rPr>
          <w:rFonts w:hint="eastAsia"/>
          <w:sz w:val="24"/>
        </w:rPr>
        <w:t>、</w:t>
      </w:r>
      <w:proofErr w:type="spellStart"/>
      <w:r w:rsidR="006A7F78" w:rsidRPr="00FD304A">
        <w:rPr>
          <w:i/>
          <w:sz w:val="24"/>
        </w:rPr>
        <w:t>U</w:t>
      </w:r>
      <w:r w:rsidR="006A7F78" w:rsidRPr="00FD304A">
        <w:rPr>
          <w:sz w:val="24"/>
          <w:vertAlign w:val="subscript"/>
        </w:rPr>
        <w:t>o</w:t>
      </w:r>
      <w:proofErr w:type="spellEnd"/>
      <w:r w:rsidR="006A7F78" w:rsidRPr="00FD304A">
        <w:rPr>
          <w:sz w:val="24"/>
          <w:vertAlign w:val="subscript"/>
        </w:rPr>
        <w:t>(1A)</w:t>
      </w:r>
      <w:r w:rsidR="006A7F78">
        <w:rPr>
          <w:rFonts w:hint="eastAsia"/>
          <w:sz w:val="24"/>
        </w:rPr>
        <w:t>分别为</w:t>
      </w:r>
      <w:r w:rsidR="006A7F78" w:rsidRPr="00466CD9">
        <w:rPr>
          <w:sz w:val="24"/>
        </w:rPr>
        <w:t>负载调整率</w:t>
      </w:r>
      <w:r w:rsidR="006A7F78">
        <w:rPr>
          <w:rFonts w:hint="eastAsia"/>
          <w:sz w:val="24"/>
        </w:rPr>
        <w:t>测试时，输出电流</w:t>
      </w:r>
      <w:r w:rsidR="006A7F78" w:rsidRPr="00466CD9">
        <w:rPr>
          <w:i/>
          <w:sz w:val="24"/>
        </w:rPr>
        <w:t>I</w:t>
      </w:r>
      <w:r w:rsidR="006A7F78" w:rsidRPr="00466CD9">
        <w:rPr>
          <w:rFonts w:hint="eastAsia"/>
          <w:sz w:val="24"/>
          <w:vertAlign w:val="subscript"/>
        </w:rPr>
        <w:t>o</w:t>
      </w:r>
      <w:r w:rsidR="006A7F78">
        <w:rPr>
          <w:rFonts w:hint="eastAsia"/>
          <w:sz w:val="24"/>
        </w:rPr>
        <w:t>为</w:t>
      </w:r>
      <w:r w:rsidR="006A7F78">
        <w:rPr>
          <w:rFonts w:hint="eastAsia"/>
          <w:sz w:val="24"/>
        </w:rPr>
        <w:t>0.1A</w:t>
      </w:r>
      <w:r w:rsidR="006A7F78">
        <w:rPr>
          <w:rFonts w:hint="eastAsia"/>
          <w:sz w:val="24"/>
        </w:rPr>
        <w:t>、</w:t>
      </w:r>
      <w:r w:rsidR="006A7F78">
        <w:rPr>
          <w:rFonts w:hint="eastAsia"/>
          <w:sz w:val="24"/>
        </w:rPr>
        <w:t>1A</w:t>
      </w:r>
      <w:r w:rsidR="000952CD">
        <w:rPr>
          <w:rFonts w:hint="eastAsia"/>
          <w:sz w:val="24"/>
        </w:rPr>
        <w:t>时所对应的输出电压</w:t>
      </w:r>
      <w:proofErr w:type="spellStart"/>
      <w:r w:rsidR="000952CD" w:rsidRPr="00FD304A">
        <w:rPr>
          <w:i/>
          <w:sz w:val="24"/>
        </w:rPr>
        <w:t>U</w:t>
      </w:r>
      <w:r w:rsidR="000952CD" w:rsidRPr="00FD304A">
        <w:rPr>
          <w:sz w:val="24"/>
          <w:vertAlign w:val="subscript"/>
        </w:rPr>
        <w:t>o</w:t>
      </w:r>
      <w:proofErr w:type="spellEnd"/>
      <w:r w:rsidR="000952CD">
        <w:rPr>
          <w:rFonts w:hint="eastAsia"/>
          <w:sz w:val="24"/>
        </w:rPr>
        <w:t>；其中</w:t>
      </w:r>
      <w:proofErr w:type="spellStart"/>
      <w:r w:rsidR="000952CD" w:rsidRPr="00FD304A">
        <w:rPr>
          <w:i/>
          <w:sz w:val="24"/>
        </w:rPr>
        <w:t>U</w:t>
      </w:r>
      <w:r w:rsidR="000952CD" w:rsidRPr="00FD304A">
        <w:rPr>
          <w:sz w:val="24"/>
          <w:vertAlign w:val="subscript"/>
        </w:rPr>
        <w:t>o</w:t>
      </w:r>
      <w:proofErr w:type="spellEnd"/>
      <w:r w:rsidR="000952CD" w:rsidRPr="00FD304A">
        <w:rPr>
          <w:sz w:val="24"/>
          <w:vertAlign w:val="subscript"/>
        </w:rPr>
        <w:t>(</w:t>
      </w:r>
      <w:r w:rsidR="000952CD">
        <w:rPr>
          <w:sz w:val="24"/>
          <w:vertAlign w:val="subscript"/>
        </w:rPr>
        <w:t>43V</w:t>
      </w:r>
      <w:r w:rsidR="000952CD" w:rsidRPr="00FD304A">
        <w:rPr>
          <w:sz w:val="24"/>
          <w:vertAlign w:val="subscript"/>
        </w:rPr>
        <w:t>)</w:t>
      </w:r>
      <w:r w:rsidR="000952CD" w:rsidRPr="000952CD">
        <w:rPr>
          <w:rFonts w:hint="eastAsia"/>
          <w:sz w:val="24"/>
        </w:rPr>
        <w:t>、</w:t>
      </w:r>
      <w:proofErr w:type="spellStart"/>
      <w:r w:rsidR="000952CD" w:rsidRPr="00FD304A">
        <w:rPr>
          <w:i/>
          <w:sz w:val="24"/>
        </w:rPr>
        <w:t>U</w:t>
      </w:r>
      <w:r w:rsidR="000952CD" w:rsidRPr="00FD304A">
        <w:rPr>
          <w:sz w:val="24"/>
          <w:vertAlign w:val="subscript"/>
        </w:rPr>
        <w:t>o</w:t>
      </w:r>
      <w:proofErr w:type="spellEnd"/>
      <w:r w:rsidR="000952CD" w:rsidRPr="00FD304A">
        <w:rPr>
          <w:sz w:val="24"/>
          <w:vertAlign w:val="subscript"/>
        </w:rPr>
        <w:t>(</w:t>
      </w:r>
      <w:r w:rsidR="000952CD">
        <w:rPr>
          <w:sz w:val="24"/>
          <w:vertAlign w:val="subscript"/>
        </w:rPr>
        <w:t>29V</w:t>
      </w:r>
      <w:r w:rsidR="000952CD" w:rsidRPr="00FD304A">
        <w:rPr>
          <w:sz w:val="24"/>
          <w:vertAlign w:val="subscript"/>
        </w:rPr>
        <w:t>)</w:t>
      </w:r>
      <w:r w:rsidR="000952CD">
        <w:rPr>
          <w:rFonts w:hint="eastAsia"/>
          <w:sz w:val="24"/>
        </w:rPr>
        <w:t>分别为</w:t>
      </w:r>
      <w:r w:rsidR="000952CD" w:rsidRPr="00466CD9">
        <w:rPr>
          <w:sz w:val="24"/>
        </w:rPr>
        <w:t>电压调整率</w:t>
      </w:r>
      <w:r w:rsidR="000952CD">
        <w:rPr>
          <w:rFonts w:hint="eastAsia"/>
          <w:sz w:val="24"/>
        </w:rPr>
        <w:t>测试时，输入电压</w:t>
      </w:r>
      <w:r w:rsidR="000952CD" w:rsidRPr="00FD304A">
        <w:rPr>
          <w:i/>
          <w:sz w:val="24"/>
        </w:rPr>
        <w:t>U</w:t>
      </w:r>
      <w:r w:rsidR="0041037F" w:rsidRPr="0041037F">
        <w:rPr>
          <w:rFonts w:hint="eastAsia"/>
          <w:sz w:val="24"/>
          <w:vertAlign w:val="subscript"/>
        </w:rPr>
        <w:t>1</w:t>
      </w:r>
      <w:r w:rsidR="000952CD">
        <w:rPr>
          <w:rFonts w:hint="eastAsia"/>
          <w:sz w:val="24"/>
        </w:rPr>
        <w:t>为</w:t>
      </w:r>
      <w:r w:rsidR="000952CD">
        <w:rPr>
          <w:rFonts w:hint="eastAsia"/>
          <w:sz w:val="24"/>
        </w:rPr>
        <w:t>43V</w:t>
      </w:r>
      <w:r w:rsidR="000952CD">
        <w:rPr>
          <w:rFonts w:hint="eastAsia"/>
          <w:sz w:val="24"/>
        </w:rPr>
        <w:t>、</w:t>
      </w:r>
      <w:r w:rsidR="000952CD">
        <w:rPr>
          <w:rFonts w:hint="eastAsia"/>
          <w:sz w:val="24"/>
        </w:rPr>
        <w:t>29V</w:t>
      </w:r>
      <w:r w:rsidR="000952CD">
        <w:rPr>
          <w:rFonts w:hint="eastAsia"/>
          <w:sz w:val="24"/>
        </w:rPr>
        <w:t>时所对应的输出电压</w:t>
      </w:r>
      <w:proofErr w:type="spellStart"/>
      <w:r w:rsidR="000952CD" w:rsidRPr="00FD304A">
        <w:rPr>
          <w:i/>
          <w:sz w:val="24"/>
        </w:rPr>
        <w:t>U</w:t>
      </w:r>
      <w:r w:rsidR="000952CD" w:rsidRPr="00FD304A">
        <w:rPr>
          <w:sz w:val="24"/>
          <w:vertAlign w:val="subscript"/>
        </w:rPr>
        <w:t>o</w:t>
      </w:r>
      <w:proofErr w:type="spellEnd"/>
      <w:r w:rsidR="002B213D">
        <w:rPr>
          <w:rFonts w:hint="eastAsia"/>
          <w:sz w:val="24"/>
        </w:rPr>
        <w:t>。</w:t>
      </w:r>
    </w:p>
    <w:p w:rsidR="00761847" w:rsidRPr="00EB75A9" w:rsidRDefault="00296192" w:rsidP="00265EBF">
      <w:pPr>
        <w:pStyle w:val="a9"/>
        <w:spacing w:line="360" w:lineRule="auto"/>
        <w:ind w:firstLineChars="236" w:firstLine="566"/>
        <w:rPr>
          <w:sz w:val="24"/>
        </w:rPr>
      </w:pPr>
      <w:r w:rsidRPr="00EB75A9">
        <w:rPr>
          <w:rFonts w:hint="eastAsia"/>
          <w:sz w:val="24"/>
        </w:rPr>
        <w:t>（</w:t>
      </w:r>
      <w:r w:rsidR="009E0A0F" w:rsidRPr="00EB75A9">
        <w:rPr>
          <w:rFonts w:hint="eastAsia"/>
          <w:sz w:val="24"/>
        </w:rPr>
        <w:t>5</w:t>
      </w:r>
      <w:r w:rsidRPr="00EB75A9">
        <w:rPr>
          <w:rFonts w:hint="eastAsia"/>
          <w:sz w:val="24"/>
        </w:rPr>
        <w:t>）</w:t>
      </w:r>
      <w:r w:rsidR="007A2D40" w:rsidRPr="00EB75A9">
        <w:rPr>
          <w:rFonts w:hint="eastAsia"/>
          <w:sz w:val="24"/>
        </w:rPr>
        <w:t>图</w:t>
      </w:r>
      <w:r w:rsidR="007A2D40" w:rsidRPr="00EB75A9">
        <w:rPr>
          <w:rFonts w:hint="eastAsia"/>
          <w:sz w:val="24"/>
        </w:rPr>
        <w:t>1</w:t>
      </w:r>
      <w:r w:rsidR="007A2D40" w:rsidRPr="00EB75A9">
        <w:rPr>
          <w:rFonts w:hint="eastAsia"/>
          <w:sz w:val="24"/>
        </w:rPr>
        <w:t>中的</w:t>
      </w:r>
      <w:r w:rsidR="00265EBF" w:rsidRPr="00EB75A9">
        <w:rPr>
          <w:rFonts w:hint="eastAsia"/>
          <w:sz w:val="24"/>
        </w:rPr>
        <w:t>储能器件</w:t>
      </w:r>
      <w:r w:rsidR="006A7F78" w:rsidRPr="00EB75A9">
        <w:rPr>
          <w:rFonts w:hint="eastAsia"/>
          <w:sz w:val="24"/>
        </w:rPr>
        <w:t>（蓄电池等）</w:t>
      </w:r>
      <w:r w:rsidR="00C86A7C" w:rsidRPr="00EB75A9">
        <w:rPr>
          <w:rFonts w:hint="eastAsia"/>
          <w:sz w:val="24"/>
        </w:rPr>
        <w:t>用直流稳压电源代替</w:t>
      </w:r>
      <w:r w:rsidR="00265EBF" w:rsidRPr="00EB75A9">
        <w:rPr>
          <w:rFonts w:hint="eastAsia"/>
          <w:sz w:val="24"/>
        </w:rPr>
        <w:t>。</w:t>
      </w:r>
    </w:p>
    <w:p w:rsidR="00466CD9" w:rsidRPr="00466CD9" w:rsidRDefault="00466CD9" w:rsidP="002B213D">
      <w:pPr>
        <w:pStyle w:val="a9"/>
        <w:spacing w:line="360" w:lineRule="auto"/>
        <w:ind w:left="567" w:firstLineChars="0" w:firstLine="0"/>
        <w:rPr>
          <w:sz w:val="24"/>
        </w:rPr>
      </w:pPr>
      <w:r>
        <w:rPr>
          <w:rFonts w:hint="eastAsia"/>
          <w:sz w:val="24"/>
        </w:rPr>
        <w:t>（</w:t>
      </w:r>
      <w:r w:rsidR="009E0A0F">
        <w:rPr>
          <w:rFonts w:hint="eastAsia"/>
          <w:sz w:val="24"/>
        </w:rPr>
        <w:t>6</w:t>
      </w:r>
      <w:r>
        <w:rPr>
          <w:rFonts w:hint="eastAsia"/>
          <w:sz w:val="24"/>
        </w:rPr>
        <w:t>）</w:t>
      </w:r>
      <w:r w:rsidRPr="00466CD9">
        <w:rPr>
          <w:rFonts w:hint="eastAsia"/>
          <w:sz w:val="24"/>
        </w:rPr>
        <w:t>制作时须考虑测试方便，合理设置测试点，如图</w:t>
      </w:r>
      <w:r w:rsidRPr="00466CD9">
        <w:rPr>
          <w:rFonts w:hint="eastAsia"/>
          <w:sz w:val="24"/>
        </w:rPr>
        <w:t>1</w:t>
      </w:r>
      <w:r w:rsidRPr="00466CD9">
        <w:rPr>
          <w:rFonts w:hint="eastAsia"/>
          <w:sz w:val="24"/>
        </w:rPr>
        <w:t>所示。</w:t>
      </w:r>
    </w:p>
    <w:p w:rsidR="00731274" w:rsidRDefault="00466CD9" w:rsidP="00FB6E74">
      <w:pPr>
        <w:pStyle w:val="a9"/>
        <w:spacing w:line="360" w:lineRule="auto"/>
        <w:ind w:left="567" w:firstLineChars="0" w:firstLine="0"/>
        <w:rPr>
          <w:sz w:val="24"/>
        </w:rPr>
      </w:pPr>
      <w:r>
        <w:rPr>
          <w:rFonts w:hint="eastAsia"/>
          <w:sz w:val="24"/>
        </w:rPr>
        <w:t>（</w:t>
      </w:r>
      <w:r w:rsidR="009E0A0F">
        <w:rPr>
          <w:rFonts w:hint="eastAsia"/>
          <w:sz w:val="24"/>
        </w:rPr>
        <w:t>7</w:t>
      </w:r>
      <w:r>
        <w:rPr>
          <w:rFonts w:hint="eastAsia"/>
          <w:sz w:val="24"/>
        </w:rPr>
        <w:t>）</w:t>
      </w:r>
      <w:r w:rsidR="006A7F78">
        <w:rPr>
          <w:rFonts w:hint="eastAsia"/>
          <w:sz w:val="24"/>
        </w:rPr>
        <w:t>为保证运行、测试安全，作品</w:t>
      </w:r>
      <w:r w:rsidR="002604C8">
        <w:rPr>
          <w:rFonts w:hint="eastAsia"/>
          <w:sz w:val="24"/>
        </w:rPr>
        <w:t>应具备必要的</w:t>
      </w:r>
      <w:r w:rsidR="00E35F5D">
        <w:rPr>
          <w:rFonts w:hint="eastAsia"/>
          <w:sz w:val="24"/>
        </w:rPr>
        <w:t>过</w:t>
      </w:r>
      <w:r w:rsidR="002604C8">
        <w:rPr>
          <w:rFonts w:hint="eastAsia"/>
          <w:sz w:val="24"/>
        </w:rPr>
        <w:t>压、</w:t>
      </w:r>
      <w:r w:rsidR="00E35F5D">
        <w:rPr>
          <w:rFonts w:hint="eastAsia"/>
          <w:sz w:val="24"/>
        </w:rPr>
        <w:t>过</w:t>
      </w:r>
      <w:r w:rsidR="002604C8">
        <w:rPr>
          <w:rFonts w:hint="eastAsia"/>
          <w:sz w:val="24"/>
        </w:rPr>
        <w:t>流保护功能</w:t>
      </w:r>
      <w:r w:rsidRPr="00466CD9">
        <w:rPr>
          <w:rFonts w:hint="eastAsia"/>
          <w:sz w:val="24"/>
        </w:rPr>
        <w:t>。</w:t>
      </w:r>
      <w:bookmarkStart w:id="0" w:name="_GoBack"/>
      <w:bookmarkEnd w:id="0"/>
    </w:p>
    <w:sectPr w:rsidR="00731274" w:rsidSect="003D4D4A">
      <w:footerReference w:type="default" r:id="rId9"/>
      <w:pgSz w:w="11906" w:h="16838"/>
      <w:pgMar w:top="851" w:right="1133" w:bottom="709" w:left="1134" w:header="851" w:footer="68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ACF" w:rsidRDefault="00C16ACF" w:rsidP="00C97D70">
      <w:r>
        <w:separator/>
      </w:r>
    </w:p>
  </w:endnote>
  <w:endnote w:type="continuationSeparator" w:id="0">
    <w:p w:rsidR="00C16ACF" w:rsidRDefault="00C16ACF" w:rsidP="00C97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130" w:rsidRPr="00D031C9" w:rsidRDefault="00366E4A" w:rsidP="00D031C9">
    <w:pPr>
      <w:pStyle w:val="a5"/>
      <w:tabs>
        <w:tab w:val="clear" w:pos="4153"/>
        <w:tab w:val="clear" w:pos="8306"/>
        <w:tab w:val="center" w:pos="4819"/>
        <w:tab w:val="right" w:pos="9638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58355" cy="10138410"/>
              <wp:effectExtent l="0" t="0" r="0" b="0"/>
              <wp:wrapNone/>
              <wp:docPr id="452" name="矩形 4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58355" cy="101384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3E94C62" id="矩形 452" o:spid="_x0000_s1026" style="position:absolute;left:0;text-align:left;margin-left:0;margin-top:0;width:563.65pt;height:798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" filled="f" strokecolor="#747070 [1614]" strokeweight="1.25pt">
              <v:path arrowok="t"/>
              <w10:wrap anchorx="page" anchory="page"/>
            </v:rect>
          </w:pict>
        </mc:Fallback>
      </mc:AlternateContent>
    </w:r>
    <w:r w:rsidR="00D031C9" w:rsidRPr="00D031C9">
      <w:rPr>
        <w:rFonts w:eastAsiaTheme="majorEastAsia"/>
        <w:lang w:val="zh-CN"/>
      </w:rPr>
      <w:t>E-</w:t>
    </w:r>
    <w:r w:rsidR="00167CE1" w:rsidRPr="00D031C9">
      <w:rPr>
        <w:rFonts w:eastAsiaTheme="minorEastAsia"/>
      </w:rPr>
      <w:fldChar w:fldCharType="begin"/>
    </w:r>
    <w:r w:rsidR="00D031C9" w:rsidRPr="00D031C9">
      <w:instrText>PAGE    \* MERGEFORMAT</w:instrText>
    </w:r>
    <w:r w:rsidR="00167CE1" w:rsidRPr="00D031C9">
      <w:rPr>
        <w:rFonts w:eastAsiaTheme="minorEastAsia"/>
      </w:rPr>
      <w:fldChar w:fldCharType="separate"/>
    </w:r>
    <w:r w:rsidR="00FB6E74" w:rsidRPr="00FB6E74">
      <w:rPr>
        <w:rFonts w:eastAsiaTheme="majorEastAsia"/>
        <w:noProof/>
        <w:lang w:val="zh-CN"/>
      </w:rPr>
      <w:t>2</w:t>
    </w:r>
    <w:r w:rsidR="00167CE1" w:rsidRPr="00D031C9">
      <w:rPr>
        <w:rFonts w:eastAsiaTheme="major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ACF" w:rsidRDefault="00C16ACF" w:rsidP="00C97D70">
      <w:r>
        <w:separator/>
      </w:r>
    </w:p>
  </w:footnote>
  <w:footnote w:type="continuationSeparator" w:id="0">
    <w:p w:rsidR="00C16ACF" w:rsidRDefault="00C16ACF" w:rsidP="00C97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3"/>
    <w:multiLevelType w:val="singleLevel"/>
    <w:tmpl w:val="0000001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71D0E6E"/>
    <w:multiLevelType w:val="hybridMultilevel"/>
    <w:tmpl w:val="831403FC"/>
    <w:lvl w:ilvl="0" w:tplc="7D5C90C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7C43152"/>
    <w:multiLevelType w:val="multilevel"/>
    <w:tmpl w:val="9E441EE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60" w:hanging="1440"/>
      </w:pPr>
      <w:rPr>
        <w:rFonts w:hint="default"/>
      </w:rPr>
    </w:lvl>
  </w:abstractNum>
  <w:abstractNum w:abstractNumId="3" w15:restartNumberingAfterBreak="0">
    <w:nsid w:val="2EA10A7C"/>
    <w:multiLevelType w:val="hybridMultilevel"/>
    <w:tmpl w:val="58587FA2"/>
    <w:lvl w:ilvl="0" w:tplc="8D68737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131DD1"/>
    <w:multiLevelType w:val="hybridMultilevel"/>
    <w:tmpl w:val="1A58031C"/>
    <w:lvl w:ilvl="0" w:tplc="D12C1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5B2FCD"/>
    <w:multiLevelType w:val="hybridMultilevel"/>
    <w:tmpl w:val="CCFA4CDE"/>
    <w:lvl w:ilvl="0" w:tplc="F20C7D48">
      <w:start w:val="2"/>
      <w:numFmt w:val="decimal"/>
      <w:lvlText w:val="%1．"/>
      <w:lvlJc w:val="left"/>
      <w:pPr>
        <w:ind w:left="450" w:hanging="45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DC1"/>
    <w:rsid w:val="0000181B"/>
    <w:rsid w:val="000115AE"/>
    <w:rsid w:val="00034B7E"/>
    <w:rsid w:val="0003601D"/>
    <w:rsid w:val="00045747"/>
    <w:rsid w:val="00046153"/>
    <w:rsid w:val="0005266C"/>
    <w:rsid w:val="000620F3"/>
    <w:rsid w:val="00062E2F"/>
    <w:rsid w:val="000751A5"/>
    <w:rsid w:val="000758CD"/>
    <w:rsid w:val="00080604"/>
    <w:rsid w:val="00082071"/>
    <w:rsid w:val="0008475C"/>
    <w:rsid w:val="00085359"/>
    <w:rsid w:val="0008751E"/>
    <w:rsid w:val="00093B90"/>
    <w:rsid w:val="000946EE"/>
    <w:rsid w:val="000952CD"/>
    <w:rsid w:val="000A0C3A"/>
    <w:rsid w:val="000A1F08"/>
    <w:rsid w:val="000A3E7C"/>
    <w:rsid w:val="000A5DB0"/>
    <w:rsid w:val="000A763A"/>
    <w:rsid w:val="000A7734"/>
    <w:rsid w:val="000B53A2"/>
    <w:rsid w:val="000C07DB"/>
    <w:rsid w:val="000C456B"/>
    <w:rsid w:val="000C7BB8"/>
    <w:rsid w:val="000D597E"/>
    <w:rsid w:val="000E26A3"/>
    <w:rsid w:val="000E5896"/>
    <w:rsid w:val="000E58A7"/>
    <w:rsid w:val="000E7264"/>
    <w:rsid w:val="000F1EEE"/>
    <w:rsid w:val="000F240B"/>
    <w:rsid w:val="000F3EE8"/>
    <w:rsid w:val="000F51B9"/>
    <w:rsid w:val="00101FA9"/>
    <w:rsid w:val="00103BBE"/>
    <w:rsid w:val="00104BFC"/>
    <w:rsid w:val="001077B8"/>
    <w:rsid w:val="00124295"/>
    <w:rsid w:val="0012479A"/>
    <w:rsid w:val="0012483A"/>
    <w:rsid w:val="001271BB"/>
    <w:rsid w:val="001276BB"/>
    <w:rsid w:val="001316E2"/>
    <w:rsid w:val="00131C73"/>
    <w:rsid w:val="00137567"/>
    <w:rsid w:val="001413DB"/>
    <w:rsid w:val="00145A12"/>
    <w:rsid w:val="001501C1"/>
    <w:rsid w:val="001533BA"/>
    <w:rsid w:val="00153464"/>
    <w:rsid w:val="0016187B"/>
    <w:rsid w:val="001626FD"/>
    <w:rsid w:val="001664CA"/>
    <w:rsid w:val="001669D8"/>
    <w:rsid w:val="00167300"/>
    <w:rsid w:val="0016762C"/>
    <w:rsid w:val="00167CE1"/>
    <w:rsid w:val="0017167C"/>
    <w:rsid w:val="0017220A"/>
    <w:rsid w:val="0017304F"/>
    <w:rsid w:val="00191556"/>
    <w:rsid w:val="001A0E36"/>
    <w:rsid w:val="001A2A4B"/>
    <w:rsid w:val="001B2A00"/>
    <w:rsid w:val="001B42C1"/>
    <w:rsid w:val="001C1ABB"/>
    <w:rsid w:val="001C5B06"/>
    <w:rsid w:val="001C649C"/>
    <w:rsid w:val="001D4BB9"/>
    <w:rsid w:val="001E0AF2"/>
    <w:rsid w:val="001E1D51"/>
    <w:rsid w:val="001F45C9"/>
    <w:rsid w:val="001F67BE"/>
    <w:rsid w:val="00204D40"/>
    <w:rsid w:val="00210693"/>
    <w:rsid w:val="0021109F"/>
    <w:rsid w:val="00215366"/>
    <w:rsid w:val="002153ED"/>
    <w:rsid w:val="00215E32"/>
    <w:rsid w:val="00215FF1"/>
    <w:rsid w:val="002238DF"/>
    <w:rsid w:val="002273E3"/>
    <w:rsid w:val="002273F2"/>
    <w:rsid w:val="002319BC"/>
    <w:rsid w:val="00236AD3"/>
    <w:rsid w:val="00250579"/>
    <w:rsid w:val="00255536"/>
    <w:rsid w:val="002604C1"/>
    <w:rsid w:val="002604C8"/>
    <w:rsid w:val="00264BC4"/>
    <w:rsid w:val="00265EBF"/>
    <w:rsid w:val="002707AA"/>
    <w:rsid w:val="00271307"/>
    <w:rsid w:val="0027131E"/>
    <w:rsid w:val="002721C0"/>
    <w:rsid w:val="002809C1"/>
    <w:rsid w:val="0029262E"/>
    <w:rsid w:val="00296192"/>
    <w:rsid w:val="002A2E35"/>
    <w:rsid w:val="002A4F62"/>
    <w:rsid w:val="002A53E5"/>
    <w:rsid w:val="002A70A9"/>
    <w:rsid w:val="002A7332"/>
    <w:rsid w:val="002B169F"/>
    <w:rsid w:val="002B213D"/>
    <w:rsid w:val="002B61C1"/>
    <w:rsid w:val="002C5D26"/>
    <w:rsid w:val="002E2A96"/>
    <w:rsid w:val="002E4294"/>
    <w:rsid w:val="002F0213"/>
    <w:rsid w:val="002F5C69"/>
    <w:rsid w:val="003056AE"/>
    <w:rsid w:val="00306D68"/>
    <w:rsid w:val="00306EE7"/>
    <w:rsid w:val="00321696"/>
    <w:rsid w:val="0032448C"/>
    <w:rsid w:val="00327AA6"/>
    <w:rsid w:val="00333A55"/>
    <w:rsid w:val="00333DF9"/>
    <w:rsid w:val="00336E73"/>
    <w:rsid w:val="00345775"/>
    <w:rsid w:val="00352131"/>
    <w:rsid w:val="0035242E"/>
    <w:rsid w:val="0036550F"/>
    <w:rsid w:val="00366E4A"/>
    <w:rsid w:val="003747E7"/>
    <w:rsid w:val="00377333"/>
    <w:rsid w:val="00377947"/>
    <w:rsid w:val="00385B1B"/>
    <w:rsid w:val="00386A59"/>
    <w:rsid w:val="003A00EE"/>
    <w:rsid w:val="003A63A0"/>
    <w:rsid w:val="003B0C6E"/>
    <w:rsid w:val="003B1188"/>
    <w:rsid w:val="003B289A"/>
    <w:rsid w:val="003B2F76"/>
    <w:rsid w:val="003B5FAF"/>
    <w:rsid w:val="003C235A"/>
    <w:rsid w:val="003C2FF2"/>
    <w:rsid w:val="003C322D"/>
    <w:rsid w:val="003C6525"/>
    <w:rsid w:val="003D4D4A"/>
    <w:rsid w:val="0040736C"/>
    <w:rsid w:val="004101F7"/>
    <w:rsid w:val="0041037F"/>
    <w:rsid w:val="004149BC"/>
    <w:rsid w:val="00414B57"/>
    <w:rsid w:val="00416E3D"/>
    <w:rsid w:val="004254CA"/>
    <w:rsid w:val="00425E25"/>
    <w:rsid w:val="00427B65"/>
    <w:rsid w:val="00431657"/>
    <w:rsid w:val="00431D95"/>
    <w:rsid w:val="00432C7B"/>
    <w:rsid w:val="0043465F"/>
    <w:rsid w:val="00436190"/>
    <w:rsid w:val="00445113"/>
    <w:rsid w:val="00460EC8"/>
    <w:rsid w:val="00463D2D"/>
    <w:rsid w:val="00465F2D"/>
    <w:rsid w:val="00466CD9"/>
    <w:rsid w:val="0048359E"/>
    <w:rsid w:val="00491EAD"/>
    <w:rsid w:val="00493AD0"/>
    <w:rsid w:val="0049553D"/>
    <w:rsid w:val="004B0FE9"/>
    <w:rsid w:val="004B462C"/>
    <w:rsid w:val="004C4524"/>
    <w:rsid w:val="004D2073"/>
    <w:rsid w:val="004D4839"/>
    <w:rsid w:val="004F10E6"/>
    <w:rsid w:val="004F3041"/>
    <w:rsid w:val="004F423A"/>
    <w:rsid w:val="004F63D1"/>
    <w:rsid w:val="004F7F10"/>
    <w:rsid w:val="00503C09"/>
    <w:rsid w:val="00512F5D"/>
    <w:rsid w:val="00516D73"/>
    <w:rsid w:val="00517FEA"/>
    <w:rsid w:val="00520444"/>
    <w:rsid w:val="00521CC9"/>
    <w:rsid w:val="00521DBA"/>
    <w:rsid w:val="00531858"/>
    <w:rsid w:val="00543929"/>
    <w:rsid w:val="0054607B"/>
    <w:rsid w:val="00550038"/>
    <w:rsid w:val="00551386"/>
    <w:rsid w:val="005547AB"/>
    <w:rsid w:val="00575DF9"/>
    <w:rsid w:val="005905D7"/>
    <w:rsid w:val="00595B0F"/>
    <w:rsid w:val="005A3919"/>
    <w:rsid w:val="005A5D35"/>
    <w:rsid w:val="005A5FDC"/>
    <w:rsid w:val="005A74A1"/>
    <w:rsid w:val="005B097B"/>
    <w:rsid w:val="005B3664"/>
    <w:rsid w:val="005B4D06"/>
    <w:rsid w:val="005C20ED"/>
    <w:rsid w:val="005C6567"/>
    <w:rsid w:val="005D6358"/>
    <w:rsid w:val="005E13CC"/>
    <w:rsid w:val="005E16DD"/>
    <w:rsid w:val="005E7C61"/>
    <w:rsid w:val="005F2CD0"/>
    <w:rsid w:val="005F429F"/>
    <w:rsid w:val="005F5F3E"/>
    <w:rsid w:val="006040D1"/>
    <w:rsid w:val="00604C5F"/>
    <w:rsid w:val="00605176"/>
    <w:rsid w:val="00607FDC"/>
    <w:rsid w:val="00615727"/>
    <w:rsid w:val="00621985"/>
    <w:rsid w:val="006311E4"/>
    <w:rsid w:val="006340F0"/>
    <w:rsid w:val="0063776E"/>
    <w:rsid w:val="00654B66"/>
    <w:rsid w:val="00657AC6"/>
    <w:rsid w:val="0066552F"/>
    <w:rsid w:val="00670F35"/>
    <w:rsid w:val="006723ED"/>
    <w:rsid w:val="00676913"/>
    <w:rsid w:val="00680D6E"/>
    <w:rsid w:val="0068424F"/>
    <w:rsid w:val="0069559F"/>
    <w:rsid w:val="006A28C2"/>
    <w:rsid w:val="006A7F78"/>
    <w:rsid w:val="006B3503"/>
    <w:rsid w:val="006B3C64"/>
    <w:rsid w:val="006B5C55"/>
    <w:rsid w:val="006B6E01"/>
    <w:rsid w:val="006C2BF8"/>
    <w:rsid w:val="006C7407"/>
    <w:rsid w:val="006D5948"/>
    <w:rsid w:val="006D69C1"/>
    <w:rsid w:val="006E3B2D"/>
    <w:rsid w:val="006E4A81"/>
    <w:rsid w:val="006F2AC5"/>
    <w:rsid w:val="006F5B06"/>
    <w:rsid w:val="007006C3"/>
    <w:rsid w:val="00703386"/>
    <w:rsid w:val="007048AE"/>
    <w:rsid w:val="0070613A"/>
    <w:rsid w:val="00712747"/>
    <w:rsid w:val="007179B9"/>
    <w:rsid w:val="0072209C"/>
    <w:rsid w:val="00722C66"/>
    <w:rsid w:val="00723BEF"/>
    <w:rsid w:val="00731274"/>
    <w:rsid w:val="00733E1E"/>
    <w:rsid w:val="00743956"/>
    <w:rsid w:val="00743C3A"/>
    <w:rsid w:val="00746B47"/>
    <w:rsid w:val="00747CA2"/>
    <w:rsid w:val="00753B37"/>
    <w:rsid w:val="007552ED"/>
    <w:rsid w:val="00757374"/>
    <w:rsid w:val="00761847"/>
    <w:rsid w:val="0077571B"/>
    <w:rsid w:val="00786801"/>
    <w:rsid w:val="00796289"/>
    <w:rsid w:val="00797E06"/>
    <w:rsid w:val="007A293F"/>
    <w:rsid w:val="007A2D40"/>
    <w:rsid w:val="007C1517"/>
    <w:rsid w:val="007D0257"/>
    <w:rsid w:val="007D4E45"/>
    <w:rsid w:val="007D5623"/>
    <w:rsid w:val="007D5DC7"/>
    <w:rsid w:val="007F02BE"/>
    <w:rsid w:val="007F15CB"/>
    <w:rsid w:val="00801E38"/>
    <w:rsid w:val="008051F4"/>
    <w:rsid w:val="00805E68"/>
    <w:rsid w:val="00817B62"/>
    <w:rsid w:val="008255DB"/>
    <w:rsid w:val="00827755"/>
    <w:rsid w:val="00837F60"/>
    <w:rsid w:val="00840079"/>
    <w:rsid w:val="008430CE"/>
    <w:rsid w:val="0085499E"/>
    <w:rsid w:val="00857E79"/>
    <w:rsid w:val="00861E6D"/>
    <w:rsid w:val="00863284"/>
    <w:rsid w:val="00863843"/>
    <w:rsid w:val="00863F12"/>
    <w:rsid w:val="00873681"/>
    <w:rsid w:val="00875AEC"/>
    <w:rsid w:val="00883D2A"/>
    <w:rsid w:val="008931DA"/>
    <w:rsid w:val="00896305"/>
    <w:rsid w:val="00896821"/>
    <w:rsid w:val="008A2770"/>
    <w:rsid w:val="008B4531"/>
    <w:rsid w:val="008B455A"/>
    <w:rsid w:val="008B503C"/>
    <w:rsid w:val="008B5C7A"/>
    <w:rsid w:val="008C13B7"/>
    <w:rsid w:val="008C1D6E"/>
    <w:rsid w:val="008C71C5"/>
    <w:rsid w:val="008D3294"/>
    <w:rsid w:val="008D3ABB"/>
    <w:rsid w:val="008D659A"/>
    <w:rsid w:val="008D7807"/>
    <w:rsid w:val="008D7CDD"/>
    <w:rsid w:val="008E5E61"/>
    <w:rsid w:val="008E79A7"/>
    <w:rsid w:val="008F7590"/>
    <w:rsid w:val="0091657D"/>
    <w:rsid w:val="0091663B"/>
    <w:rsid w:val="00916CB9"/>
    <w:rsid w:val="00924D39"/>
    <w:rsid w:val="00925A2E"/>
    <w:rsid w:val="00926831"/>
    <w:rsid w:val="0092696D"/>
    <w:rsid w:val="009306AA"/>
    <w:rsid w:val="009307FC"/>
    <w:rsid w:val="00941A16"/>
    <w:rsid w:val="009431BC"/>
    <w:rsid w:val="009511BD"/>
    <w:rsid w:val="00976CD8"/>
    <w:rsid w:val="009770CC"/>
    <w:rsid w:val="0097748F"/>
    <w:rsid w:val="009873FF"/>
    <w:rsid w:val="00987DC5"/>
    <w:rsid w:val="009952FB"/>
    <w:rsid w:val="00996639"/>
    <w:rsid w:val="009A51DD"/>
    <w:rsid w:val="009D4525"/>
    <w:rsid w:val="009E0A0F"/>
    <w:rsid w:val="009E4390"/>
    <w:rsid w:val="009E56D9"/>
    <w:rsid w:val="009F05E2"/>
    <w:rsid w:val="009F627A"/>
    <w:rsid w:val="00A05D5B"/>
    <w:rsid w:val="00A125C5"/>
    <w:rsid w:val="00A20796"/>
    <w:rsid w:val="00A20DDE"/>
    <w:rsid w:val="00A20E0F"/>
    <w:rsid w:val="00A26533"/>
    <w:rsid w:val="00A31922"/>
    <w:rsid w:val="00A32002"/>
    <w:rsid w:val="00A32E38"/>
    <w:rsid w:val="00A36714"/>
    <w:rsid w:val="00A42871"/>
    <w:rsid w:val="00A46541"/>
    <w:rsid w:val="00A468B3"/>
    <w:rsid w:val="00A46E30"/>
    <w:rsid w:val="00A5074F"/>
    <w:rsid w:val="00A571F4"/>
    <w:rsid w:val="00A6179F"/>
    <w:rsid w:val="00A631DE"/>
    <w:rsid w:val="00A7188C"/>
    <w:rsid w:val="00A76DCC"/>
    <w:rsid w:val="00A779B9"/>
    <w:rsid w:val="00A84E6C"/>
    <w:rsid w:val="00A95FC9"/>
    <w:rsid w:val="00A9783F"/>
    <w:rsid w:val="00AB29DB"/>
    <w:rsid w:val="00AC0120"/>
    <w:rsid w:val="00AC5973"/>
    <w:rsid w:val="00AD2531"/>
    <w:rsid w:val="00AD306E"/>
    <w:rsid w:val="00AE1F1F"/>
    <w:rsid w:val="00AE35BA"/>
    <w:rsid w:val="00AF26A5"/>
    <w:rsid w:val="00AF2CF6"/>
    <w:rsid w:val="00AF62AC"/>
    <w:rsid w:val="00AF7144"/>
    <w:rsid w:val="00B02E71"/>
    <w:rsid w:val="00B04C22"/>
    <w:rsid w:val="00B13B96"/>
    <w:rsid w:val="00B30077"/>
    <w:rsid w:val="00B346AE"/>
    <w:rsid w:val="00B34BF9"/>
    <w:rsid w:val="00B43C7C"/>
    <w:rsid w:val="00B45C2A"/>
    <w:rsid w:val="00B50D5B"/>
    <w:rsid w:val="00B6230C"/>
    <w:rsid w:val="00B675E6"/>
    <w:rsid w:val="00B7093F"/>
    <w:rsid w:val="00B70D06"/>
    <w:rsid w:val="00B73753"/>
    <w:rsid w:val="00B74C7B"/>
    <w:rsid w:val="00B8173F"/>
    <w:rsid w:val="00B82AE3"/>
    <w:rsid w:val="00BA4EBA"/>
    <w:rsid w:val="00BA6D9F"/>
    <w:rsid w:val="00BA7320"/>
    <w:rsid w:val="00BB1E21"/>
    <w:rsid w:val="00BC124A"/>
    <w:rsid w:val="00BC19BC"/>
    <w:rsid w:val="00BC5206"/>
    <w:rsid w:val="00BD06BB"/>
    <w:rsid w:val="00BD2C69"/>
    <w:rsid w:val="00BD6281"/>
    <w:rsid w:val="00BE2793"/>
    <w:rsid w:val="00BE2A74"/>
    <w:rsid w:val="00BE2E70"/>
    <w:rsid w:val="00BF2280"/>
    <w:rsid w:val="00BF508B"/>
    <w:rsid w:val="00BF74C8"/>
    <w:rsid w:val="00C11574"/>
    <w:rsid w:val="00C11ACD"/>
    <w:rsid w:val="00C16ACF"/>
    <w:rsid w:val="00C21130"/>
    <w:rsid w:val="00C32595"/>
    <w:rsid w:val="00C33B53"/>
    <w:rsid w:val="00C42DF2"/>
    <w:rsid w:val="00C451BF"/>
    <w:rsid w:val="00C502C9"/>
    <w:rsid w:val="00C516D8"/>
    <w:rsid w:val="00C5291A"/>
    <w:rsid w:val="00C617BB"/>
    <w:rsid w:val="00C650FE"/>
    <w:rsid w:val="00C66E04"/>
    <w:rsid w:val="00C70E05"/>
    <w:rsid w:val="00C71905"/>
    <w:rsid w:val="00C72C4A"/>
    <w:rsid w:val="00C774D1"/>
    <w:rsid w:val="00C80A2B"/>
    <w:rsid w:val="00C86A7C"/>
    <w:rsid w:val="00C90428"/>
    <w:rsid w:val="00C97D70"/>
    <w:rsid w:val="00CA2C4F"/>
    <w:rsid w:val="00CB1F03"/>
    <w:rsid w:val="00CB2FCF"/>
    <w:rsid w:val="00CB6BF1"/>
    <w:rsid w:val="00CC0D35"/>
    <w:rsid w:val="00CC5D44"/>
    <w:rsid w:val="00CD1EF2"/>
    <w:rsid w:val="00CE1B8F"/>
    <w:rsid w:val="00CE3E8D"/>
    <w:rsid w:val="00CE4A2A"/>
    <w:rsid w:val="00CE5ADC"/>
    <w:rsid w:val="00CF2300"/>
    <w:rsid w:val="00CF33DB"/>
    <w:rsid w:val="00CF4AA3"/>
    <w:rsid w:val="00CF6538"/>
    <w:rsid w:val="00D01D7A"/>
    <w:rsid w:val="00D031C9"/>
    <w:rsid w:val="00D071B4"/>
    <w:rsid w:val="00D077FD"/>
    <w:rsid w:val="00D125B5"/>
    <w:rsid w:val="00D14023"/>
    <w:rsid w:val="00D16A8F"/>
    <w:rsid w:val="00D16FAA"/>
    <w:rsid w:val="00D24605"/>
    <w:rsid w:val="00D300BB"/>
    <w:rsid w:val="00D32973"/>
    <w:rsid w:val="00D42255"/>
    <w:rsid w:val="00D4492E"/>
    <w:rsid w:val="00D45A4F"/>
    <w:rsid w:val="00D72806"/>
    <w:rsid w:val="00D75961"/>
    <w:rsid w:val="00D76171"/>
    <w:rsid w:val="00D77E60"/>
    <w:rsid w:val="00D8408C"/>
    <w:rsid w:val="00D856D4"/>
    <w:rsid w:val="00D86B1A"/>
    <w:rsid w:val="00D9130E"/>
    <w:rsid w:val="00D9445A"/>
    <w:rsid w:val="00DA3E34"/>
    <w:rsid w:val="00DA3F0B"/>
    <w:rsid w:val="00DB0440"/>
    <w:rsid w:val="00DB0DC1"/>
    <w:rsid w:val="00DB5171"/>
    <w:rsid w:val="00DD25E9"/>
    <w:rsid w:val="00DD2C3A"/>
    <w:rsid w:val="00DD3E53"/>
    <w:rsid w:val="00DE75DC"/>
    <w:rsid w:val="00DF47F7"/>
    <w:rsid w:val="00DF511D"/>
    <w:rsid w:val="00E0011B"/>
    <w:rsid w:val="00E014A6"/>
    <w:rsid w:val="00E05A5A"/>
    <w:rsid w:val="00E07885"/>
    <w:rsid w:val="00E153B1"/>
    <w:rsid w:val="00E2529B"/>
    <w:rsid w:val="00E26694"/>
    <w:rsid w:val="00E27AF7"/>
    <w:rsid w:val="00E31580"/>
    <w:rsid w:val="00E34A5A"/>
    <w:rsid w:val="00E35F5D"/>
    <w:rsid w:val="00E412C2"/>
    <w:rsid w:val="00E4241D"/>
    <w:rsid w:val="00E45B13"/>
    <w:rsid w:val="00E47422"/>
    <w:rsid w:val="00E50532"/>
    <w:rsid w:val="00E567BC"/>
    <w:rsid w:val="00E60139"/>
    <w:rsid w:val="00E657BE"/>
    <w:rsid w:val="00E67115"/>
    <w:rsid w:val="00E702A4"/>
    <w:rsid w:val="00E702D3"/>
    <w:rsid w:val="00E737F5"/>
    <w:rsid w:val="00E740EE"/>
    <w:rsid w:val="00E76045"/>
    <w:rsid w:val="00E7759A"/>
    <w:rsid w:val="00E80274"/>
    <w:rsid w:val="00E80878"/>
    <w:rsid w:val="00E80D97"/>
    <w:rsid w:val="00E827FB"/>
    <w:rsid w:val="00E912D9"/>
    <w:rsid w:val="00E91680"/>
    <w:rsid w:val="00EA261B"/>
    <w:rsid w:val="00EA3BF0"/>
    <w:rsid w:val="00EA5133"/>
    <w:rsid w:val="00EA5163"/>
    <w:rsid w:val="00EA5C9B"/>
    <w:rsid w:val="00EB75A9"/>
    <w:rsid w:val="00EC1FC2"/>
    <w:rsid w:val="00EC455F"/>
    <w:rsid w:val="00ED00DA"/>
    <w:rsid w:val="00ED0967"/>
    <w:rsid w:val="00ED157C"/>
    <w:rsid w:val="00ED77CC"/>
    <w:rsid w:val="00EE4288"/>
    <w:rsid w:val="00EE6C7E"/>
    <w:rsid w:val="00EE7A63"/>
    <w:rsid w:val="00EF40A2"/>
    <w:rsid w:val="00EF6429"/>
    <w:rsid w:val="00EF65E2"/>
    <w:rsid w:val="00EF7B5E"/>
    <w:rsid w:val="00EF7D19"/>
    <w:rsid w:val="00F100FC"/>
    <w:rsid w:val="00F15B80"/>
    <w:rsid w:val="00F21037"/>
    <w:rsid w:val="00F21567"/>
    <w:rsid w:val="00F22AE7"/>
    <w:rsid w:val="00F30095"/>
    <w:rsid w:val="00F325FD"/>
    <w:rsid w:val="00F3311A"/>
    <w:rsid w:val="00F42E32"/>
    <w:rsid w:val="00F508EC"/>
    <w:rsid w:val="00F51347"/>
    <w:rsid w:val="00F632B5"/>
    <w:rsid w:val="00F66FE3"/>
    <w:rsid w:val="00F73D8D"/>
    <w:rsid w:val="00F77A13"/>
    <w:rsid w:val="00F81902"/>
    <w:rsid w:val="00F85B17"/>
    <w:rsid w:val="00F85C5A"/>
    <w:rsid w:val="00F860AE"/>
    <w:rsid w:val="00F92118"/>
    <w:rsid w:val="00FA0B52"/>
    <w:rsid w:val="00FA484B"/>
    <w:rsid w:val="00FB63F0"/>
    <w:rsid w:val="00FB6CF4"/>
    <w:rsid w:val="00FB6E74"/>
    <w:rsid w:val="00FC2850"/>
    <w:rsid w:val="00FD304A"/>
    <w:rsid w:val="00FD39B2"/>
    <w:rsid w:val="00FD487A"/>
    <w:rsid w:val="00FD5B28"/>
    <w:rsid w:val="00FE13B5"/>
    <w:rsid w:val="00FE3DC7"/>
    <w:rsid w:val="00FE5CB5"/>
    <w:rsid w:val="00FE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E7978E9-38AF-47B7-8AC1-88E7269C6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7B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6D69C1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46E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4">
    <w:name w:val="Strong"/>
    <w:qFormat/>
    <w:rsid w:val="00C80A2B"/>
    <w:rPr>
      <w:b/>
      <w:bCs/>
    </w:rPr>
  </w:style>
  <w:style w:type="paragraph" w:styleId="a5">
    <w:name w:val="footer"/>
    <w:basedOn w:val="a"/>
    <w:link w:val="a6"/>
    <w:uiPriority w:val="99"/>
    <w:rsid w:val="00C97D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C97D70"/>
    <w:rPr>
      <w:kern w:val="2"/>
      <w:sz w:val="18"/>
      <w:szCs w:val="18"/>
    </w:rPr>
  </w:style>
  <w:style w:type="table" w:styleId="a7">
    <w:name w:val="Table Grid"/>
    <w:basedOn w:val="a1"/>
    <w:rsid w:val="003C2FF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标题 1 字符"/>
    <w:link w:val="1"/>
    <w:uiPriority w:val="9"/>
    <w:rsid w:val="006D69C1"/>
    <w:rPr>
      <w:rFonts w:ascii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6D69C1"/>
  </w:style>
  <w:style w:type="character" w:styleId="a8">
    <w:name w:val="page number"/>
    <w:rsid w:val="00BD6281"/>
  </w:style>
  <w:style w:type="paragraph" w:customStyle="1" w:styleId="Default">
    <w:name w:val="Default"/>
    <w:rsid w:val="00DE75DC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sz w:val="24"/>
      <w:szCs w:val="24"/>
    </w:rPr>
  </w:style>
  <w:style w:type="paragraph" w:styleId="a9">
    <w:name w:val="List Paragraph"/>
    <w:basedOn w:val="a"/>
    <w:uiPriority w:val="34"/>
    <w:qFormat/>
    <w:rsid w:val="00AF7144"/>
    <w:pPr>
      <w:ind w:firstLineChars="200" w:firstLine="420"/>
    </w:pPr>
  </w:style>
  <w:style w:type="paragraph" w:styleId="aa">
    <w:name w:val="Balloon Text"/>
    <w:basedOn w:val="a"/>
    <w:link w:val="ab"/>
    <w:semiHidden/>
    <w:unhideWhenUsed/>
    <w:rsid w:val="00B7093F"/>
    <w:rPr>
      <w:sz w:val="18"/>
      <w:szCs w:val="18"/>
    </w:rPr>
  </w:style>
  <w:style w:type="character" w:customStyle="1" w:styleId="ab">
    <w:name w:val="批注框文本 字符"/>
    <w:basedOn w:val="a0"/>
    <w:link w:val="aa"/>
    <w:semiHidden/>
    <w:rsid w:val="00B7093F"/>
    <w:rPr>
      <w:kern w:val="2"/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093B90"/>
    <w:pPr>
      <w:widowControl/>
      <w:spacing w:before="100" w:beforeAutospacing="1" w:after="100" w:afterAutospacing="1"/>
      <w:jc w:val="left"/>
    </w:pPr>
    <w:rPr>
      <w:rFonts w:eastAsiaTheme="minorEastAsia"/>
      <w:kern w:val="0"/>
      <w:sz w:val="24"/>
    </w:rPr>
  </w:style>
  <w:style w:type="character" w:styleId="ad">
    <w:name w:val="Placeholder Text"/>
    <w:basedOn w:val="a0"/>
    <w:uiPriority w:val="99"/>
    <w:semiHidden/>
    <w:rsid w:val="000E26A3"/>
    <w:rPr>
      <w:color w:val="808080"/>
    </w:rPr>
  </w:style>
  <w:style w:type="paragraph" w:styleId="ae">
    <w:name w:val="Body Text"/>
    <w:basedOn w:val="a"/>
    <w:link w:val="af"/>
    <w:uiPriority w:val="99"/>
    <w:unhideWhenUsed/>
    <w:rsid w:val="00466CD9"/>
    <w:pPr>
      <w:spacing w:after="120"/>
    </w:pPr>
    <w:rPr>
      <w:rFonts w:eastAsia="Times New Roman"/>
      <w:kern w:val="0"/>
      <w:sz w:val="20"/>
    </w:rPr>
  </w:style>
  <w:style w:type="character" w:customStyle="1" w:styleId="af">
    <w:name w:val="正文文本 字符"/>
    <w:basedOn w:val="a0"/>
    <w:link w:val="ae"/>
    <w:uiPriority w:val="99"/>
    <w:rsid w:val="00466CD9"/>
    <w:rPr>
      <w:rFonts w:eastAsia="Times New Roman"/>
      <w:szCs w:val="24"/>
    </w:rPr>
  </w:style>
  <w:style w:type="paragraph" w:customStyle="1" w:styleId="content">
    <w:name w:val="content"/>
    <w:basedOn w:val="a"/>
    <w:rsid w:val="00466CD9"/>
    <w:pPr>
      <w:widowControl/>
      <w:spacing w:before="100" w:beforeAutospacing="1" w:after="100" w:afterAutospacing="1" w:line="360" w:lineRule="atLeast"/>
      <w:ind w:firstLine="480"/>
      <w:jc w:val="left"/>
    </w:pPr>
    <w:rPr>
      <w:rFonts w:ascii="宋体" w:hAnsi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9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.vsd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基于FPGA的位同步时钟自适应提取电路</vt:lpstr>
    </vt:vector>
  </TitlesOfParts>
  <Company>BIT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基于FPGA的位同步时钟自适应提取电路</dc:title>
  <dc:creator>Hanli</dc:creator>
  <cp:lastModifiedBy>hu renjie</cp:lastModifiedBy>
  <cp:revision>5</cp:revision>
  <cp:lastPrinted>2018-07-10T03:07:00Z</cp:lastPrinted>
  <dcterms:created xsi:type="dcterms:W3CDTF">2020-08-26T08:39:00Z</dcterms:created>
  <dcterms:modified xsi:type="dcterms:W3CDTF">2020-08-29T02:14:00Z</dcterms:modified>
</cp:coreProperties>
</file>