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bCs/>
          <w:sz w:val="44"/>
          <w:szCs w:val="44"/>
        </w:rPr>
      </w:pPr>
      <w:r>
        <w:rPr>
          <w:rFonts w:hint="eastAsia" w:ascii="宋体" w:hAnsi="宋体" w:eastAsia="宋体"/>
          <w:b/>
          <w:bCs/>
          <w:sz w:val="44"/>
          <w:szCs w:val="44"/>
        </w:rPr>
        <w:t>摘</w:t>
      </w:r>
      <w:r>
        <w:rPr>
          <w:rFonts w:hint="eastAsia" w:ascii="宋体" w:hAnsi="宋体" w:eastAsia="宋体"/>
          <w:b/>
          <w:bCs/>
          <w:sz w:val="44"/>
          <w:szCs w:val="44"/>
          <w:lang w:val="en-US" w:eastAsia="zh-CN"/>
        </w:rPr>
        <w:t xml:space="preserve"> </w:t>
      </w:r>
      <w:r>
        <w:rPr>
          <w:rFonts w:hint="eastAsia" w:ascii="宋体" w:hAnsi="宋体" w:eastAsia="宋体"/>
          <w:b/>
          <w:bCs/>
          <w:sz w:val="44"/>
          <w:szCs w:val="44"/>
        </w:rPr>
        <w:t>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40" w:lineRule="exact"/>
        <w:ind w:leftChars="0" w:firstLine="480" w:firstLineChars="200"/>
        <w:jc w:val="left"/>
        <w:textAlignment w:val="auto"/>
        <w:rPr>
          <w:rFonts w:hint="default" w:ascii="宋体" w:hAnsi="宋体" w:eastAsia="宋体" w:cs="宋体"/>
          <w:sz w:val="24"/>
          <w:szCs w:val="24"/>
          <w:lang w:val="en-US"/>
        </w:rPr>
      </w:pPr>
      <w:r>
        <w:rPr>
          <w:rFonts w:ascii="宋体" w:hAnsi="宋体" w:eastAsia="宋体" w:cs="宋体"/>
          <w:sz w:val="24"/>
          <w:szCs w:val="24"/>
        </w:rPr>
        <w:t>本设计以</w:t>
      </w:r>
      <w:r>
        <w:rPr>
          <w:rFonts w:hint="eastAsia" w:ascii="宋体" w:hAnsi="宋体" w:eastAsia="宋体" w:cs="宋体"/>
          <w:sz w:val="24"/>
          <w:szCs w:val="24"/>
          <w:lang w:val="en-US" w:eastAsia="zh-CN"/>
        </w:rPr>
        <w:t>STM32F103RCT6</w:t>
      </w:r>
      <w:r>
        <w:rPr>
          <w:rFonts w:ascii="宋体" w:hAnsi="宋体" w:eastAsia="宋体" w:cs="宋体"/>
          <w:sz w:val="24"/>
          <w:szCs w:val="24"/>
        </w:rPr>
        <w:t>单片机为控制核心,</w:t>
      </w:r>
      <w:r>
        <w:rPr>
          <w:rFonts w:hint="eastAsia" w:ascii="宋体" w:hAnsi="宋体" w:eastAsia="宋体" w:cs="宋体"/>
          <w:sz w:val="24"/>
          <w:szCs w:val="24"/>
          <w:lang w:val="en-US" w:eastAsia="zh-CN"/>
        </w:rPr>
        <w:t>STM32F103RCT6</w:t>
      </w:r>
      <w:r>
        <w:rPr>
          <w:rFonts w:ascii="宋体" w:hAnsi="宋体" w:eastAsia="宋体" w:cs="宋体"/>
          <w:sz w:val="24"/>
          <w:szCs w:val="24"/>
        </w:rPr>
        <w:t>是一款</w:t>
      </w:r>
      <w:r>
        <w:rPr>
          <w:rFonts w:hint="eastAsia" w:ascii="宋体" w:hAnsi="宋体" w:eastAsia="宋体" w:cs="宋体"/>
          <w:sz w:val="24"/>
          <w:szCs w:val="24"/>
          <w:lang w:val="en-US" w:eastAsia="zh-CN"/>
        </w:rPr>
        <w:t>32</w:t>
      </w:r>
      <w:r>
        <w:rPr>
          <w:rFonts w:ascii="宋体" w:hAnsi="宋体" w:eastAsia="宋体" w:cs="宋体"/>
          <w:sz w:val="24"/>
          <w:szCs w:val="24"/>
        </w:rPr>
        <w:t>位Flash单片机,它的易用性和多功能性受到了广大使用者的好评。</w:t>
      </w:r>
      <w:r>
        <w:rPr>
          <w:rFonts w:hint="eastAsia" w:ascii="宋体" w:hAnsi="宋体" w:eastAsia="宋体" w:cs="宋体"/>
          <w:sz w:val="24"/>
          <w:szCs w:val="24"/>
          <w:lang w:val="en-US" w:eastAsia="zh-CN"/>
        </w:rPr>
        <w:t>声音发生装置</w:t>
      </w:r>
      <w:r>
        <w:rPr>
          <w:rFonts w:ascii="宋体" w:hAnsi="宋体" w:eastAsia="宋体" w:cs="宋体"/>
          <w:sz w:val="24"/>
          <w:szCs w:val="24"/>
        </w:rPr>
        <w:t>采用</w:t>
      </w:r>
      <w:r>
        <w:rPr>
          <w:rFonts w:hint="eastAsia" w:ascii="宋体" w:hAnsi="宋体" w:eastAsia="宋体" w:cs="宋体"/>
          <w:sz w:val="24"/>
          <w:szCs w:val="24"/>
          <w:lang w:val="en-US" w:eastAsia="zh-CN"/>
        </w:rPr>
        <w:t>LM386</w:t>
      </w:r>
      <w:r>
        <w:rPr>
          <w:rFonts w:ascii="宋体" w:hAnsi="宋体" w:eastAsia="宋体" w:cs="宋体"/>
          <w:sz w:val="24"/>
          <w:szCs w:val="24"/>
        </w:rPr>
        <w:t>芯片</w:t>
      </w:r>
      <w:r>
        <w:rPr>
          <w:rFonts w:hint="eastAsia" w:ascii="宋体" w:hAnsi="宋体" w:eastAsia="宋体" w:cs="宋体"/>
          <w:sz w:val="24"/>
          <w:szCs w:val="24"/>
          <w:lang w:val="en-US" w:eastAsia="zh-CN"/>
        </w:rPr>
        <w:t>实现音频功率放大,用</w:t>
      </w:r>
      <w:r>
        <w:rPr>
          <w:rFonts w:hint="eastAsia" w:ascii="宋体" w:hAnsi="宋体" w:eastAsia="宋体" w:cs="宋体"/>
          <w:sz w:val="24"/>
          <w:szCs w:val="24"/>
          <w:lang w:val="en-US" w:eastAsia="zh-CN"/>
        </w:rPr>
        <w:t>12V电池供电,通过内部程序对</w:t>
      </w:r>
      <w:r>
        <w:rPr>
          <w:rFonts w:hint="eastAsia" w:ascii="宋体" w:hAnsi="宋体" w:eastAsia="宋体" w:cs="宋体"/>
          <w:sz w:val="24"/>
          <w:szCs w:val="24"/>
          <w:lang w:val="en-US" w:eastAsia="zh-CN"/>
        </w:rPr>
        <w:t>其进行频率范围的选择。</w:t>
      </w:r>
      <w:r>
        <w:rPr>
          <w:rFonts w:hint="eastAsia" w:ascii="宋体" w:hAnsi="宋体" w:eastAsia="宋体" w:cs="宋体"/>
          <w:sz w:val="24"/>
          <w:szCs w:val="24"/>
          <w:lang w:val="en-US" w:eastAsia="zh-CN"/>
        </w:rPr>
        <w:t>用LM358芯片和MAX9814</w:t>
      </w:r>
      <w:r>
        <w:rPr>
          <w:rFonts w:hint="eastAsia" w:ascii="宋体" w:hAnsi="宋体" w:eastAsia="宋体" w:cs="宋体"/>
          <w:sz w:val="24"/>
          <w:szCs w:val="24"/>
          <w:lang w:val="en-US" w:eastAsia="zh-CN"/>
        </w:rPr>
        <w:t>设计音频接收模块，通过远场模型和傅里叶变换实现声源检测定位。通过STM32F103RCT6单片机控制舵机，使舵机上的激光头能发出激光并通过程序计算角度控制舵机运动将激光打在声源处，实现声源指示控制与声源动态追踪。</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rPr>
          <w:rFonts w:ascii="宋体" w:hAnsi="宋体" w:eastAsia="宋体" w:cs="宋体"/>
          <w:sz w:val="24"/>
          <w:szCs w:val="24"/>
        </w:rPr>
      </w:pPr>
    </w:p>
    <w:p>
      <w:pPr>
        <w:jc w:val="both"/>
        <w:rPr>
          <w:rFonts w:hint="eastAsia" w:ascii="宋体" w:hAnsi="宋体" w:eastAsia="宋体"/>
          <w:b/>
          <w:bCs/>
          <w:sz w:val="44"/>
          <w:szCs w:val="44"/>
        </w:rPr>
      </w:pPr>
      <w:r>
        <w:rPr>
          <w:rFonts w:ascii="宋体" w:hAnsi="宋体" w:eastAsia="宋体" w:cs="宋体"/>
          <w:b/>
          <w:bCs/>
          <w:sz w:val="24"/>
          <w:szCs w:val="24"/>
        </w:rPr>
        <w:t>关键词</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STM32F103RCT6</w:t>
      </w:r>
      <w:r>
        <w:rPr>
          <w:rFonts w:ascii="宋体" w:hAnsi="宋体" w:eastAsia="宋体" w:cs="宋体"/>
          <w:b/>
          <w:bCs/>
          <w:sz w:val="24"/>
          <w:szCs w:val="24"/>
        </w:rPr>
        <w:t>单片机</w:t>
      </w: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傅里叶变换</w:t>
      </w:r>
      <w:r>
        <w:rPr>
          <w:rFonts w:hint="eastAsia" w:ascii="宋体" w:hAnsi="宋体" w:eastAsia="宋体" w:cs="宋体"/>
          <w:b/>
          <w:bCs/>
          <w:sz w:val="24"/>
          <w:szCs w:val="24"/>
          <w:lang w:eastAsia="zh-CN"/>
        </w:rPr>
        <w:t>；</w:t>
      </w:r>
      <w:r>
        <w:rPr>
          <w:rFonts w:hint="eastAsia" w:ascii="宋体" w:hAnsi="宋体" w:cs="宋体"/>
          <w:b/>
          <w:bCs/>
          <w:sz w:val="24"/>
          <w:szCs w:val="24"/>
          <w:lang w:val="en-US" w:eastAsia="zh-CN"/>
        </w:rPr>
        <w:t>LM358</w:t>
      </w:r>
      <w:r>
        <w:rPr>
          <w:rFonts w:hint="eastAsia" w:ascii="宋体" w:hAnsi="宋体" w:eastAsia="宋体" w:cs="宋体"/>
          <w:b/>
          <w:bCs/>
          <w:sz w:val="24"/>
          <w:szCs w:val="24"/>
          <w:lang w:eastAsia="zh-CN"/>
        </w:rPr>
        <w:t>；</w:t>
      </w:r>
      <w:r>
        <w:rPr>
          <w:rFonts w:hint="eastAsia" w:ascii="宋体" w:hAnsi="宋体" w:cs="宋体"/>
          <w:b/>
          <w:bCs/>
          <w:sz w:val="24"/>
          <w:szCs w:val="24"/>
          <w:lang w:val="en-US" w:eastAsia="zh-CN"/>
        </w:rPr>
        <w:t>LM386</w:t>
      </w:r>
      <w:r>
        <w:rPr>
          <w:rFonts w:hint="eastAsia" w:ascii="宋体" w:hAnsi="宋体" w:eastAsia="宋体" w:cs="宋体"/>
          <w:b/>
          <w:bCs/>
          <w:sz w:val="24"/>
          <w:szCs w:val="24"/>
          <w:lang w:eastAsia="zh-CN"/>
        </w:rPr>
        <w:t>；</w:t>
      </w:r>
      <w:r>
        <w:rPr>
          <w:rFonts w:hint="eastAsia"/>
          <w:color w:val="000000"/>
          <w:sz w:val="36"/>
          <w:szCs w:val="36"/>
          <w:shd w:val="clear" w:color="auto" w:fill="FFFFFF"/>
        </w:rPr>
        <w:t xml:space="preserve">  </w:t>
      </w:r>
    </w:p>
    <w:p>
      <w:pPr>
        <w:rPr>
          <w:rFonts w:ascii="宋体" w:hAnsi="宋体" w:eastAsia="宋体"/>
          <w:sz w:val="24"/>
          <w:szCs w:val="24"/>
        </w:rPr>
      </w:pPr>
    </w:p>
    <w:p>
      <w:pPr>
        <w:pStyle w:val="21"/>
        <w:jc w:val="center"/>
        <w:rPr>
          <w:rFonts w:hint="eastAsia" w:ascii="宋体" w:hAnsi="宋体" w:eastAsia="宋体" w:cs="宋体"/>
          <w:b/>
          <w:bCs/>
          <w:color w:val="auto"/>
          <w:sz w:val="44"/>
          <w:szCs w:val="44"/>
          <w:lang w:val="zh-CN"/>
        </w:rPr>
        <w:sectPr>
          <w:footerReference r:id="rId3" w:type="default"/>
          <w:pgSz w:w="11906" w:h="16838"/>
          <w:pgMar w:top="1814" w:right="1800" w:bottom="1440" w:left="1800" w:header="851" w:footer="992" w:gutter="0"/>
          <w:pgNumType w:fmt="decimal" w:start="1"/>
          <w:cols w:space="425" w:num="1"/>
          <w:docGrid w:type="lines" w:linePitch="312" w:charSpace="0"/>
        </w:sectPr>
      </w:pPr>
    </w:p>
    <w:sdt>
      <w:sdtPr>
        <w:rPr>
          <w:rFonts w:hint="eastAsia" w:ascii="宋体" w:hAnsi="宋体" w:eastAsia="宋体" w:cs="宋体"/>
          <w:b/>
          <w:bCs/>
          <w:color w:val="auto"/>
          <w:sz w:val="44"/>
          <w:szCs w:val="44"/>
          <w:lang w:val="zh-CN"/>
        </w:rPr>
        <w:id w:val="-192386013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jc w:val="center"/>
            <w:rPr>
              <w:rFonts w:hint="eastAsia" w:ascii="宋体" w:hAnsi="宋体" w:eastAsia="宋体" w:cs="宋体"/>
              <w:b/>
              <w:bCs/>
              <w:color w:val="auto"/>
              <w:sz w:val="44"/>
              <w:szCs w:val="44"/>
            </w:rPr>
          </w:pPr>
          <w:r>
            <w:rPr>
              <w:rFonts w:hint="eastAsia" w:ascii="宋体" w:hAnsi="宋体" w:eastAsia="宋体" w:cs="宋体"/>
              <w:b/>
              <w:bCs/>
              <w:color w:val="auto"/>
              <w:sz w:val="44"/>
              <w:szCs w:val="44"/>
              <w:lang w:val="zh-CN"/>
            </w:rPr>
            <w:t>目</w:t>
          </w:r>
          <w:r>
            <w:rPr>
              <w:rFonts w:hint="eastAsia" w:ascii="宋体" w:hAnsi="宋体" w:eastAsia="宋体" w:cs="宋体"/>
              <w:b/>
              <w:bCs/>
              <w:color w:val="auto"/>
              <w:sz w:val="44"/>
              <w:szCs w:val="44"/>
              <w:lang w:val="en-US" w:eastAsia="zh-CN"/>
            </w:rPr>
            <w:t xml:space="preserve"> </w:t>
          </w:r>
          <w:r>
            <w:rPr>
              <w:rFonts w:hint="eastAsia" w:ascii="宋体" w:hAnsi="宋体" w:eastAsia="宋体" w:cs="宋体"/>
              <w:b/>
              <w:bCs/>
              <w:color w:val="auto"/>
              <w:sz w:val="44"/>
              <w:szCs w:val="44"/>
              <w:lang w:val="zh-CN"/>
            </w:rPr>
            <w:t>录</w:t>
          </w:r>
        </w:p>
        <w:p>
          <w:pPr>
            <w:pStyle w:val="8"/>
            <w:tabs>
              <w:tab w:val="left" w:pos="4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TOC \o "1-3" \h \z \u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"_Toc110053153"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题目分析</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_Toc110053153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8"/>
            <w:tabs>
              <w:tab w:val="left" w:pos="4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"_Toc110053154"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方案比较与选择</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_Toc110053154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"_Toc110053155"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声音发生装置</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_Toc110053155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"_Toc110053156"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2.1.1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蜂鸣器</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_Toc110053156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"_Toc110053157"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2.1.2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扬声器</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_Toc110053157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"_Toc110053158"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2.1.3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声音发生装置方案选择</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"_Toc110053159"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软件处理模型</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_Toc110053159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"_Toc110053160"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2.2.1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近场模型</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_Toc110053160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"_Toc110053161"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2.2.2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远场模型</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_Toc110053161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"_Toc110053162"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2.2.3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软件处理模型选择</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_Toc110053162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"_Toc110053163"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声源接收模块</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_Toc110053163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26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"_Toc110053164"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2.3.1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KY-037声音检测模块</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_Toc110053164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26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"_Toc110053165"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2.3.2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MAX9814麦克风阵列模块</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_Toc110053165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"_Toc110053166"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2.3.3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声源接收模块选择</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_Toc110053166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"_Toc110053167"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2.4</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总体方案</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_Toc110053167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5</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8"/>
            <w:tabs>
              <w:tab w:val="left" w:pos="4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"_Toc110053168"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理论分析与计算</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"_Toc110053169"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3.1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声音发生装置参数设计</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_Toc110053169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"_Toc110053170"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3.2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声源定位检测装置参数设计</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_Toc110053170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6</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"_Toc110053171"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3.3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角度测量计算</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_Toc110053171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8"/>
            <w:tabs>
              <w:tab w:val="left" w:pos="4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"_Toc110053172"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电路与程序设计</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_Toc110053172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"_Toc110053173"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系统组成</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_Toc110053173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7</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"_Toc110053174"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单元电路设计</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_Toc110053174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26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"_Toc110053175"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4.2.1</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LM386功率放大电路</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_Toc110053175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4"/>
            <w:tabs>
              <w:tab w:val="left" w:pos="147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"_Toc110053176"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4.2.2</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声源定位识别装置信号处理电路</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_Toc110053176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"_Toc110053177"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4.3</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软件系统</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_Toc110053177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9"/>
            <w:tabs>
              <w:tab w:val="left" w:pos="8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"_Toc110053178"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4.4</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软件流程图</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_Toc110053178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8"/>
            <w:tabs>
              <w:tab w:val="left" w:pos="440"/>
              <w:tab w:val="right" w:leader="dot" w:pos="8296"/>
            </w:tabs>
            <w:rPr>
              <w:rFonts w:hint="eastAsia" w:ascii="宋体" w:hAnsi="宋体" w:eastAsia="宋体" w:cs="宋体"/>
              <w:b/>
              <w:bCs/>
              <w:kern w:val="2"/>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"_Toc110053179" </w:instrText>
          </w:r>
          <w:r>
            <w:rPr>
              <w:rFonts w:hint="eastAsia" w:ascii="宋体" w:hAnsi="宋体" w:eastAsia="宋体" w:cs="宋体"/>
              <w:b/>
              <w:bCs/>
              <w:sz w:val="24"/>
              <w:szCs w:val="24"/>
            </w:rPr>
            <w:fldChar w:fldCharType="separate"/>
          </w:r>
          <w:r>
            <w:rPr>
              <w:rStyle w:val="14"/>
              <w:rFonts w:hint="eastAsia" w:ascii="宋体" w:hAnsi="宋体" w:eastAsia="宋体" w:cs="宋体"/>
              <w:b/>
              <w:bCs/>
              <w:sz w:val="24"/>
              <w:szCs w:val="24"/>
            </w:rPr>
            <w:t>5.</w:t>
          </w:r>
          <w:r>
            <w:rPr>
              <w:rFonts w:hint="eastAsia" w:ascii="宋体" w:hAnsi="宋体" w:eastAsia="宋体" w:cs="宋体"/>
              <w:b/>
              <w:bCs/>
              <w:kern w:val="2"/>
              <w:sz w:val="24"/>
              <w:szCs w:val="24"/>
            </w:rPr>
            <w:tab/>
          </w:r>
          <w:r>
            <w:rPr>
              <w:rStyle w:val="14"/>
              <w:rFonts w:hint="eastAsia" w:ascii="宋体" w:hAnsi="宋体" w:eastAsia="宋体" w:cs="宋体"/>
              <w:b/>
              <w:bCs/>
              <w:sz w:val="24"/>
              <w:szCs w:val="24"/>
            </w:rPr>
            <w:t>测试方案与测试结果</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_Toc110053179 \h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9</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r>
            <w:rPr>
              <w:rFonts w:hint="eastAsia" w:ascii="宋体" w:hAnsi="宋体" w:eastAsia="宋体" w:cs="宋体"/>
              <w:b/>
              <w:bCs/>
              <w:sz w:val="24"/>
              <w:szCs w:val="24"/>
              <w:lang w:val="zh-CN"/>
            </w:rPr>
            <w:fldChar w:fldCharType="end"/>
          </w:r>
        </w:p>
      </w:sdtContent>
    </w:sdt>
    <w:p>
      <w:pPr>
        <w:widowControl/>
        <w:jc w:val="left"/>
        <w:rPr>
          <w:rFonts w:ascii="宋体" w:hAnsi="宋体" w:eastAsia="宋体"/>
          <w:b/>
          <w:bCs/>
          <w:sz w:val="44"/>
          <w:szCs w:val="44"/>
        </w:rPr>
      </w:pPr>
    </w:p>
    <w:p>
      <w:pPr>
        <w:pStyle w:val="15"/>
        <w:numPr>
          <w:numId w:val="0"/>
        </w:numPr>
        <w:ind w:leftChars="0"/>
        <w:outlineLvl w:val="0"/>
        <w:rPr>
          <w:rFonts w:ascii="宋体" w:hAnsi="宋体" w:eastAsia="宋体"/>
          <w:b/>
          <w:bCs/>
          <w:sz w:val="32"/>
          <w:szCs w:val="32"/>
        </w:rPr>
        <w:sectPr>
          <w:footerReference r:id="rId4" w:type="default"/>
          <w:pgSz w:w="11906" w:h="16838"/>
          <w:pgMar w:top="1814" w:right="1800" w:bottom="1440" w:left="1800" w:header="851" w:footer="992" w:gutter="0"/>
          <w:pgNumType w:fmt="decimal"/>
          <w:cols w:space="425" w:num="1"/>
          <w:docGrid w:type="lines" w:linePitch="312" w:charSpace="0"/>
        </w:sectPr>
      </w:pPr>
      <w:bookmarkStart w:id="0" w:name="_Toc110053153"/>
    </w:p>
    <w:p>
      <w:pPr>
        <w:pStyle w:val="15"/>
        <w:numPr>
          <w:ilvl w:val="0"/>
          <w:numId w:val="1"/>
        </w:numPr>
        <w:ind w:firstLineChars="0"/>
        <w:outlineLvl w:val="0"/>
        <w:rPr>
          <w:rFonts w:ascii="宋体" w:hAnsi="宋体" w:eastAsia="宋体"/>
          <w:b/>
          <w:bCs/>
          <w:sz w:val="44"/>
          <w:szCs w:val="44"/>
        </w:rPr>
      </w:pPr>
      <w:r>
        <w:rPr>
          <w:rFonts w:hint="eastAsia" w:ascii="宋体" w:hAnsi="宋体" w:eastAsia="宋体"/>
          <w:b/>
          <w:bCs/>
          <w:sz w:val="44"/>
          <w:szCs w:val="44"/>
        </w:rPr>
        <w:t>题目分析</w:t>
      </w:r>
      <w:bookmarkEnd w:id="0"/>
    </w:p>
    <w:p>
      <w:pPr>
        <w:pStyle w:val="10"/>
        <w:shd w:val="clear" w:color="auto" w:fill="FFFFFF"/>
        <w:spacing w:before="0" w:beforeAutospacing="0" w:after="225" w:afterAutospacing="0" w:line="440" w:lineRule="exact"/>
        <w:ind w:firstLine="480" w:firstLineChars="200"/>
        <w:rPr>
          <w:rFonts w:hint="eastAsia" w:cs="Arial"/>
        </w:rPr>
      </w:pPr>
      <w:r>
        <w:rPr>
          <w:rFonts w:hint="eastAsia" w:cs="Arial"/>
        </w:rPr>
        <w:t>由题目要求可知，需设计一个边长不超过1</w:t>
      </w:r>
      <w:r>
        <w:rPr>
          <w:rFonts w:cs="Arial"/>
        </w:rPr>
        <w:t>0cm</w:t>
      </w:r>
      <w:r>
        <w:rPr>
          <w:rFonts w:hint="eastAsia" w:cs="Arial"/>
        </w:rPr>
        <w:t>的声音发生装置,可发出音量可调的特定声音，并设计一声源定位检测装置，可测量声源中心与检测装置中心间距离与角度，最终设计一声源控制指示装置指示发生装置圆心，且声源定位检测装置具有一定抗干扰能力。</w:t>
      </w:r>
    </w:p>
    <w:p>
      <w:pPr>
        <w:pStyle w:val="15"/>
        <w:numPr>
          <w:ilvl w:val="0"/>
          <w:numId w:val="1"/>
        </w:numPr>
        <w:ind w:firstLineChars="0"/>
        <w:outlineLvl w:val="0"/>
        <w:rPr>
          <w:rStyle w:val="14"/>
          <w:rFonts w:hint="eastAsia" w:ascii="宋体" w:hAnsi="宋体" w:eastAsia="宋体"/>
          <w:b/>
          <w:bCs/>
          <w:color w:val="auto"/>
          <w:sz w:val="44"/>
          <w:szCs w:val="44"/>
          <w:u w:val="none"/>
        </w:rPr>
      </w:pPr>
      <w:bookmarkStart w:id="1" w:name="_Toc110053154"/>
      <w:r>
        <w:rPr>
          <w:rFonts w:hint="eastAsia" w:ascii="宋体" w:hAnsi="宋体" w:eastAsia="宋体"/>
          <w:b/>
          <w:bCs/>
          <w:sz w:val="44"/>
          <w:szCs w:val="44"/>
        </w:rPr>
        <w:t>方案比较与选择</w:t>
      </w:r>
      <w:bookmarkEnd w:id="1"/>
      <w:r>
        <w:rPr>
          <w:rStyle w:val="14"/>
          <w:rFonts w:hint="eastAsia" w:cs="Arial"/>
          <w:color w:val="auto"/>
          <w:sz w:val="44"/>
          <w:szCs w:val="44"/>
          <w:u w:val="none"/>
        </w:rPr>
        <w:t xml:space="preserve"> </w:t>
      </w:r>
    </w:p>
    <w:p>
      <w:pPr>
        <w:pStyle w:val="15"/>
        <w:numPr>
          <w:ilvl w:val="1"/>
          <w:numId w:val="1"/>
        </w:numPr>
        <w:ind w:firstLineChars="0"/>
        <w:outlineLvl w:val="1"/>
        <w:rPr>
          <w:rFonts w:ascii="宋体" w:hAnsi="宋体" w:eastAsia="宋体"/>
          <w:b/>
          <w:bCs/>
          <w:sz w:val="32"/>
          <w:szCs w:val="32"/>
        </w:rPr>
      </w:pPr>
      <w:bookmarkStart w:id="2" w:name="_Toc110053155"/>
      <w:r>
        <w:rPr>
          <w:rFonts w:hint="eastAsia" w:ascii="宋体" w:hAnsi="宋体" w:eastAsia="宋体"/>
          <w:b/>
          <w:bCs/>
          <w:sz w:val="32"/>
          <w:szCs w:val="32"/>
        </w:rPr>
        <w:t>声音发生装置</w:t>
      </w:r>
      <w:bookmarkEnd w:id="2"/>
    </w:p>
    <w:p>
      <w:pPr>
        <w:pStyle w:val="15"/>
        <w:numPr>
          <w:ilvl w:val="2"/>
          <w:numId w:val="1"/>
        </w:numPr>
        <w:ind w:firstLineChars="0"/>
        <w:outlineLvl w:val="2"/>
        <w:rPr>
          <w:rFonts w:ascii="宋体" w:hAnsi="宋体" w:eastAsia="宋体"/>
          <w:b/>
          <w:bCs/>
          <w:sz w:val="28"/>
          <w:szCs w:val="28"/>
        </w:rPr>
      </w:pPr>
      <w:bookmarkStart w:id="3" w:name="_Toc110053156"/>
      <w:r>
        <w:rPr>
          <w:rFonts w:hint="eastAsia" w:ascii="宋体" w:hAnsi="宋体" w:eastAsia="宋体"/>
          <w:b/>
          <w:bCs/>
          <w:sz w:val="28"/>
          <w:szCs w:val="28"/>
        </w:rPr>
        <w:t>蜂鸣器</w:t>
      </w:r>
      <w:bookmarkEnd w:id="3"/>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color w:val="auto"/>
          <w:u w:val="none"/>
        </w:rPr>
        <w:t>蜂鸣器是一种一体化结构的电子讯响器，采用</w:t>
      </w:r>
      <w:r>
        <w:fldChar w:fldCharType="begin"/>
      </w:r>
      <w:r>
        <w:instrText xml:space="preserve"> HYPERLINK "https://baike.so.com/doc/5693425-5906128.html" \t "_blank" </w:instrText>
      </w:r>
      <w:r>
        <w:fldChar w:fldCharType="separate"/>
      </w:r>
      <w:r>
        <w:rPr>
          <w:rStyle w:val="14"/>
          <w:color w:val="auto"/>
          <w:u w:val="none"/>
        </w:rPr>
        <w:t>直流电压</w:t>
      </w:r>
      <w:r>
        <w:rPr>
          <w:rStyle w:val="14"/>
          <w:color w:val="auto"/>
          <w:u w:val="none"/>
        </w:rPr>
        <w:fldChar w:fldCharType="end"/>
      </w:r>
      <w:r>
        <w:rPr>
          <w:rStyle w:val="14"/>
          <w:color w:val="auto"/>
          <w:u w:val="none"/>
        </w:rPr>
        <w:t>供电，广泛应用于</w:t>
      </w:r>
      <w:r>
        <w:fldChar w:fldCharType="begin"/>
      </w:r>
      <w:r>
        <w:instrText xml:space="preserve"> HYPERLINK "https://baike.so.com/doc/3435270-3615253.html" \t "_blank" </w:instrText>
      </w:r>
      <w:r>
        <w:fldChar w:fldCharType="separate"/>
      </w:r>
      <w:r>
        <w:rPr>
          <w:rStyle w:val="14"/>
          <w:color w:val="auto"/>
          <w:u w:val="none"/>
        </w:rPr>
        <w:t>计算机</w:t>
      </w:r>
      <w:r>
        <w:rPr>
          <w:rStyle w:val="14"/>
          <w:color w:val="auto"/>
          <w:u w:val="none"/>
        </w:rPr>
        <w:fldChar w:fldCharType="end"/>
      </w:r>
      <w:r>
        <w:rPr>
          <w:rStyle w:val="14"/>
          <w:color w:val="auto"/>
          <w:u w:val="none"/>
        </w:rPr>
        <w:t>、打印机、复印机、报警器、电子玩具、汽车电子设备、电话机、</w:t>
      </w:r>
      <w:r>
        <w:fldChar w:fldCharType="begin"/>
      </w:r>
      <w:r>
        <w:instrText xml:space="preserve"> HYPERLINK "https://baike.so.com/doc/2784003-2938493.html" \t "_blank" </w:instrText>
      </w:r>
      <w:r>
        <w:fldChar w:fldCharType="separate"/>
      </w:r>
      <w:r>
        <w:rPr>
          <w:rStyle w:val="14"/>
          <w:color w:val="auto"/>
          <w:u w:val="none"/>
        </w:rPr>
        <w:t>定时器</w:t>
      </w:r>
      <w:r>
        <w:rPr>
          <w:rStyle w:val="14"/>
          <w:color w:val="auto"/>
          <w:u w:val="none"/>
        </w:rPr>
        <w:fldChar w:fldCharType="end"/>
      </w:r>
      <w:r>
        <w:rPr>
          <w:rStyle w:val="14"/>
          <w:color w:val="auto"/>
          <w:u w:val="none"/>
        </w:rPr>
        <w:t>等电子产品中作发声</w:t>
      </w:r>
      <w:r>
        <w:fldChar w:fldCharType="begin"/>
      </w:r>
      <w:r>
        <w:instrText xml:space="preserve"> HYPERLINK "https://baike.so.com/doc/6484609-6698315.html" \t "_blank" </w:instrText>
      </w:r>
      <w:r>
        <w:fldChar w:fldCharType="separate"/>
      </w:r>
      <w:r>
        <w:rPr>
          <w:rStyle w:val="14"/>
          <w:color w:val="auto"/>
          <w:u w:val="none"/>
        </w:rPr>
        <w:t>器件</w:t>
      </w:r>
      <w:r>
        <w:rPr>
          <w:rStyle w:val="14"/>
          <w:color w:val="auto"/>
          <w:u w:val="none"/>
        </w:rPr>
        <w:fldChar w:fldCharType="end"/>
      </w:r>
      <w:r>
        <w:rPr>
          <w:rStyle w:val="14"/>
          <w:color w:val="auto"/>
          <w:u w:val="none"/>
        </w:rPr>
        <w:t>。</w:t>
      </w:r>
      <w:r>
        <w:fldChar w:fldCharType="begin"/>
      </w:r>
      <w:r>
        <w:instrText xml:space="preserve"> HYPERLINK "https://baike.so.com/doc/5406039-5643840.html" \t "_blank" </w:instrText>
      </w:r>
      <w:r>
        <w:fldChar w:fldCharType="separate"/>
      </w:r>
      <w:r>
        <w:rPr>
          <w:rStyle w:val="14"/>
          <w:color w:val="auto"/>
          <w:u w:val="none"/>
        </w:rPr>
        <w:t>蜂鸣器</w:t>
      </w:r>
      <w:r>
        <w:rPr>
          <w:rStyle w:val="14"/>
          <w:color w:val="auto"/>
          <w:u w:val="none"/>
        </w:rPr>
        <w:fldChar w:fldCharType="end"/>
      </w:r>
      <w:r>
        <w:rPr>
          <w:rStyle w:val="14"/>
          <w:color w:val="auto"/>
          <w:u w:val="none"/>
        </w:rPr>
        <w:t>主要分为压电式蜂鸣器和电磁式蜂鸣器两种类型。</w:t>
      </w:r>
      <w:r>
        <w:rPr>
          <w:rStyle w:val="14"/>
          <w:rFonts w:hint="eastAsia"/>
          <w:color w:val="auto"/>
          <w:u w:val="none"/>
        </w:rPr>
        <w:t>蜂鸣器的声音发生装置由蜂鸣器与三极管搭建而成。</w:t>
      </w:r>
    </w:p>
    <w:p>
      <w:pPr>
        <w:pStyle w:val="15"/>
        <w:numPr>
          <w:ilvl w:val="2"/>
          <w:numId w:val="1"/>
        </w:numPr>
        <w:ind w:firstLineChars="0"/>
        <w:outlineLvl w:val="2"/>
        <w:rPr>
          <w:rFonts w:ascii="宋体" w:hAnsi="宋体" w:eastAsia="宋体"/>
          <w:b/>
          <w:bCs/>
          <w:sz w:val="28"/>
          <w:szCs w:val="28"/>
        </w:rPr>
      </w:pPr>
      <w:bookmarkStart w:id="4" w:name="_Toc110053157"/>
      <w:r>
        <w:rPr>
          <w:rFonts w:hint="eastAsia" w:ascii="宋体" w:hAnsi="宋体" w:eastAsia="宋体"/>
          <w:b/>
          <w:bCs/>
          <w:sz w:val="28"/>
          <w:szCs w:val="28"/>
        </w:rPr>
        <w:t>扬声器</w:t>
      </w:r>
      <w:bookmarkEnd w:id="4"/>
    </w:p>
    <w:p>
      <w:pPr>
        <w:pStyle w:val="10"/>
        <w:shd w:val="clear" w:color="auto" w:fill="FFFFFF"/>
        <w:spacing w:before="0" w:beforeAutospacing="0" w:after="225" w:afterAutospacing="0" w:line="440" w:lineRule="exact"/>
        <w:ind w:firstLine="480" w:firstLineChars="200"/>
        <w:rPr>
          <w:rStyle w:val="14"/>
          <w:color w:val="auto"/>
          <w:u w:val="none"/>
        </w:rPr>
      </w:pPr>
      <w:r>
        <w:rPr>
          <w:rStyle w:val="14"/>
          <w:color w:val="auto"/>
          <w:u w:val="none"/>
        </w:rPr>
        <w:t>扬声器是一种把电信号转变为声信号的换能器件，扬声器的性能优劣对</w:t>
      </w:r>
      <w:r>
        <w:fldChar w:fldCharType="begin"/>
      </w:r>
      <w:r>
        <w:instrText xml:space="preserve"> HYPERLINK "https://baike.so.com/doc/3050351-3215577.html" \t "_blank" </w:instrText>
      </w:r>
      <w:r>
        <w:fldChar w:fldCharType="separate"/>
      </w:r>
      <w:r>
        <w:rPr>
          <w:rStyle w:val="14"/>
          <w:color w:val="auto"/>
          <w:u w:val="none"/>
        </w:rPr>
        <w:t>音质</w:t>
      </w:r>
      <w:r>
        <w:rPr>
          <w:rStyle w:val="14"/>
          <w:color w:val="auto"/>
          <w:u w:val="none"/>
        </w:rPr>
        <w:fldChar w:fldCharType="end"/>
      </w:r>
      <w:r>
        <w:rPr>
          <w:rStyle w:val="14"/>
          <w:color w:val="auto"/>
          <w:u w:val="none"/>
        </w:rPr>
        <w:t>的影响很大。扬声器在音响设备中是一个最薄弱的器件，而对于音响效果而言，它又是一个最重要的部件。扬声器的种类繁多，而且价格相差很大。</w:t>
      </w:r>
      <w:r>
        <w:fldChar w:fldCharType="begin"/>
      </w:r>
      <w:r>
        <w:instrText xml:space="preserve"> HYPERLINK "https://baike.so.com/doc/1758201-1859177.html" \t "_blank" </w:instrText>
      </w:r>
      <w:r>
        <w:fldChar w:fldCharType="separate"/>
      </w:r>
      <w:r>
        <w:rPr>
          <w:rStyle w:val="14"/>
          <w:color w:val="auto"/>
          <w:u w:val="none"/>
        </w:rPr>
        <w:t>音频</w:t>
      </w:r>
      <w:r>
        <w:rPr>
          <w:rStyle w:val="14"/>
          <w:color w:val="auto"/>
          <w:u w:val="none"/>
        </w:rPr>
        <w:fldChar w:fldCharType="end"/>
      </w:r>
      <w:r>
        <w:rPr>
          <w:rStyle w:val="14"/>
          <w:color w:val="auto"/>
          <w:u w:val="none"/>
        </w:rPr>
        <w:t>电能通过电磁，压电或</w:t>
      </w:r>
      <w:r>
        <w:fldChar w:fldCharType="begin"/>
      </w:r>
      <w:r>
        <w:instrText xml:space="preserve"> HYPERLINK "https://baike.so.com/doc/7866603-8140698.html" \t "_blank" </w:instrText>
      </w:r>
      <w:r>
        <w:fldChar w:fldCharType="separate"/>
      </w:r>
      <w:r>
        <w:rPr>
          <w:rStyle w:val="14"/>
          <w:color w:val="auto"/>
          <w:u w:val="none"/>
        </w:rPr>
        <w:t>静电效应</w:t>
      </w:r>
      <w:r>
        <w:rPr>
          <w:rStyle w:val="14"/>
          <w:color w:val="auto"/>
          <w:u w:val="none"/>
        </w:rPr>
        <w:fldChar w:fldCharType="end"/>
      </w:r>
      <w:r>
        <w:rPr>
          <w:rStyle w:val="14"/>
          <w:color w:val="auto"/>
          <w:u w:val="none"/>
        </w:rPr>
        <w:t>，使其</w:t>
      </w:r>
      <w:r>
        <w:fldChar w:fldCharType="begin"/>
      </w:r>
      <w:r>
        <w:instrText xml:space="preserve"> HYPERLINK "https://baike.so.com/doc/7857840-8131935.html" \t "_blank" </w:instrText>
      </w:r>
      <w:r>
        <w:fldChar w:fldCharType="separate"/>
      </w:r>
      <w:r>
        <w:rPr>
          <w:rStyle w:val="14"/>
          <w:color w:val="auto"/>
          <w:u w:val="none"/>
        </w:rPr>
        <w:t>纸盆</w:t>
      </w:r>
      <w:r>
        <w:rPr>
          <w:rStyle w:val="14"/>
          <w:color w:val="auto"/>
          <w:u w:val="none"/>
        </w:rPr>
        <w:fldChar w:fldCharType="end"/>
      </w:r>
      <w:r>
        <w:rPr>
          <w:rStyle w:val="14"/>
          <w:color w:val="auto"/>
          <w:u w:val="none"/>
        </w:rPr>
        <w:t>或膜片振动并与周围的空气产生共振(共鸣)而发出声音。</w:t>
      </w:r>
      <w:r>
        <w:rPr>
          <w:rStyle w:val="14"/>
          <w:rFonts w:hint="eastAsia"/>
          <w:color w:val="auto"/>
          <w:u w:val="none"/>
        </w:rPr>
        <w:t>扬声器需要配合功率放大模块使用才能达到所需音量，且实现音量可调。</w:t>
      </w:r>
    </w:p>
    <w:p>
      <w:pPr>
        <w:pStyle w:val="15"/>
        <w:numPr>
          <w:ilvl w:val="2"/>
          <w:numId w:val="1"/>
        </w:numPr>
        <w:ind w:firstLineChars="0"/>
        <w:outlineLvl w:val="2"/>
        <w:rPr>
          <w:rFonts w:eastAsia="宋体"/>
          <w:b/>
          <w:bCs/>
          <w:sz w:val="28"/>
          <w:szCs w:val="28"/>
        </w:rPr>
      </w:pPr>
      <w:bookmarkStart w:id="5" w:name="_Toc110053158"/>
      <w:r>
        <w:rPr>
          <w:rFonts w:hint="eastAsia" w:ascii="宋体" w:hAnsi="宋体" w:eastAsia="宋体"/>
          <w:b/>
          <w:bCs/>
          <w:sz w:val="28"/>
          <w:szCs w:val="28"/>
        </w:rPr>
        <w:t>声音发生装置方案选择</w:t>
      </w:r>
      <w:bookmarkEnd w:id="5"/>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color w:val="auto"/>
          <w:u w:val="none"/>
        </w:rPr>
        <w:t>由于实验室现存在功率为</w:t>
      </w:r>
      <w:r>
        <w:rPr>
          <w:rStyle w:val="14"/>
          <w:rFonts w:hint="eastAsia"/>
          <w:color w:val="auto"/>
          <w:u w:val="none"/>
        </w:rPr>
        <w:t>3</w:t>
      </w:r>
      <w:r>
        <w:rPr>
          <w:rStyle w:val="14"/>
          <w:color w:val="auto"/>
          <w:u w:val="none"/>
        </w:rPr>
        <w:t>W的扬声器，</w:t>
      </w:r>
      <w:r>
        <w:rPr>
          <w:rStyle w:val="14"/>
          <w:rFonts w:hint="eastAsia"/>
          <w:color w:val="auto"/>
          <w:u w:val="none"/>
        </w:rPr>
        <w:t>且利用功率放大实现的放大倍数最大可达2</w:t>
      </w:r>
      <w:r>
        <w:rPr>
          <w:rStyle w:val="14"/>
          <w:color w:val="auto"/>
          <w:u w:val="none"/>
        </w:rPr>
        <w:t>00增益，完全满足</w:t>
      </w:r>
      <w:r>
        <w:rPr>
          <w:rStyle w:val="14"/>
          <w:rFonts w:hint="eastAsia"/>
          <w:color w:val="auto"/>
          <w:u w:val="none"/>
        </w:rPr>
        <w:t>要求，故选择扬声器与功率放大模块构成声音发生装置。</w:t>
      </w:r>
    </w:p>
    <w:p>
      <w:pPr>
        <w:pStyle w:val="15"/>
        <w:numPr>
          <w:ilvl w:val="1"/>
          <w:numId w:val="1"/>
        </w:numPr>
        <w:ind w:firstLineChars="0"/>
        <w:outlineLvl w:val="1"/>
        <w:rPr>
          <w:rFonts w:ascii="宋体" w:hAnsi="宋体" w:eastAsia="宋体"/>
          <w:b/>
          <w:bCs/>
          <w:sz w:val="30"/>
          <w:szCs w:val="30"/>
        </w:rPr>
      </w:pPr>
      <w:r>
        <w:rPr>
          <w:rFonts w:hint="eastAsia" w:ascii="宋体" w:hAnsi="宋体" w:eastAsia="宋体"/>
          <w:b/>
          <w:bCs/>
          <w:sz w:val="30"/>
          <w:szCs w:val="30"/>
        </w:rPr>
        <w:t xml:space="preserve"> </w:t>
      </w:r>
      <w:bookmarkStart w:id="6" w:name="_Toc110053159"/>
      <w:r>
        <w:rPr>
          <w:rFonts w:hint="eastAsia" w:ascii="宋体" w:hAnsi="宋体" w:eastAsia="宋体"/>
          <w:b/>
          <w:bCs/>
          <w:sz w:val="32"/>
          <w:szCs w:val="32"/>
        </w:rPr>
        <w:t>软件处理模型</w:t>
      </w:r>
      <w:bookmarkEnd w:id="6"/>
    </w:p>
    <w:p>
      <w:pPr>
        <w:pStyle w:val="15"/>
        <w:numPr>
          <w:ilvl w:val="2"/>
          <w:numId w:val="1"/>
        </w:numPr>
        <w:ind w:firstLineChars="0"/>
        <w:outlineLvl w:val="2"/>
        <w:rPr>
          <w:rFonts w:ascii="宋体" w:hAnsi="宋体" w:eastAsia="宋体"/>
          <w:b/>
          <w:bCs/>
          <w:sz w:val="28"/>
          <w:szCs w:val="28"/>
        </w:rPr>
      </w:pPr>
      <w:bookmarkStart w:id="7" w:name="_Toc110053160"/>
      <w:r>
        <w:rPr>
          <w:rFonts w:hint="eastAsia" w:ascii="宋体" w:hAnsi="宋体" w:eastAsia="宋体"/>
          <w:b/>
          <w:bCs/>
          <w:sz w:val="28"/>
          <w:szCs w:val="28"/>
        </w:rPr>
        <w:t>近场模型</w:t>
      </w:r>
      <w:bookmarkEnd w:id="7"/>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rFonts w:hint="eastAsia"/>
          <w:color w:val="auto"/>
          <w:u w:val="none"/>
        </w:rPr>
        <w:drawing>
          <wp:anchor distT="0" distB="0" distL="114300" distR="114300" simplePos="0" relativeHeight="251661312" behindDoc="0" locked="0" layoutInCell="1" allowOverlap="1">
            <wp:simplePos x="0" y="0"/>
            <wp:positionH relativeFrom="margin">
              <wp:align>center</wp:align>
            </wp:positionH>
            <wp:positionV relativeFrom="paragraph">
              <wp:posOffset>510540</wp:posOffset>
            </wp:positionV>
            <wp:extent cx="2556510" cy="141795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6819" cy="1417899"/>
                    </a:xfrm>
                    <a:prstGeom prst="rect">
                      <a:avLst/>
                    </a:prstGeom>
                  </pic:spPr>
                </pic:pic>
              </a:graphicData>
            </a:graphic>
          </wp:anchor>
        </w:drawing>
      </w:r>
      <w:r>
        <w:rPr>
          <w:rStyle w:val="14"/>
          <w:rFonts w:hint="eastAsia"/>
          <w:color w:val="auto"/>
          <w:u w:val="none"/>
        </w:rPr>
        <w:t>近场模型如图1所示，装置由三个声音接收模块按设定的距离沿直线放置构成。</w:t>
      </w:r>
    </w:p>
    <w:p>
      <w:pPr>
        <w:pStyle w:val="10"/>
        <w:shd w:val="clear" w:color="auto" w:fill="FFFFFF"/>
        <w:spacing w:before="0" w:beforeAutospacing="0" w:after="225" w:afterAutospacing="0" w:line="440" w:lineRule="exact"/>
        <w:rPr>
          <w:rStyle w:val="14"/>
          <w:color w:val="auto"/>
          <w:u w:val="none"/>
        </w:rPr>
      </w:pPr>
      <w:r>
        <w:rPr>
          <w:rStyle w:val="14"/>
          <w:color w:val="auto"/>
          <w:u w:val="none"/>
        </w:rPr>
        <w:t xml:space="preserve">  </w:t>
      </w:r>
    </w:p>
    <w:p>
      <w:pPr>
        <w:pStyle w:val="15"/>
        <w:ind w:left="1866" w:firstLine="0" w:firstLineChars="0"/>
        <w:rPr>
          <w:rFonts w:ascii="宋体" w:hAnsi="宋体" w:eastAsia="宋体"/>
          <w:b/>
          <w:bCs/>
          <w:sz w:val="30"/>
          <w:szCs w:val="30"/>
        </w:rPr>
      </w:pPr>
    </w:p>
    <w:p>
      <w:pPr>
        <w:pStyle w:val="15"/>
        <w:ind w:left="1866" w:firstLine="0" w:firstLineChars="0"/>
        <w:rPr>
          <w:rFonts w:ascii="宋体" w:hAnsi="宋体" w:eastAsia="宋体"/>
          <w:b/>
          <w:bCs/>
          <w:sz w:val="30"/>
          <w:szCs w:val="30"/>
        </w:rPr>
      </w:pPr>
    </w:p>
    <w:p>
      <w:pPr>
        <w:pStyle w:val="15"/>
        <w:ind w:left="1866" w:firstLine="0" w:firstLineChars="0"/>
        <w:rPr>
          <w:rFonts w:hint="eastAsia" w:ascii="宋体" w:hAnsi="宋体" w:eastAsia="宋体"/>
          <w:b/>
          <w:bCs/>
          <w:sz w:val="30"/>
          <w:szCs w:val="30"/>
        </w:rPr>
      </w:pPr>
      <w:r>
        <mc:AlternateContent>
          <mc:Choice Requires="wps">
            <w:drawing>
              <wp:anchor distT="0" distB="0" distL="114300" distR="114300" simplePos="0" relativeHeight="251662336" behindDoc="0" locked="0" layoutInCell="1" allowOverlap="1">
                <wp:simplePos x="0" y="0"/>
                <wp:positionH relativeFrom="column">
                  <wp:posOffset>1246505</wp:posOffset>
                </wp:positionH>
                <wp:positionV relativeFrom="paragraph">
                  <wp:posOffset>80010</wp:posOffset>
                </wp:positionV>
                <wp:extent cx="2556510" cy="6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556510" cy="635"/>
                        </a:xfrm>
                        <a:prstGeom prst="rect">
                          <a:avLst/>
                        </a:prstGeom>
                        <a:solidFill>
                          <a:prstClr val="white"/>
                        </a:solidFill>
                        <a:ln>
                          <a:noFill/>
                        </a:ln>
                      </wps:spPr>
                      <wps:txbx>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8.15pt;margin-top:6.3pt;height:0.05pt;width:201.3pt;z-index:251662336;mso-width-relative:page;mso-height-relative:page;" fillcolor="#FFFFFF" filled="t" stroked="f" coordsize="21600,21600" o:gfxdata="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KbLhNnaAAAACQEAAA8AAAAAAAAAAQAgAAAAIgAAAGRycy9k&#10;b3ducmV2LnhtbFBLAQIUABQAAAAIAIdO4kBIbxcIOQIAAHIEAAAOAAAAAAAAAAEAIAAAACkBAABk&#10;cnMvZTJvRG9jLnhtbFBLBQYAAAAABgAGAFkBAADUBQAAAAA=&#10;">
                <v:fill on="t" focussize="0,0"/>
                <v:stroke on="f"/>
                <v:imagedata o:title=""/>
                <o:lock v:ext="edit" aspectratio="f"/>
                <v:textbox inset="0mm,0mm,0mm,0mm" style="mso-fit-shape-to-text:t;">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1</w:t>
                      </w:r>
                      <w:r>
                        <w:fldChar w:fldCharType="end"/>
                      </w:r>
                    </w:p>
                  </w:txbxContent>
                </v:textbox>
              </v:shape>
            </w:pict>
          </mc:Fallback>
        </mc:AlternateContent>
      </w:r>
    </w:p>
    <w:p>
      <w:pPr>
        <w:pStyle w:val="15"/>
        <w:numPr>
          <w:ilvl w:val="2"/>
          <w:numId w:val="1"/>
        </w:numPr>
        <w:ind w:firstLineChars="0"/>
        <w:outlineLvl w:val="2"/>
        <w:rPr>
          <w:rFonts w:ascii="宋体" w:hAnsi="宋体" w:eastAsia="宋体"/>
          <w:b/>
          <w:bCs/>
          <w:sz w:val="28"/>
          <w:szCs w:val="28"/>
        </w:rPr>
      </w:pPr>
      <w:bookmarkStart w:id="8" w:name="_Toc110053161"/>
      <w:r>
        <w:rPr>
          <w:rFonts w:hint="eastAsia" w:ascii="宋体" w:hAnsi="宋体" w:eastAsia="宋体"/>
          <w:b/>
          <w:bCs/>
          <w:sz w:val="28"/>
          <w:szCs w:val="28"/>
        </w:rPr>
        <w:t>远场模型</w:t>
      </w:r>
      <w:bookmarkEnd w:id="8"/>
    </w:p>
    <w:p>
      <w:pPr>
        <w:pStyle w:val="10"/>
        <w:shd w:val="clear" w:color="auto" w:fill="FFFFFF"/>
        <w:spacing w:before="0" w:beforeAutospacing="0" w:after="225" w:afterAutospacing="0" w:line="440" w:lineRule="exact"/>
        <w:ind w:firstLine="480" w:firstLineChars="200"/>
        <w:rPr>
          <w:rFonts w:ascii="宋体" w:hAnsi="宋体" w:eastAsia="宋体" w:cs="宋体"/>
          <w:kern w:val="2"/>
          <w:sz w:val="24"/>
          <w:szCs w:val="24"/>
          <w:lang w:val="en-US" w:eastAsia="zh-CN" w:bidi="ar-SA"/>
        </w:rPr>
      </w:pPr>
      <w:r>
        <w:rPr>
          <w:rFonts w:ascii="宋体" w:hAnsi="宋体" w:eastAsia="宋体" w:cs="宋体"/>
          <w:kern w:val="2"/>
          <w:sz w:val="24"/>
          <w:szCs w:val="24"/>
          <w:lang w:val="en-US" w:eastAsia="zh-CN" w:bidi="ar-SA"/>
        </w:rPr>
        <w:drawing>
          <wp:anchor distT="0" distB="0" distL="114300" distR="114300" simplePos="0" relativeHeight="251663360" behindDoc="0" locked="0" layoutInCell="1" allowOverlap="1">
            <wp:simplePos x="0" y="0"/>
            <wp:positionH relativeFrom="margin">
              <wp:posOffset>1276350</wp:posOffset>
            </wp:positionH>
            <wp:positionV relativeFrom="paragraph">
              <wp:posOffset>552450</wp:posOffset>
            </wp:positionV>
            <wp:extent cx="2851150" cy="1670050"/>
            <wp:effectExtent l="0" t="0" r="698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6068" cy="1672931"/>
                    </a:xfrm>
                    <a:prstGeom prst="rect">
                      <a:avLst/>
                    </a:prstGeom>
                  </pic:spPr>
                </pic:pic>
              </a:graphicData>
            </a:graphic>
          </wp:anchor>
        </w:drawing>
      </w:r>
      <w:r>
        <w:rPr>
          <w:rFonts w:hint="eastAsia" w:ascii="宋体" w:hAnsi="宋体" w:eastAsia="宋体" w:cs="宋体"/>
          <w:kern w:val="2"/>
          <w:sz w:val="24"/>
          <w:szCs w:val="24"/>
          <w:lang w:val="en-US" w:eastAsia="zh-CN" w:bidi="ar-SA"/>
        </w:rPr>
        <w:t>远场模型如图</w:t>
      </w:r>
      <w:r>
        <w:rPr>
          <w:rFonts w:ascii="宋体" w:hAnsi="宋体" w:eastAsia="宋体" w:cs="宋体"/>
          <w:kern w:val="2"/>
          <w:sz w:val="24"/>
          <w:szCs w:val="24"/>
          <w:lang w:val="en-US" w:eastAsia="zh-CN" w:bidi="ar-SA"/>
        </w:rPr>
        <w:t>2</w:t>
      </w:r>
      <w:r>
        <w:rPr>
          <w:rFonts w:hint="eastAsia" w:ascii="宋体" w:hAnsi="宋体" w:eastAsia="宋体" w:cs="宋体"/>
          <w:kern w:val="2"/>
          <w:sz w:val="24"/>
          <w:szCs w:val="24"/>
          <w:lang w:val="en-US" w:eastAsia="zh-CN" w:bidi="ar-SA"/>
        </w:rPr>
        <w:t>所示，装置由两个声音接收模块按设定的距离沿直线放置构成。</w:t>
      </w:r>
    </w:p>
    <w:p>
      <w:pPr>
        <w:pStyle w:val="10"/>
        <w:shd w:val="clear" w:color="auto" w:fill="FFFFFF"/>
        <w:spacing w:before="0" w:beforeAutospacing="0" w:after="225" w:afterAutospacing="0" w:line="440" w:lineRule="exact"/>
        <w:ind w:firstLine="480" w:firstLineChars="200"/>
        <w:rPr>
          <w:rFonts w:hint="eastAsia"/>
        </w:rPr>
      </w:pPr>
    </w:p>
    <w:p>
      <w:pPr>
        <w:pStyle w:val="15"/>
        <w:ind w:left="1866" w:firstLine="0" w:firstLineChars="0"/>
        <w:rPr>
          <w:rFonts w:hint="eastAsia" w:ascii="宋体" w:hAnsi="宋体" w:eastAsia="宋体"/>
          <w:b/>
          <w:bCs/>
          <w:sz w:val="30"/>
          <w:szCs w:val="30"/>
        </w:rPr>
      </w:pPr>
    </w:p>
    <w:p>
      <w:pPr>
        <w:pStyle w:val="15"/>
        <w:ind w:left="1866" w:firstLine="0" w:firstLineChars="0"/>
        <w:rPr>
          <w:rFonts w:ascii="宋体" w:hAnsi="宋体" w:eastAsia="宋体"/>
          <w:b/>
          <w:bCs/>
          <w:sz w:val="30"/>
          <w:szCs w:val="30"/>
        </w:rPr>
      </w:pPr>
    </w:p>
    <w:p>
      <w:pPr>
        <w:pStyle w:val="15"/>
        <w:ind w:left="1866" w:firstLine="0" w:firstLineChars="0"/>
        <w:rPr>
          <w:rFonts w:ascii="宋体" w:hAnsi="宋体" w:eastAsia="宋体"/>
          <w:b/>
          <w:bCs/>
          <w:sz w:val="30"/>
          <w:szCs w:val="30"/>
        </w:rPr>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389255</wp:posOffset>
                </wp:positionV>
                <wp:extent cx="1782445" cy="635"/>
                <wp:effectExtent l="0" t="0" r="8255" b="0"/>
                <wp:wrapNone/>
                <wp:docPr id="8" name="文本框 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30.65pt;height:0.05pt;width:140.35pt;mso-position-horizontal:center;mso-position-horizontal-relative:margin;z-index:251664384;mso-width-relative:page;mso-height-relative:page;" fillcolor="#FFFFFF" filled="t" stroked="f" coordsize="21600,21600" o:gfxdata="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kssM9cAAAAGAQAADwAAAAAAAAABACAAAAAiAAAAZHJzL2Rv&#10;d25yZXYueG1sUEsBAhQAFAAAAAgAh07iQPmj6E07AgAAcgQAAA4AAAAAAAAAAQAgAAAAJgEAAGRy&#10;cy9lMm9Eb2MueG1sUEsFBgAAAAAGAAYAWQEAANMFAAAAAA==&#10;">
                <v:fill on="t" focussize="0,0"/>
                <v:stroke on="f"/>
                <v:imagedata o:title=""/>
                <o:lock v:ext="edit" aspectratio="f"/>
                <v:textbox inset="0mm,0mm,0mm,0mm" style="mso-fit-shape-to-text:t;">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2</w:t>
                      </w:r>
                      <w:r>
                        <w:fldChar w:fldCharType="end"/>
                      </w:r>
                    </w:p>
                  </w:txbxContent>
                </v:textbox>
              </v:shape>
            </w:pict>
          </mc:Fallback>
        </mc:AlternateContent>
      </w:r>
    </w:p>
    <w:p>
      <w:pPr>
        <w:pStyle w:val="15"/>
        <w:ind w:left="1866" w:firstLine="0" w:firstLineChars="0"/>
        <w:rPr>
          <w:rFonts w:hint="eastAsia" w:ascii="宋体" w:hAnsi="宋体" w:eastAsia="宋体"/>
          <w:b/>
          <w:bCs/>
          <w:sz w:val="30"/>
          <w:szCs w:val="30"/>
        </w:rPr>
      </w:pPr>
    </w:p>
    <w:p>
      <w:pPr>
        <w:pStyle w:val="15"/>
        <w:numPr>
          <w:ilvl w:val="2"/>
          <w:numId w:val="1"/>
        </w:numPr>
        <w:ind w:firstLineChars="0"/>
        <w:outlineLvl w:val="2"/>
        <w:rPr>
          <w:rFonts w:ascii="宋体" w:hAnsi="宋体" w:eastAsia="宋体"/>
          <w:b/>
          <w:bCs/>
          <w:sz w:val="28"/>
          <w:szCs w:val="28"/>
        </w:rPr>
      </w:pPr>
      <w:bookmarkStart w:id="9" w:name="_Toc110053162"/>
      <w:r>
        <w:rPr>
          <w:rFonts w:hint="eastAsia" w:ascii="宋体" w:hAnsi="宋体" w:eastAsia="宋体"/>
          <w:b/>
          <w:bCs/>
          <w:sz w:val="28"/>
          <w:szCs w:val="28"/>
        </w:rPr>
        <w:t>软件处理模型选择</w:t>
      </w:r>
      <w:bookmarkEnd w:id="9"/>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rFonts w:hint="eastAsia"/>
          <w:color w:val="auto"/>
          <w:u w:val="none"/>
        </w:rPr>
        <w:t>此两种方式都是通过相位差来获得声源角度，由实践得在该题的距离下，近场模型中，声源移动的范围内相位差超过了一个周期，以至于无法分辨出同一相位差值对应的角度。故选择远场模型。</w:t>
      </w:r>
    </w:p>
    <w:p>
      <w:pPr>
        <w:pStyle w:val="15"/>
        <w:numPr>
          <w:ilvl w:val="1"/>
          <w:numId w:val="1"/>
        </w:numPr>
        <w:ind w:firstLineChars="0"/>
        <w:outlineLvl w:val="1"/>
        <w:rPr>
          <w:rFonts w:hint="eastAsia" w:ascii="宋体" w:hAnsi="宋体" w:eastAsia="宋体"/>
          <w:b/>
          <w:bCs/>
          <w:sz w:val="32"/>
          <w:szCs w:val="32"/>
        </w:rPr>
      </w:pPr>
      <w:bookmarkStart w:id="10" w:name="_Toc110053163"/>
      <w:r>
        <w:rPr>
          <w:rFonts w:hint="eastAsia" w:ascii="宋体" w:hAnsi="宋体" w:eastAsia="宋体"/>
          <w:b/>
          <w:bCs/>
          <w:sz w:val="32"/>
          <w:szCs w:val="32"/>
        </w:rPr>
        <w:t>声源接收模块</w:t>
      </w:r>
      <w:bookmarkEnd w:id="10"/>
    </w:p>
    <w:p>
      <w:pPr>
        <w:pStyle w:val="15"/>
        <w:numPr>
          <w:ilvl w:val="2"/>
          <w:numId w:val="1"/>
        </w:numPr>
        <w:ind w:firstLineChars="0"/>
        <w:outlineLvl w:val="2"/>
        <w:rPr>
          <w:rFonts w:ascii="宋体" w:hAnsi="宋体" w:eastAsia="宋体"/>
          <w:b/>
          <w:bCs/>
          <w:sz w:val="28"/>
          <w:szCs w:val="28"/>
        </w:rPr>
      </w:pPr>
      <w:bookmarkStart w:id="11" w:name="_Toc110053164"/>
      <w:r>
        <w:rPr>
          <w:rFonts w:hint="eastAsia" w:ascii="宋体" w:hAnsi="宋体" w:eastAsia="宋体"/>
          <w:b/>
          <w:bCs/>
          <w:sz w:val="28"/>
          <w:szCs w:val="28"/>
        </w:rPr>
        <w:t>KY</w:t>
      </w:r>
      <w:r>
        <w:rPr>
          <w:rFonts w:ascii="宋体" w:hAnsi="宋体" w:eastAsia="宋体"/>
          <w:b/>
          <w:bCs/>
          <w:sz w:val="28"/>
          <w:szCs w:val="28"/>
        </w:rPr>
        <w:t>-037</w:t>
      </w:r>
      <w:r>
        <w:rPr>
          <w:rFonts w:hint="eastAsia" w:ascii="宋体" w:hAnsi="宋体" w:eastAsia="宋体"/>
          <w:b/>
          <w:bCs/>
          <w:sz w:val="28"/>
          <w:szCs w:val="28"/>
        </w:rPr>
        <w:t>声音检测模块</w:t>
      </w:r>
      <w:bookmarkEnd w:id="11"/>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rFonts w:hint="eastAsia"/>
          <w:color w:val="auto"/>
          <w:u w:val="none"/>
        </w:rPr>
        <w:t xml:space="preserve"> KY</w:t>
      </w:r>
      <w:r>
        <w:rPr>
          <w:rStyle w:val="14"/>
          <w:color w:val="auto"/>
          <w:u w:val="none"/>
        </w:rPr>
        <w:t>-037</w:t>
      </w:r>
      <w:r>
        <w:rPr>
          <w:rStyle w:val="14"/>
          <w:rFonts w:hint="eastAsia"/>
          <w:color w:val="auto"/>
          <w:u w:val="none"/>
        </w:rPr>
        <w:t>如下图3所示，用于声音检测模块有2个输出：AO，模拟量输出，实时输出麦克风的电压信号；DO，当声音q度到达某个阀值时，输出高低电平信号【阀值-灵敏度可以通过电位器调节】。</w:t>
      </w:r>
    </w:p>
    <w:p>
      <w:pPr>
        <w:keepNext/>
        <w:widowControl/>
        <w:jc w:val="center"/>
      </w:pPr>
      <w:r>
        <w:drawing>
          <wp:inline distT="0" distB="0" distL="0" distR="0">
            <wp:extent cx="1530350" cy="1372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1559424" cy="1398703"/>
                    </a:xfrm>
                    <a:prstGeom prst="rect">
                      <a:avLst/>
                    </a:prstGeom>
                  </pic:spPr>
                </pic:pic>
              </a:graphicData>
            </a:graphic>
          </wp:inline>
        </w:drawing>
      </w:r>
    </w:p>
    <w:p>
      <w:pPr>
        <w:pStyle w:val="3"/>
        <w:jc w:val="center"/>
        <w:rPr>
          <w:rStyle w:val="14"/>
          <w:rFonts w:hint="eastAsia" w:eastAsia="黑体"/>
          <w:color w:val="auto"/>
          <w:u w:val="none"/>
          <w:lang w:eastAsia="zh-CN"/>
        </w:rPr>
      </w:pPr>
      <w:r>
        <w:t xml:space="preserve">图 </w:t>
      </w:r>
      <w:r>
        <w:rPr>
          <w:rFonts w:hint="eastAsia"/>
          <w:lang w:val="en-US" w:eastAsia="zh-CN"/>
        </w:rPr>
        <w:t>3</w:t>
      </w:r>
    </w:p>
    <w:p>
      <w:pPr>
        <w:pStyle w:val="15"/>
        <w:numPr>
          <w:ilvl w:val="2"/>
          <w:numId w:val="1"/>
        </w:numPr>
        <w:ind w:firstLineChars="0"/>
        <w:outlineLvl w:val="2"/>
        <w:rPr>
          <w:rFonts w:ascii="宋体" w:hAnsi="宋体" w:eastAsia="宋体"/>
          <w:b/>
          <w:bCs/>
          <w:sz w:val="28"/>
          <w:szCs w:val="28"/>
        </w:rPr>
      </w:pPr>
      <w:bookmarkStart w:id="12" w:name="_Toc110053165"/>
      <w:r>
        <w:rPr>
          <w:rFonts w:hint="eastAsia" w:ascii="宋体" w:hAnsi="宋体" w:eastAsia="宋体"/>
          <w:b/>
          <w:bCs/>
          <w:sz w:val="28"/>
          <w:szCs w:val="28"/>
        </w:rPr>
        <w:t>MAX9814麦克风阵列模块</w:t>
      </w:r>
      <w:bookmarkEnd w:id="12"/>
    </w:p>
    <w:p>
      <w:pPr>
        <w:pStyle w:val="10"/>
        <w:shd w:val="clear" w:color="auto" w:fill="FFFFFF"/>
        <w:spacing w:before="0" w:beforeAutospacing="0" w:after="225" w:afterAutospacing="0" w:line="440" w:lineRule="exact"/>
        <w:ind w:firstLine="480" w:firstLineChars="200"/>
        <w:rPr>
          <w:rStyle w:val="14"/>
          <w:color w:val="auto"/>
          <w:u w:val="none"/>
        </w:rPr>
      </w:pPr>
      <w:r>
        <w:rPr>
          <w:rStyle w:val="14"/>
          <w:rFonts w:hint="eastAsia"/>
          <w:color w:val="auto"/>
          <w:u w:val="none"/>
        </w:rPr>
        <w:t>MAX</w:t>
      </w:r>
      <w:r>
        <w:rPr>
          <w:rStyle w:val="14"/>
          <w:color w:val="auto"/>
          <w:u w:val="none"/>
        </w:rPr>
        <w:t>9814</w:t>
      </w:r>
      <w:r>
        <w:rPr>
          <w:rStyle w:val="14"/>
          <w:rFonts w:hint="eastAsia"/>
          <w:color w:val="auto"/>
          <w:u w:val="none"/>
        </w:rPr>
        <w:t>如下图</w:t>
      </w:r>
      <w:r>
        <w:rPr>
          <w:rStyle w:val="14"/>
          <w:color w:val="auto"/>
          <w:u w:val="none"/>
        </w:rPr>
        <w:t>4</w:t>
      </w:r>
      <w:r>
        <w:rPr>
          <w:rStyle w:val="14"/>
          <w:rFonts w:hint="eastAsia"/>
          <w:color w:val="auto"/>
          <w:u w:val="none"/>
        </w:rPr>
        <w:t>所示，MAX9814是一款低成本、高性能麦克风放大器，具有自动增益控制(AGC)和低噪声麦克风偏置。器件具有低噪声前端放大器、</w:t>
      </w:r>
      <w:r>
        <w:fldChar w:fldCharType="begin"/>
      </w:r>
      <w:r>
        <w:instrText xml:space="preserve"> HYPERLINK "http://www.elecfans.com/tags/%E5%8F%AF%E5%8F%98%E5%A2%9E%E7%9B%8A%E6%94%BE%E5%A4%A7%E5%99%A8/" \t "_blank" </w:instrText>
      </w:r>
      <w:r>
        <w:fldChar w:fldCharType="separate"/>
      </w:r>
      <w:r>
        <w:rPr>
          <w:rStyle w:val="14"/>
          <w:rFonts w:hint="eastAsia"/>
          <w:color w:val="auto"/>
          <w:u w:val="none"/>
        </w:rPr>
        <w:t>可变增益放大器</w:t>
      </w:r>
      <w:r>
        <w:rPr>
          <w:rStyle w:val="14"/>
          <w:rFonts w:hint="eastAsia"/>
          <w:color w:val="auto"/>
          <w:u w:val="none"/>
        </w:rPr>
        <w:fldChar w:fldCharType="end"/>
      </w:r>
      <w:r>
        <w:rPr>
          <w:rStyle w:val="14"/>
          <w:rFonts w:hint="eastAsia"/>
          <w:color w:val="auto"/>
          <w:u w:val="none"/>
        </w:rPr>
        <w:t>(VGA)、输出放大器、麦克风偏置电压发生器和AGC控制电路。</w:t>
      </w:r>
    </w:p>
    <w:p>
      <w:pPr>
        <w:pStyle w:val="10"/>
        <w:shd w:val="clear" w:color="auto" w:fill="FFFFFF"/>
        <w:spacing w:before="0" w:beforeAutospacing="0" w:after="225" w:afterAutospacing="0" w:line="440" w:lineRule="exact"/>
        <w:ind w:firstLine="602" w:firstLineChars="200"/>
      </w:pPr>
      <w:r>
        <w:rPr>
          <w:b/>
          <w:bCs/>
          <w:sz w:val="30"/>
          <w:szCs w:val="30"/>
        </w:rPr>
        <w:drawing>
          <wp:anchor distT="0" distB="0" distL="114300" distR="114300" simplePos="0" relativeHeight="251665408" behindDoc="0" locked="0" layoutInCell="1" allowOverlap="1">
            <wp:simplePos x="0" y="0"/>
            <wp:positionH relativeFrom="column">
              <wp:posOffset>1933575</wp:posOffset>
            </wp:positionH>
            <wp:positionV relativeFrom="paragraph">
              <wp:posOffset>52070</wp:posOffset>
            </wp:positionV>
            <wp:extent cx="1733550" cy="1189355"/>
            <wp:effectExtent l="0" t="0" r="6350" b="444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0" cstate="print">
                      <a:extLst>
                        <a:ext uri="{28A0092B-C50C-407E-A947-70E740481C1C}">
                          <a14:useLocalDpi xmlns:a14="http://schemas.microsoft.com/office/drawing/2010/main" val="0"/>
                        </a:ext>
                      </a:extLst>
                    </a:blip>
                    <a:srcRect t="22329" b="19503"/>
                    <a:stretch>
                      <a:fillRect/>
                    </a:stretch>
                  </pic:blipFill>
                  <pic:spPr>
                    <a:xfrm>
                      <a:off x="0" y="0"/>
                      <a:ext cx="1733550" cy="1189355"/>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1917700</wp:posOffset>
                </wp:positionH>
                <wp:positionV relativeFrom="paragraph">
                  <wp:posOffset>1403350</wp:posOffset>
                </wp:positionV>
                <wp:extent cx="1733550" cy="6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pPr>
                              <w:pStyle w:val="3"/>
                              <w:jc w:val="center"/>
                              <w:rPr>
                                <w:rFonts w:ascii="宋体" w:hAnsi="宋体" w:eastAsia="宋体" w:cs="宋体"/>
                                <w:b/>
                                <w:bCs/>
                                <w:kern w:val="0"/>
                                <w:sz w:val="30"/>
                                <w:szCs w:val="30"/>
                              </w:rPr>
                            </w:pPr>
                            <w:r>
                              <w:t xml:space="preserve">图 </w:t>
                            </w:r>
                            <w:r>
                              <w:fldChar w:fldCharType="begin"/>
                            </w:r>
                            <w:r>
                              <w:instrText xml:space="preserve"> SEQ 图 \* ARABIC </w:instrText>
                            </w:r>
                            <w:r>
                              <w:fldChar w:fldCharType="separate"/>
                            </w:r>
                            <w:r>
                              <w:t>4</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51pt;margin-top:110.5pt;height:0.05pt;width:136.5pt;z-index:251666432;mso-width-relative:page;mso-height-relative:page;" fillcolor="#FFFFFF" filled="t" stroked="f" coordsize="21600,21600" o:gfxdata="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Km3K62gAAAAsBAAAPAAAAAAAAAAEAIAAAACIAAABkcnMv&#10;ZG93bnJldi54bWxQSwECFAAUAAAACACHTuJAirG38ToCAAB0BAAADgAAAAAAAAABACAAAAApAQAA&#10;ZHJzL2Uyb0RvYy54bWxQSwUGAAAAAAYABgBZAQAA1QUAAAAA&#10;">
                <v:fill on="t" focussize="0,0"/>
                <v:stroke on="f"/>
                <v:imagedata o:title=""/>
                <o:lock v:ext="edit" aspectratio="f"/>
                <v:textbox inset="0mm,0mm,0mm,0mm" style="mso-fit-shape-to-text:t;">
                  <w:txbxContent>
                    <w:p>
                      <w:pPr>
                        <w:pStyle w:val="3"/>
                        <w:jc w:val="center"/>
                        <w:rPr>
                          <w:rFonts w:ascii="宋体" w:hAnsi="宋体" w:eastAsia="宋体" w:cs="宋体"/>
                          <w:b/>
                          <w:bCs/>
                          <w:kern w:val="0"/>
                          <w:sz w:val="30"/>
                          <w:szCs w:val="30"/>
                        </w:rPr>
                      </w:pPr>
                      <w:r>
                        <w:t xml:space="preserve">图 </w:t>
                      </w:r>
                      <w:r>
                        <w:fldChar w:fldCharType="begin"/>
                      </w:r>
                      <w:r>
                        <w:instrText xml:space="preserve"> SEQ 图 \* ARABIC </w:instrText>
                      </w:r>
                      <w:r>
                        <w:fldChar w:fldCharType="separate"/>
                      </w:r>
                      <w:r>
                        <w:t>4</w:t>
                      </w:r>
                      <w:r>
                        <w:fldChar w:fldCharType="end"/>
                      </w:r>
                    </w:p>
                  </w:txbxContent>
                </v:textbox>
              </v:shape>
            </w:pict>
          </mc:Fallback>
        </mc:AlternateContent>
      </w:r>
    </w:p>
    <w:p>
      <w:pPr>
        <w:pStyle w:val="10"/>
        <w:shd w:val="clear" w:color="auto" w:fill="FFFFFF"/>
        <w:spacing w:before="0" w:beforeAutospacing="0" w:after="225" w:afterAutospacing="0" w:line="440" w:lineRule="exact"/>
        <w:ind w:firstLine="602" w:firstLineChars="200"/>
        <w:rPr>
          <w:rFonts w:hint="eastAsia"/>
          <w:b/>
          <w:bCs/>
          <w:sz w:val="30"/>
          <w:szCs w:val="30"/>
        </w:rPr>
      </w:pPr>
    </w:p>
    <w:p>
      <w:pPr>
        <w:rPr>
          <w:rFonts w:hint="eastAsia" w:ascii="宋体" w:hAnsi="宋体" w:eastAsia="宋体"/>
          <w:b/>
          <w:bCs/>
          <w:sz w:val="30"/>
          <w:szCs w:val="30"/>
        </w:rPr>
      </w:pPr>
    </w:p>
    <w:p>
      <w:pPr>
        <w:rPr>
          <w:rFonts w:hint="eastAsia" w:ascii="宋体" w:hAnsi="宋体" w:eastAsia="宋体"/>
          <w:b/>
          <w:bCs/>
          <w:sz w:val="30"/>
          <w:szCs w:val="30"/>
        </w:rPr>
      </w:pPr>
    </w:p>
    <w:p>
      <w:pPr>
        <w:pStyle w:val="15"/>
        <w:numPr>
          <w:ilvl w:val="2"/>
          <w:numId w:val="1"/>
        </w:numPr>
        <w:ind w:firstLineChars="0"/>
        <w:outlineLvl w:val="2"/>
        <w:rPr>
          <w:rFonts w:ascii="宋体" w:hAnsi="宋体" w:eastAsia="宋体"/>
          <w:b/>
          <w:bCs/>
          <w:sz w:val="28"/>
          <w:szCs w:val="28"/>
        </w:rPr>
      </w:pPr>
      <w:bookmarkStart w:id="13" w:name="_Toc110053166"/>
      <w:r>
        <w:rPr>
          <w:rFonts w:hint="eastAsia" w:ascii="宋体" w:hAnsi="宋体" w:eastAsia="宋体"/>
          <w:b/>
          <w:bCs/>
          <w:sz w:val="28"/>
          <w:szCs w:val="28"/>
        </w:rPr>
        <w:t>声源接收模块选择</w:t>
      </w:r>
      <w:bookmarkEnd w:id="13"/>
    </w:p>
    <w:p>
      <w:pPr>
        <w:pStyle w:val="10"/>
        <w:shd w:val="clear" w:color="auto" w:fill="FFFFFF"/>
        <w:spacing w:before="0" w:beforeAutospacing="0" w:after="225" w:afterAutospacing="0" w:line="440" w:lineRule="exact"/>
        <w:ind w:firstLine="480" w:firstLineChars="200"/>
        <w:rPr>
          <w:rFonts w:hint="eastAsia"/>
        </w:rPr>
      </w:pPr>
      <w:r>
        <w:rPr>
          <w:rStyle w:val="14"/>
          <w:rFonts w:hint="eastAsia"/>
          <w:color w:val="auto"/>
          <w:u w:val="none"/>
        </w:rPr>
        <w:t>KY</w:t>
      </w:r>
      <w:r>
        <w:rPr>
          <w:rStyle w:val="14"/>
          <w:color w:val="auto"/>
          <w:u w:val="none"/>
        </w:rPr>
        <w:t>-037</w:t>
      </w:r>
      <w:r>
        <w:rPr>
          <w:rStyle w:val="14"/>
          <w:rFonts w:hint="eastAsia"/>
          <w:color w:val="auto"/>
          <w:u w:val="none"/>
        </w:rPr>
        <w:t>模块相较于MAX</w:t>
      </w:r>
      <w:r>
        <w:rPr>
          <w:rStyle w:val="14"/>
          <w:color w:val="auto"/>
          <w:u w:val="none"/>
        </w:rPr>
        <w:t>9814</w:t>
      </w:r>
      <w:r>
        <w:rPr>
          <w:rStyle w:val="14"/>
          <w:rFonts w:hint="eastAsia"/>
          <w:color w:val="auto"/>
          <w:u w:val="none"/>
        </w:rPr>
        <w:t>抗干扰能力差，且MAX</w:t>
      </w:r>
      <w:r>
        <w:rPr>
          <w:rStyle w:val="14"/>
          <w:color w:val="auto"/>
          <w:u w:val="none"/>
        </w:rPr>
        <w:t>9814</w:t>
      </w:r>
      <w:r>
        <w:rPr>
          <w:rStyle w:val="14"/>
          <w:rFonts w:hint="eastAsia"/>
          <w:color w:val="auto"/>
          <w:u w:val="none"/>
        </w:rPr>
        <w:t>自身具有不同的增益，使接收电路处理起来更加精准。故选择MAX9</w:t>
      </w:r>
      <w:r>
        <w:rPr>
          <w:rStyle w:val="14"/>
          <w:color w:val="auto"/>
          <w:u w:val="none"/>
        </w:rPr>
        <w:t>814</w:t>
      </w:r>
      <w:r>
        <w:rPr>
          <w:rStyle w:val="14"/>
          <w:rFonts w:hint="eastAsia"/>
          <w:color w:val="auto"/>
          <w:u w:val="none"/>
        </w:rPr>
        <w:t>。</w:t>
      </w:r>
    </w:p>
    <w:p>
      <w:pPr>
        <w:pStyle w:val="15"/>
        <w:numPr>
          <w:ilvl w:val="1"/>
          <w:numId w:val="1"/>
        </w:numPr>
        <w:ind w:firstLineChars="0"/>
        <w:outlineLvl w:val="1"/>
        <w:rPr>
          <w:rFonts w:ascii="宋体" w:hAnsi="宋体" w:eastAsia="宋体"/>
          <w:b/>
          <w:bCs/>
          <w:sz w:val="32"/>
          <w:szCs w:val="32"/>
        </w:rPr>
      </w:pPr>
      <w:bookmarkStart w:id="14" w:name="_Toc110053167"/>
      <w:r>
        <w:rPr>
          <w:rFonts w:hint="eastAsia" w:ascii="宋体" w:hAnsi="宋体" w:eastAsia="宋体"/>
          <w:b/>
          <w:bCs/>
          <w:sz w:val="32"/>
          <w:szCs w:val="32"/>
        </w:rPr>
        <w:t>总体方案</w:t>
      </w:r>
      <w:bookmarkEnd w:id="14"/>
    </w:p>
    <w:p>
      <w:pPr>
        <w:pStyle w:val="10"/>
        <w:shd w:val="clear" w:color="auto" w:fill="FFFFFF"/>
        <w:spacing w:before="0" w:beforeAutospacing="0" w:after="225" w:afterAutospacing="0" w:line="440" w:lineRule="exact"/>
        <w:ind w:firstLine="480" w:firstLineChars="200"/>
      </w:pPr>
      <w:r>
        <w:rPr>
          <w:rStyle w:val="14"/>
          <w:rFonts w:hint="eastAsia"/>
          <w:color w:val="auto"/>
          <w:u w:val="none"/>
        </w:rPr>
        <w:t>通过组内讨论以及题目的要求,在下面的文章中我们总体介绍声源定位跟踪系统：</w:t>
      </w:r>
    </w:p>
    <w:p>
      <w:pPr>
        <w:pStyle w:val="10"/>
        <w:numPr>
          <w:ilvl w:val="0"/>
          <w:numId w:val="2"/>
        </w:numPr>
        <w:shd w:val="clear" w:color="auto" w:fill="FFFFFF"/>
        <w:spacing w:before="0" w:beforeAutospacing="0" w:after="225" w:afterAutospacing="0" w:line="440" w:lineRule="exact"/>
        <w:rPr>
          <w:rStyle w:val="14"/>
          <w:color w:val="auto"/>
          <w:u w:val="none"/>
        </w:rPr>
      </w:pPr>
      <w:r>
        <w:rPr>
          <w:rStyle w:val="14"/>
          <w:rFonts w:hint="eastAsia"/>
          <w:color w:val="auto"/>
          <w:u w:val="none"/>
        </w:rPr>
        <w:t>主控板选择：</w:t>
      </w:r>
      <w:r>
        <w:rPr>
          <w:rFonts w:hint="eastAsia"/>
        </w:rPr>
        <w:t>根据使用的传感器和控制策略的不同,单片机的选择也不同。本设计主要采用STM32F103RCT6单片机。</w:t>
      </w:r>
    </w:p>
    <w:p>
      <w:pPr>
        <w:pStyle w:val="10"/>
        <w:numPr>
          <w:ilvl w:val="0"/>
          <w:numId w:val="2"/>
        </w:numPr>
        <w:shd w:val="clear" w:color="auto" w:fill="FFFFFF"/>
        <w:spacing w:before="0" w:beforeAutospacing="0" w:after="225" w:afterAutospacing="0" w:line="440" w:lineRule="exact"/>
        <w:rPr>
          <w:rStyle w:val="14"/>
          <w:color w:val="auto"/>
          <w:u w:val="none"/>
        </w:rPr>
      </w:pPr>
      <w:r>
        <w:rPr>
          <w:rStyle w:val="14"/>
          <w:rFonts w:hint="eastAsia"/>
          <w:color w:val="auto"/>
          <w:u w:val="none"/>
        </w:rPr>
        <w:t>声音发声装置：根据已有条件以及题目要求最终选择使用扬声器。</w:t>
      </w:r>
    </w:p>
    <w:p>
      <w:pPr>
        <w:pStyle w:val="10"/>
        <w:numPr>
          <w:ilvl w:val="0"/>
          <w:numId w:val="2"/>
        </w:numPr>
        <w:shd w:val="clear" w:color="auto" w:fill="FFFFFF"/>
        <w:spacing w:before="0" w:beforeAutospacing="0" w:after="225" w:afterAutospacing="0" w:line="440" w:lineRule="exact"/>
        <w:rPr>
          <w:rStyle w:val="14"/>
          <w:color w:val="auto"/>
          <w:u w:val="none"/>
        </w:rPr>
      </w:pPr>
      <w:r>
        <w:rPr>
          <w:rStyle w:val="14"/>
          <w:rFonts w:hint="eastAsia"/>
          <w:color w:val="auto"/>
          <w:u w:val="none"/>
        </w:rPr>
        <w:t>软件处理模型选择：根据题目场地测试得远场模型最为适宜。</w:t>
      </w:r>
    </w:p>
    <w:p>
      <w:pPr>
        <w:pStyle w:val="10"/>
        <w:numPr>
          <w:ilvl w:val="0"/>
          <w:numId w:val="2"/>
        </w:numPr>
        <w:shd w:val="clear" w:color="auto" w:fill="FFFFFF"/>
        <w:spacing w:before="0" w:beforeAutospacing="0" w:after="225" w:afterAutospacing="0" w:line="440" w:lineRule="exact"/>
        <w:rPr>
          <w:rStyle w:val="14"/>
          <w:rFonts w:hint="eastAsia"/>
          <w:color w:val="auto"/>
          <w:u w:val="none"/>
        </w:rPr>
      </w:pPr>
      <w:r>
        <w:rPr>
          <w:rStyle w:val="14"/>
          <w:rFonts w:hint="eastAsia"/>
          <w:color w:val="auto"/>
          <w:u w:val="none"/>
        </w:rPr>
        <w:t>声音接收模块选择：根据实际条件以及测试结果，可得MAX</w:t>
      </w:r>
      <w:r>
        <w:rPr>
          <w:rStyle w:val="14"/>
          <w:color w:val="auto"/>
          <w:u w:val="none"/>
        </w:rPr>
        <w:t>9814</w:t>
      </w:r>
      <w:r>
        <w:rPr>
          <w:rStyle w:val="14"/>
          <w:rFonts w:hint="eastAsia"/>
          <w:color w:val="auto"/>
          <w:u w:val="none"/>
        </w:rPr>
        <w:t>抗干扰能力强，且自带增益可简化最终电路。</w:t>
      </w:r>
    </w:p>
    <w:p>
      <w:pPr>
        <w:pStyle w:val="15"/>
        <w:numPr>
          <w:ilvl w:val="0"/>
          <w:numId w:val="1"/>
        </w:numPr>
        <w:ind w:firstLineChars="0"/>
        <w:outlineLvl w:val="0"/>
        <w:rPr>
          <w:rFonts w:ascii="宋体" w:hAnsi="宋体" w:eastAsia="宋体"/>
          <w:b/>
          <w:bCs/>
          <w:sz w:val="44"/>
          <w:szCs w:val="44"/>
        </w:rPr>
      </w:pPr>
      <w:bookmarkStart w:id="15" w:name="_Toc110053168"/>
      <w:r>
        <w:rPr>
          <w:rFonts w:hint="eastAsia" w:ascii="宋体" w:hAnsi="宋体" w:eastAsia="宋体"/>
          <w:b/>
          <w:bCs/>
          <w:sz w:val="44"/>
          <w:szCs w:val="44"/>
        </w:rPr>
        <w:t>理论分析与计算</w:t>
      </w:r>
      <w:bookmarkEnd w:id="15"/>
    </w:p>
    <w:p>
      <w:pPr>
        <w:pStyle w:val="15"/>
        <w:numPr>
          <w:ilvl w:val="1"/>
          <w:numId w:val="1"/>
        </w:numPr>
        <w:ind w:firstLineChars="0"/>
        <w:outlineLvl w:val="1"/>
        <w:rPr>
          <w:rFonts w:ascii="宋体" w:hAnsi="宋体" w:eastAsia="宋体"/>
          <w:b/>
          <w:bCs/>
          <w:sz w:val="32"/>
          <w:szCs w:val="32"/>
        </w:rPr>
      </w:pPr>
      <w:bookmarkStart w:id="16" w:name="_Toc110053169"/>
      <w:r>
        <w:rPr>
          <w:rFonts w:hint="eastAsia" w:ascii="宋体" w:hAnsi="宋体" w:eastAsia="宋体"/>
          <w:b/>
          <w:bCs/>
          <w:sz w:val="32"/>
          <w:szCs w:val="32"/>
        </w:rPr>
        <w:t>声音发生装置参数设计</w:t>
      </w:r>
      <w:bookmarkEnd w:id="16"/>
    </w:p>
    <w:p>
      <w:pPr>
        <w:pStyle w:val="10"/>
        <w:shd w:val="clear" w:color="auto" w:fill="FFFFFF"/>
        <w:spacing w:before="0" w:beforeAutospacing="0" w:after="225" w:afterAutospacing="0" w:line="440" w:lineRule="exact"/>
        <w:ind w:firstLine="480" w:firstLineChars="200"/>
        <w:rPr>
          <w:rStyle w:val="14"/>
          <w:color w:val="auto"/>
          <w:u w:val="none"/>
        </w:rPr>
      </w:pPr>
      <w:r>
        <w:rPr>
          <w:rStyle w:val="14"/>
          <w:rFonts w:hint="eastAsia"/>
          <w:color w:val="auto"/>
          <w:u w:val="none"/>
        </w:rPr>
        <w:t>声音发生装置使用的是扬声器和功率放大电路，功率放大电路用的是LM</w:t>
      </w:r>
      <w:r>
        <w:rPr>
          <w:rStyle w:val="14"/>
          <w:color w:val="auto"/>
          <w:u w:val="none"/>
        </w:rPr>
        <w:t>386功率放大电路。 LM386是一种音频集成功放，具有功耗小，电压增益可调节，电源电压范围大，外接元件少和总谐波失真小等优点，广泛应用于录音机和收音机之中。</w:t>
      </w:r>
      <w:r>
        <w:rPr>
          <w:rStyle w:val="14"/>
          <w:rFonts w:hint="eastAsia"/>
          <w:color w:val="auto"/>
          <w:u w:val="none"/>
        </w:rPr>
        <w:t>内部电路图如下图5</w:t>
      </w:r>
      <w:r>
        <w:rPr>
          <w:rStyle w:val="14"/>
          <w:color w:val="auto"/>
          <w:u w:val="none"/>
        </w:rPr>
        <w:t>所示。</w:t>
      </w:r>
    </w:p>
    <w:p>
      <w:pPr>
        <w:pStyle w:val="15"/>
        <w:keepNext/>
        <w:ind w:left="890" w:firstLine="0" w:firstLineChars="0"/>
      </w:pPr>
      <w:r>
        <w:drawing>
          <wp:inline distT="0" distB="0" distL="0" distR="0">
            <wp:extent cx="4241800" cy="18224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4242018" cy="1822544"/>
                    </a:xfrm>
                    <a:prstGeom prst="rect">
                      <a:avLst/>
                    </a:prstGeom>
                  </pic:spPr>
                </pic:pic>
              </a:graphicData>
            </a:graphic>
          </wp:inline>
        </w:drawing>
      </w:r>
    </w:p>
    <w:p>
      <w:pPr>
        <w:pStyle w:val="3"/>
        <w:jc w:val="center"/>
        <w:rPr>
          <w:rFonts w:hint="eastAsia" w:eastAsia="黑体"/>
          <w:lang w:val="en-US" w:eastAsia="zh-CN"/>
        </w:rPr>
      </w:pPr>
      <w:r>
        <w:t xml:space="preserve">图 </w:t>
      </w:r>
      <w:r>
        <w:rPr>
          <w:rFonts w:hint="eastAsia"/>
          <w:lang w:val="en-US" w:eastAsia="zh-CN"/>
        </w:rPr>
        <w:t>5</w:t>
      </w:r>
    </w:p>
    <w:p>
      <w:pPr>
        <w:pStyle w:val="10"/>
        <w:shd w:val="clear" w:color="auto" w:fill="FFFFFF"/>
        <w:spacing w:before="0" w:beforeAutospacing="0" w:after="225" w:afterAutospacing="0" w:line="440" w:lineRule="exact"/>
        <w:ind w:firstLine="480" w:firstLineChars="200"/>
        <w:rPr>
          <w:rStyle w:val="14"/>
          <w:color w:val="auto"/>
          <w:u w:val="none"/>
        </w:rPr>
      </w:pPr>
      <w:r>
        <w:t>电</w:t>
      </w:r>
      <w:r>
        <w:rPr>
          <w:rStyle w:val="14"/>
          <w:color w:val="auto"/>
          <w:u w:val="none"/>
        </w:rPr>
        <w:t>路分析：</w:t>
      </w:r>
    </w:p>
    <w:p>
      <w:pPr>
        <w:pStyle w:val="10"/>
        <w:shd w:val="clear" w:color="auto" w:fill="FFFFFF"/>
        <w:spacing w:before="0" w:beforeAutospacing="0" w:after="225" w:afterAutospacing="0" w:line="440" w:lineRule="exact"/>
        <w:ind w:firstLine="480" w:firstLineChars="200"/>
        <w:rPr>
          <w:rStyle w:val="14"/>
          <w:color w:val="auto"/>
          <w:u w:val="none"/>
        </w:rPr>
      </w:pPr>
      <m:oMath>
        <m:r>
          <m:rPr/>
          <w:rPr>
            <w:rStyle w:val="14"/>
            <w:rFonts w:hint="eastAsia" w:ascii="Cambria Math" w:hAnsi="Cambria Math"/>
            <w:color w:val="auto"/>
            <w:u w:val="none"/>
          </w:rPr>
          <m:t>F</m:t>
        </m:r>
        <m:r>
          <m:rPr>
            <m:sty m:val="p"/>
          </m:rPr>
          <w:rPr>
            <w:rStyle w:val="14"/>
            <w:rFonts w:ascii="Cambria Math" w:hAnsi="Cambria Math"/>
            <w:color w:val="auto"/>
            <w:u w:val="none"/>
          </w:rPr>
          <m:t xml:space="preserve">= </m:t>
        </m:r>
        <m:f>
          <m:fPr>
            <m:ctrlPr>
              <w:rPr>
                <w:rStyle w:val="14"/>
                <w:rFonts w:ascii="Cambria Math" w:hAnsi="Cambria Math"/>
                <w:color w:val="auto"/>
                <w:u w:val="none"/>
              </w:rPr>
            </m:ctrlPr>
          </m:fPr>
          <m:num>
            <m:sSub>
              <m:sSubPr>
                <m:ctrlPr>
                  <w:rPr>
                    <w:rStyle w:val="14"/>
                    <w:rFonts w:ascii="Cambria Math" w:hAnsi="Cambria Math"/>
                    <w:color w:val="auto"/>
                    <w:u w:val="none"/>
                  </w:rPr>
                </m:ctrlPr>
              </m:sSubPr>
              <m:e>
                <m:r>
                  <m:rPr/>
                  <w:rPr>
                    <w:rStyle w:val="14"/>
                    <w:rFonts w:ascii="Cambria Math" w:hAnsi="Cambria Math"/>
                    <w:color w:val="auto"/>
                    <w:u w:val="none"/>
                  </w:rPr>
                  <m:t>U</m:t>
                </m:r>
                <m:ctrlPr>
                  <w:rPr>
                    <w:rStyle w:val="14"/>
                    <w:rFonts w:ascii="Cambria Math" w:hAnsi="Cambria Math"/>
                    <w:color w:val="auto"/>
                    <w:u w:val="none"/>
                  </w:rPr>
                </m:ctrlPr>
              </m:e>
              <m:sub>
                <m:r>
                  <m:rPr/>
                  <w:rPr>
                    <w:rStyle w:val="14"/>
                    <w:rFonts w:ascii="Cambria Math" w:hAnsi="Cambria Math"/>
                    <w:color w:val="auto"/>
                    <w:u w:val="none"/>
                  </w:rPr>
                  <m:t>f</m:t>
                </m:r>
                <m:ctrlPr>
                  <w:rPr>
                    <w:rStyle w:val="14"/>
                    <w:rFonts w:ascii="Cambria Math" w:hAnsi="Cambria Math"/>
                    <w:color w:val="auto"/>
                    <w:u w:val="none"/>
                  </w:rPr>
                </m:ctrlPr>
              </m:sub>
            </m:sSub>
            <m:ctrlPr>
              <w:rPr>
                <w:rStyle w:val="14"/>
                <w:rFonts w:ascii="Cambria Math" w:hAnsi="Cambria Math"/>
                <w:color w:val="auto"/>
                <w:u w:val="none"/>
              </w:rPr>
            </m:ctrlPr>
          </m:num>
          <m:den>
            <m:sSub>
              <m:sSubPr>
                <m:ctrlPr>
                  <w:rPr>
                    <w:rStyle w:val="14"/>
                    <w:rFonts w:ascii="Cambria Math" w:hAnsi="Cambria Math"/>
                    <w:color w:val="auto"/>
                    <w:u w:val="none"/>
                  </w:rPr>
                </m:ctrlPr>
              </m:sSubPr>
              <m:e>
                <m:r>
                  <m:rPr/>
                  <w:rPr>
                    <w:rStyle w:val="14"/>
                    <w:rFonts w:hint="eastAsia" w:ascii="Cambria Math" w:hAnsi="Cambria Math"/>
                    <w:color w:val="auto"/>
                    <w:u w:val="none"/>
                  </w:rPr>
                  <m:t>U</m:t>
                </m:r>
                <m:ctrlPr>
                  <w:rPr>
                    <w:rStyle w:val="14"/>
                    <w:rFonts w:ascii="Cambria Math" w:hAnsi="Cambria Math"/>
                    <w:color w:val="auto"/>
                    <w:u w:val="none"/>
                  </w:rPr>
                </m:ctrlPr>
              </m:e>
              <m:sub>
                <m:r>
                  <m:rPr/>
                  <w:rPr>
                    <w:rStyle w:val="14"/>
                    <w:rFonts w:hint="eastAsia" w:ascii="Cambria Math" w:hAnsi="Cambria Math"/>
                    <w:color w:val="auto"/>
                    <w:u w:val="none"/>
                  </w:rPr>
                  <m:t>o</m:t>
                </m:r>
                <m:ctrlPr>
                  <w:rPr>
                    <w:rStyle w:val="14"/>
                    <w:rFonts w:ascii="Cambria Math" w:hAnsi="Cambria Math"/>
                    <w:color w:val="auto"/>
                    <w:u w:val="none"/>
                  </w:rPr>
                </m:ctrlPr>
              </m:sub>
            </m:sSub>
            <m:ctrlPr>
              <w:rPr>
                <w:rStyle w:val="14"/>
                <w:rFonts w:ascii="Cambria Math" w:hAnsi="Cambria Math"/>
                <w:color w:val="auto"/>
                <w:u w:val="none"/>
              </w:rPr>
            </m:ctrlPr>
          </m:den>
        </m:f>
        <m:r>
          <m:rPr>
            <m:sty m:val="p"/>
          </m:rPr>
          <w:rPr>
            <w:rStyle w:val="14"/>
            <w:rFonts w:ascii="Cambria Math" w:hAnsi="Cambria Math"/>
            <w:color w:val="auto"/>
            <w:u w:val="none"/>
          </w:rPr>
          <m:t xml:space="preserve">= </m:t>
        </m:r>
        <m:f>
          <m:fPr>
            <m:ctrlPr>
              <w:rPr>
                <w:rStyle w:val="14"/>
                <w:rFonts w:ascii="Cambria Math" w:hAnsi="Cambria Math"/>
                <w:color w:val="auto"/>
                <w:u w:val="none"/>
              </w:rPr>
            </m:ctrlPr>
          </m:fPr>
          <m:num>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5</m:t>
                </m:r>
                <m:ctrlPr>
                  <w:rPr>
                    <w:rStyle w:val="14"/>
                    <w:rFonts w:ascii="Cambria Math" w:hAnsi="Cambria Math"/>
                    <w:color w:val="auto"/>
                    <w:u w:val="none"/>
                  </w:rPr>
                </m:ctrlPr>
              </m:sub>
            </m:sSub>
            <m:r>
              <m:rPr>
                <m:sty m:val="p"/>
              </m:rPr>
              <w:rPr>
                <w:rStyle w:val="14"/>
                <w:rFonts w:ascii="Cambria Math" w:hAnsi="Cambria Math"/>
                <w:color w:val="auto"/>
                <w:u w:val="none"/>
              </w:rPr>
              <m:t>+</m:t>
            </m:r>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6</m:t>
                </m:r>
                <m:ctrlPr>
                  <w:rPr>
                    <w:rStyle w:val="14"/>
                    <w:rFonts w:ascii="Cambria Math" w:hAnsi="Cambria Math"/>
                    <w:color w:val="auto"/>
                    <w:u w:val="none"/>
                  </w:rPr>
                </m:ctrlPr>
              </m:sub>
            </m:sSub>
            <m:ctrlPr>
              <w:rPr>
                <w:rStyle w:val="14"/>
                <w:rFonts w:ascii="Cambria Math" w:hAnsi="Cambria Math"/>
                <w:color w:val="auto"/>
                <w:u w:val="none"/>
              </w:rPr>
            </m:ctrlPr>
          </m:num>
          <m:den>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5</m:t>
                </m:r>
                <m:ctrlPr>
                  <w:rPr>
                    <w:rStyle w:val="14"/>
                    <w:rFonts w:ascii="Cambria Math" w:hAnsi="Cambria Math"/>
                    <w:color w:val="auto"/>
                    <w:u w:val="none"/>
                  </w:rPr>
                </m:ctrlPr>
              </m:sub>
            </m:sSub>
            <m:r>
              <m:rPr>
                <m:sty m:val="p"/>
              </m:rPr>
              <w:rPr>
                <w:rStyle w:val="14"/>
                <w:rFonts w:ascii="Cambria Math" w:hAnsi="Cambria Math"/>
                <w:color w:val="auto"/>
                <w:u w:val="none"/>
              </w:rPr>
              <m:t>+</m:t>
            </m:r>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6</m:t>
                </m:r>
                <m:ctrlPr>
                  <w:rPr>
                    <w:rStyle w:val="14"/>
                    <w:rFonts w:ascii="Cambria Math" w:hAnsi="Cambria Math"/>
                    <w:color w:val="auto"/>
                    <w:u w:val="none"/>
                  </w:rPr>
                </m:ctrlPr>
              </m:sub>
            </m:sSub>
            <m:r>
              <m:rPr>
                <m:sty m:val="p"/>
              </m:rPr>
              <w:rPr>
                <w:rStyle w:val="14"/>
                <w:rFonts w:ascii="Cambria Math" w:hAnsi="Cambria Math"/>
                <w:color w:val="auto"/>
                <w:u w:val="none"/>
              </w:rPr>
              <m:t>+</m:t>
            </m:r>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7</m:t>
                </m:r>
                <m:ctrlPr>
                  <w:rPr>
                    <w:rStyle w:val="14"/>
                    <w:rFonts w:ascii="Cambria Math" w:hAnsi="Cambria Math"/>
                    <w:color w:val="auto"/>
                    <w:u w:val="none"/>
                  </w:rPr>
                </m:ctrlPr>
              </m:sub>
            </m:sSub>
            <m:ctrlPr>
              <w:rPr>
                <w:rStyle w:val="14"/>
                <w:rFonts w:ascii="Cambria Math" w:hAnsi="Cambria Math"/>
                <w:color w:val="auto"/>
                <w:u w:val="none"/>
              </w:rPr>
            </m:ctrlPr>
          </m:den>
        </m:f>
        <m:r>
          <m:rPr>
            <m:sty m:val="p"/>
          </m:rPr>
          <w:rPr>
            <w:rStyle w:val="14"/>
            <w:rFonts w:ascii="Cambria Math" w:hAnsi="Cambria Math"/>
            <w:color w:val="auto"/>
            <w:u w:val="none"/>
          </w:rPr>
          <m:t xml:space="preserve"> ≈ </m:t>
        </m:r>
        <m:f>
          <m:fPr>
            <m:ctrlPr>
              <w:rPr>
                <w:rStyle w:val="14"/>
                <w:rFonts w:ascii="Cambria Math" w:hAnsi="Cambria Math"/>
                <w:color w:val="auto"/>
                <w:u w:val="none"/>
              </w:rPr>
            </m:ctrlPr>
          </m:fPr>
          <m:num>
            <m:sSub>
              <m:sSubPr>
                <m:ctrlPr>
                  <w:rPr>
                    <w:rStyle w:val="14"/>
                    <w:rFonts w:ascii="Cambria Math" w:hAnsi="Cambria Math"/>
                    <w:color w:val="auto"/>
                    <w:u w:val="none"/>
                  </w:rPr>
                </m:ctrlPr>
              </m:sSubPr>
              <m:e>
                <m:r>
                  <m:rPr/>
                  <w:rPr>
                    <w:rStyle w:val="14"/>
                    <w:rFonts w:hint="eastAsia" w:ascii="Cambria Math" w:hAnsi="Cambria Math"/>
                    <w:color w:val="auto"/>
                    <w:u w:val="none"/>
                  </w:rPr>
                  <m:t>U</m:t>
                </m:r>
                <m:ctrlPr>
                  <w:rPr>
                    <w:rStyle w:val="14"/>
                    <w:rFonts w:ascii="Cambria Math" w:hAnsi="Cambria Math"/>
                    <w:color w:val="auto"/>
                    <w:u w:val="none"/>
                  </w:rPr>
                </m:ctrlPr>
              </m:e>
              <m:sub>
                <m:r>
                  <m:rPr/>
                  <w:rPr>
                    <w:rStyle w:val="14"/>
                    <w:rFonts w:hint="eastAsia" w:ascii="Cambria Math" w:hAnsi="Cambria Math"/>
                    <w:color w:val="auto"/>
                    <w:u w:val="none"/>
                  </w:rPr>
                  <m:t>i</m:t>
                </m:r>
                <m:ctrlPr>
                  <w:rPr>
                    <w:rStyle w:val="14"/>
                    <w:rFonts w:ascii="Cambria Math" w:hAnsi="Cambria Math"/>
                    <w:color w:val="auto"/>
                    <w:u w:val="none"/>
                  </w:rPr>
                </m:ctrlPr>
              </m:sub>
            </m:sSub>
            <m:ctrlPr>
              <w:rPr>
                <w:rStyle w:val="14"/>
                <w:rFonts w:ascii="Cambria Math" w:hAnsi="Cambria Math"/>
                <w:color w:val="auto"/>
                <w:u w:val="none"/>
              </w:rPr>
            </m:ctrlPr>
          </m:num>
          <m:den>
            <m:r>
              <m:rPr>
                <m:sty m:val="p"/>
              </m:rPr>
              <w:rPr>
                <w:rStyle w:val="14"/>
                <w:rFonts w:ascii="Cambria Math" w:hAnsi="Cambria Math"/>
                <w:color w:val="auto"/>
                <w:u w:val="none"/>
              </w:rPr>
              <m:t>2</m:t>
            </m:r>
            <m:sSub>
              <m:sSubPr>
                <m:ctrlPr>
                  <w:rPr>
                    <w:rStyle w:val="14"/>
                    <w:rFonts w:ascii="Cambria Math" w:hAnsi="Cambria Math"/>
                    <w:color w:val="auto"/>
                    <w:u w:val="none"/>
                  </w:rPr>
                </m:ctrlPr>
              </m:sSubPr>
              <m:e>
                <m:r>
                  <m:rPr/>
                  <w:rPr>
                    <w:rStyle w:val="14"/>
                    <w:rFonts w:hint="eastAsia" w:ascii="Cambria Math" w:hAnsi="Cambria Math"/>
                    <w:color w:val="auto"/>
                    <w:u w:val="none"/>
                  </w:rPr>
                  <m:t>U</m:t>
                </m:r>
                <m:ctrlPr>
                  <w:rPr>
                    <w:rStyle w:val="14"/>
                    <w:rFonts w:ascii="Cambria Math" w:hAnsi="Cambria Math"/>
                    <w:color w:val="auto"/>
                    <w:u w:val="none"/>
                  </w:rPr>
                </m:ctrlPr>
              </m:e>
              <m:sub>
                <m:r>
                  <m:rPr/>
                  <w:rPr>
                    <w:rStyle w:val="14"/>
                    <w:rFonts w:hint="eastAsia" w:ascii="Cambria Math" w:hAnsi="Cambria Math"/>
                    <w:color w:val="auto"/>
                    <w:u w:val="none"/>
                  </w:rPr>
                  <m:t>o</m:t>
                </m:r>
                <m:ctrlPr>
                  <w:rPr>
                    <w:rStyle w:val="14"/>
                    <w:rFonts w:ascii="Cambria Math" w:hAnsi="Cambria Math"/>
                    <w:color w:val="auto"/>
                    <w:u w:val="none"/>
                  </w:rPr>
                </m:ctrlPr>
              </m:sub>
            </m:sSub>
            <m:ctrlPr>
              <w:rPr>
                <w:rStyle w:val="14"/>
                <w:rFonts w:ascii="Cambria Math" w:hAnsi="Cambria Math"/>
                <w:color w:val="auto"/>
                <w:u w:val="none"/>
              </w:rPr>
            </m:ctrlPr>
          </m:den>
        </m:f>
      </m:oMath>
      <w:r>
        <w:rPr>
          <w:rStyle w:val="14"/>
          <w:rFonts w:hint="eastAsia"/>
          <w:color w:val="auto"/>
          <w:u w:val="none"/>
        </w:rPr>
        <w:t xml:space="preserve"> </w:t>
      </w:r>
      <w:r>
        <w:rPr>
          <w:rStyle w:val="14"/>
          <w:color w:val="auto"/>
          <w:u w:val="none"/>
        </w:rPr>
        <w:t xml:space="preserve">      </w:t>
      </w:r>
      <m:oMath>
        <m:sSub>
          <m:sSubPr>
            <m:ctrlPr>
              <w:rPr>
                <w:rStyle w:val="14"/>
                <w:rFonts w:ascii="Cambria Math" w:hAnsi="Cambria Math"/>
                <w:color w:val="auto"/>
                <w:u w:val="none"/>
              </w:rPr>
            </m:ctrlPr>
          </m:sSubPr>
          <m:e>
            <m:r>
              <m:rPr/>
              <w:rPr>
                <w:rStyle w:val="14"/>
                <w:rFonts w:ascii="Cambria Math" w:hAnsi="Cambria Math"/>
                <w:color w:val="auto"/>
                <w:u w:val="none"/>
              </w:rPr>
              <m:t>A</m:t>
            </m:r>
            <m:ctrlPr>
              <w:rPr>
                <w:rStyle w:val="14"/>
                <w:rFonts w:ascii="Cambria Math" w:hAnsi="Cambria Math"/>
                <w:color w:val="auto"/>
                <w:u w:val="none"/>
              </w:rPr>
            </m:ctrlPr>
          </m:e>
          <m:sub>
            <m:r>
              <m:rPr/>
              <w:rPr>
                <w:rStyle w:val="14"/>
                <w:rFonts w:ascii="Cambria Math" w:hAnsi="Cambria Math"/>
                <w:color w:val="auto"/>
                <w:u w:val="none"/>
              </w:rPr>
              <m:t>u</m:t>
            </m:r>
            <m:ctrlPr>
              <w:rPr>
                <w:rStyle w:val="14"/>
                <w:rFonts w:ascii="Cambria Math" w:hAnsi="Cambria Math"/>
                <w:color w:val="auto"/>
                <w:u w:val="none"/>
              </w:rPr>
            </m:ctrlPr>
          </m:sub>
        </m:sSub>
        <m:r>
          <m:rPr>
            <m:sty m:val="p"/>
          </m:rPr>
          <w:rPr>
            <w:rStyle w:val="14"/>
            <w:rFonts w:ascii="Cambria Math" w:hAnsi="Cambria Math"/>
            <w:color w:val="auto"/>
            <w:u w:val="none"/>
          </w:rPr>
          <m:t xml:space="preserve"> ≈</m:t>
        </m:r>
        <m:f>
          <m:fPr>
            <m:ctrlPr>
              <w:rPr>
                <w:rStyle w:val="14"/>
                <w:rFonts w:ascii="Cambria Math" w:hAnsi="Cambria Math"/>
                <w:color w:val="auto"/>
                <w:u w:val="none"/>
              </w:rPr>
            </m:ctrlPr>
          </m:fPr>
          <m:num>
            <m:r>
              <m:rPr>
                <m:sty m:val="p"/>
              </m:rPr>
              <w:rPr>
                <w:rStyle w:val="14"/>
                <w:rFonts w:ascii="Cambria Math" w:hAnsi="Cambria Math"/>
                <w:color w:val="auto"/>
                <w:u w:val="none"/>
              </w:rPr>
              <m:t>2</m:t>
            </m:r>
            <m:sSub>
              <m:sSubPr>
                <m:ctrlPr>
                  <w:rPr>
                    <w:rStyle w:val="14"/>
                    <w:rFonts w:ascii="Cambria Math" w:hAnsi="Cambria Math"/>
                    <w:color w:val="auto"/>
                    <w:u w:val="none"/>
                  </w:rPr>
                </m:ctrlPr>
              </m:sSubPr>
              <m:e>
                <m:r>
                  <m:rPr/>
                  <w:rPr>
                    <w:rStyle w:val="14"/>
                    <w:rFonts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7</m:t>
                </m:r>
                <m:ctrlPr>
                  <w:rPr>
                    <w:rStyle w:val="14"/>
                    <w:rFonts w:ascii="Cambria Math" w:hAnsi="Cambria Math"/>
                    <w:color w:val="auto"/>
                    <w:u w:val="none"/>
                  </w:rPr>
                </m:ctrlPr>
              </m:sub>
            </m:sSub>
            <m:ctrlPr>
              <w:rPr>
                <w:rStyle w:val="14"/>
                <w:rFonts w:ascii="Cambria Math" w:hAnsi="Cambria Math"/>
                <w:color w:val="auto"/>
                <w:u w:val="none"/>
              </w:rPr>
            </m:ctrlPr>
          </m:num>
          <m:den>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5</m:t>
                </m:r>
                <m:ctrlPr>
                  <w:rPr>
                    <w:rStyle w:val="14"/>
                    <w:rFonts w:ascii="Cambria Math" w:hAnsi="Cambria Math"/>
                    <w:color w:val="auto"/>
                    <w:u w:val="none"/>
                  </w:rPr>
                </m:ctrlPr>
              </m:sub>
            </m:sSub>
            <m:r>
              <m:rPr>
                <m:sty m:val="p"/>
              </m:rPr>
              <w:rPr>
                <w:rStyle w:val="14"/>
                <w:rFonts w:ascii="Cambria Math" w:hAnsi="Cambria Math"/>
                <w:color w:val="auto"/>
                <w:u w:val="none"/>
              </w:rPr>
              <m:t xml:space="preserve">+ </m:t>
            </m:r>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6</m:t>
                </m:r>
                <m:ctrlPr>
                  <w:rPr>
                    <w:rStyle w:val="14"/>
                    <w:rFonts w:ascii="Cambria Math" w:hAnsi="Cambria Math"/>
                    <w:color w:val="auto"/>
                    <w:u w:val="none"/>
                  </w:rPr>
                </m:ctrlPr>
              </m:sub>
            </m:sSub>
            <m:r>
              <m:rPr>
                <m:sty m:val="p"/>
              </m:rPr>
              <w:rPr>
                <w:rStyle w:val="14"/>
                <w:rFonts w:ascii="Cambria Math" w:hAnsi="Cambria Math"/>
                <w:color w:val="auto"/>
                <w:u w:val="none"/>
              </w:rPr>
              <m:t>//</m:t>
            </m:r>
            <m:r>
              <m:rPr/>
              <w:rPr>
                <w:rStyle w:val="14"/>
                <w:rFonts w:ascii="Cambria Math" w:hAnsi="Cambria Math"/>
                <w:color w:val="auto"/>
                <w:u w:val="none"/>
              </w:rPr>
              <m:t>R</m:t>
            </m:r>
            <m:ctrlPr>
              <w:rPr>
                <w:rStyle w:val="14"/>
                <w:rFonts w:ascii="Cambria Math" w:hAnsi="Cambria Math"/>
                <w:color w:val="auto"/>
                <w:u w:val="none"/>
              </w:rPr>
            </m:ctrlPr>
          </m:den>
        </m:f>
      </m:oMath>
      <w:r>
        <w:rPr>
          <w:rStyle w:val="14"/>
          <w:color w:val="auto"/>
          <w:u w:val="none"/>
        </w:rPr>
        <w:t xml:space="preserve">    </w:t>
      </w:r>
      <m:oMath>
        <m:sSub>
          <m:sSubPr>
            <m:ctrlPr>
              <w:rPr>
                <w:rStyle w:val="14"/>
                <w:rFonts w:ascii="Cambria Math" w:hAnsi="Cambria Math"/>
                <w:color w:val="auto"/>
                <w:u w:val="none"/>
              </w:rPr>
            </m:ctrlPr>
          </m:sSubPr>
          <m:e>
            <m:r>
              <m:rPr/>
              <w:rPr>
                <w:rStyle w:val="14"/>
                <w:rFonts w:ascii="Cambria Math" w:hAnsi="Cambria Math"/>
                <w:color w:val="auto"/>
                <w:u w:val="none"/>
              </w:rPr>
              <m:t>A</m:t>
            </m:r>
            <m:ctrlPr>
              <w:rPr>
                <w:rStyle w:val="14"/>
                <w:rFonts w:ascii="Cambria Math" w:hAnsi="Cambria Math"/>
                <w:color w:val="auto"/>
                <w:u w:val="none"/>
              </w:rPr>
            </m:ctrlPr>
          </m:e>
          <m:sub>
            <m:r>
              <m:rPr/>
              <w:rPr>
                <w:rStyle w:val="14"/>
                <w:rFonts w:ascii="Cambria Math" w:hAnsi="Cambria Math"/>
                <w:color w:val="auto"/>
                <w:u w:val="none"/>
              </w:rPr>
              <m:t>u</m:t>
            </m:r>
            <m:ctrlPr>
              <w:rPr>
                <w:rStyle w:val="14"/>
                <w:rFonts w:ascii="Cambria Math" w:hAnsi="Cambria Math"/>
                <w:color w:val="auto"/>
                <w:u w:val="none"/>
              </w:rPr>
            </m:ctrlPr>
          </m:sub>
        </m:sSub>
        <m:r>
          <m:rPr>
            <m:sty m:val="p"/>
          </m:rPr>
          <w:rPr>
            <w:rStyle w:val="14"/>
            <w:rFonts w:ascii="Cambria Math" w:hAnsi="Cambria Math"/>
            <w:color w:val="auto"/>
            <w:u w:val="none"/>
          </w:rPr>
          <m:t xml:space="preserve"> ≈</m:t>
        </m:r>
      </m:oMath>
      <w:r>
        <w:rPr>
          <w:rStyle w:val="14"/>
          <w:rFonts w:hint="eastAsia"/>
          <w:color w:val="auto"/>
          <w:u w:val="none"/>
        </w:rPr>
        <w:t xml:space="preserve"> </w:t>
      </w:r>
      <m:oMath>
        <m:f>
          <m:fPr>
            <m:ctrlPr>
              <w:rPr>
                <w:rStyle w:val="14"/>
                <w:rFonts w:ascii="Cambria Math" w:hAnsi="Cambria Math"/>
                <w:color w:val="auto"/>
                <w:u w:val="none"/>
              </w:rPr>
            </m:ctrlPr>
          </m:fPr>
          <m:num>
            <m:r>
              <m:rPr>
                <m:sty m:val="p"/>
              </m:rPr>
              <w:rPr>
                <w:rStyle w:val="14"/>
                <w:rFonts w:ascii="Cambria Math" w:hAnsi="Cambria Math"/>
                <w:color w:val="auto"/>
                <w:u w:val="none"/>
              </w:rPr>
              <m:t>2</m:t>
            </m:r>
            <m:sSub>
              <m:sSubPr>
                <m:ctrlPr>
                  <w:rPr>
                    <w:rStyle w:val="14"/>
                    <w:rFonts w:ascii="Cambria Math" w:hAnsi="Cambria Math"/>
                    <w:color w:val="auto"/>
                    <w:u w:val="none"/>
                  </w:rPr>
                </m:ctrlPr>
              </m:sSubPr>
              <m:e>
                <m:r>
                  <m:rPr/>
                  <w:rPr>
                    <w:rStyle w:val="14"/>
                    <w:rFonts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7</m:t>
                </m:r>
                <m:ctrlPr>
                  <w:rPr>
                    <w:rStyle w:val="14"/>
                    <w:rFonts w:ascii="Cambria Math" w:hAnsi="Cambria Math"/>
                    <w:color w:val="auto"/>
                    <w:u w:val="none"/>
                  </w:rPr>
                </m:ctrlPr>
              </m:sub>
            </m:sSub>
            <m:ctrlPr>
              <w:rPr>
                <w:rStyle w:val="14"/>
                <w:rFonts w:ascii="Cambria Math" w:hAnsi="Cambria Math"/>
                <w:color w:val="auto"/>
                <w:u w:val="none"/>
              </w:rPr>
            </m:ctrlPr>
          </m:num>
          <m:den>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5</m:t>
                </m:r>
                <m:ctrlPr>
                  <w:rPr>
                    <w:rStyle w:val="14"/>
                    <w:rFonts w:ascii="Cambria Math" w:hAnsi="Cambria Math"/>
                    <w:color w:val="auto"/>
                    <w:u w:val="none"/>
                  </w:rPr>
                </m:ctrlPr>
              </m:sub>
            </m:sSub>
            <m:r>
              <m:rPr>
                <m:sty m:val="p"/>
              </m:rPr>
              <w:rPr>
                <w:rStyle w:val="14"/>
                <w:rFonts w:ascii="Cambria Math" w:hAnsi="Cambria Math"/>
                <w:color w:val="auto"/>
                <w:u w:val="none"/>
              </w:rPr>
              <m:t xml:space="preserve">+ </m:t>
            </m:r>
            <m:sSub>
              <m:sSubPr>
                <m:ctrlPr>
                  <w:rPr>
                    <w:rStyle w:val="14"/>
                    <w:rFonts w:ascii="Cambria Math" w:hAnsi="Cambria Math"/>
                    <w:color w:val="auto"/>
                    <w:u w:val="none"/>
                  </w:rPr>
                </m:ctrlPr>
              </m:sSubPr>
              <m:e>
                <m:r>
                  <m:rPr/>
                  <w:rPr>
                    <w:rStyle w:val="14"/>
                    <w:rFonts w:hint="eastAsia" w:ascii="Cambria Math" w:hAnsi="Cambria Math"/>
                    <w:color w:val="auto"/>
                    <w:u w:val="none"/>
                  </w:rPr>
                  <m:t>R</m:t>
                </m:r>
                <m:ctrlPr>
                  <w:rPr>
                    <w:rStyle w:val="14"/>
                    <w:rFonts w:ascii="Cambria Math" w:hAnsi="Cambria Math"/>
                    <w:color w:val="auto"/>
                    <w:u w:val="none"/>
                  </w:rPr>
                </m:ctrlPr>
              </m:e>
              <m:sub>
                <m:r>
                  <m:rPr>
                    <m:sty m:val="p"/>
                  </m:rPr>
                  <w:rPr>
                    <w:rStyle w:val="14"/>
                    <w:rFonts w:ascii="Cambria Math" w:hAnsi="Cambria Math"/>
                    <w:color w:val="auto"/>
                    <w:u w:val="none"/>
                  </w:rPr>
                  <m:t>6</m:t>
                </m:r>
                <m:ctrlPr>
                  <w:rPr>
                    <w:rStyle w:val="14"/>
                    <w:rFonts w:ascii="Cambria Math" w:hAnsi="Cambria Math"/>
                    <w:color w:val="auto"/>
                    <w:u w:val="none"/>
                  </w:rPr>
                </m:ctrlPr>
              </m:sub>
            </m:sSub>
            <m:ctrlPr>
              <w:rPr>
                <w:rStyle w:val="14"/>
                <w:rFonts w:ascii="Cambria Math" w:hAnsi="Cambria Math"/>
                <w:color w:val="auto"/>
                <w:u w:val="none"/>
              </w:rPr>
            </m:ctrlPr>
          </m:den>
        </m:f>
        <m:r>
          <m:rPr>
            <m:sty m:val="p"/>
          </m:rPr>
          <w:rPr>
            <w:rStyle w:val="14"/>
            <w:rFonts w:ascii="Cambria Math" w:hAnsi="Cambria Math"/>
            <w:color w:val="auto"/>
            <w:u w:val="none"/>
          </w:rPr>
          <m:t xml:space="preserve"> ≈20</m:t>
        </m:r>
      </m:oMath>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ind w:firstLine="480" w:firstLineChars="200"/>
        <w:textAlignment w:val="auto"/>
        <w:rPr>
          <w:rStyle w:val="14"/>
          <w:color w:val="auto"/>
          <w:u w:val="none"/>
        </w:rPr>
      </w:pPr>
      <w:r>
        <w:rPr>
          <w:rStyle w:val="14"/>
          <w:color w:val="auto"/>
          <w:u w:val="none"/>
        </w:rPr>
        <w:t>第一级差分放大电路(双入单出)第二级共射放大电路(恒流源作有源负载)第三级OTL功放电路输出端应外接输出电容后再接负载。电阻R，从输出端连接到T，的发射极形成反馈通道，并与Rs和R。构成反馈网络，引入深度电压串联负反馈。</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ind w:firstLine="480" w:firstLineChars="200"/>
        <w:textAlignment w:val="auto"/>
        <w:rPr>
          <w:rStyle w:val="14"/>
          <w:color w:val="auto"/>
          <w:u w:val="none"/>
        </w:rPr>
      </w:pPr>
      <w:r>
        <w:rPr>
          <w:rStyle w:val="14"/>
          <w:color w:val="auto"/>
          <w:u w:val="none"/>
        </w:rPr>
        <w:t>在引脚1和5之间外接电阻，</w:t>
      </w:r>
      <w:r>
        <w:rPr>
          <w:rStyle w:val="14"/>
          <w:rFonts w:hint="eastAsia"/>
          <w:color w:val="auto"/>
          <w:u w:val="none"/>
        </w:rPr>
        <w:t>即</w:t>
      </w:r>
      <w:r>
        <w:rPr>
          <w:rStyle w:val="14"/>
          <w:color w:val="auto"/>
          <w:u w:val="none"/>
        </w:rPr>
        <w:t>可改变电路的电压放大倍数</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ind w:firstLine="480" w:firstLineChars="200"/>
        <w:textAlignment w:val="auto"/>
        <w:rPr>
          <w:rStyle w:val="14"/>
          <w:color w:val="auto"/>
          <w:u w:val="none"/>
        </w:rPr>
      </w:pPr>
      <w:r>
        <w:rPr>
          <w:rStyle w:val="14"/>
          <w:color w:val="auto"/>
          <w:u w:val="none"/>
        </w:rPr>
        <w:t>结论：电压放大倍数可以调节，调节范围为20-200。</w:t>
      </w:r>
    </w:p>
    <w:p>
      <w:pPr>
        <w:pStyle w:val="15"/>
        <w:numPr>
          <w:ilvl w:val="1"/>
          <w:numId w:val="1"/>
        </w:numPr>
        <w:ind w:firstLineChars="0"/>
        <w:outlineLvl w:val="1"/>
        <w:rPr>
          <w:rFonts w:ascii="宋体" w:hAnsi="宋体" w:eastAsia="宋体"/>
          <w:b/>
          <w:bCs/>
          <w:sz w:val="32"/>
          <w:szCs w:val="32"/>
        </w:rPr>
      </w:pPr>
      <w:bookmarkStart w:id="17" w:name="_Toc110053170"/>
      <w:r>
        <w:rPr>
          <w:rFonts w:hint="eastAsia" w:ascii="宋体" w:hAnsi="宋体" w:eastAsia="宋体"/>
          <w:b/>
          <w:bCs/>
          <w:sz w:val="32"/>
          <w:szCs w:val="32"/>
        </w:rPr>
        <w:t>声源定位检测装置参数设计</w:t>
      </w:r>
      <w:bookmarkEnd w:id="17"/>
    </w:p>
    <w:p>
      <w:pPr>
        <w:pStyle w:val="10"/>
        <w:shd w:val="clear" w:color="auto" w:fill="FFFFFF"/>
        <w:spacing w:before="0" w:beforeAutospacing="0" w:after="225" w:afterAutospacing="0" w:line="440" w:lineRule="exact"/>
        <w:ind w:firstLine="480" w:firstLineChars="200"/>
        <w:rPr>
          <w:rStyle w:val="14"/>
          <w:color w:val="auto"/>
          <w:u w:val="none"/>
        </w:rPr>
      </w:pPr>
      <w:r>
        <w:rPr>
          <w:rStyle w:val="14"/>
          <w:color w:val="auto"/>
          <w:u w:val="none"/>
        </w:rPr>
        <w:drawing>
          <wp:anchor distT="0" distB="0" distL="114300" distR="114300" simplePos="0" relativeHeight="251667456" behindDoc="0" locked="0" layoutInCell="1" allowOverlap="1">
            <wp:simplePos x="0" y="0"/>
            <wp:positionH relativeFrom="margin">
              <wp:posOffset>1888490</wp:posOffset>
            </wp:positionH>
            <wp:positionV relativeFrom="paragraph">
              <wp:posOffset>648335</wp:posOffset>
            </wp:positionV>
            <wp:extent cx="1435100" cy="139890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435100" cy="1398834"/>
                    </a:xfrm>
                    <a:prstGeom prst="rect">
                      <a:avLst/>
                    </a:prstGeom>
                  </pic:spPr>
                </pic:pic>
              </a:graphicData>
            </a:graphic>
          </wp:anchor>
        </w:drawing>
      </w:r>
      <w:r>
        <w:rPr>
          <w:rStyle w:val="14"/>
          <w:rFonts w:hint="eastAsia"/>
          <w:color w:val="auto"/>
          <w:u w:val="none"/>
        </w:rPr>
        <w:t>我们声源发出5Kh</w:t>
      </w:r>
      <w:r>
        <w:rPr>
          <w:rStyle w:val="14"/>
          <w:color w:val="auto"/>
          <w:u w:val="none"/>
        </w:rPr>
        <w:t>z</w:t>
      </w:r>
      <w:r>
        <w:rPr>
          <w:rStyle w:val="14"/>
          <w:rFonts w:hint="eastAsia"/>
          <w:color w:val="auto"/>
          <w:u w:val="none"/>
        </w:rPr>
        <w:t>频率的声响，为了使声源定位检测装置能够抵抗外界干扰，故我们使用了二阶带通滤波。带通滤波器电路如下图所示</w:t>
      </w:r>
    </w:p>
    <w:p>
      <w:pPr>
        <w:pStyle w:val="10"/>
        <w:shd w:val="clear" w:color="auto" w:fill="FFFFFF"/>
        <w:spacing w:before="0" w:beforeAutospacing="0" w:after="225" w:afterAutospacing="0" w:line="440" w:lineRule="exact"/>
        <w:ind w:firstLine="480" w:firstLineChars="200"/>
        <w:rPr>
          <w:rStyle w:val="14"/>
          <w:color w:val="auto"/>
          <w:u w:val="none"/>
        </w:rPr>
      </w:pPr>
      <w:r>
        <mc:AlternateContent>
          <mc:Choice Requires="wps">
            <w:drawing>
              <wp:anchor distT="0" distB="0" distL="114300" distR="114300" simplePos="0" relativeHeight="251668480" behindDoc="0" locked="0" layoutInCell="1" allowOverlap="1">
                <wp:simplePos x="0" y="0"/>
                <wp:positionH relativeFrom="column">
                  <wp:posOffset>1919605</wp:posOffset>
                </wp:positionH>
                <wp:positionV relativeFrom="paragraph">
                  <wp:posOffset>1464310</wp:posOffset>
                </wp:positionV>
                <wp:extent cx="1435100"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435100" cy="635"/>
                        </a:xfrm>
                        <a:prstGeom prst="rect">
                          <a:avLst/>
                        </a:prstGeom>
                        <a:solidFill>
                          <a:prstClr val="white"/>
                        </a:solidFill>
                        <a:ln>
                          <a:noFill/>
                        </a:ln>
                      </wps:spPr>
                      <wps:txbx>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6</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51.15pt;margin-top:115.3pt;height:0.05pt;width:113pt;z-index:251668480;mso-width-relative:page;mso-height-relative:page;" fillcolor="#FFFFFF" filled="t" stroked="f" coordsize="21600,21600" o:gfxdata="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GgJ/2gAAAAsBAAAPAAAAAAAAAAEAIAAAACIAAABkcnMv&#10;ZG93bnJldi54bWxQSwECFAAUAAAACACHTuJAaPtbVjoCAAB0BAAADgAAAAAAAAABACAAAAApAQAA&#10;ZHJzL2Uyb0RvYy54bWxQSwUGAAAAAAYABgBZAQAA1QUAAAAA&#10;">
                <v:fill on="t" focussize="0,0"/>
                <v:stroke on="f"/>
                <v:imagedata o:title=""/>
                <o:lock v:ext="edit" aspectratio="f"/>
                <v:textbox inset="0mm,0mm,0mm,0mm" style="mso-fit-shape-to-text:t;">
                  <w:txbxContent>
                    <w:p>
                      <w:pPr>
                        <w:pStyle w:val="3"/>
                        <w:jc w:val="center"/>
                        <w:rPr>
                          <w:rFonts w:ascii="宋体" w:hAnsi="宋体" w:eastAsia="宋体" w:cs="宋体"/>
                          <w:kern w:val="0"/>
                          <w:sz w:val="24"/>
                          <w:szCs w:val="24"/>
                        </w:rPr>
                      </w:pPr>
                      <w:r>
                        <w:t xml:space="preserve">图 </w:t>
                      </w:r>
                      <w:r>
                        <w:fldChar w:fldCharType="begin"/>
                      </w:r>
                      <w:r>
                        <w:instrText xml:space="preserve"> SEQ 图 \* ARABIC </w:instrText>
                      </w:r>
                      <w:r>
                        <w:fldChar w:fldCharType="separate"/>
                      </w:r>
                      <w:r>
                        <w:t>6</w:t>
                      </w:r>
                      <w:r>
                        <w:fldChar w:fldCharType="end"/>
                      </w:r>
                    </w:p>
                  </w:txbxContent>
                </v:textbox>
              </v:shape>
            </w:pict>
          </mc:Fallback>
        </mc:AlternateContent>
      </w:r>
    </w:p>
    <w:p>
      <w:pPr>
        <w:pStyle w:val="10"/>
        <w:shd w:val="clear" w:color="auto" w:fill="FFFFFF"/>
        <w:spacing w:before="0" w:beforeAutospacing="0" w:after="225" w:afterAutospacing="0" w:line="440" w:lineRule="exact"/>
        <w:ind w:firstLine="480" w:firstLineChars="200"/>
        <w:rPr>
          <w:rStyle w:val="14"/>
          <w:color w:val="auto"/>
          <w:u w:val="none"/>
        </w:rPr>
      </w:pPr>
    </w:p>
    <w:p>
      <w:pPr>
        <w:pStyle w:val="10"/>
        <w:shd w:val="clear" w:color="auto" w:fill="FFFFFF"/>
        <w:spacing w:before="0" w:beforeAutospacing="0" w:after="225" w:afterAutospacing="0" w:line="440" w:lineRule="exact"/>
        <w:ind w:firstLine="480" w:firstLineChars="200"/>
        <w:rPr>
          <w:rStyle w:val="14"/>
          <w:color w:val="auto"/>
          <w:u w:val="none"/>
        </w:rPr>
      </w:pPr>
    </w:p>
    <w:p>
      <w:pPr>
        <w:pStyle w:val="10"/>
        <w:shd w:val="clear" w:color="auto" w:fill="FFFFFF"/>
        <w:spacing w:before="0" w:beforeAutospacing="0" w:after="225" w:afterAutospacing="0" w:line="440" w:lineRule="exact"/>
        <w:rPr>
          <w:rStyle w:val="14"/>
          <w:color w:val="auto"/>
          <w:u w:val="none"/>
        </w:rPr>
      </w:pP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textAlignment w:val="auto"/>
        <w:rPr>
          <w:rStyle w:val="14"/>
          <w:color w:val="auto"/>
          <w:u w:val="none"/>
        </w:rPr>
      </w:pPr>
      <w:r>
        <w:rPr>
          <w:rStyle w:val="14"/>
          <w:color w:val="auto"/>
          <w:u w:val="none"/>
        </w:rPr>
        <w:t>设计一个带通滤波器，中心频率5KHz，Q值为5，增益为10倍。</w:t>
      </w:r>
      <w:r>
        <w:rPr>
          <w:rStyle w:val="14"/>
          <w:color w:val="auto"/>
          <w:u w:val="none"/>
        </w:rPr>
        <w:cr/>
      </w:r>
      <w:r>
        <w:rPr>
          <w:rStyle w:val="14"/>
          <w:color w:val="auto"/>
          <w:u w:val="none"/>
        </w:rPr>
        <w:t>1）选择电容C的标称值</w:t>
      </w:r>
      <w:r>
        <w:rPr>
          <w:rStyle w:val="14"/>
          <w:rFonts w:hint="eastAsia"/>
          <w:color w:val="auto"/>
          <w:u w:val="none"/>
          <w:lang w:eastAsia="zh-CN"/>
        </w:rPr>
        <w:t>：</w:t>
      </w:r>
      <w:r>
        <w:rPr>
          <w:rStyle w:val="14"/>
          <w:color w:val="auto"/>
          <w:u w:val="none"/>
        </w:rPr>
        <w:t>C=10/f=10/5=2nF；</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textAlignment w:val="auto"/>
        <w:rPr>
          <w:rStyle w:val="14"/>
          <w:rFonts w:hint="eastAsia" w:ascii="宋体" w:hAnsi="宋体" w:eastAsia="宋体" w:cs="宋体"/>
          <w:color w:val="auto"/>
          <w:u w:val="none"/>
        </w:rPr>
      </w:pPr>
      <w:r>
        <w:rPr>
          <w:rStyle w:val="14"/>
          <w:color w:val="auto"/>
          <w:u w:val="none"/>
        </w:rPr>
        <w:t>2）计算电阻换标系数K</w:t>
      </w:r>
      <w:r>
        <w:rPr>
          <w:rStyle w:val="14"/>
          <w:rFonts w:hint="eastAsia"/>
          <w:color w:val="auto"/>
          <w:u w:val="none"/>
          <w:lang w:eastAsia="zh-CN"/>
        </w:rPr>
        <w:t>：</w:t>
      </w:r>
      <w:r>
        <w:rPr>
          <w:rStyle w:val="14"/>
          <w:rFonts w:hint="eastAsia" w:ascii="宋体" w:hAnsi="宋体" w:eastAsia="宋体" w:cs="宋体"/>
          <w:color w:val="auto"/>
          <w:u w:val="none"/>
        </w:rPr>
        <w:t>K=100 / f C=10</w:t>
      </w:r>
    </w:p>
    <w:p>
      <w:pPr>
        <w:pStyle w:val="10"/>
        <w:keepNext w:val="0"/>
        <w:keepLines w:val="0"/>
        <w:pageBreakBefore w:val="0"/>
        <w:widowControl/>
        <w:shd w:val="clear" w:color="auto" w:fill="FFFFFF"/>
        <w:kinsoku/>
        <w:wordWrap/>
        <w:overflowPunct/>
        <w:topLinePunct w:val="0"/>
        <w:autoSpaceDE/>
        <w:autoSpaceDN/>
        <w:bidi w:val="0"/>
        <w:adjustRightInd/>
        <w:snapToGrid/>
        <w:spacing w:before="0" w:beforeAutospacing="0" w:after="225" w:afterAutospacing="0" w:line="440" w:lineRule="exact"/>
        <w:textAlignment w:val="auto"/>
        <w:rPr>
          <w:rStyle w:val="14"/>
          <w:color w:val="auto"/>
          <w:sz w:val="24"/>
          <w:szCs w:val="24"/>
          <w:u w:val="none"/>
        </w:rPr>
      </w:pPr>
      <w:r>
        <w:rPr>
          <w:rStyle w:val="14"/>
          <w:rFonts w:hint="eastAsia"/>
          <w:color w:val="auto"/>
          <w:u w:val="none"/>
          <w:lang w:val="en-US" w:eastAsia="zh-CN"/>
        </w:rPr>
        <w:t>3</w:t>
      </w:r>
      <w:r>
        <w:rPr>
          <w:rStyle w:val="14"/>
          <w:color w:val="auto"/>
          <w:u w:val="none"/>
        </w:rPr>
        <w:t>）</w:t>
      </w:r>
      <w:r>
        <w:rPr>
          <w:rStyle w:val="14"/>
          <w:color w:val="auto"/>
          <w:sz w:val="24"/>
          <w:szCs w:val="24"/>
          <w:u w:val="none"/>
        </w:rPr>
        <w:t>查表得C1及K=10时得电阻值：R1=15.92K、R2=0.84K、R3=318.81K；</w:t>
      </w:r>
    </w:p>
    <w:p>
      <w:pPr>
        <w:pStyle w:val="10"/>
        <w:numPr>
          <w:numId w:val="0"/>
        </w:numPr>
        <w:shd w:val="clear" w:color="auto" w:fill="FFFFFF"/>
        <w:spacing w:before="0" w:beforeAutospacing="0" w:after="225" w:afterAutospacing="0" w:line="440" w:lineRule="exact"/>
        <w:rPr>
          <w:rStyle w:val="14"/>
          <w:rFonts w:hint="eastAsia"/>
          <w:color w:val="auto"/>
          <w:sz w:val="24"/>
          <w:szCs w:val="24"/>
          <w:u w:val="none"/>
        </w:rPr>
      </w:pPr>
      <w:r>
        <w:rPr>
          <w:rStyle w:val="14"/>
          <w:rFonts w:hint="eastAsia"/>
          <w:color w:val="auto"/>
          <w:sz w:val="24"/>
          <w:szCs w:val="24"/>
          <w:u w:val="none"/>
        </w:rPr>
        <w:t>结论：所得电路，滤波效果良好。</w:t>
      </w:r>
    </w:p>
    <w:p>
      <w:pPr>
        <w:pStyle w:val="15"/>
        <w:numPr>
          <w:ilvl w:val="1"/>
          <w:numId w:val="1"/>
        </w:numPr>
        <w:ind w:firstLineChars="0"/>
        <w:outlineLvl w:val="1"/>
        <w:rPr>
          <w:rFonts w:ascii="宋体" w:hAnsi="宋体" w:eastAsia="宋体"/>
          <w:b/>
          <w:bCs/>
          <w:sz w:val="32"/>
          <w:szCs w:val="32"/>
        </w:rPr>
      </w:pPr>
      <w:bookmarkStart w:id="18" w:name="_Toc110053171"/>
      <w:r>
        <w:rPr>
          <w:rFonts w:hint="eastAsia" w:ascii="宋体" w:hAnsi="宋体" w:eastAsia="宋体"/>
          <w:b/>
          <w:bCs/>
          <w:sz w:val="32"/>
          <w:szCs w:val="32"/>
        </w:rPr>
        <w:t>角度测量计算</w:t>
      </w:r>
      <w:bookmarkEnd w:id="18"/>
    </w:p>
    <w:p>
      <w:pPr>
        <w:pStyle w:val="10"/>
        <w:shd w:val="clear" w:color="auto" w:fill="FFFFFF"/>
        <w:spacing w:before="0" w:beforeAutospacing="0" w:after="225" w:afterAutospacing="0" w:line="440" w:lineRule="exact"/>
        <w:ind w:firstLine="480" w:firstLineChars="200"/>
        <w:rPr>
          <w:rStyle w:val="14"/>
          <w:rFonts w:hint="eastAsia"/>
          <w:color w:val="auto"/>
          <w:u w:val="none"/>
        </w:rPr>
      </w:pPr>
      <w:r>
        <w:rPr>
          <w:rStyle w:val="14"/>
          <w:color w:val="auto"/>
          <w:u w:val="none"/>
        </w:rPr>
        <w:t>通过</w:t>
      </w:r>
      <w:r>
        <w:rPr>
          <w:rStyle w:val="14"/>
          <w:rFonts w:hint="eastAsia"/>
          <w:color w:val="auto"/>
          <w:u w:val="none"/>
        </w:rPr>
        <w:t>对两个麦克风模块所接收到的信号进行处理，得到方波，由单片机采集进行傅里叶变换得到</w:t>
      </w:r>
      <w:r>
        <w:rPr>
          <w:rStyle w:val="14"/>
          <w:color w:val="auto"/>
          <w:u w:val="none"/>
        </w:rPr>
        <w:t>5Khz</w:t>
      </w:r>
      <w:r>
        <w:rPr>
          <w:rStyle w:val="14"/>
          <w:rFonts w:hint="eastAsia"/>
          <w:color w:val="auto"/>
          <w:u w:val="none"/>
        </w:rPr>
        <w:t>信号的相位，根据相位差计算时间差，放入远场模型从而得到声源中心点B的位置。</w:t>
      </w:r>
    </w:p>
    <w:p>
      <w:pPr>
        <w:pStyle w:val="15"/>
        <w:numPr>
          <w:ilvl w:val="0"/>
          <w:numId w:val="1"/>
        </w:numPr>
        <w:ind w:firstLineChars="0"/>
        <w:outlineLvl w:val="0"/>
        <w:rPr>
          <w:rFonts w:hint="eastAsia" w:ascii="宋体" w:hAnsi="宋体" w:eastAsia="宋体"/>
          <w:b/>
          <w:bCs/>
          <w:sz w:val="32"/>
          <w:szCs w:val="32"/>
        </w:rPr>
      </w:pPr>
      <w:bookmarkStart w:id="19" w:name="_Toc110053172"/>
      <w:r>
        <w:rPr>
          <w:rFonts w:hint="eastAsia" w:ascii="宋体" w:hAnsi="宋体" w:eastAsia="宋体"/>
          <w:b/>
          <w:bCs/>
          <w:sz w:val="44"/>
          <w:szCs w:val="44"/>
        </w:rPr>
        <w:t>电路与程序设计</w:t>
      </w:r>
      <w:bookmarkEnd w:id="19"/>
    </w:p>
    <w:p>
      <w:pPr>
        <w:pStyle w:val="15"/>
        <w:numPr>
          <w:ilvl w:val="1"/>
          <w:numId w:val="1"/>
        </w:numPr>
        <w:ind w:firstLineChars="0"/>
        <w:outlineLvl w:val="1"/>
        <w:rPr>
          <w:rFonts w:ascii="宋体" w:hAnsi="宋体" w:eastAsia="宋体"/>
          <w:b/>
          <w:bCs/>
          <w:sz w:val="32"/>
          <w:szCs w:val="32"/>
        </w:rPr>
      </w:pPr>
      <w:bookmarkStart w:id="20" w:name="_Toc110053173"/>
      <w:r>
        <w:rPr>
          <w:rFonts w:hint="eastAsia" w:ascii="宋体" w:hAnsi="宋体" w:eastAsia="宋体"/>
          <w:b/>
          <w:bCs/>
          <w:sz w:val="32"/>
          <w:szCs w:val="32"/>
        </w:rPr>
        <w:t>系统组成</w:t>
      </w:r>
      <w:bookmarkEnd w:id="20"/>
    </w:p>
    <w:p>
      <w:pPr>
        <w:pStyle w:val="15"/>
        <w:ind w:left="890" w:firstLine="0" w:firstLineChars="0"/>
        <w:jc w:val="center"/>
        <w:rPr>
          <w:rFonts w:ascii="宋体" w:hAnsi="宋体" w:eastAsia="宋体"/>
          <w:b/>
          <w:bCs/>
          <w:sz w:val="32"/>
          <w:szCs w:val="32"/>
        </w:rPr>
      </w:pPr>
      <w:r>
        <w:rPr>
          <w:rFonts w:ascii="宋体" w:hAnsi="宋体" w:eastAsia="宋体"/>
          <w:b/>
          <w:bCs/>
          <w:sz w:val="32"/>
          <w:szCs w:val="32"/>
        </w:rPr>
        <w:drawing>
          <wp:inline distT="0" distB="0" distL="0" distR="0">
            <wp:extent cx="3690620" cy="1666875"/>
            <wp:effectExtent l="0" t="0" r="508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3690620" cy="1666875"/>
                    </a:xfrm>
                    <a:prstGeom prst="rect">
                      <a:avLst/>
                    </a:prstGeom>
                  </pic:spPr>
                </pic:pic>
              </a:graphicData>
            </a:graphic>
          </wp:inline>
        </w:drawing>
      </w:r>
    </w:p>
    <w:p>
      <w:pPr>
        <w:pStyle w:val="3"/>
        <w:ind w:left="890" w:firstLine="0" w:firstLineChars="0"/>
        <w:jc w:val="center"/>
        <w:rPr>
          <w:rFonts w:hint="eastAsia" w:ascii="宋体" w:hAnsi="宋体" w:eastAsia="黑体"/>
          <w:b/>
          <w:bCs/>
          <w:sz w:val="32"/>
          <w:szCs w:val="32"/>
          <w:lang w:val="en-US" w:eastAsia="zh-CN"/>
        </w:rPr>
      </w:pPr>
      <w:bookmarkStart w:id="27" w:name="_GoBack"/>
      <w:bookmarkEnd w:id="27"/>
      <w:r>
        <w:t xml:space="preserve">图 </w:t>
      </w:r>
      <w:r>
        <w:rPr>
          <w:rFonts w:hint="eastAsia"/>
          <w:lang w:val="en-US" w:eastAsia="zh-CN"/>
        </w:rPr>
        <w:t>7</w:t>
      </w:r>
    </w:p>
    <w:p>
      <w:pPr>
        <w:pStyle w:val="15"/>
        <w:numPr>
          <w:ilvl w:val="1"/>
          <w:numId w:val="1"/>
        </w:numPr>
        <w:ind w:firstLineChars="0"/>
        <w:outlineLvl w:val="1"/>
        <w:rPr>
          <w:rFonts w:ascii="宋体" w:hAnsi="宋体" w:eastAsia="宋体"/>
          <w:b/>
          <w:bCs/>
          <w:sz w:val="32"/>
          <w:szCs w:val="32"/>
        </w:rPr>
      </w:pPr>
      <w:bookmarkStart w:id="21" w:name="_Toc110053174"/>
      <w:r>
        <w:rPr>
          <w:rFonts w:hint="eastAsia" w:ascii="宋体" w:hAnsi="宋体" w:eastAsia="宋体"/>
          <w:b/>
          <w:bCs/>
          <w:sz w:val="32"/>
          <w:szCs w:val="32"/>
        </w:rPr>
        <w:t>单元电路设计</w:t>
      </w:r>
      <w:bookmarkEnd w:id="21"/>
    </w:p>
    <w:p>
      <w:pPr>
        <w:pStyle w:val="15"/>
        <w:numPr>
          <w:ilvl w:val="2"/>
          <w:numId w:val="1"/>
        </w:numPr>
        <w:ind w:firstLineChars="0"/>
        <w:outlineLvl w:val="2"/>
        <w:rPr>
          <w:rFonts w:ascii="宋体" w:hAnsi="宋体" w:eastAsia="宋体"/>
          <w:b/>
          <w:bCs/>
          <w:sz w:val="28"/>
          <w:szCs w:val="28"/>
        </w:rPr>
      </w:pPr>
      <w:bookmarkStart w:id="22" w:name="_Toc110053175"/>
      <w:r>
        <w:rPr>
          <w:rFonts w:hint="eastAsia" w:ascii="宋体" w:hAnsi="宋体" w:eastAsia="宋体"/>
          <w:b/>
          <w:bCs/>
          <w:sz w:val="28"/>
          <w:szCs w:val="28"/>
        </w:rPr>
        <w:t>LM</w:t>
      </w:r>
      <w:r>
        <w:rPr>
          <w:rFonts w:ascii="宋体" w:hAnsi="宋体" w:eastAsia="宋体"/>
          <w:b/>
          <w:bCs/>
          <w:sz w:val="28"/>
          <w:szCs w:val="28"/>
        </w:rPr>
        <w:t>386</w:t>
      </w:r>
      <w:r>
        <w:rPr>
          <w:rFonts w:hint="eastAsia" w:ascii="宋体" w:hAnsi="宋体" w:eastAsia="宋体"/>
          <w:b/>
          <w:bCs/>
          <w:sz w:val="28"/>
          <w:szCs w:val="28"/>
        </w:rPr>
        <w:t>功率放大电路</w:t>
      </w:r>
      <w:bookmarkEnd w:id="22"/>
    </w:p>
    <w:p>
      <w:pPr>
        <w:pStyle w:val="15"/>
        <w:numPr>
          <w:numId w:val="0"/>
        </w:numPr>
        <w:ind w:left="426" w:leftChars="0"/>
        <w:jc w:val="center"/>
        <w:outlineLvl w:val="2"/>
        <w:rPr>
          <w:rFonts w:ascii="宋体" w:hAnsi="宋体" w:eastAsia="宋体" w:cs="宋体"/>
          <w:sz w:val="24"/>
          <w:szCs w:val="24"/>
        </w:rPr>
      </w:pPr>
      <w:r>
        <w:rPr>
          <w:rFonts w:ascii="宋体" w:hAnsi="宋体" w:eastAsia="宋体" w:cs="宋体"/>
          <w:sz w:val="24"/>
          <w:szCs w:val="24"/>
        </w:rPr>
        <w:drawing>
          <wp:inline distT="0" distB="0" distL="114300" distR="114300">
            <wp:extent cx="3131185" cy="1818005"/>
            <wp:effectExtent l="0" t="0" r="5715" b="1079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3131185" cy="1818005"/>
                    </a:xfrm>
                    <a:prstGeom prst="rect">
                      <a:avLst/>
                    </a:prstGeom>
                    <a:noFill/>
                    <a:ln w="9525">
                      <a:noFill/>
                    </a:ln>
                  </pic:spPr>
                </pic:pic>
              </a:graphicData>
            </a:graphic>
          </wp:inline>
        </w:drawing>
      </w:r>
    </w:p>
    <w:p>
      <w:pPr>
        <w:pStyle w:val="3"/>
        <w:numPr>
          <w:numId w:val="0"/>
        </w:numPr>
        <w:ind w:left="426" w:leftChars="0"/>
        <w:jc w:val="center"/>
        <w:outlineLvl w:val="2"/>
        <w:rPr>
          <w:rFonts w:hint="eastAsia" w:ascii="宋体" w:hAnsi="宋体" w:eastAsia="黑体" w:cs="宋体"/>
          <w:sz w:val="24"/>
          <w:szCs w:val="24"/>
          <w:lang w:val="en-US" w:eastAsia="zh-CN"/>
        </w:rPr>
      </w:pPr>
      <w:r>
        <w:t xml:space="preserve">图 </w:t>
      </w:r>
      <w:r>
        <w:rPr>
          <w:rFonts w:hint="eastAsia"/>
          <w:lang w:val="en-US" w:eastAsia="zh-CN"/>
        </w:rPr>
        <w:t>8</w:t>
      </w:r>
    </w:p>
    <w:p>
      <w:pPr>
        <w:pStyle w:val="15"/>
        <w:numPr>
          <w:ilvl w:val="2"/>
          <w:numId w:val="1"/>
        </w:numPr>
        <w:ind w:firstLineChars="0"/>
        <w:outlineLvl w:val="2"/>
      </w:pPr>
      <w:bookmarkStart w:id="23" w:name="_Toc110053176"/>
      <w:r>
        <w:rPr>
          <w:rFonts w:hint="eastAsia" w:ascii="宋体" w:hAnsi="宋体" w:eastAsia="宋体"/>
          <w:b/>
          <w:bCs/>
          <w:sz w:val="28"/>
          <w:szCs w:val="28"/>
        </w:rPr>
        <w:t>声源定位识别装置信号处理电路</w:t>
      </w:r>
      <w:bookmarkEnd w:id="23"/>
    </w:p>
    <w:p>
      <w:pPr>
        <w:pStyle w:val="15"/>
        <w:numPr>
          <w:numId w:val="0"/>
        </w:numPr>
        <w:ind w:left="426" w:leftChars="0"/>
        <w:jc w:val="center"/>
        <w:outlineLvl w:val="2"/>
      </w:pPr>
      <w:r>
        <w:drawing>
          <wp:inline distT="0" distB="0" distL="114300" distR="114300">
            <wp:extent cx="5158740" cy="1901825"/>
            <wp:effectExtent l="0" t="0" r="10160" b="317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5"/>
                    <a:srcRect t="5965" r="2191"/>
                    <a:stretch>
                      <a:fillRect/>
                    </a:stretch>
                  </pic:blipFill>
                  <pic:spPr>
                    <a:xfrm>
                      <a:off x="0" y="0"/>
                      <a:ext cx="5158740" cy="1901825"/>
                    </a:xfrm>
                    <a:prstGeom prst="rect">
                      <a:avLst/>
                    </a:prstGeom>
                    <a:noFill/>
                    <a:ln>
                      <a:noFill/>
                    </a:ln>
                  </pic:spPr>
                </pic:pic>
              </a:graphicData>
            </a:graphic>
          </wp:inline>
        </w:drawing>
      </w:r>
    </w:p>
    <w:p>
      <w:pPr>
        <w:pStyle w:val="3"/>
        <w:numPr>
          <w:numId w:val="0"/>
        </w:numPr>
        <w:ind w:left="426" w:leftChars="0"/>
        <w:jc w:val="center"/>
        <w:outlineLvl w:val="2"/>
        <w:rPr>
          <w:rFonts w:hint="eastAsia" w:eastAsia="黑体"/>
          <w:lang w:val="en-US" w:eastAsia="zh-CN"/>
        </w:rPr>
      </w:pPr>
      <w:r>
        <w:t xml:space="preserve">图 </w:t>
      </w:r>
      <w:r>
        <w:rPr>
          <w:rFonts w:hint="eastAsia"/>
          <w:lang w:val="en-US" w:eastAsia="zh-CN"/>
        </w:rPr>
        <w:t>9</w:t>
      </w:r>
    </w:p>
    <w:p>
      <w:pPr>
        <w:pStyle w:val="15"/>
        <w:numPr>
          <w:ilvl w:val="1"/>
          <w:numId w:val="1"/>
        </w:numPr>
        <w:ind w:firstLineChars="0"/>
        <w:outlineLvl w:val="1"/>
        <w:rPr>
          <w:rFonts w:ascii="宋体" w:hAnsi="宋体" w:eastAsia="宋体"/>
          <w:b/>
          <w:bCs/>
          <w:sz w:val="32"/>
          <w:szCs w:val="32"/>
        </w:rPr>
      </w:pPr>
      <w:bookmarkStart w:id="24" w:name="_Toc110053177"/>
      <w:r>
        <w:rPr>
          <w:rFonts w:hint="eastAsia" w:ascii="宋体" w:hAnsi="宋体" w:eastAsia="宋体"/>
          <w:b/>
          <w:bCs/>
          <w:sz w:val="32"/>
          <w:szCs w:val="32"/>
        </w:rPr>
        <w:t>软件系统</w:t>
      </w:r>
      <w:bookmarkEnd w:id="24"/>
    </w:p>
    <w:p>
      <w:pPr>
        <w:widowControl/>
        <w:autoSpaceDE w:val="0"/>
        <w:spacing w:line="440" w:lineRule="exact"/>
        <w:ind w:firstLine="480" w:firstLineChars="200"/>
        <w:jc w:val="left"/>
        <w:rPr>
          <w:rStyle w:val="14"/>
          <w:rFonts w:hint="eastAsia" w:ascii="宋体" w:hAnsi="宋体" w:eastAsia="宋体" w:cs="宋体"/>
          <w:color w:val="auto"/>
          <w:kern w:val="0"/>
          <w:sz w:val="24"/>
          <w:szCs w:val="24"/>
          <w:lang w:val="en-US" w:eastAsia="zh-CN" w:bidi="ar-SA"/>
        </w:rPr>
      </w:pPr>
      <w:r>
        <w:rPr>
          <w:rStyle w:val="14"/>
          <w:rFonts w:hint="eastAsia" w:ascii="宋体" w:hAnsi="宋体" w:eastAsia="宋体" w:cs="宋体"/>
          <w:color w:val="auto"/>
          <w:kern w:val="0"/>
          <w:sz w:val="24"/>
          <w:szCs w:val="24"/>
          <w:lang w:val="en-US" w:eastAsia="zh-CN" w:bidi="ar-SA"/>
        </w:rPr>
        <w:t>在进行微机控制系统设计时,除了系统硬件设计外,大量的工作就是如何根据每个生产对象的实际需要设计应用程序。因此,软件设计在微机控制系统设计中占重要地位。对于本系统,软件更为重要。在单片机控制系统中,大体上可分为数据处理、过程控制两个基本类型。数据处理包括:声音定位、直线运动等。过程控制程序主要是使单片机按一定的方法进行计算,然后再输出,以便控制生产。为了完成上述任务,在进行软件设计时,通常把蹩个过程分成若千个部分,每一部分叫做一个模块。所谓“模块”,实质上就是所完成一定功能,相对独立的程序段,这种程序设计方法叫模块程序设计法。模块程序设计法的主要优点是;单个模块 比起一个完整的程序易编写及调试;模块可以共存,一个模块可以被多个任务在不同条件下调用:模块程序允许设计者分割任务和利用已有程序,为设计者提供方便。模块程序简单性为观察者带来方便。</w:t>
      </w:r>
    </w:p>
    <w:p>
      <w:pPr>
        <w:pStyle w:val="15"/>
        <w:numPr>
          <w:ilvl w:val="1"/>
          <w:numId w:val="1"/>
        </w:numPr>
        <w:ind w:firstLineChars="0"/>
        <w:outlineLvl w:val="1"/>
        <w:rPr>
          <w:rFonts w:ascii="宋体" w:hAnsi="宋体" w:eastAsia="宋体"/>
          <w:b/>
          <w:bCs/>
          <w:sz w:val="32"/>
          <w:szCs w:val="32"/>
        </w:rPr>
      </w:pPr>
      <w:bookmarkStart w:id="25" w:name="_Toc110053178"/>
      <w:r>
        <w:rPr>
          <w:rFonts w:hint="eastAsia" w:ascii="宋体" w:hAnsi="宋体" w:eastAsia="宋体"/>
          <w:b/>
          <w:bCs/>
          <w:sz w:val="32"/>
          <w:szCs w:val="32"/>
        </w:rPr>
        <w:t>软件流程图</w:t>
      </w:r>
      <w:bookmarkEnd w:id="25"/>
    </w:p>
    <w:p>
      <w:r>
        <w:drawing>
          <wp:anchor distT="0" distB="0" distL="114300" distR="114300" simplePos="0" relativeHeight="251669504" behindDoc="1" locked="0" layoutInCell="1" allowOverlap="1">
            <wp:simplePos x="0" y="0"/>
            <wp:positionH relativeFrom="margin">
              <wp:posOffset>5080</wp:posOffset>
            </wp:positionH>
            <wp:positionV relativeFrom="paragraph">
              <wp:posOffset>130175</wp:posOffset>
            </wp:positionV>
            <wp:extent cx="5238750" cy="7683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38750" cy="768350"/>
                    </a:xfrm>
                    <a:prstGeom prst="rect">
                      <a:avLst/>
                    </a:prstGeom>
                  </pic:spPr>
                </pic:pic>
              </a:graphicData>
            </a:graphic>
          </wp:anchor>
        </w:drawing>
      </w:r>
    </w:p>
    <w:p>
      <w:pPr>
        <w:rPr>
          <w:rFonts w:ascii="宋体" w:hAnsi="宋体" w:eastAsia="宋体"/>
          <w:b/>
          <w:bCs/>
          <w:sz w:val="30"/>
          <w:szCs w:val="30"/>
        </w:rPr>
      </w:pPr>
    </w:p>
    <w:p>
      <w:pPr>
        <w:rPr>
          <w:rFonts w:ascii="宋体" w:hAnsi="宋体" w:eastAsia="宋体"/>
          <w:b/>
          <w:bCs/>
          <w:sz w:val="30"/>
          <w:szCs w:val="30"/>
        </w:rPr>
      </w:pPr>
    </w:p>
    <w:p>
      <w:pPr>
        <w:pStyle w:val="3"/>
        <w:jc w:val="center"/>
        <w:rPr>
          <w:rFonts w:hint="default" w:ascii="宋体" w:hAnsi="宋体" w:eastAsia="黑体"/>
          <w:b/>
          <w:bCs/>
          <w:sz w:val="30"/>
          <w:szCs w:val="30"/>
          <w:lang w:val="en-US" w:eastAsia="zh-CN"/>
        </w:rPr>
      </w:pPr>
      <w:r>
        <w:t xml:space="preserve">图 </w:t>
      </w:r>
      <w:r>
        <w:rPr>
          <w:rFonts w:hint="eastAsia"/>
          <w:lang w:val="en-US" w:eastAsia="zh-CN"/>
        </w:rPr>
        <w:t>10</w:t>
      </w:r>
    </w:p>
    <w:p>
      <w:pPr>
        <w:pStyle w:val="15"/>
        <w:numPr>
          <w:ilvl w:val="0"/>
          <w:numId w:val="1"/>
        </w:numPr>
        <w:ind w:firstLineChars="0"/>
        <w:outlineLvl w:val="0"/>
        <w:rPr>
          <w:rFonts w:hint="eastAsia" w:ascii="宋体" w:hAnsi="宋体" w:eastAsia="宋体"/>
          <w:b/>
          <w:bCs/>
          <w:sz w:val="44"/>
          <w:szCs w:val="44"/>
        </w:rPr>
      </w:pPr>
      <w:bookmarkStart w:id="26" w:name="_Toc110053179"/>
      <w:r>
        <w:rPr>
          <w:rFonts w:hint="eastAsia" w:ascii="宋体" w:hAnsi="宋体" w:eastAsia="宋体"/>
          <w:b/>
          <w:bCs/>
          <w:sz w:val="44"/>
          <w:szCs w:val="44"/>
        </w:rPr>
        <w:t>测试方案与测试结果</w:t>
      </w:r>
      <w:bookmarkEnd w:id="26"/>
    </w:p>
    <w:p>
      <w:pPr>
        <w:pStyle w:val="15"/>
        <w:numPr>
          <w:ilvl w:val="1"/>
          <w:numId w:val="1"/>
        </w:numPr>
        <w:ind w:firstLineChars="0"/>
        <w:outlineLvl w:val="1"/>
        <w:rPr>
          <w:rFonts w:hint="eastAsia" w:ascii="宋体" w:hAnsi="宋体" w:eastAsia="宋体"/>
          <w:b/>
          <w:bCs/>
          <w:sz w:val="32"/>
          <w:szCs w:val="32"/>
          <w:lang w:val="en-US" w:eastAsia="zh-CN"/>
        </w:rPr>
      </w:pPr>
      <w:r>
        <w:rPr>
          <w:rFonts w:hint="eastAsia" w:ascii="宋体" w:hAnsi="宋体" w:eastAsia="宋体"/>
          <w:b/>
          <w:bCs/>
          <w:sz w:val="32"/>
          <w:szCs w:val="32"/>
          <w:lang w:val="en-US" w:eastAsia="zh-CN"/>
        </w:rPr>
        <w:t>测试方案</w:t>
      </w:r>
    </w:p>
    <w:p>
      <w:pPr>
        <w:pStyle w:val="15"/>
        <w:keepNext w:val="0"/>
        <w:keepLines w:val="0"/>
        <w:pageBreakBefore w:val="0"/>
        <w:widowControl w:val="0"/>
        <w:numPr>
          <w:numId w:val="0"/>
        </w:numPr>
        <w:kinsoku/>
        <w:wordWrap/>
        <w:overflowPunct/>
        <w:topLinePunct w:val="0"/>
        <w:autoSpaceDE/>
        <w:autoSpaceDN/>
        <w:bidi w:val="0"/>
        <w:adjustRightInd/>
        <w:snapToGrid/>
        <w:spacing w:line="440" w:lineRule="exact"/>
        <w:ind w:leftChars="0"/>
        <w:textAlignment w:val="auto"/>
        <w:outlineLvl w:val="1"/>
        <w:rPr>
          <w:rStyle w:val="14"/>
          <w:rFonts w:hint="default" w:ascii="宋体" w:hAnsi="宋体" w:eastAsia="宋体" w:cs="宋体"/>
          <w:color w:val="auto"/>
          <w:kern w:val="0"/>
          <w:sz w:val="24"/>
          <w:szCs w:val="24"/>
          <w:lang w:val="en-US" w:eastAsia="zh-CN" w:bidi="ar-SA"/>
        </w:rPr>
      </w:pPr>
      <w:r>
        <w:rPr>
          <w:rFonts w:hint="eastAsia" w:ascii="宋体" w:hAnsi="宋体" w:eastAsia="宋体"/>
          <w:b/>
          <w:bCs/>
          <w:sz w:val="32"/>
          <w:szCs w:val="32"/>
          <w:lang w:val="en-US" w:eastAsia="zh-CN"/>
        </w:rPr>
        <w:t xml:space="preserve">  </w:t>
      </w:r>
      <w:r>
        <w:rPr>
          <w:rStyle w:val="14"/>
          <w:rFonts w:hint="eastAsia" w:ascii="Times New Roman" w:hAnsi="Times New Roman" w:eastAsia="宋体" w:cs="Times New Roman"/>
          <w:color w:val="auto"/>
          <w:kern w:val="0"/>
          <w:sz w:val="24"/>
          <w:szCs w:val="24"/>
          <w:lang w:val="en-US" w:eastAsia="zh-CN" w:bidi="ar-SA"/>
        </w:rPr>
        <w:t>不同时间多次测量，2、3题每次测量时，首先打开声源，按下启动按键，将声源放置任意位置测量，定位结束后关闭声源，记录测量值。</w:t>
      </w:r>
    </w:p>
    <w:p>
      <w:pPr>
        <w:pStyle w:val="15"/>
        <w:numPr>
          <w:ilvl w:val="1"/>
          <w:numId w:val="1"/>
        </w:numPr>
        <w:ind w:firstLineChars="0"/>
        <w:outlineLvl w:val="1"/>
        <w:rPr>
          <w:rFonts w:hint="default" w:ascii="宋体" w:hAnsi="宋体" w:eastAsia="宋体"/>
          <w:b/>
          <w:bCs/>
          <w:sz w:val="44"/>
          <w:szCs w:val="44"/>
          <w:lang w:val="en-US" w:eastAsia="zh-CN"/>
        </w:rPr>
      </w:pPr>
      <w:r>
        <w:rPr>
          <w:rFonts w:hint="eastAsia" w:ascii="宋体" w:hAnsi="宋体" w:eastAsia="宋体"/>
          <w:b/>
          <w:bCs/>
          <w:sz w:val="32"/>
          <w:szCs w:val="32"/>
          <w:lang w:val="en-US" w:eastAsia="zh-CN"/>
        </w:rPr>
        <w:t>测试结果</w:t>
      </w:r>
    </w:p>
    <w:tbl>
      <w:tblPr>
        <w:tblW w:w="6410"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448"/>
        <w:gridCol w:w="960"/>
        <w:gridCol w:w="1096"/>
        <w:gridCol w:w="960"/>
        <w:gridCol w:w="986"/>
        <w:gridCol w:w="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8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测量次数</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w:t>
            </w:r>
          </w:p>
        </w:tc>
        <w:tc>
          <w:tcPr>
            <w:tcW w:w="96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坐标x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46cm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69cm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41cm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实际值x</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47cm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62cm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75cm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40cm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bdr w:val="none" w:color="auto" w:sz="0" w:space="0"/>
                <w:lang w:val="en-US" w:eastAsia="zh-CN" w:bidi="ar"/>
              </w:rPr>
              <w:t>误差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坐标y</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278cm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252cm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实际值y</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262cm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268cm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255cm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276cm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266cm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bdr w:val="none" w:color="auto" w:sz="0" w:space="0"/>
                <w:lang w:val="en-US" w:eastAsia="zh-CN" w:bidi="ar"/>
              </w:rPr>
              <w:t>误差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距离r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273cm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286cm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252cm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283cm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258cm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bdr w:val="none" w:color="auto" w:sz="0" w:space="0"/>
                <w:lang w:val="en-US" w:eastAsia="zh-CN" w:bidi="ar"/>
              </w:rPr>
              <w:t>误差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0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角度θ</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6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实际值θ</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12.953°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15.11°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6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FF0000"/>
                <w:sz w:val="24"/>
                <w:szCs w:val="24"/>
                <w:u w:val="none"/>
              </w:rPr>
            </w:pPr>
            <w:r>
              <w:rPr>
                <w:rFonts w:hint="eastAsia" w:ascii="宋体" w:hAnsi="宋体" w:eastAsia="宋体" w:cs="宋体"/>
                <w:i w:val="0"/>
                <w:iCs w:val="0"/>
                <w:color w:val="FF0000"/>
                <w:kern w:val="0"/>
                <w:sz w:val="24"/>
                <w:szCs w:val="24"/>
                <w:u w:val="none"/>
                <w:bdr w:val="none" w:color="auto" w:sz="0" w:space="0"/>
                <w:lang w:val="en-US" w:eastAsia="zh-CN" w:bidi="ar"/>
              </w:rPr>
              <w:t>误差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1.047°</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1.89°</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61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both"/>
              <w:textAlignment w:val="top"/>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bdr w:val="none" w:color="auto" w:sz="0" w:space="0"/>
                <w:lang w:val="en-US" w:eastAsia="zh-CN" w:bidi="ar"/>
              </w:rPr>
              <w:t>指示偏差</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10cm</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2.6cm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时间</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15s</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5s</w:t>
            </w:r>
          </w:p>
        </w:tc>
      </w:tr>
    </w:tbl>
    <w:p>
      <w:pPr>
        <w:pStyle w:val="15"/>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textAlignment w:val="auto"/>
        <w:outlineLvl w:val="1"/>
        <w:rPr>
          <w:rStyle w:val="14"/>
          <w:rFonts w:hint="eastAsia" w:ascii="Times New Roman" w:hAnsi="Times New Roman" w:eastAsia="宋体" w:cs="Times New Roman"/>
          <w:color w:val="auto"/>
          <w:kern w:val="0"/>
          <w:sz w:val="24"/>
          <w:szCs w:val="24"/>
          <w:u w:val="none"/>
          <w:lang w:val="en-US" w:eastAsia="zh-CN" w:bidi="ar-SA"/>
        </w:rPr>
      </w:pPr>
    </w:p>
    <w:p>
      <w:pPr>
        <w:pStyle w:val="15"/>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textAlignment w:val="auto"/>
        <w:outlineLvl w:val="1"/>
        <w:rPr>
          <w:rStyle w:val="14"/>
          <w:rFonts w:hint="default" w:ascii="Times New Roman" w:hAnsi="Times New Roman" w:eastAsia="宋体" w:cs="Times New Roman"/>
          <w:color w:val="auto"/>
          <w:kern w:val="0"/>
          <w:sz w:val="24"/>
          <w:szCs w:val="24"/>
          <w:u w:val="none"/>
          <w:lang w:val="en-US" w:eastAsia="zh-CN" w:bidi="ar-SA"/>
        </w:rPr>
      </w:pPr>
      <w:r>
        <w:rPr>
          <w:rStyle w:val="14"/>
          <w:rFonts w:hint="eastAsia" w:ascii="Times New Roman" w:hAnsi="Times New Roman" w:eastAsia="宋体" w:cs="Times New Roman"/>
          <w:color w:val="auto"/>
          <w:kern w:val="0"/>
          <w:sz w:val="24"/>
          <w:szCs w:val="24"/>
          <w:u w:val="none"/>
          <w:lang w:val="en-US" w:eastAsia="zh-CN" w:bidi="ar-SA"/>
        </w:rPr>
        <w:t>在不同的时间和温度下测量了5组数据，可得温度高时偏差较大。其余情况偏差较小，追踪声源，由于软件处理时间较长，会有延时但是可追踪。</w:t>
      </w:r>
    </w:p>
    <w:p/>
    <w:p/>
    <w:p/>
    <w:p/>
    <w:p/>
    <w:p/>
    <w:p/>
    <w:p/>
    <w:p/>
    <w:p/>
    <w:p/>
    <w:p/>
    <w:p/>
    <w:p/>
    <w:p/>
    <w:p/>
    <w:p/>
    <w:p/>
    <w:p/>
    <w:p>
      <w:pPr>
        <w:rPr>
          <w:rFonts w:hint="eastAsia"/>
        </w:rPr>
      </w:pPr>
    </w:p>
    <w:sectPr>
      <w:footerReference r:id="rId5" w:type="default"/>
      <w:pgSz w:w="11906" w:h="16838"/>
      <w:pgMar w:top="1814"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MspEF7eAgAAJgYAAA4AAAAAAAAAAQAgAAAAHwEAAGRycy9lMm9Eb2MueG1sUEsF&#10;BgAAAAAGAAYAWQEAAG8G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color w:val="auto"/>
                            </w:rPr>
                          </w:pPr>
                          <w:r>
                            <w:rPr>
                              <w:color w:val="auto"/>
                            </w:rPr>
                            <w:fldChar w:fldCharType="begin"/>
                          </w:r>
                          <w:r>
                            <w:rPr>
                              <w:color w:val="auto"/>
                            </w:rPr>
                            <w:instrText xml:space="preserve"> PAGE  \* MERGEFORMAT </w:instrText>
                          </w:r>
                          <w:r>
                            <w:rPr>
                              <w:color w:val="auto"/>
                            </w:rPr>
                            <w:fldChar w:fldCharType="separate"/>
                          </w:r>
                          <w:r>
                            <w:rPr>
                              <w:color w:val="auto"/>
                            </w:rPr>
                            <w:t>1</w:t>
                          </w:r>
                          <w:r>
                            <w:rPr>
                              <w:color w:val="auto"/>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AAAAAZHJzL1BLAQIU&#10;ABQAAAAIAIdO4kDByEhi1QAAAAkBAAAPAAAAAAAAAAEAIAAAACIAAABkcnMvZG93bnJldi54bWxQ&#10;SwECFAAUAAAACACHTuJAnRYu9N4CAAAmBgAADgAAAAAAAAABACAAAAAkAQAAZHJzL2Uyb0RvYy54&#10;bWxQSwUGAAAAAAYABgBZAQAAdAYAAAAA&#10;">
              <v:fill on="f" focussize="0,0"/>
              <v:stroke on="f" weight="0.5pt"/>
              <v:imagedata o:title=""/>
              <o:lock v:ext="edit" aspectratio="f"/>
              <v:textbox inset="0mm,0mm,0mm,0mm" style="mso-fit-shape-to-text:t;">
                <w:txbxContent>
                  <w:p>
                    <w:pPr>
                      <w:pStyle w:val="6"/>
                      <w:rPr>
                        <w:color w:val="auto"/>
                      </w:rPr>
                    </w:pPr>
                    <w:r>
                      <w:rPr>
                        <w:color w:val="auto"/>
                      </w:rPr>
                      <w:fldChar w:fldCharType="begin"/>
                    </w:r>
                    <w:r>
                      <w:rPr>
                        <w:color w:val="auto"/>
                      </w:rPr>
                      <w:instrText xml:space="preserve"> PAGE  \* MERGEFORMAT </w:instrText>
                    </w:r>
                    <w:r>
                      <w:rPr>
                        <w:color w:val="auto"/>
                      </w:rPr>
                      <w:fldChar w:fldCharType="separate"/>
                    </w:r>
                    <w:r>
                      <w:rPr>
                        <w:color w:val="auto"/>
                      </w:rPr>
                      <w:t>1</w:t>
                    </w:r>
                    <w:r>
                      <w:rPr>
                        <w:color w:val="auto"/>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3E660D"/>
    <w:multiLevelType w:val="multilevel"/>
    <w:tmpl w:val="3F3E660D"/>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7C540014"/>
    <w:multiLevelType w:val="multilevel"/>
    <w:tmpl w:val="7C540014"/>
    <w:lvl w:ilvl="0" w:tentative="0">
      <w:start w:val="1"/>
      <w:numFmt w:val="decimal"/>
      <w:lvlText w:val="%1."/>
      <w:lvlJc w:val="left"/>
      <w:pPr>
        <w:ind w:left="720" w:hanging="720"/>
      </w:pPr>
      <w:rPr>
        <w:rFonts w:hint="default"/>
        <w:sz w:val="44"/>
        <w:szCs w:val="44"/>
      </w:rPr>
    </w:lvl>
    <w:lvl w:ilvl="1" w:tentative="0">
      <w:start w:val="1"/>
      <w:numFmt w:val="decimal"/>
      <w:isLgl/>
      <w:lvlText w:val="%1.%2"/>
      <w:lvlJc w:val="left"/>
      <w:pPr>
        <w:ind w:left="890" w:hanging="890"/>
      </w:pPr>
      <w:rPr>
        <w:rFonts w:hint="default"/>
        <w:sz w:val="32"/>
        <w:szCs w:val="32"/>
      </w:rPr>
    </w:lvl>
    <w:lvl w:ilvl="2" w:tentative="0">
      <w:start w:val="1"/>
      <w:numFmt w:val="decimal"/>
      <w:isLgl/>
      <w:lvlText w:val="%1.%2.%3"/>
      <w:lvlJc w:val="left"/>
      <w:pPr>
        <w:ind w:left="1866" w:hanging="1440"/>
      </w:pPr>
      <w:rPr>
        <w:rFonts w:hint="default" w:ascii="宋体" w:hAnsi="宋体" w:eastAsia="宋体"/>
        <w:b/>
        <w:bCs/>
        <w:sz w:val="28"/>
        <w:szCs w:val="28"/>
      </w:rPr>
    </w:lvl>
    <w:lvl w:ilvl="3" w:tentative="0">
      <w:start w:val="1"/>
      <w:numFmt w:val="decimal"/>
      <w:isLgl/>
      <w:lvlText w:val="%1.%2.%3.%4"/>
      <w:lvlJc w:val="left"/>
      <w:pPr>
        <w:ind w:left="1800" w:hanging="1800"/>
      </w:pPr>
      <w:rPr>
        <w:rFonts w:hint="default"/>
      </w:rPr>
    </w:lvl>
    <w:lvl w:ilvl="4" w:tentative="0">
      <w:start w:val="1"/>
      <w:numFmt w:val="decimal"/>
      <w:isLgl/>
      <w:lvlText w:val="%1.%2.%3.%4.%5"/>
      <w:lvlJc w:val="left"/>
      <w:pPr>
        <w:ind w:left="2160" w:hanging="2160"/>
      </w:pPr>
      <w:rPr>
        <w:rFonts w:hint="default"/>
      </w:rPr>
    </w:lvl>
    <w:lvl w:ilvl="5" w:tentative="0">
      <w:start w:val="1"/>
      <w:numFmt w:val="decimal"/>
      <w:isLgl/>
      <w:lvlText w:val="%1.%2.%3.%4.%5.%6"/>
      <w:lvlJc w:val="left"/>
      <w:pPr>
        <w:ind w:left="2520" w:hanging="2520"/>
      </w:pPr>
      <w:rPr>
        <w:rFonts w:hint="default"/>
      </w:rPr>
    </w:lvl>
    <w:lvl w:ilvl="6" w:tentative="0">
      <w:start w:val="1"/>
      <w:numFmt w:val="decimal"/>
      <w:isLgl/>
      <w:lvlText w:val="%1.%2.%3.%4.%5.%6.%7"/>
      <w:lvlJc w:val="left"/>
      <w:pPr>
        <w:ind w:left="3240" w:hanging="3240"/>
      </w:pPr>
      <w:rPr>
        <w:rFonts w:hint="default"/>
      </w:rPr>
    </w:lvl>
    <w:lvl w:ilvl="7" w:tentative="0">
      <w:start w:val="1"/>
      <w:numFmt w:val="decimal"/>
      <w:isLgl/>
      <w:lvlText w:val="%1.%2.%3.%4.%5.%6.%7.%8"/>
      <w:lvlJc w:val="left"/>
      <w:pPr>
        <w:ind w:left="3600" w:hanging="3600"/>
      </w:pPr>
      <w:rPr>
        <w:rFonts w:hint="default"/>
      </w:rPr>
    </w:lvl>
    <w:lvl w:ilvl="8" w:tentative="0">
      <w:start w:val="1"/>
      <w:numFmt w:val="decimal"/>
      <w:isLgl/>
      <w:lvlText w:val="%1.%2.%3.%4.%5.%6.%7.%8.%9"/>
      <w:lvlJc w:val="left"/>
      <w:pPr>
        <w:ind w:left="3960" w:hanging="39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EwNjlmM2U1OTY3OTQwODJkYTkxZmZjOTIxMDZmM2MifQ=="/>
  </w:docVars>
  <w:rsids>
    <w:rsidRoot w:val="00972F3B"/>
    <w:rsid w:val="00075138"/>
    <w:rsid w:val="000C0DB8"/>
    <w:rsid w:val="000F0B3A"/>
    <w:rsid w:val="000F6A72"/>
    <w:rsid w:val="00103D6B"/>
    <w:rsid w:val="001055D1"/>
    <w:rsid w:val="00163921"/>
    <w:rsid w:val="0016683B"/>
    <w:rsid w:val="0016684C"/>
    <w:rsid w:val="00235391"/>
    <w:rsid w:val="00242EFD"/>
    <w:rsid w:val="002523A0"/>
    <w:rsid w:val="002778DF"/>
    <w:rsid w:val="002A67DF"/>
    <w:rsid w:val="002C5CEE"/>
    <w:rsid w:val="00310709"/>
    <w:rsid w:val="003755FC"/>
    <w:rsid w:val="00475B34"/>
    <w:rsid w:val="00477B4E"/>
    <w:rsid w:val="00496769"/>
    <w:rsid w:val="004A0471"/>
    <w:rsid w:val="00550243"/>
    <w:rsid w:val="005827BA"/>
    <w:rsid w:val="005974B1"/>
    <w:rsid w:val="005B5B5F"/>
    <w:rsid w:val="005E169C"/>
    <w:rsid w:val="005E4172"/>
    <w:rsid w:val="00603D47"/>
    <w:rsid w:val="006122CB"/>
    <w:rsid w:val="00656570"/>
    <w:rsid w:val="00681EF4"/>
    <w:rsid w:val="006C44FE"/>
    <w:rsid w:val="006F6977"/>
    <w:rsid w:val="00735EC0"/>
    <w:rsid w:val="007716C1"/>
    <w:rsid w:val="00807704"/>
    <w:rsid w:val="008262F2"/>
    <w:rsid w:val="0086178A"/>
    <w:rsid w:val="008721DE"/>
    <w:rsid w:val="00874317"/>
    <w:rsid w:val="008C38CF"/>
    <w:rsid w:val="0095143C"/>
    <w:rsid w:val="00972F3B"/>
    <w:rsid w:val="009934B2"/>
    <w:rsid w:val="00996FFA"/>
    <w:rsid w:val="009D6BFA"/>
    <w:rsid w:val="009F4447"/>
    <w:rsid w:val="00AB19B5"/>
    <w:rsid w:val="00AC7712"/>
    <w:rsid w:val="00AF7E8F"/>
    <w:rsid w:val="00B3113A"/>
    <w:rsid w:val="00B65075"/>
    <w:rsid w:val="00B722D3"/>
    <w:rsid w:val="00BA0515"/>
    <w:rsid w:val="00BC69EA"/>
    <w:rsid w:val="00BF58D4"/>
    <w:rsid w:val="00C10402"/>
    <w:rsid w:val="00C21E80"/>
    <w:rsid w:val="00C822BC"/>
    <w:rsid w:val="00C91D58"/>
    <w:rsid w:val="00C922D9"/>
    <w:rsid w:val="00CF6DA1"/>
    <w:rsid w:val="00D52E3B"/>
    <w:rsid w:val="00D7799A"/>
    <w:rsid w:val="00D84D50"/>
    <w:rsid w:val="00DE2F93"/>
    <w:rsid w:val="00E11AED"/>
    <w:rsid w:val="00E13890"/>
    <w:rsid w:val="00E16BA3"/>
    <w:rsid w:val="00EB4EB5"/>
    <w:rsid w:val="00ED3803"/>
    <w:rsid w:val="00EE65B0"/>
    <w:rsid w:val="00F2086D"/>
    <w:rsid w:val="00F4260C"/>
    <w:rsid w:val="00F47644"/>
    <w:rsid w:val="0361440A"/>
    <w:rsid w:val="0385634A"/>
    <w:rsid w:val="0C8F023A"/>
    <w:rsid w:val="133F1FFB"/>
    <w:rsid w:val="16FD4802"/>
    <w:rsid w:val="183C311D"/>
    <w:rsid w:val="267A376A"/>
    <w:rsid w:val="27B87D3A"/>
    <w:rsid w:val="2D861265"/>
    <w:rsid w:val="34E25A88"/>
    <w:rsid w:val="42360234"/>
    <w:rsid w:val="45063AB3"/>
    <w:rsid w:val="478872ED"/>
    <w:rsid w:val="48ED7AE3"/>
    <w:rsid w:val="5376752B"/>
    <w:rsid w:val="5DBF512A"/>
    <w:rsid w:val="61D42FA8"/>
    <w:rsid w:val="63BF40D6"/>
    <w:rsid w:val="64EF2CFC"/>
    <w:rsid w:val="652A69FD"/>
    <w:rsid w:val="68EC0EA0"/>
    <w:rsid w:val="696E3567"/>
    <w:rsid w:val="6A3749C6"/>
    <w:rsid w:val="6C9613D9"/>
    <w:rsid w:val="77000835"/>
    <w:rsid w:val="7B927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toc 3"/>
    <w:basedOn w:val="1"/>
    <w:next w:val="1"/>
    <w:unhideWhenUsed/>
    <w:qFormat/>
    <w:uiPriority w:val="39"/>
    <w:pPr>
      <w:widowControl/>
      <w:spacing w:after="100" w:line="259" w:lineRule="auto"/>
      <w:ind w:left="440"/>
      <w:jc w:val="left"/>
    </w:pPr>
    <w:rPr>
      <w:rFonts w:cs="Times New Roman"/>
      <w:kern w:val="0"/>
      <w:sz w:val="22"/>
    </w:rPr>
  </w:style>
  <w:style w:type="paragraph" w:styleId="5">
    <w:name w:val="Date"/>
    <w:basedOn w:val="1"/>
    <w:next w:val="1"/>
    <w:link w:val="16"/>
    <w:semiHidden/>
    <w:unhideWhenUsed/>
    <w:qFormat/>
    <w:uiPriority w:val="99"/>
    <w:pPr>
      <w:ind w:left="100" w:leftChars="2500"/>
    </w:p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u w:val="single"/>
    </w:rPr>
  </w:style>
  <w:style w:type="paragraph" w:styleId="15">
    <w:name w:val="List Paragraph"/>
    <w:basedOn w:val="1"/>
    <w:qFormat/>
    <w:uiPriority w:val="34"/>
    <w:pPr>
      <w:ind w:firstLine="420" w:firstLineChars="200"/>
    </w:pPr>
  </w:style>
  <w:style w:type="character" w:customStyle="1" w:styleId="16">
    <w:name w:val="日期 字符"/>
    <w:basedOn w:val="13"/>
    <w:link w:val="5"/>
    <w:semiHidden/>
    <w:qFormat/>
    <w:uiPriority w:val="99"/>
  </w:style>
  <w:style w:type="character" w:styleId="17">
    <w:name w:val="Placeholder Text"/>
    <w:basedOn w:val="13"/>
    <w:semiHidden/>
    <w:qFormat/>
    <w:uiPriority w:val="99"/>
    <w:rPr>
      <w:color w:val="808080"/>
    </w:rPr>
  </w:style>
  <w:style w:type="character" w:customStyle="1" w:styleId="18">
    <w:name w:val="页眉 字符"/>
    <w:basedOn w:val="13"/>
    <w:link w:val="7"/>
    <w:qFormat/>
    <w:uiPriority w:val="99"/>
    <w:rPr>
      <w:sz w:val="18"/>
      <w:szCs w:val="18"/>
    </w:rPr>
  </w:style>
  <w:style w:type="character" w:customStyle="1" w:styleId="19">
    <w:name w:val="页脚 字符"/>
    <w:basedOn w:val="13"/>
    <w:link w:val="6"/>
    <w:qFormat/>
    <w:uiPriority w:val="99"/>
    <w:rPr>
      <w:sz w:val="18"/>
      <w:szCs w:val="18"/>
    </w:rPr>
  </w:style>
  <w:style w:type="character" w:customStyle="1" w:styleId="20">
    <w:name w:val="标题 1 字符"/>
    <w:basedOn w:val="13"/>
    <w:link w:val="2"/>
    <w:qFormat/>
    <w:uiPriority w:val="9"/>
    <w:rPr>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2CF884-0EE0-4BBA-A769-08BF96511CA9}">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2885</Words>
  <Characters>3398</Characters>
  <Lines>39</Lines>
  <Paragraphs>11</Paragraphs>
  <TotalTime>203</TotalTime>
  <ScaleCrop>false</ScaleCrop>
  <LinksUpToDate>false</LinksUpToDate>
  <CharactersWithSpaces>10409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2022-07-28T21:40:00Z</dcterms:created>
  <dc:creator>余 节</dc:creator>
  <cp:lastModifiedBy>5.28</cp:lastModifiedBy>
  <cp:lastPrinted>2022-07-30T09:45:24Z</cp:lastPrinted>
  <dcterms:modified xsi:type="dcterms:W3CDTF">2022-07-30T10:08:03Z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FA8CC997A6914C06874AAAD09E2DECF8</vt:lpwstr>
  </property>
</Properties>
</file>